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Шкаф Распашной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 ЛДСП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В-2600; Ш-2000; Г-500 мм.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- 58000 руб.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