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lang w:eastAsia="zh-CN"/>
        </w:rPr>
        <w:t>EP001 · 《自驱电网来了：电网调度从"人工判断"到"AI自主决策"》视频文稿</w:t>
      </w:r>
      <w:r/>
      <w:r>
        <w:rPr>
          <w:rFonts w:ascii="Microsoft YaHei" w:eastAsia="Microsoft YaHei" w:hAnsi="Microsoft YaHei" w:cs="Microsoft YaHei" w:hint="eastAsia"/>
          <w:lang w:eastAsia="zh-CN"/>
        </w:rPr>
        <w:t>解说总字数目标</w:t>
      </w:r>
      <w:r>
        <w:t xml:space="preserve"> 1150–1200 </w:t>
      </w:r>
      <w:r>
        <w:rPr>
          <w:rFonts w:ascii="Microsoft YaHei" w:eastAsia="Microsoft YaHei" w:hAnsi="Microsoft YaHei" w:cs="Microsoft YaHei" w:hint="eastAsia"/>
          <w:lang w:eastAsia="zh-CN"/>
        </w:rPr>
        <w:t>字（语速</w:t>
      </w:r>
      <w:r>
        <w:t xml:space="preserve"> 4.0 </w:t>
      </w:r>
      <w:r>
        <w:rPr>
          <w:rFonts w:ascii="Microsoft YaHei" w:eastAsia="Microsoft YaHei" w:hAnsi="Microsoft YaHei" w:cs="Microsoft YaHei" w:hint="eastAsia"/>
          <w:lang w:eastAsia="zh-CN"/>
        </w:rPr>
        <w:t>字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秒，约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分钟）。片头</w:t>
      </w:r>
      <w:r>
        <w:t xml:space="preserve"> ≤ 6 </w:t>
      </w:r>
      <w:r>
        <w:rPr>
          <w:rFonts w:ascii="Microsoft YaHei" w:eastAsia="Microsoft YaHei" w:hAnsi="Microsoft YaHei" w:cs="Microsoft YaHei" w:hint="eastAsia"/>
          <w:lang w:eastAsia="zh-CN"/>
        </w:rPr>
        <w:t>秒。</w:t>
        <w:br/>
      </w:r>
      <w:r>
        <w:rPr>
          <w:rFonts w:ascii="Microsoft YaHei" w:eastAsia="Microsoft YaHei" w:hAnsi="Microsoft YaHei" w:cs="Microsoft YaHei" w:hint="eastAsia"/>
          <w:lang w:eastAsia="zh-CN"/>
        </w:rPr>
        <w:t>成片状态：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待用户确认，确认前不进入视频生成环节。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1. 案例卡片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行业赛道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智能电网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新型电力系统智能调度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企业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国家电网有限公司（落地主体：国网湖南电力、国网长沙供电公司）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核心技术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光明电力大模型（国内首个电力行业千亿级多模态大模型）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全球首个</w:t>
            </w:r>
            <w:r>
              <w:t xml:space="preserve"> </w:t>
            </w:r>
            <w:r>
              <w:t xml:space="preserve"> L2 </w:t>
            </w:r>
            <w:r>
              <w:t xml:space="preserve"> </w:t>
            </w:r>
            <w:r>
              <w:t>级自驱电网（感知层／认知层／决策层三层架构，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概率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断言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双引擎安全否决）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关键成效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日前校核由数天压缩至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小时以内，人工工作量降低</w:t>
            </w:r>
            <w:r>
              <w:t xml:space="preserve"> </w:t>
            </w:r>
            <w:r>
              <w:t xml:space="preserve"> 75%</w:t>
            </w:r>
            <w:r>
              <w:t xml:space="preserve"> </w:t>
            </w:r>
            <w:r>
              <w:t>；省级负荷预测精度</w:t>
            </w:r>
            <w:r>
              <w:t xml:space="preserve"> </w:t>
            </w:r>
            <w:r>
              <w:t xml:space="preserve"> 98%</w:t>
            </w:r>
            <w:r>
              <w:t xml:space="preserve"> </w:t>
            </w:r>
            <w:r>
              <w:t>、分布式光伏</w:t>
            </w:r>
            <w:r>
              <w:t xml:space="preserve"> </w:t>
            </w:r>
            <w:r>
              <w:t xml:space="preserve"> 92% </w:t>
            </w:r>
            <w:r>
              <w:t xml:space="preserve"> </w:t>
            </w:r>
            <w:r>
              <w:t>以上；万级节点计算</w:t>
            </w:r>
            <w:r>
              <w:t xml:space="preserve"> </w:t>
            </w:r>
            <w:r>
              <w:t xml:space="preserve"> &lt;20 </w:t>
            </w:r>
            <w:r>
              <w:t xml:space="preserve"> </w:t>
            </w:r>
            <w:r>
              <w:t>毫秒；已覆盖总部及</w:t>
            </w:r>
            <w:r>
              <w:t xml:space="preserve"> </w:t>
            </w:r>
            <w:r>
              <w:t xml:space="preserve"> 27 </w:t>
            </w:r>
            <w:r>
              <w:t xml:space="preserve"> </w:t>
            </w:r>
            <w:r>
              <w:t>家省级电力公司、</w:t>
            </w:r>
            <w:r>
              <w:t xml:space="preserve"> </w:t>
            </w:r>
            <w:r>
              <w:t xml:space="preserve">600 </w:t>
            </w:r>
            <w:r>
              <w:t xml:space="preserve"> </w:t>
            </w:r>
            <w:r>
              <w:t>余个业务场景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可复制指数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★★☆ —— </w:t>
            </w:r>
            <w:r>
              <w:t xml:space="preserve"> </w:t>
            </w:r>
            <w:r>
              <w:t>底座重、依赖统一数据体系与国产算力；但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可解释调度智能体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可单点先行复制（栏目评估，非企业官方口径）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2. 片头设计（≤6 秒）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呈现方式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0–2s </w:t>
      </w:r>
      <w:r>
        <w:rPr>
          <w:rFonts w:ascii="Microsoft YaHei" w:eastAsia="Microsoft YaHei" w:hAnsi="Microsoft YaHei" w:cs="Microsoft YaHei" w:hint="eastAsia"/>
          <w:lang w:eastAsia="zh-CN"/>
        </w:rPr>
        <w:t>深色底，一道电流脉冲沿输电线路高速推进（实拍铁塔素材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光流动效）；</w:t>
      </w:r>
      <w:r>
        <w:t xml:space="preserve">2–4s </w:t>
      </w:r>
      <w:r>
        <w:rPr>
          <w:rFonts w:ascii="Microsoft YaHei" w:eastAsia="Microsoft YaHei" w:hAnsi="Microsoft YaHei" w:cs="Microsoft YaHei" w:hint="eastAsia"/>
          <w:lang w:eastAsia="zh-CN"/>
        </w:rPr>
        <w:t>主标题撞入，伴随低频脉冲音；</w:t>
      </w:r>
      <w:r>
        <w:t xml:space="preserve">4–6s </w:t>
      </w:r>
      <w:r>
        <w:rPr>
          <w:rFonts w:ascii="Microsoft YaHei" w:eastAsia="Microsoft YaHei" w:hAnsi="Microsoft YaHei" w:cs="Microsoft YaHei" w:hint="eastAsia"/>
          <w:lang w:eastAsia="zh-CN"/>
        </w:rPr>
        <w:t>副标题淡入并直接切正片，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不设独立 logo 停留帧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主标题</w:t>
      </w:r>
      <w:r>
        <w:rPr>
          <w:rFonts w:ascii="Microsoft YaHei" w:eastAsia="Microsoft YaHei" w:hAnsi="Microsoft YaHei" w:cs="Microsoft YaHei" w:hint="eastAsia"/>
          <w:lang w:eastAsia="zh-CN"/>
        </w:rPr>
        <w:t>：自驱电网来了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副标题</w:t>
      </w:r>
      <w:r>
        <w:rPr>
          <w:rFonts w:ascii="Microsoft YaHei" w:eastAsia="Microsoft YaHei" w:hAnsi="Microsoft YaHei" w:cs="Microsoft YaHei" w:hint="eastAsia"/>
          <w:lang w:eastAsia="zh-CN"/>
        </w:rPr>
        <w:t>：电网调度，从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人工判断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>"AI</w:t>
      </w:r>
      <w:r>
        <w:rPr>
          <w:rFonts w:ascii="Microsoft YaHei" w:eastAsia="Microsoft YaHei" w:hAnsi="Microsoft YaHei" w:cs="Microsoft YaHei" w:hint="eastAsia"/>
          <w:lang w:eastAsia="zh-CN"/>
        </w:rPr>
        <w:t>自主决策</w:t>
      </w:r>
      <w:r>
        <w:t>"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3. 分段解说词 + 分镜表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段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段落名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字数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解说词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画面来源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素材检索词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①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标题与一句话价值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自驱电网来了。电网调度，正在从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人工判断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跨进</w:t>
            </w:r>
            <w:r>
              <w:t xml:space="preserve"> </w:t>
            </w:r>
            <w:r>
              <w:t xml:space="preserve">"AI </w:t>
            </w:r>
            <w:r>
              <w:t xml:space="preserve"> </w:t>
            </w:r>
            <w:r>
              <w:t>自主决策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的时代。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国网调度大厅大屏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power grid control room, transmission tower aerial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转型背景与痛点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154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过去几十年，调度员靠经验和一通通电话守住电网。如今风电、光伏大规模并网，储能、充电桩、可中断负荷同时涌入，电网从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我发你用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变成多方互动，变量从几千个涨到几百万个，人脑再也算不过来。新能源出力靠天，负荷曲线越来越陡，极端天气一来，留给人的判断时间只有几分钟。这正是国家能源局把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人工智能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电网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列入首批</w:t>
            </w:r>
            <w:r>
              <w:t xml:space="preserve"> </w:t>
            </w:r>
            <w:r>
              <w:t xml:space="preserve"> 51 </w:t>
            </w:r>
            <w:r>
              <w:t xml:space="preserve"> </w:t>
            </w:r>
            <w:r>
              <w:t>个高价值场景的原因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不是锦上添花，是不得不转。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风电光伏航拍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充电桩车流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wind turbine farm, solar panel aerial, ev charging station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③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智能化方案与技术路径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355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国家电网的答案是两层：一层是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脑子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，一层是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规矩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脑子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是光明电力大模型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国内首个电力行业千亿级多模态大模型。它突破了电力大模型结构优化、行业知识增强训练和电力思维链推理三项关键技术，同时具备三种能力：电力气象预报，能给出地表辐照度、百米风速的高精度预测；电力时序预测，让省级负荷预测精度达到</w:t>
            </w:r>
            <w:r>
              <w:t xml:space="preserve"> </w:t>
            </w:r>
            <w:r>
              <w:t xml:space="preserve"> 98%</w:t>
            </w:r>
            <w:r>
              <w:t xml:space="preserve"> </w:t>
            </w:r>
            <w:r>
              <w:t>、分布式光伏达到</w:t>
            </w:r>
            <w:r>
              <w:t xml:space="preserve"> </w:t>
            </w:r>
            <w:r>
              <w:t xml:space="preserve"> 92% </w:t>
            </w:r>
            <w:r>
              <w:t xml:space="preserve"> </w:t>
            </w:r>
            <w:r>
              <w:t>以上；电网分析计算，万级节点计算时间小于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毫秒，潮流收敛调整成功率超过</w:t>
            </w:r>
            <w:r>
              <w:t xml:space="preserve"> </w:t>
            </w:r>
            <w:r>
              <w:t xml:space="preserve"> 95%</w:t>
            </w:r>
            <w:r>
              <w:t xml:space="preserve"> </w:t>
            </w:r>
            <w:r>
              <w:t>。换句话说，它既看得懂天，也算得准负荷，还能瞬间推演整张电网。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规矩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是全球首个</w:t>
            </w:r>
            <w:r>
              <w:t xml:space="preserve"> </w:t>
            </w:r>
            <w:r>
              <w:t xml:space="preserve"> L2 </w:t>
            </w:r>
            <w:r>
              <w:t xml:space="preserve"> </w:t>
            </w:r>
            <w:r>
              <w:t>级自驱电网，由国网湖南电力自主研发。它把电网智能化拆成三级：感知层实时扫描全网状态；认知层用电网本体知识图谱和专用推理大模型，把电网拓扑、设备参数、调度规则翻译成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能理解的专业知识；决策层既寻找最优方案，又用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概率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断言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双引擎，对所有触碰安全红线的方案一票否决。简单说，它把天、负荷和整张电网，装进了同一个大脑。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大模型可视化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三层架构动效图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data visualization network, ai technology abstract</w:t>
            </w:r>
            <w:r>
              <w:t xml:space="preserve"> </w:t>
            </w:r>
            <w:r>
              <w:t>；三层架构建议用动效自制（模板中不依赖地图）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④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实施过程与关键决策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257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真正难的从来不是技术，是敢不敢把方向盘交出去。调度是电网的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心脏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一旦给出错误方案，代价是整片区域停电。国家电网做的关键决策是：不追求让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替代人，而是先给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划红线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任何触碰安全约束的方案，无论多经济，一律否决。这个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概率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断言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双引擎，让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在开放的求解空间里大胆寻优，又在安全边界前寸步不让。为此，团队先把电网拓扑、设备参数、调度规程写进知识图谱：先学规矩，再学优化，最后才谈自主。同样的思路还下沉到了配网。长沙供电公司基于光明大模型打造的配网调度智能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光明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，坚持每一条建议都讲清依据、风险点、影响范围和备选方案，让调度员看得懂、敢签字。它不是黑箱，而是一位会解释的搭档。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调度员特写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智能体界面录屏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engineer working monitor, operator control room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量化成效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233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数据说话。效率上，省、地、县三级调度通过多智能体协同，把原本数天的日前校核压缩到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小时以内，人工工作量降低</w:t>
            </w:r>
            <w:r>
              <w:t xml:space="preserve"> </w:t>
            </w:r>
            <w:r>
              <w:t xml:space="preserve"> 75%</w:t>
            </w:r>
            <w:r>
              <w:t xml:space="preserve"> </w:t>
            </w:r>
            <w:r>
              <w:t>；供电方案编制时长压缩至</w:t>
            </w:r>
            <w:r>
              <w:t xml:space="preserve"> </w:t>
            </w:r>
            <w:r>
              <w:t xml:space="preserve"> 35 </w:t>
            </w:r>
            <w:r>
              <w:t xml:space="preserve"> </w:t>
            </w:r>
            <w:r>
              <w:t>秒，准确率超过</w:t>
            </w:r>
            <w:r>
              <w:t xml:space="preserve"> </w:t>
            </w:r>
            <w:r>
              <w:t xml:space="preserve"> 99.85%</w:t>
            </w:r>
            <w:r>
              <w:t xml:space="preserve"> </w:t>
            </w:r>
            <w:r>
              <w:t>。安全上，调度辅助决策智能体已在国调中心试点，告警处理准确率达</w:t>
            </w:r>
            <w:r>
              <w:t xml:space="preserve"> </w:t>
            </w:r>
            <w:r>
              <w:t xml:space="preserve"> 95%</w:t>
            </w:r>
            <w:r>
              <w:t xml:space="preserve"> </w:t>
            </w:r>
            <w:r>
              <w:t>，决策时间从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分钟以上压缩到分钟级。规模上，光明电力大模型已覆盖总部及</w:t>
            </w:r>
            <w:r>
              <w:t xml:space="preserve"> </w:t>
            </w:r>
            <w:r>
              <w:t xml:space="preserve"> 27 </w:t>
            </w:r>
            <w:r>
              <w:t xml:space="preserve"> </w:t>
            </w:r>
            <w:r>
              <w:t>家省公司，赋能规划建设、电网运行、设备管理等</w:t>
            </w:r>
            <w:r>
              <w:t xml:space="preserve"> </w:t>
            </w:r>
            <w:r>
              <w:t xml:space="preserve"> 600 </w:t>
            </w:r>
            <w:r>
              <w:t xml:space="preserve"> </w:t>
            </w:r>
            <w:r>
              <w:t>余个场景，推荐方案采纳率超过</w:t>
            </w:r>
            <w:r>
              <w:t xml:space="preserve"> </w:t>
            </w:r>
            <w:r>
              <w:t xml:space="preserve"> 90%</w:t>
            </w:r>
            <w:r>
              <w:t xml:space="preserve"> </w:t>
            </w:r>
            <w:r>
              <w:t>。绿色上，更精准的负荷与新能源预测，意味着更少的弃风弃光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它托底的是超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亿千瓦新能源装机和</w:t>
            </w:r>
            <w:r>
              <w:t xml:space="preserve"> </w:t>
            </w:r>
            <w:r>
              <w:t xml:space="preserve"> 3.7 </w:t>
            </w:r>
            <w:r>
              <w:t xml:space="preserve"> </w:t>
            </w:r>
            <w:r>
              <w:t>亿千瓦跨区输电能力。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数据卡动效（数字滚动）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特高压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新能源航拍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high voltage power line sunset, wind farm aerial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⑥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可复制经验与启示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165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自驱电网给出的启示有两条。第一，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进入核心生产环节的前提不是模型多聪明，而是敢不敢先划红线、把安全约束写成硬规则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可解释性比能力更重要。第二，范式跃迁从来不是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上一个系统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，而是把老师傅的经验、调度规程和物理规律，翻译成机器可计算的知识，再让它在更大的空间里寻优。当电网开始自己巡航、自己出方案、自己守住底线，能源行业的智能化，才算真正从点缀的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盆景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，长成了连片的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风景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缓慢推远的电网全景</w:t>
            </w:r>
            <w:r>
              <w:t xml:space="preserve"> </w:t>
            </w:r>
            <w:r>
              <w:t xml:space="preserve"> / Pexels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power lines landscape golden hour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4. 片尾设计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收尾文案</w:t>
      </w:r>
      <w:r>
        <w:rPr>
          <w:rFonts w:ascii="Microsoft YaHei" w:eastAsia="Microsoft YaHei" w:hAnsi="Microsoft YaHei" w:cs="Microsoft YaHei" w:hint="eastAsia"/>
          <w:lang w:eastAsia="zh-CN"/>
        </w:rPr>
        <w:t>：从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人盯屏幕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电网自驱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，变的不是岗位，是决策的方式。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落版</w:t>
      </w:r>
      <w:r>
        <w:rPr>
          <w:rFonts w:ascii="Microsoft YaHei" w:eastAsia="Microsoft YaHei" w:hAnsi="Microsoft YaHei" w:cs="Microsoft YaHei" w:hint="eastAsia"/>
          <w:lang w:eastAsia="zh-CN"/>
        </w:rPr>
        <w:t>：《能源行业智能转型案例说》</w:t>
      </w:r>
      <w:r>
        <w:t xml:space="preserve">EP001 </w:t>
      </w:r>
      <w:r>
        <w:rPr>
          <w:rFonts w:ascii="Microsoft YaHei" w:eastAsia="Microsoft YaHei" w:hAnsi="Microsoft YaHei" w:cs="Microsoft YaHei" w:hint="eastAsia"/>
          <w:lang w:eastAsia="zh-CN"/>
        </w:rPr>
        <w:t>｜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下期预告：国家能源集团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擎源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设备检修从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治已病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治未病</w:t>
      </w:r>
      <w:r>
        <w:t>"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时长</w:t>
      </w:r>
      <w:r>
        <w:rPr>
          <w:rFonts w:ascii="Microsoft YaHei" w:eastAsia="Microsoft YaHei" w:hAnsi="Microsoft YaHei" w:cs="Microsoft YaHei" w:hint="eastAsia"/>
          <w:lang w:eastAsia="zh-CN"/>
        </w:rPr>
        <w:t>：约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秒，无解说，仅</w:t>
      </w:r>
      <w:r>
        <w:t xml:space="preserve"> BGM </w:t>
      </w:r>
      <w:r>
        <w:rPr>
          <w:rFonts w:ascii="Microsoft YaHei" w:eastAsia="Microsoft YaHei" w:hAnsi="Microsoft YaHei" w:cs="Microsoft YaHei" w:hint="eastAsia"/>
          <w:lang w:eastAsia="zh-CN"/>
        </w:rPr>
        <w:t>收束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落版字幕。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5. 配音与字幕规范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音色</w:t>
      </w:r>
      <w:r>
        <w:rPr>
          <w:rFonts w:ascii="Microsoft YaHei" w:eastAsia="Microsoft YaHei" w:hAnsi="Microsoft YaHei" w:cs="Microsoft YaHei" w:hint="eastAsia"/>
          <w:lang w:eastAsia="zh-CN"/>
        </w:rPr>
        <w:t>：中文男声，沉稳、理性（如</w:t>
      </w:r>
      <w:r>
        <w:t xml:space="preserve"> edge-tts </w:t>
      </w:r>
      <w:r>
        <w:rPr>
          <w:rFonts w:ascii="Courier" w:hAnsi="Courier"/>
        </w:rPr>
        <w:t>zh-CN-YunyangNeural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）；语速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4.0 字/秒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配音方式</w:t>
      </w:r>
      <w:r>
        <w:rPr>
          <w:rFonts w:ascii="Microsoft YaHei" w:eastAsia="Microsoft YaHei" w:hAnsi="Microsoft YaHei" w:cs="Microsoft YaHei" w:hint="eastAsia"/>
          <w:lang w:eastAsia="zh-CN"/>
        </w:rPr>
        <w:t>：本项目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不产出 mp3 等音频文件</w:t>
      </w:r>
      <w:r>
        <w:rPr>
          <w:rFonts w:ascii="Microsoft YaHei" w:eastAsia="Microsoft YaHei" w:hAnsi="Microsoft YaHei" w:cs="Microsoft YaHei" w:hint="eastAsia"/>
          <w:lang w:eastAsia="zh-CN"/>
        </w:rPr>
        <w:t>，配音由制作方在剪辑环节自行完成。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字幕</w:t>
      </w:r>
      <w:r>
        <w:rPr>
          <w:rFonts w:ascii="Microsoft YaHei" w:eastAsia="Microsoft YaHei" w:hAnsi="Microsoft YaHei" w:cs="Microsoft YaHei" w:hint="eastAsia"/>
          <w:lang w:eastAsia="zh-CN"/>
        </w:rPr>
        <w:t>：逐句对齐，单行不超过</w:t>
      </w:r>
      <w:r>
        <w:t xml:space="preserve"> 18 </w:t>
      </w:r>
      <w:r>
        <w:rPr>
          <w:rFonts w:ascii="Microsoft YaHei" w:eastAsia="Microsoft YaHei" w:hAnsi="Microsoft YaHei" w:cs="Microsoft YaHei" w:hint="eastAsia"/>
          <w:lang w:eastAsia="zh-CN"/>
        </w:rPr>
        <w:t>字；深色底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白字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关键词高亮（橙色</w:t>
      </w:r>
      <w:r>
        <w:t xml:space="preserve"> #FF8A3D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专有名词统一</w:t>
      </w:r>
      <w:r>
        <w:rPr>
          <w:rFonts w:ascii="Microsoft YaHei" w:eastAsia="Microsoft YaHei" w:hAnsi="Microsoft YaHei" w:cs="Microsoft YaHei" w:hint="eastAsia"/>
          <w:lang w:eastAsia="zh-CN"/>
        </w:rPr>
        <w:t>：光明电力大模型、</w:t>
      </w:r>
      <w:r>
        <w:t xml:space="preserve">L2 </w:t>
      </w:r>
      <w:r>
        <w:rPr>
          <w:rFonts w:ascii="Microsoft YaHei" w:eastAsia="Microsoft YaHei" w:hAnsi="Microsoft YaHei" w:cs="Microsoft YaHei" w:hint="eastAsia"/>
          <w:lang w:eastAsia="zh-CN"/>
        </w:rPr>
        <w:t>级自驱电网、国家电力调度控制中心（简称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国调中心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需首次全称）、千伏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千瓦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毫秒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等符号统一全角半角。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6. 音乐音效总表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片头</w:t>
            </w:r>
            <w:r>
              <w:t xml:space="preserve"> </w:t>
            </w:r>
            <w:r>
              <w:t xml:space="preserve"> 0–2s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电流推进</w:t>
            </w:r>
            <w:r>
              <w:t xml:space="preserve"> </w:t>
            </w:r>
            <w:r>
              <w:t xml:space="preserve"> whoosh + </w:t>
            </w:r>
            <w:r>
              <w:t xml:space="preserve"> </w:t>
            </w:r>
            <w:r>
              <w:t>低频脉冲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片头</w:t>
            </w:r>
            <w:r>
              <w:t xml:space="preserve"> </w:t>
            </w:r>
            <w:r>
              <w:t xml:space="preserve"> 2–4s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BGM </w:t>
            </w:r>
            <w:r>
              <w:t xml:space="preserve"> </w:t>
            </w:r>
            <w:r>
              <w:t>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科技感电子脉冲，节奏干净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痛点段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BGM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转略带紧张感的弦乐衬底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技术段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转场音效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扫描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感短音，配合三层架构动效逐层点亮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技术段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BGM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转明亮科技电子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数据卡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数字滚动</w:t>
            </w:r>
            <w:r>
              <w:t xml:space="preserve"> </w:t>
            </w:r>
            <w:r>
              <w:t xml:space="preserve"> tick ×3 + </w:t>
            </w:r>
            <w:r>
              <w:t xml:space="preserve"> </w:t>
            </w:r>
            <w:r>
              <w:t>每次数据落版一声轻</w:t>
            </w:r>
            <w:r>
              <w:t xml:space="preserve"> </w:t>
            </w:r>
            <w:r>
              <w:t xml:space="preserve"> "ding"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成效段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BGM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情绪上扬，弦乐加入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⑥ </w:t>
            </w:r>
            <w:r>
              <w:t xml:space="preserve"> </w:t>
            </w:r>
            <w:r>
              <w:t>启示段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BGM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渐缓，留白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片尾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BGM </w:t>
            </w:r>
            <w:r>
              <w:t xml:space="preserve"> </w:t>
            </w:r>
            <w:r>
              <w:t>收束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落版音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淡出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7. 官媒信源清单</w:t>
      </w:r>
      <w:r/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国家电网有限公司官网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2026-07-17</w:t>
      </w:r>
      <w:r>
        <w:rPr>
          <w:rFonts w:ascii="Microsoft YaHei" w:eastAsia="Microsoft YaHei" w:hAnsi="Microsoft YaHei" w:cs="Microsoft YaHei" w:hint="eastAsia"/>
          <w:lang w:eastAsia="zh-CN"/>
        </w:rPr>
        <w:t>）《国家电网公司创新成果亮相</w:t>
      </w:r>
      <w:r>
        <w:t xml:space="preserve"> 2026 </w:t>
      </w:r>
      <w:r>
        <w:rPr>
          <w:rFonts w:ascii="Microsoft YaHei" w:eastAsia="Microsoft YaHei" w:hAnsi="Microsoft YaHei" w:cs="Microsoft YaHei" w:hint="eastAsia"/>
          <w:lang w:eastAsia="zh-CN"/>
        </w:rPr>
        <w:t>世界人工智能大会》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自驱电网三层架构、日前校核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小时、人工工作量降</w:t>
      </w:r>
      <w:r>
        <w:t xml:space="preserve"> 75%</w:t>
      </w:r>
      <w:r>
        <w:rPr>
          <w:rFonts w:ascii="Microsoft YaHei" w:eastAsia="Microsoft YaHei" w:hAnsi="Microsoft YaHei" w:cs="Microsoft YaHei" w:hint="eastAsia"/>
          <w:lang w:eastAsia="zh-CN"/>
        </w:rPr>
        <w:t>、光明大模型指标。</w:t>
      </w:r>
      <w:r/>
    </w:p>
    <w:p>
      <w:pPr/>
      <w:r>
        <w:t>http://www.sgcc.com.cn/html/sgcc_main/big5/xwzx/yw/20260717/623132202607172000000001.shtml</w:t>
      </w:r>
      <w:r/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国网经济技术研究院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2026-07-23</w:t>
      </w:r>
      <w:r>
        <w:rPr>
          <w:rFonts w:ascii="Microsoft YaHei" w:eastAsia="Microsoft YaHei" w:hAnsi="Microsoft YaHei" w:cs="Microsoft YaHei" w:hint="eastAsia"/>
          <w:lang w:eastAsia="zh-CN"/>
        </w:rPr>
        <w:t>）同名转载，简体版，内容与官网一致。</w:t>
      </w:r>
      <w:r/>
    </w:p>
    <w:p>
      <w:pPr/>
      <w:r>
        <w:t>http://www.chinasperi.sgcc.com.cn/html/chinasperi/gb/jyyw2/zbdt/20260723/637275202607231453000002.shtml</w:t>
      </w:r>
      <w:r/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新华网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2026-08-03</w:t>
      </w:r>
      <w:r>
        <w:rPr>
          <w:rFonts w:ascii="Microsoft YaHei" w:eastAsia="Microsoft YaHei" w:hAnsi="Microsoft YaHei" w:cs="Microsoft YaHei" w:hint="eastAsia"/>
          <w:lang w:eastAsia="zh-CN"/>
        </w:rPr>
        <w:t>）《智能赋电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创变未来：</w:t>
      </w:r>
      <w:r>
        <w:t>"AI+</w:t>
      </w:r>
      <w:r>
        <w:rPr>
          <w:rFonts w:ascii="Microsoft YaHei" w:eastAsia="Microsoft YaHei" w:hAnsi="Microsoft YaHei" w:cs="Microsoft YaHei" w:hint="eastAsia"/>
          <w:lang w:eastAsia="zh-CN"/>
        </w:rPr>
        <w:t>电力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双向奔赴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锻造能源强国建设新引擎》</w:t>
      </w:r>
      <w:r>
        <w:t xml:space="preserve">——27 </w:t>
      </w:r>
      <w:r>
        <w:rPr>
          <w:rFonts w:ascii="Microsoft YaHei" w:eastAsia="Microsoft YaHei" w:hAnsi="Microsoft YaHei" w:cs="Microsoft YaHei" w:hint="eastAsia"/>
          <w:lang w:eastAsia="zh-CN"/>
        </w:rPr>
        <w:t>家省公司、</w:t>
      </w:r>
      <w:r>
        <w:t xml:space="preserve">600 </w:t>
      </w:r>
      <w:r>
        <w:rPr>
          <w:rFonts w:ascii="Microsoft YaHei" w:eastAsia="Microsoft YaHei" w:hAnsi="Microsoft YaHei" w:cs="Microsoft YaHei" w:hint="eastAsia"/>
          <w:lang w:eastAsia="zh-CN"/>
        </w:rPr>
        <w:t>余场景、供电方案</w:t>
      </w:r>
      <w:r>
        <w:t xml:space="preserve"> 35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 xml:space="preserve"> / 99.85%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>https://www.news.cn/energy/20260803/824c3bd8bab34f03a3a932debc21f7fd/c.html</w:t>
      </w:r>
      <w:r/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中国能源新闻网（中国电力报）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2026-08-03</w:t>
      </w:r>
      <w:r>
        <w:rPr>
          <w:rFonts w:ascii="Microsoft YaHei" w:eastAsia="Microsoft YaHei" w:hAnsi="Microsoft YaHei" w:cs="Microsoft YaHei" w:hint="eastAsia"/>
          <w:lang w:eastAsia="zh-CN"/>
        </w:rPr>
        <w:t>）《</w:t>
      </w:r>
      <w:r>
        <w:t xml:space="preserve">144 </w:t>
      </w:r>
      <w:r>
        <w:rPr>
          <w:rFonts w:ascii="Microsoft YaHei" w:eastAsia="Microsoft YaHei" w:hAnsi="Microsoft YaHei" w:cs="Microsoft YaHei" w:hint="eastAsia"/>
          <w:lang w:eastAsia="zh-CN"/>
        </w:rPr>
        <w:t>载电光流转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算电协同启绘新篇》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与新华网同源通稿，交叉印证</w:t>
      </w:r>
      <w:r>
        <w:t xml:space="preserve"> 27 </w:t>
      </w:r>
      <w:r>
        <w:rPr>
          <w:rFonts w:ascii="Microsoft YaHei" w:eastAsia="Microsoft YaHei" w:hAnsi="Microsoft YaHei" w:cs="Microsoft YaHei" w:hint="eastAsia"/>
          <w:lang w:eastAsia="zh-CN"/>
        </w:rPr>
        <w:t>家省公司、</w:t>
      </w:r>
      <w:r>
        <w:t xml:space="preserve">600 </w:t>
      </w:r>
      <w:r>
        <w:rPr>
          <w:rFonts w:ascii="Microsoft YaHei" w:eastAsia="Microsoft YaHei" w:hAnsi="Microsoft YaHei" w:cs="Microsoft YaHei" w:hint="eastAsia"/>
          <w:lang w:eastAsia="zh-CN"/>
        </w:rPr>
        <w:t>余场景等数据。</w:t>
      </w:r>
      <w:r/>
    </w:p>
    <w:p>
      <w:pPr/>
      <w:r>
        <w:t>https://cpnn.com.cn/news/hy/202608/t20260803_1906142.html</w:t>
      </w:r>
      <w:r/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人民日报社 · 科普中国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2026-08-05</w:t>
      </w:r>
      <w:r>
        <w:rPr>
          <w:rFonts w:ascii="Microsoft YaHei" w:eastAsia="Microsoft YaHei" w:hAnsi="Microsoft YaHei" w:cs="Microsoft YaHei" w:hint="eastAsia"/>
          <w:lang w:eastAsia="zh-CN"/>
        </w:rPr>
        <w:t>）《</w:t>
      </w:r>
      <w:r>
        <w:t>"AI+</w:t>
      </w:r>
      <w:r>
        <w:rPr>
          <w:rFonts w:ascii="Microsoft YaHei" w:eastAsia="Microsoft YaHei" w:hAnsi="Microsoft YaHei" w:cs="Microsoft YaHei" w:hint="eastAsia"/>
          <w:lang w:eastAsia="zh-CN"/>
        </w:rPr>
        <w:t>电力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初步形成协同联动新格局》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光明大模型推荐方案采纳率超</w:t>
      </w:r>
      <w:r>
        <w:t xml:space="preserve"> 90%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>https://kpzg.people.com.cn/BIG5/n1/2026/0805/c404214-40774017.html</w:t>
      </w:r>
      <w:r/>
    </w:p>
    <w:p>
      <w:pPr>
        <w:pStyle w:val="ListNumber"/>
        <w:numPr>
          <w:ilvl w:val="0"/>
          <w:numId w:val="15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国家电网官网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2026-07-19</w:t>
      </w:r>
      <w:r>
        <w:rPr>
          <w:rFonts w:ascii="Microsoft YaHei" w:eastAsia="Microsoft YaHei" w:hAnsi="Microsoft YaHei" w:cs="Microsoft YaHei" w:hint="eastAsia"/>
          <w:lang w:eastAsia="zh-CN"/>
        </w:rPr>
        <w:t>）《国家电网：推进人工智能技术与电网业务深度融合》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供电服务、电费核算等场景补充画面。</w:t>
      </w:r>
      <w:r/>
    </w:p>
    <w:p>
      <w:pPr/>
      <w:r>
        <w:t>http://www.sgcc.com.cn/html/sgcc_main/big5/xwzx/yw/20260719/486794202607191354000002.shtml</w:t>
      </w:r>
      <w:r/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全国配电人工智能及数字化大会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pdtt.org.cn</w:t>
      </w:r>
      <w:r>
        <w:rPr>
          <w:rFonts w:ascii="Microsoft YaHei" w:eastAsia="Microsoft YaHei" w:hAnsi="Microsoft YaHei" w:cs="Microsoft YaHei" w:hint="eastAsia"/>
          <w:lang w:eastAsia="zh-CN"/>
        </w:rPr>
        <w:t>）配网智能化典型场景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长沙配网调度智能体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光明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的可解释性与实战数据（行业会议来源，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非官媒，仅作画面/背景参考，数据未入解说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8. 事实核查与风险提示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已交叉验证（≥2 个独立体系信源）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pStyle w:val="ListBullet2"/>
      </w:pPr>
      <w:r>
        <w:rPr>
          <w:rFonts w:ascii="Microsoft YaHei" w:eastAsia="Microsoft YaHei" w:hAnsi="Microsoft YaHei" w:cs="Microsoft YaHei" w:hint="eastAsia"/>
          <w:lang w:eastAsia="zh-CN"/>
        </w:rPr>
        <w:t>光明电力大模型覆盖</w:t>
      </w:r>
      <w:r>
        <w:t xml:space="preserve"> 27 </w:t>
      </w:r>
      <w:r>
        <w:rPr>
          <w:rFonts w:ascii="Microsoft YaHei" w:eastAsia="Microsoft YaHei" w:hAnsi="Microsoft YaHei" w:cs="Microsoft YaHei" w:hint="eastAsia"/>
          <w:lang w:eastAsia="zh-CN"/>
        </w:rPr>
        <w:t>家省公司、</w:t>
      </w:r>
      <w:r>
        <w:t xml:space="preserve">600 </w:t>
      </w:r>
      <w:r>
        <w:rPr>
          <w:rFonts w:ascii="Microsoft YaHei" w:eastAsia="Microsoft YaHei" w:hAnsi="Microsoft YaHei" w:cs="Microsoft YaHei" w:hint="eastAsia"/>
          <w:lang w:eastAsia="zh-CN"/>
        </w:rPr>
        <w:t>余个业务场景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新华网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中国电力报（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注：两篇为同源通稿，实为同一稿件体系，建议再找第三个独立信源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2"/>
      </w:pPr>
      <w:r>
        <w:rPr>
          <w:rFonts w:ascii="Microsoft YaHei" w:eastAsia="Microsoft YaHei" w:hAnsi="Microsoft YaHei" w:cs="Microsoft YaHei" w:hint="eastAsia"/>
          <w:lang w:eastAsia="zh-CN"/>
        </w:rPr>
        <w:t>供电方案编制</w:t>
      </w:r>
      <w:r>
        <w:t xml:space="preserve"> 35 </w:t>
      </w:r>
      <w:r>
        <w:rPr>
          <w:rFonts w:ascii="Microsoft YaHei" w:eastAsia="Microsoft YaHei" w:hAnsi="Microsoft YaHei" w:cs="Microsoft YaHei" w:hint="eastAsia"/>
          <w:lang w:eastAsia="zh-CN"/>
        </w:rPr>
        <w:t>秒、准确率</w:t>
      </w:r>
      <w:r>
        <w:t xml:space="preserve"> 99.85% → </w:t>
      </w:r>
      <w:r>
        <w:rPr>
          <w:rFonts w:ascii="Microsoft YaHei" w:eastAsia="Microsoft YaHei" w:hAnsi="Microsoft YaHei" w:cs="Microsoft YaHei" w:hint="eastAsia"/>
          <w:lang w:eastAsia="zh-CN"/>
        </w:rPr>
        <w:t>同上，同源通稿。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单一信源体系（需二次核验）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pStyle w:val="ListBullet2"/>
      </w:pP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全球首个</w:t>
      </w:r>
      <w:r>
        <w:t xml:space="preserve"> L2 </w:t>
      </w:r>
      <w:r>
        <w:rPr>
          <w:rFonts w:ascii="Microsoft YaHei" w:eastAsia="Microsoft YaHei" w:hAnsi="Microsoft YaHei" w:cs="Microsoft YaHei" w:hint="eastAsia"/>
          <w:lang w:eastAsia="zh-CN"/>
        </w:rPr>
        <w:t>级自驱电网，国网湖南电力自主研发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日前校核数天</w:t>
      </w:r>
      <w:r>
        <w:t xml:space="preserve">→2 </w:t>
      </w:r>
      <w:r>
        <w:rPr>
          <w:rFonts w:ascii="Microsoft YaHei" w:eastAsia="Microsoft YaHei" w:hAnsi="Microsoft YaHei" w:cs="Microsoft YaHei" w:hint="eastAsia"/>
          <w:lang w:eastAsia="zh-CN"/>
        </w:rPr>
        <w:t>小时内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人工工作量降低</w:t>
      </w:r>
      <w:r>
        <w:t xml:space="preserve"> 75%" → </w:t>
      </w:r>
      <w:r>
        <w:rPr>
          <w:rFonts w:ascii="Microsoft YaHei" w:eastAsia="Microsoft YaHei" w:hAnsi="Microsoft YaHei" w:cs="Microsoft YaHei" w:hint="eastAsia"/>
          <w:lang w:eastAsia="zh-CN"/>
        </w:rPr>
        <w:t>目前仅见于国家电网官网及国网系统内转载，尚无外部独立信源印证。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播出前建议补一次电话/邮件核实，或在画面上标注"企业自述"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2"/>
      </w:pPr>
      <w:r>
        <w:rPr>
          <w:rFonts w:ascii="Microsoft YaHei" w:eastAsia="Microsoft YaHei" w:hAnsi="Microsoft YaHei" w:cs="Microsoft YaHei" w:hint="eastAsia"/>
          <w:lang w:eastAsia="zh-CN"/>
        </w:rPr>
        <w:t>光明大模型指标（省级负荷</w:t>
      </w:r>
      <w:r>
        <w:t xml:space="preserve"> 98%</w:t>
      </w:r>
      <w:r>
        <w:rPr>
          <w:rFonts w:ascii="Microsoft YaHei" w:eastAsia="Microsoft YaHei" w:hAnsi="Microsoft YaHei" w:cs="Microsoft YaHei" w:hint="eastAsia"/>
          <w:lang w:eastAsia="zh-CN"/>
        </w:rPr>
        <w:t>、分布式光伏</w:t>
      </w:r>
      <w:r>
        <w:t xml:space="preserve"> 92%</w:t>
      </w:r>
      <w:r>
        <w:rPr>
          <w:rFonts w:ascii="Microsoft YaHei" w:eastAsia="Microsoft YaHei" w:hAnsi="Microsoft YaHei" w:cs="Microsoft YaHei" w:hint="eastAsia"/>
          <w:lang w:eastAsia="zh-CN"/>
        </w:rPr>
        <w:t>、万级节点</w:t>
      </w:r>
      <w:r>
        <w:t xml:space="preserve"> &lt;20 </w:t>
      </w:r>
      <w:r>
        <w:rPr>
          <w:rFonts w:ascii="Microsoft YaHei" w:eastAsia="Microsoft YaHei" w:hAnsi="Microsoft YaHei" w:cs="Microsoft YaHei" w:hint="eastAsia"/>
          <w:lang w:eastAsia="zh-CN"/>
        </w:rPr>
        <w:t>毫秒、潮流收敛</w:t>
      </w:r>
      <w:r>
        <w:t xml:space="preserve"> &gt;95%</w:t>
      </w:r>
      <w:r>
        <w:rPr>
          <w:rFonts w:ascii="Microsoft YaHei" w:eastAsia="Microsoft YaHei" w:hAnsi="Microsoft YaHei" w:cs="Microsoft YaHei" w:hint="eastAsia"/>
          <w:lang w:eastAsia="zh-CN"/>
        </w:rPr>
        <w:t>、卓越级）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同属国网口径。</w:t>
      </w:r>
    </w:p>
    <w:p>
      <w:pPr>
        <w:pStyle w:val="ListBullet2"/>
      </w:pPr>
      <w:r>
        <w:rPr>
          <w:rFonts w:ascii="Microsoft YaHei" w:eastAsia="Microsoft YaHei" w:hAnsi="Microsoft YaHei" w:cs="Microsoft YaHei" w:hint="eastAsia"/>
          <w:lang w:eastAsia="zh-CN"/>
        </w:rPr>
        <w:t>调度辅助决策智能体告警准确率</w:t>
      </w:r>
      <w:r>
        <w:t xml:space="preserve"> 95%</w:t>
      </w:r>
      <w:r>
        <w:rPr>
          <w:rFonts w:ascii="Microsoft YaHei" w:eastAsia="Microsoft YaHei" w:hAnsi="Microsoft YaHei" w:cs="Microsoft YaHei" w:hint="eastAsia"/>
          <w:lang w:eastAsia="zh-CN"/>
        </w:rPr>
        <w:t>、决策时间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分钟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分钟级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国网官网口径。</w:t>
      </w:r>
    </w:p>
    <w:p>
      <w:pPr>
        <w:pStyle w:val="ListBullet2"/>
      </w:pPr>
      <w:r>
        <w:rPr>
          <w:rFonts w:ascii="Microsoft YaHei" w:eastAsia="Microsoft YaHei" w:hAnsi="Microsoft YaHei" w:cs="Microsoft YaHei" w:hint="eastAsia"/>
          <w:lang w:eastAsia="zh-CN"/>
        </w:rPr>
        <w:t>推荐方案采纳率超</w:t>
      </w:r>
      <w:r>
        <w:t xml:space="preserve"> 90% → </w:t>
      </w:r>
      <w:r>
        <w:rPr>
          <w:rFonts w:ascii="Microsoft YaHei" w:eastAsia="Microsoft YaHei" w:hAnsi="Microsoft YaHei" w:cs="Microsoft YaHei" w:hint="eastAsia"/>
          <w:lang w:eastAsia="zh-CN"/>
        </w:rPr>
        <w:t>人民日报科普中国，单一信源。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已剔除/未采用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"930 </w:t>
      </w:r>
      <w:r>
        <w:rPr>
          <w:rFonts w:ascii="Microsoft YaHei" w:eastAsia="Microsoft YaHei" w:hAnsi="Microsoft YaHei" w:cs="Microsoft YaHei" w:hint="eastAsia"/>
          <w:lang w:eastAsia="zh-CN"/>
        </w:rPr>
        <w:t>余个智能体、调用超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亿次、月消耗词元</w:t>
      </w:r>
      <w:r>
        <w:t xml:space="preserve"> 760 </w:t>
      </w:r>
      <w:r>
        <w:rPr>
          <w:rFonts w:ascii="Microsoft YaHei" w:eastAsia="Microsoft YaHei" w:hAnsi="Microsoft YaHei" w:cs="Microsoft YaHei" w:hint="eastAsia"/>
          <w:lang w:eastAsia="zh-CN"/>
        </w:rPr>
        <w:t>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仅见商业平台转载，未获官媒确认，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不入解说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数量级核对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"98%"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"92%" </w:t>
      </w:r>
      <w:r>
        <w:rPr>
          <w:rFonts w:ascii="Microsoft YaHei" w:eastAsia="Microsoft YaHei" w:hAnsi="Microsoft YaHei" w:cs="Microsoft YaHei" w:hint="eastAsia"/>
          <w:lang w:eastAsia="zh-CN"/>
        </w:rPr>
        <w:t>为预测精度（非提升幅度），无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提升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类表述混用，无单位错配。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地图合规</w:t>
      </w:r>
      <w:r>
        <w:rPr>
          <w:rFonts w:ascii="Microsoft YaHei" w:eastAsia="Microsoft YaHei" w:hAnsi="Microsoft YaHei" w:cs="Microsoft YaHei" w:hint="eastAsia"/>
          <w:lang w:eastAsia="zh-CN"/>
        </w:rPr>
        <w:t>：本期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不使用地图</w:t>
      </w:r>
      <w:r>
        <w:rPr>
          <w:rFonts w:ascii="Microsoft YaHei" w:eastAsia="Microsoft YaHei" w:hAnsi="Microsoft YaHei" w:cs="Microsoft YaHei" w:hint="eastAsia"/>
          <w:lang w:eastAsia="zh-CN"/>
        </w:rPr>
        <w:t>。若后续补跨区输电示意，必须使用标准地图底图、国界线完整（硬要求，非版权问题）。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画面版权</w:t>
      </w:r>
      <w:r>
        <w:rPr>
          <w:rFonts w:ascii="Microsoft YaHei" w:eastAsia="Microsoft YaHei" w:hAnsi="Microsoft YaHei" w:cs="Microsoft YaHei" w:hint="eastAsia"/>
          <w:lang w:eastAsia="zh-CN"/>
        </w:rPr>
        <w:t>：官媒画面优先；补充素材走</w:t>
      </w:r>
      <w:r>
        <w:t xml:space="preserve"> Pexels/Pixabay</w:t>
      </w:r>
      <w:r>
        <w:rPr>
          <w:rFonts w:ascii="Microsoft YaHei" w:eastAsia="Microsoft YaHei" w:hAnsi="Microsoft YaHei" w:cs="Microsoft YaHei" w:hint="eastAsia"/>
          <w:lang w:eastAsia="zh-CN"/>
        </w:rPr>
        <w:t>（非商用）。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9. 时长调节阀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字数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EF4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时长估算（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÷4.0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标题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7.0s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背景痛点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154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38.5s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技术路径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355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88.8s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④ </w:t>
            </w:r>
            <w:r>
              <w:t xml:space="preserve"> </w:t>
            </w:r>
            <w:r>
              <w:t>关键决策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257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64.2s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量化成效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233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58.2s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 xml:space="preserve">⑥ </w:t>
            </w:r>
            <w:r>
              <w:t xml:space="preserve"> </w:t>
            </w:r>
            <w:r>
              <w:t>启示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165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41.2s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解说小计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1192 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297.9s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段间气口</w:t>
            </w:r>
            <w:r>
              <w:t xml:space="preserve"> </w:t>
            </w:r>
            <w:r>
              <w:t xml:space="preserve"> 0.5s × 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+2.5s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片头</w:t>
            </w:r>
            <w:r>
              <w:t xml:space="preserve"> </w:t>
            </w:r>
            <w:r>
              <w:t xml:space="preserve"> 6s</w:t>
            </w:r>
            <w:r>
              <w:t xml:space="preserve"> </w:t>
            </w:r>
            <w:r>
              <w:t>，其中</w:t>
            </w:r>
            <w:r>
              <w:t xml:space="preserve"> </w:t>
            </w:r>
            <w:r>
              <w:t xml:space="preserve"> 4s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① </w:t>
            </w:r>
            <w:r>
              <w:t xml:space="preserve"> </w:t>
            </w:r>
            <w:r>
              <w:t>标题解说重叠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+2s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片尾（无解说）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+8s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成片合计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≈310.4s = 5 分 10 秒</w:t>
            </w:r>
          </w:p>
        </w:tc>
      </w:tr>
    </w:tbl>
    <w:p>
      <w:r/>
      <w:r>
        <w:rPr>
          <w:rFonts w:ascii="Microsoft YaHei" w:eastAsia="Microsoft YaHei" w:hAnsi="Microsoft YaHei" w:cs="Microsoft YaHei" w:hint="eastAsia"/>
          <w:lang w:eastAsia="zh-CN"/>
        </w:rPr>
        <w:t>字数</w:t>
      </w:r>
      <w:r>
        <w:t xml:space="preserve"> 1192</w:t>
      </w:r>
      <w:r>
        <w:rPr>
          <w:rFonts w:ascii="Microsoft YaHei" w:eastAsia="Microsoft YaHei" w:hAnsi="Microsoft YaHei" w:cs="Microsoft YaHei" w:hint="eastAsia"/>
          <w:lang w:eastAsia="zh-CN"/>
        </w:rPr>
        <w:t>，落在</w:t>
      </w:r>
      <w:r>
        <w:t xml:space="preserve"> 1150–1200 </w:t>
      </w:r>
      <w:r>
        <w:rPr>
          <w:rFonts w:ascii="Microsoft YaHei" w:eastAsia="Microsoft YaHei" w:hAnsi="Microsoft YaHei" w:cs="Microsoft YaHei" w:hint="eastAsia"/>
          <w:lang w:eastAsia="zh-CN"/>
        </w:rPr>
        <w:t>区间内</w:t>
      </w:r>
      <w:r>
        <w:t xml:space="preserve"> ✅</w:t>
        <w:br/>
      </w:r>
      <w:r>
        <w:rPr>
          <w:rFonts w:ascii="Microsoft YaHei" w:eastAsia="Microsoft YaHei" w:hAnsi="Microsoft YaHei" w:cs="Microsoft YaHei" w:hint="eastAsia"/>
          <w:lang w:eastAsia="zh-CN"/>
        </w:rPr>
        <w:t xml:space="preserve">时长按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4.0 字/秒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估算；实际以配音录制结果为准（本项目不产出音频文件）。</w:t>
        <w:br/>
      </w:r>
      <w:r>
        <w:rPr>
          <w:rFonts w:ascii="Microsoft YaHei" w:eastAsia="Microsoft YaHei" w:hAnsi="Microsoft YaHei" w:cs="Microsoft YaHei" w:hint="eastAsia"/>
          <w:lang w:eastAsia="zh-CN"/>
        </w:rPr>
        <w:t>成片超</w:t>
      </w:r>
      <w:r>
        <w:t xml:space="preserve"> 300s </w:t>
      </w:r>
      <w:r>
        <w:rPr>
          <w:rFonts w:ascii="Microsoft YaHei" w:eastAsia="Microsoft YaHei" w:hAnsi="Microsoft YaHei" w:cs="Microsoft YaHei" w:hint="eastAsia"/>
          <w:lang w:eastAsia="zh-CN"/>
        </w:rPr>
        <w:t>目标约</w:t>
      </w:r>
      <w:r>
        <w:t xml:space="preserve"> 10s</w:t>
      </w:r>
      <w:r>
        <w:rPr>
          <w:rFonts w:ascii="Microsoft YaHei" w:eastAsia="Microsoft YaHei" w:hAnsi="Microsoft YaHei" w:cs="Microsoft YaHei" w:hint="eastAsia"/>
          <w:lang w:eastAsia="zh-CN"/>
        </w:rPr>
        <w:t>，压缩方案见</w:t>
      </w:r>
      <w:r>
        <w:t xml:space="preserve"> </w:t>
      </w:r>
      <w:r>
        <w:rPr>
          <w:rFonts w:ascii="Microsoft YaHei" w:hAnsi="Microsoft YaHei" w:eastAsia="Microsoft YaHei" w:cs="Microsoft YaHei" w:hint="eastAsia"/>
          <w:lang w:eastAsia="zh-CN"/>
        </w:rPr>
        <w:t>EP001-素材/EP001-素材归集清单.md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第五节。</w:t>
        <w:br/>
      </w:r>
      <w:r>
        <w:rPr>
          <w:rFonts w:ascii="Microsoft YaHei" w:eastAsia="Microsoft YaHei" w:hAnsi="Microsoft YaHei" w:cs="Microsoft YaHei" w:hint="eastAsia"/>
          <w:lang w:eastAsia="zh-CN"/>
        </w:rPr>
        <w:t xml:space="preserve">逐镜头时间码见 </w:t>
      </w:r>
      <w:r>
        <w:rPr>
          <w:rFonts w:ascii="Microsoft YaHei" w:hAnsi="Microsoft YaHei" w:eastAsia="Microsoft YaHei" w:cs="Microsoft YaHei" w:hint="eastAsia"/>
          <w:lang w:eastAsia="zh-CN"/>
        </w:rPr>
        <w:t>EP001-自驱电网-视频脚本.xlsx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10. 后续选题储备池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下一顺位（EP002）</w:t>
      </w:r>
      <w:r>
        <w:rPr>
          <w:rFonts w:ascii="Microsoft YaHei" w:eastAsia="Microsoft YaHei" w:hAnsi="Microsoft YaHei" w:cs="Microsoft YaHei" w:hint="eastAsia"/>
          <w:lang w:eastAsia="zh-CN"/>
        </w:rPr>
        <w:t>：国家能源集团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擎源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大模型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全球首个千亿级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发电</w:t>
      </w:r>
      <w:r>
        <w:rPr>
          <w:rFonts w:ascii="Microsoft YaHei" w:eastAsia="Microsoft YaHei" w:hAnsi="Microsoft YaHei" w:cs="Microsoft YaHei" w:hint="eastAsia"/>
          <w:lang w:eastAsia="zh-CN"/>
        </w:rPr>
        <w:t>行业大模型，检修从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治已病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治未病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。已核官媒信源：中国网（</w:t>
      </w:r>
      <w:r>
        <w:t>2026-07-30</w:t>
      </w:r>
      <w:r>
        <w:rPr>
          <w:rFonts w:ascii="Microsoft YaHei" w:eastAsia="Microsoft YaHei" w:hAnsi="Microsoft YaHei" w:cs="Microsoft YaHei" w:hint="eastAsia"/>
          <w:lang w:eastAsia="zh-CN"/>
        </w:rPr>
        <w:t>）国家能源集团新闻发布会称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擎源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覆盖火电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水电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新能源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个业务域，龙源电力智慧感知系统在</w:t>
      </w:r>
      <w:r>
        <w:t xml:space="preserve"> 500 </w:t>
      </w:r>
      <w:r>
        <w:rPr>
          <w:rFonts w:ascii="Microsoft YaHei" w:eastAsia="Microsoft YaHei" w:hAnsi="Microsoft YaHei" w:cs="Microsoft YaHei" w:hint="eastAsia"/>
          <w:lang w:eastAsia="zh-CN"/>
        </w:rPr>
        <w:t>余座场站落地，设备预警准确率超</w:t>
      </w:r>
      <w:r>
        <w:t xml:space="preserve"> 85%</w:t>
      </w:r>
      <w:r>
        <w:rPr>
          <w:rFonts w:ascii="Microsoft YaHei" w:eastAsia="Microsoft YaHei" w:hAnsi="Microsoft YaHei" w:cs="Microsoft YaHei" w:hint="eastAsia"/>
          <w:lang w:eastAsia="zh-CN"/>
        </w:rPr>
        <w:t>、检修时长缩短</w:t>
      </w:r>
      <w:r>
        <w:t xml:space="preserve"> 60%</w:t>
      </w:r>
      <w:r>
        <w:rPr>
          <w:rFonts w:ascii="Microsoft YaHei" w:eastAsia="Microsoft YaHei" w:hAnsi="Microsoft YaHei" w:cs="Microsoft YaHei" w:hint="eastAsia"/>
          <w:lang w:eastAsia="zh-CN"/>
        </w:rPr>
        <w:t>；新华网（</w:t>
      </w:r>
      <w:r>
        <w:t>2026-08-03</w:t>
      </w:r>
      <w:r>
        <w:rPr>
          <w:rFonts w:ascii="Microsoft YaHei" w:eastAsia="Microsoft YaHei" w:hAnsi="Microsoft YaHei" w:cs="Microsoft YaHei" w:hint="eastAsia"/>
          <w:lang w:eastAsia="zh-CN"/>
        </w:rPr>
        <w:t>）称已在</w:t>
      </w:r>
      <w:r>
        <w:t xml:space="preserve"> 179 </w:t>
      </w:r>
      <w:r>
        <w:rPr>
          <w:rFonts w:ascii="Microsoft YaHei" w:eastAsia="Microsoft YaHei" w:hAnsi="Microsoft YaHei" w:cs="Microsoft YaHei" w:hint="eastAsia"/>
          <w:lang w:eastAsia="zh-CN"/>
        </w:rPr>
        <w:t>个试点电站落地，半年发现设备缺陷</w:t>
      </w:r>
      <w:r>
        <w:t xml:space="preserve"> 2633 </w:t>
      </w:r>
      <w:r>
        <w:rPr>
          <w:rFonts w:ascii="Microsoft YaHei" w:eastAsia="Microsoft YaHei" w:hAnsi="Microsoft YaHei" w:cs="Microsoft YaHei" w:hint="eastAsia"/>
          <w:lang w:eastAsia="zh-CN"/>
        </w:rPr>
        <w:t>条，风电设备非计划停机时间减少</w:t>
      </w:r>
      <w:r>
        <w:t xml:space="preserve"> 70%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主排期队列（《财富》500 强优先级）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国家电网</w:t>
      </w:r>
      <w:r>
        <w:t xml:space="preserve"> #3 —— </w:t>
      </w:r>
      <w:r>
        <w:rPr>
          <w:rFonts w:ascii="Microsoft YaHei" w:eastAsia="Microsoft YaHei" w:hAnsi="Microsoft YaHei" w:cs="Microsoft YaHei" w:hint="eastAsia"/>
          <w:lang w:eastAsia="zh-CN"/>
        </w:rPr>
        <w:t>光明大模型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自驱电网</w:t>
      </w:r>
      <w:r>
        <w:t xml:space="preserve"> 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本期已用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中国石油</w:t>
      </w:r>
      <w:r>
        <w:t xml:space="preserve"> #5 —— </w:t>
      </w:r>
      <w:r>
        <w:rPr>
          <w:rFonts w:ascii="Microsoft YaHei" w:eastAsia="Microsoft YaHei" w:hAnsi="Microsoft YaHei" w:cs="Microsoft YaHei" w:hint="eastAsia"/>
          <w:lang w:eastAsia="zh-CN"/>
        </w:rPr>
        <w:t>智能油气方向（待补官媒案例）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中国石化</w:t>
      </w:r>
      <w:r>
        <w:t xml:space="preserve"> #6 —— </w:t>
      </w:r>
      <w:r>
        <w:rPr>
          <w:rFonts w:ascii="Microsoft YaHei" w:eastAsia="Microsoft YaHei" w:hAnsi="Microsoft YaHei" w:cs="Microsoft YaHei" w:hint="eastAsia"/>
          <w:lang w:eastAsia="zh-CN"/>
        </w:rPr>
        <w:t>长城大模型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烽火工业智能体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中国海油</w:t>
      </w:r>
      <w:r>
        <w:t xml:space="preserve"> #65 —— </w:t>
      </w:r>
      <w:r>
        <w:rPr>
          <w:rFonts w:ascii="Microsoft YaHei" w:eastAsia="Microsoft YaHei" w:hAnsi="Microsoft YaHei" w:cs="Microsoft YaHei" w:hint="eastAsia"/>
          <w:lang w:eastAsia="zh-CN"/>
        </w:rPr>
        <w:t>海能大模型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南方电网</w:t>
      </w:r>
      <w:r>
        <w:t xml:space="preserve"> #84 —— "</w:t>
      </w:r>
      <w:r>
        <w:rPr>
          <w:rFonts w:ascii="Microsoft YaHei" w:eastAsia="Microsoft YaHei" w:hAnsi="Microsoft YaHei" w:cs="Microsoft YaHei" w:hint="eastAsia"/>
          <w:lang w:eastAsia="zh-CN"/>
        </w:rPr>
        <w:t>大瓦特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体系（近</w:t>
      </w:r>
      <w:r>
        <w:t xml:space="preserve"> 300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AI+ </w:t>
      </w:r>
      <w:r>
        <w:rPr>
          <w:rFonts w:ascii="Microsoft YaHei" w:eastAsia="Microsoft YaHei" w:hAnsi="Microsoft YaHei" w:cs="Microsoft YaHei" w:hint="eastAsia"/>
          <w:lang w:eastAsia="zh-CN"/>
        </w:rPr>
        <w:t>场景，驭电仿真提速</w:t>
      </w:r>
      <w:r>
        <w:t xml:space="preserve"> 1000 </w:t>
      </w:r>
      <w:r>
        <w:rPr>
          <w:rFonts w:ascii="Microsoft YaHei" w:eastAsia="Microsoft YaHei" w:hAnsi="Microsoft YaHei" w:cs="Microsoft YaHei" w:hint="eastAsia"/>
          <w:lang w:eastAsia="zh-CN"/>
        </w:rPr>
        <w:t>倍、误差</w:t>
      </w:r>
      <w:r>
        <w:t xml:space="preserve"> &lt;1.5%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国家能源集团</w:t>
      </w:r>
      <w:r>
        <w:t xml:space="preserve"> #92 —— </w:t>
      </w:r>
      <w:r>
        <w:rPr>
          <w:rFonts w:ascii="Microsoft YaHei" w:eastAsia="Microsoft YaHei" w:hAnsi="Microsoft YaHei" w:cs="Microsoft YaHei" w:hint="eastAsia"/>
          <w:lang w:eastAsia="zh-CN"/>
        </w:rPr>
        <w:t>擎源大模型（智能电厂）</w:t>
      </w:r>
      <w:r>
        <w:t xml:space="preserve">⏭ </w:t>
      </w:r>
      <w:r>
        <w:rPr>
          <w:b/>
        </w:rPr>
        <w:t>EP002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穿插方向候选（不占主排期序号）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国际对照：欧洲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日本燃气公司智能管网与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泄漏监测（燃气专题，按用户要求穿插于主排期</w:t>
      </w:r>
      <w:r>
        <w:t xml:space="preserve"> 3–4 </w:t>
      </w:r>
      <w:r>
        <w:rPr>
          <w:rFonts w:ascii="Microsoft YaHei" w:eastAsia="Microsoft YaHei" w:hAnsi="Microsoft YaHei" w:cs="Microsoft YaHei" w:hint="eastAsia"/>
          <w:lang w:eastAsia="zh-CN"/>
        </w:rPr>
        <w:t>顺位之间）。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综合能源：深圳算电协同。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政策全景：国家能源局首批</w:t>
      </w:r>
      <w:r>
        <w:t xml:space="preserve"> 51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人工智能</w:t>
      </w:r>
      <w:r>
        <w:t>+"</w:t>
      </w:r>
      <w:r>
        <w:rPr>
          <w:rFonts w:ascii="Microsoft YaHei" w:eastAsia="Microsoft YaHei" w:hAnsi="Microsoft YaHei" w:cs="Microsoft YaHei" w:hint="eastAsia"/>
          <w:lang w:eastAsia="zh-CN"/>
        </w:rPr>
        <w:t>能源高价值场景（</w:t>
      </w:r>
      <w:r>
        <w:t xml:space="preserve">2026-05-26 </w:t>
      </w:r>
      <w:r>
        <w:rPr>
          <w:rFonts w:ascii="Microsoft YaHei" w:eastAsia="Microsoft YaHei" w:hAnsi="Microsoft YaHei" w:cs="Microsoft YaHei" w:hint="eastAsia"/>
          <w:lang w:eastAsia="zh-CN"/>
        </w:rPr>
        <w:t>广州现场推进会发布）。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11. 备注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用户确认状态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待确认</w:t>
      </w:r>
      <w:r>
        <w:rPr>
          <w:rFonts w:ascii="Microsoft YaHei" w:eastAsia="Microsoft YaHei" w:hAnsi="Microsoft YaHei" w:cs="Microsoft YaHei" w:hint="eastAsia"/>
          <w:lang w:eastAsia="zh-CN"/>
        </w:rPr>
        <w:t>（生成于</w:t>
      </w:r>
      <w:r>
        <w:t xml:space="preserve"> 2026-08-31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本期选题依据</w:t>
      </w:r>
      <w:r>
        <w:rPr>
          <w:rFonts w:ascii="Microsoft YaHei" w:eastAsia="Microsoft YaHei" w:hAnsi="Microsoft YaHei" w:cs="Microsoft YaHei" w:hint="eastAsia"/>
          <w:lang w:eastAsia="zh-CN"/>
        </w:rPr>
        <w:t>：选题储备池主排期第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顺位（国家电网，《财富》</w:t>
      </w:r>
      <w:r>
        <w:t xml:space="preserve">500 </w:t>
      </w:r>
      <w:r>
        <w:rPr>
          <w:rFonts w:ascii="Microsoft YaHei" w:eastAsia="Microsoft YaHei" w:hAnsi="Microsoft YaHei" w:cs="Microsoft YaHei" w:hint="eastAsia"/>
          <w:lang w:eastAsia="zh-CN"/>
        </w:rPr>
        <w:t>强</w:t>
      </w:r>
      <w:r>
        <w:t xml:space="preserve"> #3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时效性（</w:t>
      </w:r>
      <w:r>
        <w:t xml:space="preserve">2026 </w:t>
      </w:r>
      <w:r>
        <w:rPr>
          <w:rFonts w:ascii="Microsoft YaHei" w:eastAsia="Microsoft YaHei" w:hAnsi="Microsoft YaHei" w:cs="Microsoft YaHei" w:hint="eastAsia"/>
          <w:lang w:eastAsia="zh-CN"/>
        </w:rPr>
        <w:t>世界人工智能大会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月披露，</w:t>
      </w:r>
      <w:r>
        <w:t xml:space="preserve">7—8 </w:t>
      </w:r>
      <w:r>
        <w:rPr>
          <w:rFonts w:ascii="Microsoft YaHei" w:eastAsia="Microsoft YaHei" w:hAnsi="Microsoft YaHei" w:cs="Microsoft YaHei" w:hint="eastAsia"/>
          <w:lang w:eastAsia="zh-CN"/>
        </w:rPr>
        <w:t>月官媒密集报道）。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修订记录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pStyle w:val="ListBullet2"/>
      </w:pPr>
      <w:r>
        <w:t>v1.0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2026-08-31</w:t>
      </w:r>
      <w:r>
        <w:rPr>
          <w:rFonts w:ascii="Microsoft YaHei" w:eastAsia="Microsoft YaHei" w:hAnsi="Microsoft YaHei" w:cs="Microsoft YaHei" w:hint="eastAsia"/>
          <w:lang w:eastAsia="zh-CN"/>
        </w:rPr>
        <w:t>）初稿完成，六段式约</w:t>
      </w:r>
      <w:r>
        <w:t xml:space="preserve"> 1175 </w:t>
      </w:r>
      <w:r>
        <w:rPr>
          <w:rFonts w:ascii="Microsoft YaHei" w:eastAsia="Microsoft YaHei" w:hAnsi="Microsoft YaHei" w:cs="Microsoft YaHei" w:hint="eastAsia"/>
          <w:lang w:eastAsia="zh-CN"/>
        </w:rPr>
        <w:t>字。</w:t>
      </w:r>
    </w:p>
    <w:p>
      <w:pPr>
        <w:pStyle w:val="ListBullet2"/>
      </w:pPr>
      <w:r>
        <w:t>v1.1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2026-09-02</w:t>
      </w:r>
      <w:r>
        <w:rPr>
          <w:rFonts w:ascii="Microsoft YaHei" w:eastAsia="Microsoft YaHei" w:hAnsi="Microsoft YaHei" w:cs="Microsoft YaHei" w:hint="eastAsia"/>
          <w:lang w:eastAsia="zh-CN"/>
        </w:rPr>
        <w:t>）按交付规范调整：新增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视频脚本表；不再产出</w:t>
      </w:r>
      <w:r>
        <w:t xml:space="preserve"> mp3 </w:t>
      </w:r>
      <w:r>
        <w:rPr>
          <w:rFonts w:ascii="Microsoft YaHei" w:eastAsia="Microsoft YaHei" w:hAnsi="Microsoft YaHei" w:cs="Microsoft YaHei" w:hint="eastAsia"/>
          <w:lang w:eastAsia="zh-CN"/>
        </w:rPr>
        <w:t>音频，时长改为按</w:t>
      </w:r>
      <w:r>
        <w:t xml:space="preserve"> 4.0 </w:t>
      </w:r>
      <w:r>
        <w:rPr>
          <w:rFonts w:ascii="Microsoft YaHei" w:eastAsia="Microsoft YaHei" w:hAnsi="Microsoft YaHei" w:cs="Microsoft YaHei" w:hint="eastAsia"/>
          <w:lang w:eastAsia="zh-CN"/>
        </w:rPr>
        <w:t>字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秒估算。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本期交付物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 w:cs="Microsoft YaHei" w:hint="eastAsia"/>
          <w:lang w:eastAsia="zh-CN"/>
        </w:rPr>
        <w:t>EP001-自驱电网-视频文稿.docx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 w:cs="Microsoft YaHei" w:hint="eastAsia"/>
          <w:lang w:eastAsia="zh-CN"/>
        </w:rPr>
        <w:t>EP001-自驱电网-视频脚本.xlsx</w:t>
      </w:r>
      <w:r>
        <w:rPr>
          <w:rFonts w:ascii="Microsoft YaHei" w:eastAsia="Microsoft YaHei" w:hAnsi="Microsoft YaHei" w:cs="Microsoft YaHei" w:hint="eastAsia"/>
          <w:lang w:eastAsia="zh-CN"/>
        </w:rPr>
        <w:t>（逐镜头脚本表，</w:t>
      </w:r>
      <w:r>
        <w:t xml:space="preserve">27 </w:t>
      </w:r>
      <w:r>
        <w:rPr>
          <w:rFonts w:ascii="Microsoft YaHei" w:eastAsia="Microsoft YaHei" w:hAnsi="Microsoft YaHei" w:cs="Microsoft YaHei" w:hint="eastAsia"/>
          <w:lang w:eastAsia="zh-CN"/>
        </w:rPr>
        <w:t>镜）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 w:cs="Microsoft YaHei" w:hint="eastAsia"/>
          <w:lang w:eastAsia="zh-CN"/>
        </w:rPr>
        <w:t>EP001-素材/EP001-时间轴工程.json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lang w:eastAsia="zh-CN"/>
        </w:rPr>
        <w:t>EP001-素材/EP001-素材归集清单.md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待办</w:t>
      </w:r>
      <w:r>
        <w:rPr>
          <w:rFonts w:ascii="Microsoft YaHei" w:eastAsia="Microsoft YaHei" w:hAnsi="Microsoft YaHei" w:cs="Microsoft YaHei" w:hint="eastAsia"/>
          <w:lang w:eastAsia="zh-CN"/>
        </w:rPr>
        <w:t>：用户确认后，方可进入视频生成阶段（官媒画面归集、</w:t>
      </w:r>
      <w:r>
        <w:t xml:space="preserve">Pexels </w:t>
      </w:r>
      <w:r>
        <w:rPr>
          <w:rFonts w:ascii="Microsoft YaHei" w:eastAsia="Microsoft YaHei" w:hAnsi="Microsoft YaHei" w:cs="Microsoft YaHei" w:hint="eastAsia"/>
          <w:lang w:eastAsia="zh-CN"/>
        </w:rPr>
        <w:t>补素材、片头片尾、配音录制、</w:t>
      </w:r>
      <w:r>
        <w:t>BGM/</w:t>
      </w:r>
      <w:r>
        <w:rPr>
          <w:rFonts w:ascii="Microsoft YaHei" w:eastAsia="Microsoft YaHei" w:hAnsi="Microsoft YaHei" w:cs="Microsoft YaHei" w:hint="eastAsia"/>
          <w:lang w:eastAsia="zh-CN"/>
        </w:rPr>
        <w:t>音效合成）。</w:t>
      </w:r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B5F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