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654ED" w:rsidRDefault="007654ED" w:rsidP="007654ED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 xml:space="preserve">Stage simulation bipède  </w:t>
      </w:r>
    </w:p>
    <w:p w:rsidR="007654ED" w:rsidRPr="007654ED" w:rsidRDefault="007654ED" w:rsidP="007654ED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>Compte rendu de réunion</w:t>
      </w:r>
    </w:p>
    <w:p w:rsidR="00F93C09" w:rsidRPr="007654ED" w:rsidRDefault="00F93C09">
      <w:pPr>
        <w:spacing w:after="0" w:line="240" w:lineRule="auto"/>
        <w:jc w:val="center"/>
        <w:rPr>
          <w:lang w:val="fr-FR"/>
        </w:rPr>
      </w:pPr>
    </w:p>
    <w:p w:rsidR="00F93C09" w:rsidRPr="007654ED" w:rsidRDefault="00F93C09">
      <w:pPr>
        <w:spacing w:after="0" w:line="240" w:lineRule="auto"/>
        <w:rPr>
          <w:lang w:val="fr-FR"/>
        </w:rPr>
      </w:pPr>
    </w:p>
    <w:p w:rsidR="00F93C09" w:rsidRPr="007654ED" w:rsidRDefault="00F93C09">
      <w:pPr>
        <w:spacing w:after="0" w:line="240" w:lineRule="auto"/>
        <w:rPr>
          <w:lang w:val="fr-FR"/>
        </w:rPr>
      </w:pPr>
    </w:p>
    <w:tbl>
      <w:tblPr>
        <w:tblStyle w:val="a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6"/>
      </w:tblGrid>
      <w:tr w:rsidR="00F93C09">
        <w:tc>
          <w:tcPr>
            <w:tcW w:w="4606" w:type="dxa"/>
          </w:tcPr>
          <w:p w:rsidR="00F93C09" w:rsidRDefault="00273607">
            <w:r>
              <w:rPr>
                <w:rFonts w:ascii="Arial" w:eastAsia="Arial" w:hAnsi="Arial" w:cs="Arial"/>
                <w:b/>
              </w:rPr>
              <w:t>Présent(s) :</w:t>
            </w:r>
          </w:p>
          <w:p w:rsidR="00F93C09" w:rsidRDefault="00963C4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Pronost Nicolas</w:t>
            </w:r>
          </w:p>
          <w:p w:rsidR="00963C49" w:rsidRDefault="00963C49">
            <w:pPr>
              <w:numPr>
                <w:ilvl w:val="0"/>
                <w:numId w:val="5"/>
              </w:numPr>
              <w:spacing w:line="276" w:lineRule="auto"/>
              <w:ind w:hanging="360"/>
              <w:contextualSpacing/>
            </w:pPr>
            <w:r>
              <w:t>Bouakaz saida</w:t>
            </w:r>
          </w:p>
          <w:p w:rsidR="00F93C09" w:rsidRDefault="00273607" w:rsidP="00963C49">
            <w:pPr>
              <w:numPr>
                <w:ilvl w:val="0"/>
                <w:numId w:val="5"/>
              </w:numPr>
              <w:ind w:hanging="360"/>
              <w:contextualSpacing/>
            </w:pPr>
            <w:r>
              <w:t>Carensac Samuel</w:t>
            </w:r>
          </w:p>
        </w:tc>
        <w:tc>
          <w:tcPr>
            <w:tcW w:w="4606" w:type="dxa"/>
          </w:tcPr>
          <w:p w:rsidR="00F93C09" w:rsidRPr="00963C49" w:rsidRDefault="00273607">
            <w:pPr>
              <w:rPr>
                <w:lang w:val="fr-FR"/>
              </w:rPr>
            </w:pPr>
            <w:r w:rsidRPr="00963C49">
              <w:rPr>
                <w:lang w:val="fr-FR"/>
              </w:rPr>
              <w:t xml:space="preserve"> </w:t>
            </w:r>
            <w:r w:rsidRPr="00963C49">
              <w:rPr>
                <w:rFonts w:ascii="Arial" w:eastAsia="Arial" w:hAnsi="Arial" w:cs="Arial"/>
                <w:b/>
                <w:lang w:val="fr-FR"/>
              </w:rPr>
              <w:t>Date / heure de début / durée:</w:t>
            </w:r>
          </w:p>
          <w:p w:rsidR="00F93C09" w:rsidRPr="00963C49" w:rsidRDefault="00F93C09">
            <w:pPr>
              <w:ind w:left="708"/>
              <w:rPr>
                <w:lang w:val="fr-FR"/>
              </w:rPr>
            </w:pPr>
          </w:p>
          <w:p w:rsidR="00F93C09" w:rsidRDefault="007654ED">
            <w:pPr>
              <w:numPr>
                <w:ilvl w:val="0"/>
                <w:numId w:val="4"/>
              </w:numPr>
              <w:spacing w:line="276" w:lineRule="auto"/>
              <w:ind w:hanging="360"/>
              <w:contextualSpacing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25/03</w:t>
            </w:r>
            <w:r w:rsidR="00963C49">
              <w:rPr>
                <w:rFonts w:ascii="Times New Roman" w:eastAsia="Times New Roman" w:hAnsi="Times New Roman" w:cs="Times New Roman"/>
                <w:sz w:val="24"/>
              </w:rPr>
              <w:t>/2015</w:t>
            </w:r>
          </w:p>
          <w:p w:rsidR="00F93C09" w:rsidRDefault="007654ED">
            <w:pPr>
              <w:numPr>
                <w:ilvl w:val="0"/>
                <w:numId w:val="4"/>
              </w:numPr>
              <w:spacing w:after="200" w:line="276" w:lineRule="auto"/>
              <w:ind w:hanging="360"/>
              <w:contextualSpacing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10h ~ 11h00</w:t>
            </w:r>
          </w:p>
          <w:p w:rsidR="00F93C09" w:rsidRDefault="00F93C09"/>
        </w:tc>
      </w:tr>
    </w:tbl>
    <w:p w:rsidR="00F93C09" w:rsidRDefault="00F93C09">
      <w:pPr>
        <w:spacing w:after="0" w:line="240" w:lineRule="auto"/>
      </w:pPr>
    </w:p>
    <w:p w:rsidR="00F93C09" w:rsidRDefault="00F93C09">
      <w:pPr>
        <w:spacing w:after="0" w:line="240" w:lineRule="auto"/>
      </w:pPr>
    </w:p>
    <w:p w:rsidR="00F93C09" w:rsidRPr="00963C49" w:rsidRDefault="00273607">
      <w:pPr>
        <w:spacing w:after="0" w:line="240" w:lineRule="auto"/>
        <w:rPr>
          <w:lang w:val="fr-FR"/>
        </w:rPr>
      </w:pPr>
      <w:r w:rsidRPr="00963C49">
        <w:rPr>
          <w:rFonts w:ascii="Cambria" w:eastAsia="Cambria" w:hAnsi="Cambria" w:cs="Cambria"/>
          <w:b/>
          <w:color w:val="4F81BD"/>
          <w:sz w:val="26"/>
          <w:lang w:val="fr-FR"/>
        </w:rPr>
        <w:t>Liste de diffusion:</w:t>
      </w:r>
      <w:r w:rsidRPr="00963C49">
        <w:rPr>
          <w:rFonts w:ascii="Arial" w:eastAsia="Arial" w:hAnsi="Arial" w:cs="Arial"/>
          <w:lang w:val="fr-FR"/>
        </w:rPr>
        <w:t xml:space="preserve"> </w:t>
      </w:r>
      <w:hyperlink r:id="rId6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nicolas.pronost@univ-lyon1.fr</w:t>
        </w:r>
      </w:hyperlink>
      <w:r w:rsidRPr="00963C49">
        <w:rPr>
          <w:rFonts w:ascii="Arial" w:eastAsia="Arial" w:hAnsi="Arial" w:cs="Arial"/>
          <w:lang w:val="fr-FR"/>
        </w:rPr>
        <w:t>,</w:t>
      </w:r>
      <w:r w:rsidR="00EB290E" w:rsidRPr="00EB290E">
        <w:rPr>
          <w:lang w:val="fr-FR"/>
        </w:rPr>
        <w:t xml:space="preserve"> </w:t>
      </w:r>
      <w:hyperlink r:id="rId7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saida.bouakaz@univ-lyon1.fr</w:t>
        </w:r>
      </w:hyperlink>
      <w:r w:rsidRPr="00963C49">
        <w:rPr>
          <w:rFonts w:ascii="Arial" w:eastAsia="Arial" w:hAnsi="Arial" w:cs="Arial"/>
          <w:lang w:val="fr-FR"/>
        </w:rPr>
        <w:t>,</w:t>
      </w:r>
      <w:r w:rsidR="00EB290E">
        <w:rPr>
          <w:rFonts w:ascii="Arial" w:eastAsia="Arial" w:hAnsi="Arial" w:cs="Arial"/>
          <w:lang w:val="fr-FR"/>
        </w:rPr>
        <w:t xml:space="preserve">  </w:t>
      </w:r>
      <w:hyperlink r:id="rId8" w:history="1">
        <w:r w:rsidR="00EB290E" w:rsidRPr="00A829AE">
          <w:rPr>
            <w:rStyle w:val="Lienhypertexte"/>
            <w:rFonts w:ascii="Arial" w:eastAsia="Arial" w:hAnsi="Arial" w:cs="Arial"/>
            <w:lang w:val="fr-FR"/>
          </w:rPr>
          <w:t>samuel.carensac@insa-lyon.fr</w:t>
        </w:r>
      </w:hyperlink>
      <w:r w:rsidR="00EB290E">
        <w:rPr>
          <w:rFonts w:ascii="Arial" w:eastAsia="Arial" w:hAnsi="Arial" w:cs="Arial"/>
          <w:lang w:val="fr-FR"/>
        </w:rPr>
        <w:t xml:space="preserve"> </w:t>
      </w:r>
    </w:p>
    <w:p w:rsidR="00F93C09" w:rsidRDefault="00273607">
      <w:pPr>
        <w:pStyle w:val="Titre2"/>
      </w:pPr>
      <w:r>
        <w:t>Ordre du jour :</w:t>
      </w:r>
    </w:p>
    <w:p w:rsidR="00F93C09" w:rsidRDefault="00EB290E">
      <w:pPr>
        <w:numPr>
          <w:ilvl w:val="0"/>
          <w:numId w:val="3"/>
        </w:numPr>
        <w:spacing w:after="0"/>
        <w:ind w:hanging="360"/>
        <w:contextualSpacing/>
      </w:pPr>
      <w:r>
        <w:t>Travaux en cours</w:t>
      </w:r>
    </w:p>
    <w:p w:rsidR="00504D8B" w:rsidRPr="00504D8B" w:rsidRDefault="00504D8B" w:rsidP="00504D8B">
      <w:pPr>
        <w:numPr>
          <w:ilvl w:val="1"/>
          <w:numId w:val="3"/>
        </w:numPr>
        <w:spacing w:after="0"/>
        <w:ind w:hanging="360"/>
        <w:contextualSpacing/>
        <w:rPr>
          <w:lang w:val="fr-FR"/>
        </w:rPr>
      </w:pPr>
      <w:r w:rsidRPr="00504D8B">
        <w:rPr>
          <w:lang w:val="fr-FR"/>
        </w:rPr>
        <w:t>Integration des systèmes de l'article de 2010</w:t>
      </w:r>
    </w:p>
    <w:p w:rsidR="002032E0" w:rsidRDefault="002032E0" w:rsidP="002032E0">
      <w:pPr>
        <w:numPr>
          <w:ilvl w:val="1"/>
          <w:numId w:val="7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Adaptation  des gains en fonction de l'eau</w:t>
      </w:r>
    </w:p>
    <w:p w:rsidR="002032E0" w:rsidRPr="002032E0" w:rsidRDefault="002032E0" w:rsidP="002032E0">
      <w:pPr>
        <w:rPr>
          <w:lang w:val="fr-FR"/>
        </w:rPr>
      </w:pPr>
    </w:p>
    <w:p w:rsidR="00F93C09" w:rsidRPr="007C603B" w:rsidRDefault="00273607" w:rsidP="00EB290E">
      <w:pPr>
        <w:pStyle w:val="Titre2"/>
        <w:rPr>
          <w:lang w:val="fr-FR"/>
        </w:rPr>
      </w:pPr>
      <w:r w:rsidRPr="007C603B">
        <w:rPr>
          <w:lang w:val="fr-FR"/>
        </w:rPr>
        <w:t>Informations échangées :</w:t>
      </w:r>
    </w:p>
    <w:p w:rsidR="002032E0" w:rsidRDefault="002032E0" w:rsidP="002032E0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Adaptation  des gains en fonction de l'eau</w:t>
      </w:r>
    </w:p>
    <w:p w:rsidR="002032E0" w:rsidRDefault="002032E0" w:rsidP="002032E0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Système de relevé de l'eau en notant les moments résultants pr l'articulation père pr le drag et la fo</w:t>
      </w:r>
      <w:r>
        <w:rPr>
          <w:lang w:val="fr-FR"/>
        </w:rPr>
        <w:t>r</w:t>
      </w:r>
      <w:bookmarkStart w:id="0" w:name="_GoBack"/>
      <w:bookmarkEnd w:id="0"/>
      <w:r>
        <w:rPr>
          <w:lang w:val="fr-FR"/>
        </w:rPr>
        <w:t>ce résultant pr la boyancy</w:t>
      </w:r>
    </w:p>
    <w:p w:rsidR="002032E0" w:rsidRDefault="002032E0" w:rsidP="002032E0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Semble impossible de faire un système qui ferait évoluer les gains pour permettre de conserver l'équilibre</w:t>
      </w:r>
    </w:p>
    <w:p w:rsidR="002032E0" w:rsidRDefault="002032E0" w:rsidP="002032E0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Il sera surement utile d'implémenter un IPM pour résoudre ce problème</w:t>
      </w:r>
    </w:p>
    <w:p w:rsidR="007C603B" w:rsidRPr="007C603B" w:rsidRDefault="007C603B" w:rsidP="007C603B">
      <w:pPr>
        <w:pStyle w:val="Paragraphedeliste"/>
        <w:numPr>
          <w:ilvl w:val="0"/>
          <w:numId w:val="6"/>
        </w:numPr>
        <w:rPr>
          <w:lang w:val="fr-FR"/>
        </w:rPr>
      </w:pPr>
      <w:r w:rsidRPr="007C603B">
        <w:rPr>
          <w:lang w:val="fr-FR"/>
        </w:rPr>
        <w:t>Intégration des systèmes de 2010:</w:t>
      </w:r>
    </w:p>
    <w:p w:rsidR="00504D8B" w:rsidRDefault="00504D8B" w:rsidP="00504D8B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Intégration de l'IPM, du compensateur de gravité et du contrôleur de vitesse</w:t>
      </w:r>
    </w:p>
    <w:p w:rsidR="00504D8B" w:rsidRDefault="00504D8B" w:rsidP="00504D8B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IPM non fonctionnel encore.</w:t>
      </w:r>
    </w:p>
    <w:p w:rsidR="00504D8B" w:rsidRDefault="00504D8B" w:rsidP="007C603B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Pour un fonctionnement du système actuel il faut utiliser des gains faibles (un facteur de 0.4 sur les gains spécifiés dans le modèle</w:t>
      </w:r>
      <w:r w:rsidR="007C603B">
        <w:rPr>
          <w:lang w:val="fr-FR"/>
        </w:rPr>
        <w:t xml:space="preserve"> (mais cela gêne le contrôle de vitesse) </w:t>
      </w:r>
      <w:r>
        <w:rPr>
          <w:lang w:val="fr-FR"/>
        </w:rPr>
        <w:br/>
      </w:r>
    </w:p>
    <w:p w:rsidR="007C603B" w:rsidRDefault="007C603B" w:rsidP="007C603B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Echec lors  de a présentation des résultats:</w:t>
      </w:r>
    </w:p>
    <w:p w:rsidR="007C603B" w:rsidRDefault="007C603B" w:rsidP="007C603B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Penser à fait une copie de la version donnant les résultats.</w:t>
      </w:r>
    </w:p>
    <w:p w:rsidR="00F93C09" w:rsidRDefault="00273607">
      <w:pPr>
        <w:pStyle w:val="Titre2"/>
        <w:rPr>
          <w:lang w:val="fr-FR"/>
        </w:rPr>
      </w:pPr>
      <w:r>
        <w:rPr>
          <w:lang w:val="fr-FR"/>
        </w:rPr>
        <w:t>Travaux prévus</w:t>
      </w:r>
      <w:r w:rsidRPr="00EB290E">
        <w:rPr>
          <w:lang w:val="fr-FR"/>
        </w:rPr>
        <w:t> :</w:t>
      </w:r>
    </w:p>
    <w:p w:rsidR="00C30067" w:rsidRDefault="007C603B" w:rsidP="00C30067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Etudier + précisément l'IPM pour le réparer</w:t>
      </w:r>
    </w:p>
    <w:p w:rsidR="007C603B" w:rsidRDefault="007C603B" w:rsidP="00C30067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Tenter d'étendre le cycle (déjà fait dans le passé mais donc remettre en place le sys de déformation du phi)</w:t>
      </w:r>
    </w:p>
    <w:p w:rsidR="00C30067" w:rsidRPr="00963C49" w:rsidRDefault="00C30067" w:rsidP="00C30067">
      <w:pPr>
        <w:spacing w:after="0"/>
        <w:contextualSpacing/>
        <w:rPr>
          <w:lang w:val="fr-FR"/>
        </w:rPr>
      </w:pPr>
    </w:p>
    <w:sectPr w:rsidR="00C30067" w:rsidRPr="00963C49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3CD"/>
    <w:multiLevelType w:val="multilevel"/>
    <w:tmpl w:val="E13408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CE504D0"/>
    <w:multiLevelType w:val="hybridMultilevel"/>
    <w:tmpl w:val="A11E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75933"/>
    <w:multiLevelType w:val="multilevel"/>
    <w:tmpl w:val="65A4DE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BCE5062"/>
    <w:multiLevelType w:val="multilevel"/>
    <w:tmpl w:val="F328C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2D9674B"/>
    <w:multiLevelType w:val="multilevel"/>
    <w:tmpl w:val="3620E87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54675AB"/>
    <w:multiLevelType w:val="multilevel"/>
    <w:tmpl w:val="EFBA4F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93C09"/>
    <w:rsid w:val="002032E0"/>
    <w:rsid w:val="00273607"/>
    <w:rsid w:val="00481F72"/>
    <w:rsid w:val="00504D8B"/>
    <w:rsid w:val="007654ED"/>
    <w:rsid w:val="007C603B"/>
    <w:rsid w:val="00963C49"/>
    <w:rsid w:val="00C30067"/>
    <w:rsid w:val="00EB290E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link w:val="Titre2Car"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7654ED"/>
    <w:rPr>
      <w:rFonts w:ascii="Cambria" w:eastAsia="Cambria" w:hAnsi="Cambria" w:cs="Cambria"/>
      <w:color w:val="17375E"/>
      <w:sz w:val="52"/>
    </w:rPr>
  </w:style>
  <w:style w:type="character" w:customStyle="1" w:styleId="Titre2Car">
    <w:name w:val="Titre 2 Car"/>
    <w:basedOn w:val="Policepardfaut"/>
    <w:link w:val="Titre2"/>
    <w:rsid w:val="002032E0"/>
    <w:rPr>
      <w:rFonts w:ascii="Cambria" w:eastAsia="Cambria" w:hAnsi="Cambria" w:cs="Cambria"/>
      <w:b/>
      <w:color w:val="4F81BD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link w:val="Titre2Car"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7654ED"/>
    <w:rPr>
      <w:rFonts w:ascii="Cambria" w:eastAsia="Cambria" w:hAnsi="Cambria" w:cs="Cambria"/>
      <w:color w:val="17375E"/>
      <w:sz w:val="52"/>
    </w:rPr>
  </w:style>
  <w:style w:type="character" w:customStyle="1" w:styleId="Titre2Car">
    <w:name w:val="Titre 2 Car"/>
    <w:basedOn w:val="Policepardfaut"/>
    <w:link w:val="Titre2"/>
    <w:rsid w:val="002032E0"/>
    <w:rPr>
      <w:rFonts w:ascii="Cambria" w:eastAsia="Cambria" w:hAnsi="Cambria" w:cs="Cambria"/>
      <w:b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carensac@insa-lyon.f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ida.bouakaz@univ-lyon1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.pronost@univ-lyon1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scarensac</cp:lastModifiedBy>
  <cp:revision>6</cp:revision>
  <dcterms:created xsi:type="dcterms:W3CDTF">2015-04-13T07:27:00Z</dcterms:created>
  <dcterms:modified xsi:type="dcterms:W3CDTF">2015-04-13T08:53:00Z</dcterms:modified>
</cp:coreProperties>
</file>