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8C64" w14:textId="188B3E7F" w:rsidR="004F2D6B" w:rsidRPr="0083553B" w:rsidRDefault="00D22833" w:rsidP="004F2D6B">
      <w:pPr>
        <w:pStyle w:val="a6"/>
        <w:jc w:val="center"/>
        <w:rPr>
          <w:rFonts w:ascii="Helvetica" w:hAnsi="Helvetica"/>
          <w:b/>
          <w:sz w:val="32"/>
          <w:szCs w:val="22"/>
        </w:rPr>
      </w:pPr>
      <w:proofErr w:type="spellStart"/>
      <w:r>
        <w:rPr>
          <w:rFonts w:ascii="Helvetica" w:hAnsi="Helvetica" w:hint="eastAsia"/>
          <w:b/>
          <w:sz w:val="32"/>
          <w:szCs w:val="22"/>
          <w:lang w:eastAsia="zh-CN"/>
        </w:rPr>
        <w:t>Xiao</w:t>
      </w:r>
      <w:r>
        <w:rPr>
          <w:rFonts w:ascii="Helvetica" w:hAnsi="Helvetica"/>
          <w:b/>
          <w:sz w:val="32"/>
          <w:szCs w:val="22"/>
          <w:lang w:eastAsia="zh-CN"/>
        </w:rPr>
        <w:t>jiao</w:t>
      </w:r>
      <w:proofErr w:type="spellEnd"/>
      <w:r>
        <w:rPr>
          <w:rFonts w:ascii="Helvetica" w:hAnsi="Helvetica"/>
          <w:b/>
          <w:sz w:val="32"/>
          <w:szCs w:val="22"/>
          <w:lang w:eastAsia="zh-CN"/>
        </w:rPr>
        <w:t xml:space="preserve"> </w:t>
      </w:r>
      <w:r w:rsidR="004F2D6B" w:rsidRPr="0083553B">
        <w:rPr>
          <w:rFonts w:ascii="Helvetica" w:hAnsi="Helvetica"/>
          <w:b/>
          <w:sz w:val="32"/>
          <w:szCs w:val="22"/>
        </w:rPr>
        <w:t xml:space="preserve"> </w:t>
      </w:r>
      <w:r>
        <w:rPr>
          <w:rFonts w:ascii="Helvetica" w:hAnsi="Helvetica"/>
          <w:b/>
          <w:sz w:val="32"/>
          <w:szCs w:val="22"/>
        </w:rPr>
        <w:t>Chen</w:t>
      </w:r>
    </w:p>
    <w:p w14:paraId="2D023EC6" w14:textId="5E177227" w:rsidR="00832E91" w:rsidRDefault="004F2D6B" w:rsidP="00985E8D">
      <w:pPr>
        <w:pStyle w:val="a6"/>
        <w:jc w:val="center"/>
        <w:rPr>
          <w:rFonts w:ascii="Helvetica" w:hAnsi="Helvetica"/>
          <w:sz w:val="22"/>
          <w:szCs w:val="22"/>
          <w:lang w:eastAsia="zh-CN"/>
        </w:rPr>
      </w:pPr>
      <w:r w:rsidRPr="0083553B">
        <w:rPr>
          <w:rFonts w:ascii="Helvetica" w:hAnsi="Helvetica"/>
          <w:sz w:val="22"/>
          <w:szCs w:val="22"/>
        </w:rPr>
        <w:t>(86)-</w:t>
      </w:r>
      <w:r w:rsidR="00D22833">
        <w:rPr>
          <w:rFonts w:ascii="Helvetica" w:hAnsi="Helvetica"/>
          <w:sz w:val="22"/>
          <w:szCs w:val="22"/>
        </w:rPr>
        <w:t>151</w:t>
      </w:r>
      <w:r w:rsidR="00D22833" w:rsidRPr="0083553B">
        <w:rPr>
          <w:rFonts w:ascii="Helvetica" w:hAnsi="Helvetica"/>
          <w:sz w:val="22"/>
          <w:szCs w:val="22"/>
        </w:rPr>
        <w:t xml:space="preserve">- </w:t>
      </w:r>
      <w:r w:rsidR="00D22833">
        <w:rPr>
          <w:rFonts w:ascii="Helvetica" w:hAnsi="Helvetica"/>
          <w:sz w:val="22"/>
          <w:szCs w:val="22"/>
        </w:rPr>
        <w:t>9587</w:t>
      </w:r>
      <w:r w:rsidR="00D22833" w:rsidRPr="0083553B">
        <w:rPr>
          <w:rFonts w:ascii="Helvetica" w:hAnsi="Helvetica"/>
          <w:sz w:val="22"/>
          <w:szCs w:val="22"/>
        </w:rPr>
        <w:t xml:space="preserve">- </w:t>
      </w:r>
      <w:r w:rsidR="00D22833">
        <w:rPr>
          <w:rFonts w:ascii="Helvetica" w:hAnsi="Helvetica"/>
          <w:sz w:val="22"/>
          <w:szCs w:val="22"/>
        </w:rPr>
        <w:t>0825</w:t>
      </w:r>
      <w:r w:rsidR="00D22833" w:rsidRPr="0083553B">
        <w:rPr>
          <w:rFonts w:ascii="Helvetica" w:hAnsi="Helvetica"/>
          <w:sz w:val="22"/>
          <w:szCs w:val="22"/>
        </w:rPr>
        <w:t xml:space="preserve"> </w:t>
      </w:r>
      <w:r w:rsidRPr="0083553B">
        <w:rPr>
          <w:rFonts w:ascii="Wingdings" w:hAnsi="Wingdings"/>
          <w:color w:val="000000"/>
          <w:sz w:val="22"/>
          <w:szCs w:val="22"/>
        </w:rPr>
        <w:t></w:t>
      </w:r>
      <w:r w:rsidRPr="0083553B">
        <w:rPr>
          <w:rFonts w:ascii="Helvetica" w:hAnsi="Helvetica"/>
          <w:sz w:val="22"/>
          <w:szCs w:val="22"/>
        </w:rPr>
        <w:t xml:space="preserve"> </w:t>
      </w:r>
      <w:r w:rsidR="00621AB1" w:rsidRPr="00621AB1">
        <w:rPr>
          <w:rFonts w:ascii="Helvetica" w:hAnsi="Helvetica"/>
          <w:sz w:val="22"/>
          <w:szCs w:val="22"/>
        </w:rPr>
        <w:t>chenxiaojiao@seu.edu.cn</w:t>
      </w:r>
      <w:r w:rsidRPr="0083553B">
        <w:rPr>
          <w:rFonts w:ascii="Helvetica" w:hAnsi="Helvetica"/>
          <w:sz w:val="22"/>
          <w:szCs w:val="22"/>
        </w:rPr>
        <w:t xml:space="preserve"> </w:t>
      </w:r>
      <w:r w:rsidRPr="0083553B">
        <w:rPr>
          <w:rFonts w:ascii="Wingdings" w:hAnsi="Wingdings"/>
          <w:color w:val="000000"/>
          <w:sz w:val="22"/>
          <w:szCs w:val="22"/>
        </w:rPr>
        <w:t></w:t>
      </w:r>
      <w:r w:rsidRPr="0083553B">
        <w:rPr>
          <w:rFonts w:ascii="Helvetica" w:hAnsi="Helvetica"/>
          <w:sz w:val="22"/>
          <w:szCs w:val="22"/>
        </w:rPr>
        <w:t xml:space="preserve"> </w:t>
      </w:r>
    </w:p>
    <w:p w14:paraId="55A5EC74" w14:textId="252A2D45" w:rsidR="00772353" w:rsidRPr="00030BB8" w:rsidRDefault="00772353" w:rsidP="00985E8D">
      <w:pPr>
        <w:pStyle w:val="a6"/>
        <w:jc w:val="center"/>
        <w:rPr>
          <w:rFonts w:ascii="Helvetica" w:hAnsi="Helvetica"/>
          <w:sz w:val="22"/>
          <w:szCs w:val="22"/>
          <w:lang w:eastAsia="zh-CN"/>
        </w:rPr>
      </w:pPr>
      <w:r w:rsidRPr="00772353">
        <w:rPr>
          <w:rFonts w:ascii="Helvetica" w:hAnsi="Helvetica"/>
          <w:sz w:val="22"/>
          <w:szCs w:val="22"/>
          <w:lang w:eastAsia="zh-CN"/>
        </w:rPr>
        <w:t>508 Mechanics Building, Southeast University, Jiangning District</w:t>
      </w:r>
      <w:r>
        <w:rPr>
          <w:rFonts w:ascii="Helvetica" w:hAnsi="Helvetica" w:hint="eastAsia"/>
          <w:sz w:val="22"/>
          <w:szCs w:val="22"/>
          <w:lang w:eastAsia="zh-CN"/>
        </w:rPr>
        <w:t xml:space="preserve"> </w:t>
      </w:r>
      <w:r w:rsidRPr="00772353">
        <w:rPr>
          <w:rFonts w:ascii="Helvetica" w:hAnsi="Helvetica"/>
          <w:sz w:val="22"/>
          <w:szCs w:val="22"/>
          <w:lang w:eastAsia="zh-CN"/>
        </w:rPr>
        <w:t>Nanjing, China 211189</w:t>
      </w:r>
    </w:p>
    <w:p w14:paraId="6F503090" w14:textId="56539E54" w:rsidR="00A22130" w:rsidRPr="003C4A9F" w:rsidRDefault="003C4A9F" w:rsidP="003C14BC">
      <w:pPr>
        <w:widowControl w:val="0"/>
        <w:shd w:val="clear" w:color="auto" w:fill="C0C0C0"/>
        <w:autoSpaceDE w:val="0"/>
        <w:autoSpaceDN w:val="0"/>
        <w:adjustRightInd w:val="0"/>
        <w:rPr>
          <w:rFonts w:ascii="Helvetica" w:hAnsi="Helvetica" w:cs="TimesNewRomanPS-BoldMT"/>
          <w:b/>
          <w:bCs/>
          <w:color w:val="C0C0C0"/>
          <w:sz w:val="22"/>
        </w:rPr>
      </w:pPr>
      <w:r w:rsidRPr="003C4A9F">
        <w:rPr>
          <w:rFonts w:ascii="Helvetica" w:hAnsi="Helvetica" w:cs="TimesNewRomanPS-BoldMT"/>
          <w:b/>
          <w:bCs/>
          <w:color w:val="000000"/>
          <w:sz w:val="22"/>
          <w:highlight w:val="lightGray"/>
        </w:rPr>
        <w:t>EDUCATION</w:t>
      </w:r>
    </w:p>
    <w:tbl>
      <w:tblPr>
        <w:tblStyle w:val="a3"/>
        <w:tblW w:w="108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9270"/>
      </w:tblGrid>
      <w:tr w:rsidR="003E4BE4" w:rsidRPr="003C4A9F" w14:paraId="420EEEB6" w14:textId="77777777" w:rsidTr="00903C1F">
        <w:trPr>
          <w:trHeight w:val="296"/>
        </w:trPr>
        <w:tc>
          <w:tcPr>
            <w:tcW w:w="1530" w:type="dxa"/>
          </w:tcPr>
          <w:p w14:paraId="7D5AFEA9" w14:textId="007E7397" w:rsidR="009A03DD" w:rsidRPr="003E4BE4" w:rsidRDefault="003E4BE4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>201</w:t>
            </w:r>
            <w:r w:rsidR="00985E8D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4</w:t>
            </w:r>
            <w:r w:rsidR="00985E8D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.3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–</w:t>
            </w:r>
          </w:p>
        </w:tc>
        <w:tc>
          <w:tcPr>
            <w:tcW w:w="9270" w:type="dxa"/>
          </w:tcPr>
          <w:p w14:paraId="26E88A50" w14:textId="7E98062E" w:rsidR="003E4BE4" w:rsidRPr="003C4A9F" w:rsidRDefault="000D73C9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Ph.D., Industrial Design</w:t>
            </w:r>
          </w:p>
        </w:tc>
      </w:tr>
      <w:tr w:rsidR="003E4BE4" w:rsidRPr="003C4A9F" w14:paraId="3C855B1D" w14:textId="77777777" w:rsidTr="00903C1F">
        <w:trPr>
          <w:trHeight w:val="598"/>
        </w:trPr>
        <w:tc>
          <w:tcPr>
            <w:tcW w:w="1530" w:type="dxa"/>
          </w:tcPr>
          <w:p w14:paraId="09E38DC6" w14:textId="0E2521C7" w:rsidR="003E4BE4" w:rsidRPr="009A03DD" w:rsidRDefault="000D73C9" w:rsidP="003C4A9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Present</w:t>
            </w:r>
          </w:p>
        </w:tc>
        <w:tc>
          <w:tcPr>
            <w:tcW w:w="9270" w:type="dxa"/>
          </w:tcPr>
          <w:p w14:paraId="010119FB" w14:textId="1343700A" w:rsidR="000D73C9" w:rsidRDefault="000D73C9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 w:hint="eastAsia"/>
                <w:sz w:val="22"/>
                <w:szCs w:val="22"/>
                <w:lang w:eastAsia="zh-CN"/>
              </w:rPr>
            </w:pPr>
            <w:r>
              <w:rPr>
                <w:rFonts w:ascii="Helvetica" w:hAnsi="Helvetica" w:cs="Helvetica" w:hint="eastAsia"/>
                <w:sz w:val="22"/>
                <w:szCs w:val="22"/>
                <w:lang w:eastAsia="zh-CN"/>
              </w:rPr>
              <w:t xml:space="preserve">HCI Lab, </w:t>
            </w:r>
            <w:r>
              <w:rPr>
                <w:rFonts w:ascii="Helvetica" w:hAnsi="Helvetica" w:cs="Helvetica"/>
                <w:sz w:val="22"/>
                <w:szCs w:val="22"/>
              </w:rPr>
              <w:t>Sc</w:t>
            </w:r>
            <w:r>
              <w:rPr>
                <w:rFonts w:ascii="Helvetica" w:hAnsi="Helvetica" w:cs="Helvetica"/>
                <w:sz w:val="22"/>
                <w:szCs w:val="22"/>
              </w:rPr>
              <w:t>hool of Mechanical Engineering</w:t>
            </w:r>
          </w:p>
          <w:p w14:paraId="79C2AD75" w14:textId="224E74B9" w:rsidR="001B2B1F" w:rsidRPr="001B2B1F" w:rsidRDefault="000D73C9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Southeast University</w:t>
            </w:r>
          </w:p>
        </w:tc>
      </w:tr>
      <w:tr w:rsidR="003E4BE4" w:rsidRPr="003C4A9F" w14:paraId="7E38EBE7" w14:textId="77777777" w:rsidTr="00903C1F">
        <w:tc>
          <w:tcPr>
            <w:tcW w:w="1530" w:type="dxa"/>
          </w:tcPr>
          <w:p w14:paraId="1EDC016C" w14:textId="5771A8FB" w:rsidR="001B2B1F" w:rsidRDefault="001B2B1F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>200</w:t>
            </w:r>
            <w:r w:rsidR="000D73C9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9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– 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>20</w:t>
            </w:r>
            <w:r w:rsidR="000D73C9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12</w:t>
            </w:r>
          </w:p>
          <w:p w14:paraId="62F5CAF1" w14:textId="77777777" w:rsidR="007D3F31" w:rsidRDefault="007D3F31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  <w:p w14:paraId="756B9D69" w14:textId="792F536A" w:rsidR="003E4BE4" w:rsidRPr="003E4BE4" w:rsidRDefault="003E4BE4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>200</w:t>
            </w:r>
            <w:r w:rsidR="001B2B1F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4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</w:t>
            </w:r>
            <w:r w:rsidR="001B2B1F">
              <w:rPr>
                <w:rFonts w:ascii="Helvetica" w:hAnsi="Helvetica" w:cs="TimesNewRomanPS-BoldMT"/>
                <w:bCs/>
                <w:color w:val="000000"/>
                <w:sz w:val="22"/>
              </w:rPr>
              <w:t>–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</w:rPr>
              <w:t xml:space="preserve"> </w:t>
            </w:r>
            <w:r w:rsidRPr="003E4BE4">
              <w:rPr>
                <w:rFonts w:ascii="Helvetica" w:hAnsi="Helvetica" w:cs="TimesNewRomanPS-BoldMT"/>
                <w:bCs/>
                <w:color w:val="000000"/>
                <w:sz w:val="22"/>
              </w:rPr>
              <w:t>20</w:t>
            </w:r>
            <w:r w:rsidR="001B2B1F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08</w:t>
            </w:r>
          </w:p>
        </w:tc>
        <w:tc>
          <w:tcPr>
            <w:tcW w:w="9270" w:type="dxa"/>
          </w:tcPr>
          <w:p w14:paraId="28F2A518" w14:textId="5FD3F509" w:rsidR="001B2B1F" w:rsidRDefault="000D73C9" w:rsidP="001B2B1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-Bold" w:hAnsi="Helvetica-Bold" w:cs="Helvetica-Bold"/>
                <w:b/>
                <w:bCs/>
                <w:sz w:val="22"/>
                <w:szCs w:val="22"/>
              </w:rPr>
              <w:t>M.A., Industrial Design</w:t>
            </w:r>
          </w:p>
          <w:p w14:paraId="319D906B" w14:textId="77777777" w:rsidR="000D73C9" w:rsidRDefault="000D73C9" w:rsidP="00C36D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</w:pPr>
            <w:r w:rsidRPr="000D73C9">
              <w:rPr>
                <w:rFonts w:ascii="Helvetica" w:hAnsi="Helvetica" w:cs="TimesNewRomanPS-BoldMT"/>
                <w:bCs/>
                <w:color w:val="000000"/>
                <w:sz w:val="20"/>
              </w:rPr>
              <w:t xml:space="preserve">Jilin University </w:t>
            </w:r>
          </w:p>
          <w:p w14:paraId="3C82BA7C" w14:textId="403E01A4" w:rsidR="003E4BE4" w:rsidRPr="003C4A9F" w:rsidRDefault="003E4BE4" w:rsidP="000D73C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>B</w:t>
            </w:r>
            <w:r w:rsidR="006041E5"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>.</w:t>
            </w:r>
            <w:r w:rsidR="001B2B1F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A</w:t>
            </w:r>
            <w:r w:rsidR="006041E5"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>.</w:t>
            </w: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  <w:t xml:space="preserve">, </w:t>
            </w:r>
            <w:r w:rsidR="001B2B1F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In</w:t>
            </w:r>
            <w:r w:rsidR="001B2B1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 xml:space="preserve">dustrial </w:t>
            </w:r>
            <w:r w:rsidR="000D73C9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D</w:t>
            </w:r>
            <w:r w:rsidR="001B2B1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esign</w:t>
            </w:r>
            <w:r w:rsidR="00C36D50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 xml:space="preserve">  </w:t>
            </w:r>
          </w:p>
        </w:tc>
      </w:tr>
      <w:tr w:rsidR="003E4BE4" w:rsidRPr="003C4A9F" w14:paraId="09576430" w14:textId="77777777" w:rsidTr="00DE70DE">
        <w:trPr>
          <w:trHeight w:val="369"/>
        </w:trPr>
        <w:tc>
          <w:tcPr>
            <w:tcW w:w="1530" w:type="dxa"/>
          </w:tcPr>
          <w:p w14:paraId="630539E1" w14:textId="16BFE2CD" w:rsidR="003E4BE4" w:rsidRPr="003C4A9F" w:rsidRDefault="003E4BE4" w:rsidP="003C4A9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</w:rPr>
            </w:pPr>
          </w:p>
        </w:tc>
        <w:tc>
          <w:tcPr>
            <w:tcW w:w="9270" w:type="dxa"/>
          </w:tcPr>
          <w:p w14:paraId="5A8A5E7A" w14:textId="26DA0D68" w:rsidR="003E4BE4" w:rsidRPr="006041E5" w:rsidRDefault="000D73C9" w:rsidP="000D73C9">
            <w:pPr>
              <w:widowControl w:val="0"/>
              <w:autoSpaceDE w:val="0"/>
              <w:autoSpaceDN w:val="0"/>
              <w:adjustRightInd w:val="0"/>
              <w:ind w:left="-18"/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Jilin University</w:t>
            </w:r>
          </w:p>
        </w:tc>
      </w:tr>
    </w:tbl>
    <w:p w14:paraId="3165EC7F" w14:textId="422078D1" w:rsidR="00A22130" w:rsidRPr="003C4A9F" w:rsidRDefault="000D73C9" w:rsidP="003C14BC">
      <w:pPr>
        <w:widowControl w:val="0"/>
        <w:shd w:val="clear" w:color="auto" w:fill="C0C0C0"/>
        <w:autoSpaceDE w:val="0"/>
        <w:autoSpaceDN w:val="0"/>
        <w:adjustRightInd w:val="0"/>
        <w:rPr>
          <w:rFonts w:ascii="Helvetica" w:hAnsi="Helvetica" w:cs="TimesNewRomanPS-BoldMT"/>
          <w:b/>
          <w:bCs/>
          <w:color w:val="C0C0C0"/>
          <w:sz w:val="22"/>
        </w:rPr>
      </w:pPr>
      <w:r>
        <w:rPr>
          <w:rFonts w:ascii="Helvetica-Bold" w:hAnsi="Helvetica-Bold" w:cs="Helvetica-Bold"/>
          <w:b/>
          <w:bCs/>
          <w:sz w:val="22"/>
          <w:szCs w:val="22"/>
        </w:rPr>
        <w:t>UI and UX EXPERIENCES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632"/>
      </w:tblGrid>
      <w:tr w:rsidR="00F9511A" w:rsidRPr="003C4A9F" w14:paraId="28CB6AC0" w14:textId="77777777" w:rsidTr="00BB1054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16F8" w14:textId="0A1A6186" w:rsidR="00F9511A" w:rsidRPr="006041E5" w:rsidRDefault="0057263A" w:rsidP="006041E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Jan</w:t>
            </w:r>
            <w:r w:rsidR="00F9511A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201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5</w:t>
            </w:r>
            <w:r w:rsidR="00F9511A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- </w:t>
            </w:r>
          </w:p>
          <w:p w14:paraId="3CA4372A" w14:textId="0A68DD5F" w:rsidR="00F9511A" w:rsidRPr="006041E5" w:rsidRDefault="00F9511A" w:rsidP="006041E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Present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110A" w14:textId="6C4F436A" w:rsidR="00F9511A" w:rsidRPr="003C4A9F" w:rsidRDefault="001D60D2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东南大学工业设计系</w:t>
            </w:r>
            <w:r w:rsidR="00F9511A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,</w:t>
            </w:r>
            <w:r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N</w:t>
            </w: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anjing</w:t>
            </w:r>
          </w:p>
        </w:tc>
      </w:tr>
      <w:tr w:rsidR="00F9511A" w:rsidRPr="003C4A9F" w14:paraId="605A06D0" w14:textId="77777777" w:rsidTr="00BB1054">
        <w:trPr>
          <w:trHeight w:val="81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34A9" w14:textId="79615AD8" w:rsidR="00F9511A" w:rsidRPr="006041E5" w:rsidRDefault="00F9511A" w:rsidP="006041E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A9E1" w14:textId="6824C5A6" w:rsidR="00F9511A" w:rsidRDefault="008127F9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bookmarkStart w:id="0" w:name="_GoBack"/>
            <w:bookmarkEnd w:id="0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培训教师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（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1/1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）</w:t>
            </w:r>
          </w:p>
          <w:p w14:paraId="1D909FC3" w14:textId="77777777" w:rsidR="000758FE" w:rsidRPr="000758FE" w:rsidRDefault="0057263A" w:rsidP="00F9511A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界面培训，</w:t>
            </w:r>
            <w:r w:rsidR="000758F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针对硕士研究生研一的学生，进行入学课程培训。</w:t>
            </w:r>
          </w:p>
          <w:p w14:paraId="77FC86C5" w14:textId="2DCB23F6" w:rsidR="000758FE" w:rsidRPr="000758FE" w:rsidRDefault="0057263A" w:rsidP="000758FE">
            <w:pPr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从界面设计开发流程，</w:t>
            </w:r>
            <w:r w:rsidR="000758FE" w:rsidRPr="003A7AF8">
              <w:rPr>
                <w:rFonts w:hint="eastAsia"/>
                <w:sz w:val="20"/>
                <w:szCs w:val="20"/>
                <w:lang w:eastAsia="zh-CN"/>
              </w:rPr>
              <w:t>用户</w:t>
            </w:r>
            <w:r w:rsidR="000758FE" w:rsidRPr="003A7AF8">
              <w:rPr>
                <w:rFonts w:ascii="hakuyoxingshu7000" w:hAnsi="hakuyoxingshu7000" w:cs="hakuyoxingshu7000" w:hint="eastAsia"/>
                <w:sz w:val="20"/>
                <w:szCs w:val="20"/>
                <w:lang w:eastAsia="zh-CN"/>
              </w:rPr>
              <w:t>为中心的设计（</w:t>
            </w:r>
            <w:r w:rsidR="000758FE" w:rsidRPr="003A7AF8">
              <w:rPr>
                <w:rFonts w:ascii="hakuyoxingshu7000" w:hAnsi="hakuyoxingshu7000" w:cs="hakuyoxingshu7000" w:hint="eastAsia"/>
                <w:sz w:val="20"/>
                <w:szCs w:val="20"/>
                <w:lang w:eastAsia="zh-CN"/>
              </w:rPr>
              <w:t>UCD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，到</w:t>
            </w:r>
            <w:r w:rsidR="000758FE" w:rsidRPr="003A7AF8">
              <w:rPr>
                <w:rFonts w:ascii="hakuyoxingshu7000" w:hAnsi="hakuyoxingshu7000" w:cs="hakuyoxingshu7000" w:hint="eastAsia"/>
                <w:sz w:val="20"/>
                <w:szCs w:val="20"/>
                <w:lang w:eastAsia="zh-CN"/>
              </w:rPr>
              <w:t>交互方式</w:t>
            </w:r>
            <w:r w:rsidR="000758FE">
              <w:rPr>
                <w:rFonts w:ascii="hakuyoxingshu7000" w:hAnsi="hakuyoxingshu7000" w:cs="hakuyoxingshu7000" w:hint="eastAsia"/>
                <w:sz w:val="20"/>
                <w:szCs w:val="20"/>
                <w:lang w:eastAsia="zh-CN"/>
              </w:rPr>
              <w:t>优化下的界面设计</w:t>
            </w:r>
            <w:r w:rsidRPr="000758F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。</w:t>
            </w:r>
          </w:p>
          <w:p w14:paraId="1C360B3E" w14:textId="4EA8C592" w:rsidR="0057263A" w:rsidRPr="00F74914" w:rsidRDefault="0057263A" w:rsidP="00F74914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具体的软件技能技法，包含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PS</w:t>
            </w:r>
            <w:r w:rsidR="000758F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（图标设计）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，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AI</w:t>
            </w:r>
            <w:r w:rsidR="000758F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（版面效果设计）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，</w:t>
            </w:r>
            <w:proofErr w:type="spellStart"/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Ax</w:t>
            </w:r>
            <w:r w:rsidR="00F74914"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ure</w:t>
            </w:r>
            <w:proofErr w:type="spellEnd"/>
            <w:r w:rsidR="000758F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（交互动作设计），以及针对前段代码的需求如何进行界面效果图的切片工作。</w:t>
            </w:r>
          </w:p>
        </w:tc>
      </w:tr>
      <w:tr w:rsidR="00427AA2" w:rsidRPr="003C4A9F" w14:paraId="359CD6A3" w14:textId="77777777" w:rsidTr="00BB1054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3088" w14:textId="77777777" w:rsidR="00F74914" w:rsidRPr="006041E5" w:rsidRDefault="00F74914" w:rsidP="00F749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Jan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201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5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- </w:t>
            </w:r>
          </w:p>
          <w:p w14:paraId="7AEB35FC" w14:textId="1D6FD28F" w:rsidR="00427AA2" w:rsidRPr="003C4A9F" w:rsidRDefault="00F74914" w:rsidP="00F749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Present</w:t>
            </w:r>
            <w:r w:rsidRPr="003C4A9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 xml:space="preserve"> 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EBCD" w14:textId="7D642223" w:rsidR="00427AA2" w:rsidRPr="003C4A9F" w:rsidRDefault="00F74914" w:rsidP="00F749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proofErr w:type="spellStart"/>
            <w:r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Jinzhi</w:t>
            </w:r>
            <w:proofErr w:type="spellEnd"/>
            <w:r w:rsidR="00FC02D1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校园门户网站</w:t>
            </w:r>
            <w:r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界面设计</w:t>
            </w:r>
            <w:r w:rsidR="00427AA2" w:rsidRPr="003C4A9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 xml:space="preserve">, </w:t>
            </w:r>
            <w:r w:rsidR="00FC02D1"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N</w:t>
            </w:r>
            <w:r w:rsidR="00FC02D1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anjing</w:t>
            </w:r>
          </w:p>
        </w:tc>
      </w:tr>
      <w:tr w:rsidR="00427AA2" w:rsidRPr="003C4A9F" w14:paraId="6625E544" w14:textId="77777777" w:rsidTr="00BB1054">
        <w:trPr>
          <w:trHeight w:val="110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1923" w14:textId="77777777" w:rsidR="00427AA2" w:rsidRPr="003C4A9F" w:rsidRDefault="00427AA2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847D" w14:textId="6A0F4045" w:rsidR="00427AA2" w:rsidRPr="00B84D44" w:rsidRDefault="00FC02D1" w:rsidP="00B84D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项目负责人</w:t>
            </w:r>
            <w:r w:rsidR="00B84D44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</w:t>
            </w:r>
            <w:r w:rsidR="00A5644F" w:rsidRPr="00B618D2">
              <w:rPr>
                <w:rFonts w:ascii="Helvetica" w:hAnsi="Helvetica" w:cs="TimesNewRomanPS-BoldMT"/>
                <w:bCs/>
                <w:color w:val="000000"/>
                <w:sz w:val="20"/>
                <w:szCs w:val="20"/>
              </w:rPr>
              <w:t>Project Leader</w:t>
            </w:r>
            <w:r w:rsidR="00B84D44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（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1/1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）</w:t>
            </w:r>
            <w:r w:rsidR="00C36D50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  <w:r w:rsidR="00B84D44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                                                                                               </w:t>
            </w:r>
          </w:p>
          <w:p w14:paraId="450CC7FC" w14:textId="236F0470" w:rsidR="00FC02D1" w:rsidRPr="00FC02D1" w:rsidRDefault="00FC02D1" w:rsidP="00605625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项目的</w:t>
            </w:r>
            <w:r w:rsidR="000758FE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工作任务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计划安排和客户需求沟通</w:t>
            </w:r>
          </w:p>
          <w:p w14:paraId="4274A289" w14:textId="794BB3CC" w:rsidR="00091E1D" w:rsidRPr="00091E1D" w:rsidRDefault="00091E1D" w:rsidP="00FC02D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针对原来网站的进行重新的框架内容梳理，规划合理的操作任务流模块，做出低保真的</w:t>
            </w:r>
            <w:r w:rsidR="00FC02D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原型分析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图。</w:t>
            </w:r>
          </w:p>
          <w:p w14:paraId="448C1808" w14:textId="77777777" w:rsidR="00091E1D" w:rsidRPr="00091E1D" w:rsidRDefault="00091E1D" w:rsidP="00091E1D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对团队方案进行指导改进，最终筛选出较优秀的两套方案，确定界面设计风格。</w:t>
            </w:r>
          </w:p>
          <w:p w14:paraId="366B3861" w14:textId="55E6F4D0" w:rsidR="00091E1D" w:rsidRPr="00091E1D" w:rsidRDefault="00091E1D" w:rsidP="00091E1D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针对具体的控件和图标进行设计，对一些特殊界面效果和颜色图形的制作进行范例演示。</w:t>
            </w:r>
          </w:p>
          <w:p w14:paraId="184AA416" w14:textId="3DDB4AA3" w:rsidR="00091E1D" w:rsidRPr="00091E1D" w:rsidRDefault="00091E1D" w:rsidP="00091E1D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指导团队进行交互动作下的控件状态设计，并用</w:t>
            </w:r>
            <w:proofErr w:type="spellStart"/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Ax</w:t>
            </w:r>
            <w:r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  <w:t>ure</w:t>
            </w:r>
            <w:proofErr w:type="spellEnd"/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进行交互动作效果制作的推敲。</w:t>
            </w:r>
          </w:p>
          <w:p w14:paraId="26DC228B" w14:textId="2B26E474" w:rsidR="00FC02D1" w:rsidRPr="00B84D44" w:rsidRDefault="00FC02D1" w:rsidP="00091E1D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项目的汇报文件制作和演讲</w:t>
            </w:r>
          </w:p>
        </w:tc>
      </w:tr>
      <w:tr w:rsidR="00FC02D1" w:rsidRPr="003C4A9F" w14:paraId="5BCA6272" w14:textId="77777777" w:rsidTr="00BB1054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E8BA" w14:textId="44422CE7" w:rsidR="00FC02D1" w:rsidRPr="006041E5" w:rsidRDefault="00FC02D1" w:rsidP="00FC02D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Jun. – Jul.</w:t>
            </w:r>
            <w:r w:rsidRPr="006041E5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201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4</w:t>
            </w:r>
            <w:r w:rsidRPr="006041E5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 xml:space="preserve"> 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D2C3" w14:textId="08F7EE9B" w:rsidR="00FC02D1" w:rsidRPr="003C4A9F" w:rsidRDefault="00FC02D1" w:rsidP="00FC02D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海康威视监控系统界面设计</w:t>
            </w:r>
            <w:r w:rsidRPr="003C4A9F"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 xml:space="preserve">, </w:t>
            </w:r>
            <w:proofErr w:type="spellStart"/>
            <w:r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N</w:t>
            </w: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anjing</w:t>
            </w:r>
            <w:r>
              <w:rPr>
                <w:rFonts w:ascii="Helvetica" w:hAnsi="Helvetica" w:cs="TimesNewRomanPS-BoldMT" w:hint="eastAsia"/>
                <w:b/>
                <w:bCs/>
                <w:color w:val="000000"/>
                <w:sz w:val="22"/>
                <w:lang w:eastAsia="zh-CN"/>
              </w:rPr>
              <w:t>&amp;H</w:t>
            </w:r>
            <w:r>
              <w:rPr>
                <w:rFonts w:ascii="Helvetica" w:hAnsi="Helvetica" w:cs="TimesNewRomanPS-BoldMT"/>
                <w:b/>
                <w:bCs/>
                <w:color w:val="000000"/>
                <w:sz w:val="22"/>
                <w:lang w:eastAsia="zh-CN"/>
              </w:rPr>
              <w:t>angzhou</w:t>
            </w:r>
            <w:proofErr w:type="spellEnd"/>
          </w:p>
        </w:tc>
      </w:tr>
      <w:tr w:rsidR="00FC02D1" w:rsidRPr="003C4A9F" w14:paraId="2A1C2B7F" w14:textId="77777777" w:rsidTr="00BB1054">
        <w:trPr>
          <w:trHeight w:val="799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A113" w14:textId="2F33C8CA" w:rsidR="00FC02D1" w:rsidRPr="006041E5" w:rsidRDefault="00FC02D1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53F9" w14:textId="66217D31" w:rsidR="00FC02D1" w:rsidRPr="00B84D44" w:rsidRDefault="00FC02D1" w:rsidP="00B84D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项目负责人</w:t>
            </w:r>
            <w:r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</w:t>
            </w:r>
            <w:r w:rsidR="00A5644F" w:rsidRPr="00B618D2">
              <w:rPr>
                <w:rFonts w:ascii="Helvetica" w:hAnsi="Helvetica" w:cs="TimesNewRomanPS-BoldMT"/>
                <w:bCs/>
                <w:color w:val="000000"/>
                <w:sz w:val="20"/>
                <w:szCs w:val="20"/>
              </w:rPr>
              <w:t>Project Leader</w:t>
            </w:r>
            <w:r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（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1/1</w:t>
            </w:r>
            <w:r w:rsidR="00C36D5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）</w:t>
            </w:r>
            <w:r w:rsidR="00C36D50"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  <w:r w:rsidRPr="00B84D44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                                                                     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                            </w:t>
            </w:r>
          </w:p>
          <w:p w14:paraId="6EC9C3D8" w14:textId="177F899A" w:rsidR="00FC02D1" w:rsidRPr="00FC02D1" w:rsidRDefault="00FC02D1" w:rsidP="00FC02D1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项目的</w:t>
            </w:r>
            <w:r w:rsidR="00ED213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工作任务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计划安排和客户需求沟通</w:t>
            </w:r>
          </w:p>
          <w:p w14:paraId="633CBA3A" w14:textId="5940F288" w:rsidR="00FC02D1" w:rsidRPr="000D4C8D" w:rsidRDefault="000D4C8D" w:rsidP="00C36D50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指导团队成员</w:t>
            </w:r>
            <w:r w:rsidR="00ED213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根据客户需求进行</w:t>
            </w:r>
            <w:r w:rsidR="00FC02D1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界面视觉效果设计，控件交互动作设计等具体工作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，用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PS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演示制作界面范例效果。</w:t>
            </w:r>
          </w:p>
          <w:p w14:paraId="681FE189" w14:textId="61471AB2" w:rsidR="00A5644F" w:rsidRPr="00F80563" w:rsidRDefault="000D4C8D" w:rsidP="00A5644F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针对产品的设备客户端，网页端，手机端（</w:t>
            </w:r>
            <w:proofErr w:type="spellStart"/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ascii="Helvetica" w:hAnsi="Helvetica" w:cs="TimesNewRomanPS-BoldMT"/>
                <w:bCs/>
                <w:i/>
                <w:color w:val="000000"/>
                <w:sz w:val="20"/>
                <w:szCs w:val="20"/>
                <w:lang w:eastAsia="zh-CN"/>
              </w:rPr>
              <w:t>roid&amp;Iphone</w:t>
            </w:r>
            <w:proofErr w:type="spellEnd"/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szCs w:val="20"/>
                <w:lang w:eastAsia="zh-CN"/>
              </w:rPr>
              <w:t>平台）的不同尺寸的界面布局规划和设计。</w:t>
            </w:r>
          </w:p>
        </w:tc>
      </w:tr>
      <w:tr w:rsidR="007B221A" w:rsidRPr="003C4A9F" w14:paraId="63C3C798" w14:textId="77777777" w:rsidTr="00BB1054">
        <w:trPr>
          <w:trHeight w:val="269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E3E5CB" w14:textId="45FE9EE2" w:rsidR="007B221A" w:rsidRPr="006041E5" w:rsidRDefault="007B221A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2010.3-2011.7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52FE" w14:textId="0CF00928" w:rsidR="007B221A" w:rsidRDefault="007B221A" w:rsidP="002A7A1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proofErr w:type="spellStart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N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ewtas</w:t>
            </w:r>
            <w:proofErr w:type="spellEnd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软件公司做网络兼职设计师，</w:t>
            </w:r>
            <w:r w:rsidRPr="00F80563">
              <w:rPr>
                <w:rFonts w:ascii="Helvetica" w:hAnsi="Helvetica" w:cs="TimesNewRomanPS-BoldMT" w:hint="eastAsia"/>
                <w:b/>
                <w:bCs/>
                <w:sz w:val="22"/>
                <w:lang w:eastAsia="zh-CN"/>
              </w:rPr>
              <w:t>网络</w:t>
            </w:r>
          </w:p>
        </w:tc>
      </w:tr>
      <w:tr w:rsidR="007B221A" w:rsidRPr="003C4A9F" w14:paraId="3E112145" w14:textId="77777777" w:rsidTr="00BB1054">
        <w:trPr>
          <w:trHeight w:val="269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C99B" w14:textId="77777777" w:rsidR="007B221A" w:rsidRDefault="007B221A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0E02" w14:textId="20A6C285" w:rsidR="007B221A" w:rsidRPr="000D4C8D" w:rsidRDefault="000D4C8D" w:rsidP="00DF290D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和客户沟通，用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PS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软件</w:t>
            </w:r>
            <w:r w:rsidR="007B221A"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设计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出</w:t>
            </w:r>
            <w:r w:rsidR="007B221A"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公司网站界面，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归纳</w:t>
            </w:r>
            <w:r w:rsidR="007B221A"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5</w:t>
            </w:r>
            <w:r w:rsidR="007B221A"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套文字广告样式。并用</w:t>
            </w:r>
            <w:proofErr w:type="spellStart"/>
            <w:r w:rsidR="007B221A"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H</w:t>
            </w:r>
            <w:r w:rsidR="007B221A" w:rsidRPr="000D4C8D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tml+css</w:t>
            </w:r>
            <w:proofErr w:type="spellEnd"/>
            <w:r w:rsidR="007B221A"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语言代码编写成可视化图形</w:t>
            </w:r>
            <w:r w:rsidR="00F80563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，尽量减少界面图片切片的需要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，便于后期代码编写更换的简易</w:t>
            </w:r>
            <w:r w:rsidR="007B221A"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。</w:t>
            </w:r>
          </w:p>
          <w:p w14:paraId="15FDF4A0" w14:textId="3835AFFE" w:rsidR="000D4C8D" w:rsidRDefault="000D4C8D" w:rsidP="00DF290D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开发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A</w:t>
            </w:r>
            <w:r w:rsidRPr="000D4C8D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ndroid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平台股票分析软件，</w:t>
            </w:r>
            <w:r w:rsidRPr="000D4C8D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  <w:r w:rsidRPr="000D4C8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针对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股票的属性进行色彩编码的定义，数据分析图的视觉可视化设计，新闻，邮箱等页面的设计，针对页面操作需求的交互动作设计。</w:t>
            </w:r>
          </w:p>
          <w:p w14:paraId="7EAD7E02" w14:textId="388133C5" w:rsidR="000D4C8D" w:rsidRPr="000D4C8D" w:rsidRDefault="000D4C8D" w:rsidP="00DF290D">
            <w:pPr>
              <w:pStyle w:val="a5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针对不同</w:t>
            </w:r>
            <w:r w:rsidR="00F80563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类型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手机分辨率，进行界面，图标的不同尺寸设计。</w:t>
            </w:r>
          </w:p>
          <w:p w14:paraId="39DF140E" w14:textId="47BBDBE7" w:rsidR="007B221A" w:rsidRDefault="007B221A" w:rsidP="002A7A1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</w:p>
        </w:tc>
      </w:tr>
      <w:tr w:rsidR="007B221A" w:rsidRPr="003C4A9F" w14:paraId="4247984C" w14:textId="77777777" w:rsidTr="00BB1054">
        <w:trPr>
          <w:trHeight w:val="438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439A4" w14:textId="3F234E18" w:rsidR="007B221A" w:rsidRDefault="007B221A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2009.10-2010.9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4569" w14:textId="40E3BBF4" w:rsidR="007B221A" w:rsidRDefault="007B221A" w:rsidP="00B84D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《吉大研究生》报社，</w:t>
            </w:r>
            <w:r w:rsidRPr="00F80563">
              <w:rPr>
                <w:rFonts w:ascii="Helvetica" w:hAnsi="Helvetica" w:cs="TimesNewRomanPS-BoldMT" w:hint="eastAsia"/>
                <w:bCs/>
                <w:sz w:val="20"/>
                <w:lang w:eastAsia="zh-CN"/>
              </w:rPr>
              <w:t>长春</w:t>
            </w:r>
          </w:p>
        </w:tc>
      </w:tr>
      <w:tr w:rsidR="007B221A" w:rsidRPr="003C4A9F" w14:paraId="1CADA84A" w14:textId="77777777" w:rsidTr="00BB1054">
        <w:trPr>
          <w:trHeight w:val="437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1D49" w14:textId="77777777" w:rsidR="007B221A" w:rsidRDefault="007B221A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B078" w14:textId="69F21EC0" w:rsidR="007B221A" w:rsidRDefault="007B221A" w:rsidP="007B221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美术总策划</w:t>
            </w:r>
          </w:p>
          <w:p w14:paraId="2B29AF8E" w14:textId="77777777" w:rsidR="007B221A" w:rsidRDefault="007B221A" w:rsidP="007B221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 xml:space="preserve"> 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曾任四版美术编辑，后任美术总策划，报纸改版转型，网站，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VIS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设计。</w:t>
            </w:r>
          </w:p>
          <w:p w14:paraId="32B674DA" w14:textId="4A2DBA3C" w:rsidR="00690126" w:rsidRDefault="007B221A" w:rsidP="007B221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《吉大研究生》系共青团吉林大学研究生委员会机关报，在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2010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年全国研究生媒体联席会上，四版获得‘优秀视觉设计’提名奖。</w:t>
            </w:r>
          </w:p>
        </w:tc>
      </w:tr>
      <w:tr w:rsidR="00F80563" w:rsidRPr="003C4A9F" w14:paraId="3E8B36D1" w14:textId="77777777" w:rsidTr="00F80563">
        <w:trPr>
          <w:trHeight w:val="458"/>
        </w:trPr>
        <w:tc>
          <w:tcPr>
            <w:tcW w:w="109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59296" w14:textId="77777777" w:rsidR="00F80563" w:rsidRDefault="00F80563" w:rsidP="00F8056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二：工业</w:t>
            </w:r>
            <w:r w:rsidRPr="002A7A12"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产品相关</w:t>
            </w:r>
          </w:p>
          <w:p w14:paraId="41AA54FD" w14:textId="6BA870D1" w:rsidR="00F80563" w:rsidRDefault="00F80563" w:rsidP="00CD28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</w:p>
        </w:tc>
      </w:tr>
      <w:tr w:rsidR="00F80563" w:rsidRPr="003C4A9F" w14:paraId="6C1965FF" w14:textId="77777777" w:rsidTr="00BB1054">
        <w:trPr>
          <w:trHeight w:val="4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E9F73" w14:textId="77777777" w:rsidR="00F80563" w:rsidRDefault="00F80563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E281" w14:textId="4596E9AD" w:rsidR="00F80563" w:rsidRDefault="00F80563" w:rsidP="00F8056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电焊机设计，济南</w:t>
            </w:r>
          </w:p>
        </w:tc>
      </w:tr>
      <w:tr w:rsidR="00F80563" w:rsidRPr="003C4A9F" w14:paraId="135CBA32" w14:textId="77777777" w:rsidTr="00BB1054">
        <w:trPr>
          <w:trHeight w:val="457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C23D" w14:textId="77777777" w:rsidR="00F80563" w:rsidRDefault="00F80563" w:rsidP="00F8056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2011.3-2012.6</w:t>
            </w:r>
          </w:p>
          <w:p w14:paraId="18A4F49F" w14:textId="77777777" w:rsidR="00F80563" w:rsidRDefault="00F80563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8D1F" w14:textId="1BF569B3" w:rsidR="00F80563" w:rsidRDefault="00F80563" w:rsidP="008127F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项目负责人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（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1/2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）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，主要设计师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 xml:space="preserve"> </w:t>
            </w:r>
          </w:p>
          <w:p w14:paraId="3384179E" w14:textId="26D8C34F" w:rsidR="00F80563" w:rsidRPr="00DF290D" w:rsidRDefault="00F80563" w:rsidP="00DF290D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DF290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对国内外电焊机品牌进行调研分析，归纳电焊机造型设计的语义库，进行产品的造型趋势的定位和对控制面板，通风口，输出区域，把手，侧面结构的模块化设计和组合设计。</w:t>
            </w:r>
          </w:p>
          <w:p w14:paraId="4EB2FF94" w14:textId="3D749344" w:rsidR="00F80563" w:rsidRDefault="00F80563" w:rsidP="00DF290D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lastRenderedPageBreak/>
              <w:t>进行草图方案绘制，方案筛选修改</w:t>
            </w:r>
            <w:r w:rsidRPr="00DF290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用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Rhino</w:t>
            </w:r>
            <w:r w:rsidRPr="00DF290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建模，</w:t>
            </w:r>
            <w:proofErr w:type="spellStart"/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keyshot</w:t>
            </w:r>
            <w:proofErr w:type="spellEnd"/>
            <w:r w:rsidRPr="00DF290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渲染，</w:t>
            </w:r>
            <w:proofErr w:type="spellStart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</w:t>
            </w:r>
            <w:r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roE</w:t>
            </w:r>
            <w:proofErr w:type="spellEnd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后期建模，制作</w:t>
            </w:r>
            <w:r w:rsidRPr="00DF290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PPT</w:t>
            </w:r>
            <w:r w:rsidRPr="00DF290D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汇报文件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。</w:t>
            </w:r>
          </w:p>
          <w:p w14:paraId="0B493AAD" w14:textId="03ADF5E1" w:rsidR="00F80563" w:rsidRPr="00DF290D" w:rsidRDefault="00F80563" w:rsidP="00DF290D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F80563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用</w:t>
            </w:r>
            <w:r w:rsidRPr="00F80563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O</w:t>
            </w:r>
            <w:r w:rsidRPr="00F80563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bject3D</w:t>
            </w:r>
            <w:r w:rsidRPr="00F80563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打印机打印焊机前面板，进行焊机前面板塑料拔膜工艺的前期测试。</w:t>
            </w:r>
          </w:p>
        </w:tc>
      </w:tr>
      <w:tr w:rsidR="00F80563" w:rsidRPr="003C4A9F" w14:paraId="0DB9CFE7" w14:textId="77777777" w:rsidTr="00F80563">
        <w:trPr>
          <w:trHeight w:val="525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7F34C7" w14:textId="57ED1607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lastRenderedPageBreak/>
              <w:t>2011.5-2012.2</w:t>
            </w:r>
          </w:p>
          <w:p w14:paraId="6AA4EF27" w14:textId="590A6339" w:rsidR="00F80563" w:rsidRDefault="00F80563" w:rsidP="008127F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9CC" w14:textId="0272C336" w:rsidR="00F80563" w:rsidRPr="00F80563" w:rsidRDefault="00F80563" w:rsidP="00F80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五征微型卡车外观设计，</w:t>
            </w:r>
            <w:r>
              <w:rPr>
                <w:rFonts w:ascii="Helvetica Neue" w:hAnsi="Helvetica Neue" w:cs="Helvetica Neue"/>
                <w:sz w:val="20"/>
                <w:szCs w:val="20"/>
              </w:rPr>
              <w:t xml:space="preserve">Project leader of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Wuzheng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 xml:space="preserve"> mini truck design.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济南</w:t>
            </w:r>
          </w:p>
        </w:tc>
      </w:tr>
      <w:tr w:rsidR="00F80563" w:rsidRPr="003C4A9F" w14:paraId="6FF0543C" w14:textId="77777777" w:rsidTr="00BB1054">
        <w:trPr>
          <w:trHeight w:val="525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7563" w14:textId="77777777" w:rsidR="00F80563" w:rsidRDefault="00F80563" w:rsidP="008127F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7B6" w14:textId="77777777" w:rsidR="00F80563" w:rsidRDefault="00F80563" w:rsidP="00F80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项目负责人（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1/2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）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主要设计师</w:t>
            </w:r>
          </w:p>
          <w:p w14:paraId="4EB0CBAA" w14:textId="77777777" w:rsidR="00F80563" w:rsidRPr="000315B0" w:rsidRDefault="00F80563" w:rsidP="00F80563">
            <w:pPr>
              <w:pStyle w:val="a5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对国内微型卡车进行调研分析，从地域特点，用户需求分析，进行设计风格的确定</w:t>
            </w:r>
          </w:p>
          <w:p w14:paraId="6F821DFC" w14:textId="77777777" w:rsidR="00F80563" w:rsidRPr="000315B0" w:rsidRDefault="00F80563" w:rsidP="00F80563">
            <w:pPr>
              <w:pStyle w:val="a5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草图绘制，设计细节的初步敲定。</w:t>
            </w:r>
          </w:p>
          <w:p w14:paraId="374512D5" w14:textId="6DC53598" w:rsidR="00F80563" w:rsidRDefault="00F80563" w:rsidP="00F805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在工程图纸的基础上用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PS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软件进行二维效果图的绘制，绘制汽车二维效果图的光影线，表现细节等。</w:t>
            </w:r>
          </w:p>
        </w:tc>
      </w:tr>
      <w:tr w:rsidR="00F80563" w:rsidRPr="003C4A9F" w14:paraId="036FDB5E" w14:textId="77777777" w:rsidTr="00BB1054">
        <w:trPr>
          <w:trHeight w:val="357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3F5267" w14:textId="77777777" w:rsidR="00F80563" w:rsidRDefault="00F80563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  <w:p w14:paraId="7B209BBD" w14:textId="54EB177A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2011.3-2011.5-</w:t>
            </w:r>
          </w:p>
          <w:p w14:paraId="3A751E56" w14:textId="58CC48A0" w:rsidR="00F80563" w:rsidRPr="002A7A12" w:rsidRDefault="00F80563" w:rsidP="008127F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9B84" w14:textId="4F0A9D0E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山东亚特尔集团地热检测仪外观设计，济南</w:t>
            </w:r>
          </w:p>
        </w:tc>
      </w:tr>
      <w:tr w:rsidR="00F80563" w:rsidRPr="003C4A9F" w14:paraId="152A65B9" w14:textId="77777777" w:rsidTr="00BB1054">
        <w:trPr>
          <w:trHeight w:val="356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0DF0" w14:textId="77777777" w:rsidR="00F80563" w:rsidRDefault="00F80563" w:rsidP="003F5C2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B8EE" w14:textId="77777777" w:rsidR="00F80563" w:rsidRDefault="00F80563" w:rsidP="00927AD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设计师</w:t>
            </w:r>
          </w:p>
          <w:p w14:paraId="22FEC8F0" w14:textId="77777777" w:rsidR="00F80563" w:rsidRPr="000315B0" w:rsidRDefault="00F80563" w:rsidP="000315B0">
            <w:pPr>
              <w:pStyle w:val="a5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前期草图，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Rhino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建模，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Keynote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渲染。</w:t>
            </w:r>
          </w:p>
          <w:p w14:paraId="7A483DBE" w14:textId="5C2E91DD" w:rsidR="00F80563" w:rsidRPr="000315B0" w:rsidRDefault="00F80563" w:rsidP="000315B0">
            <w:pPr>
              <w:pStyle w:val="a5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CAD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工程图纸制作，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2</w:t>
            </w: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毫米厚度的钣金的结构图纸绘制</w:t>
            </w:r>
            <w:r w:rsidR="00307BEF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。</w:t>
            </w:r>
          </w:p>
          <w:p w14:paraId="2070744D" w14:textId="7438F028" w:rsidR="00F80563" w:rsidRPr="000315B0" w:rsidRDefault="00F80563" w:rsidP="000315B0">
            <w:pPr>
              <w:pStyle w:val="a5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 w:rsidRPr="000315B0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跟踪工厂模型加工，对钣金冲压技术的冲压孔进行后期调节。</w:t>
            </w:r>
          </w:p>
        </w:tc>
      </w:tr>
      <w:tr w:rsidR="00307BEF" w:rsidRPr="003C4A9F" w14:paraId="54FB2019" w14:textId="77777777" w:rsidTr="00307BEF">
        <w:trPr>
          <w:trHeight w:val="234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9DD0A" w14:textId="24D971E0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2011.3-2012.6</w:t>
            </w:r>
          </w:p>
          <w:p w14:paraId="17CBD5C5" w14:textId="0BE2FD9D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9BFF" w14:textId="017EFB30" w:rsidR="00307BEF" w:rsidRDefault="00307BEF" w:rsidP="00CD28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锐捷木工加工中心控制台外观设计：侧重设计控制台的台面。</w:t>
            </w:r>
          </w:p>
          <w:p w14:paraId="3398A5E5" w14:textId="46C5240D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设计师</w:t>
            </w:r>
          </w:p>
          <w:p w14:paraId="01D49F97" w14:textId="1404D6AD" w:rsidR="00307BEF" w:rsidRDefault="00307BEF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方案草图，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Rhino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建模，</w:t>
            </w:r>
            <w:proofErr w:type="spellStart"/>
            <w:r>
              <w:rPr>
                <w:rFonts w:ascii="Helvetica" w:hAnsi="Helvetica" w:cs="TimesNewRomanPS-BoldMT"/>
                <w:sz w:val="20"/>
                <w:lang w:eastAsia="zh-CN"/>
              </w:rPr>
              <w:t>Keyshot</w:t>
            </w:r>
            <w:proofErr w:type="spellEnd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渲染，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PS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软件效果图修图。</w:t>
            </w:r>
          </w:p>
        </w:tc>
      </w:tr>
      <w:tr w:rsidR="00307BEF" w:rsidRPr="003C4A9F" w14:paraId="2BC1A84D" w14:textId="77777777" w:rsidTr="00307BEF">
        <w:trPr>
          <w:trHeight w:val="233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93055" w14:textId="77777777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DE85" w14:textId="77777777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山东鲁能激光切割机仪器设计：侧重产品的模型的加工分割，因为便于运输的需要。</w:t>
            </w:r>
          </w:p>
          <w:p w14:paraId="6B7DC014" w14:textId="77777777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设计师</w:t>
            </w:r>
          </w:p>
          <w:p w14:paraId="3D100CA3" w14:textId="523EB5CD" w:rsidR="00307BEF" w:rsidRDefault="00307BEF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方案草图，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Rhino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建模，</w:t>
            </w:r>
            <w:proofErr w:type="spellStart"/>
            <w:r>
              <w:rPr>
                <w:rFonts w:ascii="Helvetica" w:hAnsi="Helvetica" w:cs="TimesNewRomanPS-BoldMT"/>
                <w:sz w:val="20"/>
                <w:lang w:eastAsia="zh-CN"/>
              </w:rPr>
              <w:t>Keyshot</w:t>
            </w:r>
            <w:proofErr w:type="spellEnd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渲染，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PS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软件效果图修图。</w:t>
            </w:r>
          </w:p>
        </w:tc>
      </w:tr>
      <w:tr w:rsidR="00307BEF" w:rsidRPr="003C4A9F" w14:paraId="6BC04911" w14:textId="77777777" w:rsidTr="00307BEF">
        <w:trPr>
          <w:trHeight w:val="133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258B5" w14:textId="77777777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16119" w14:textId="77777777" w:rsidR="00307BEF" w:rsidRDefault="00307BEF" w:rsidP="00CD281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DECA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德加玻璃切割仪器设计：侧重加工机床的控制柜设计，挂板的结构也做出来。还有玻璃的丝印效果也考虑设计。</w:t>
            </w:r>
          </w:p>
          <w:p w14:paraId="5D86DDF0" w14:textId="77777777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设计师</w:t>
            </w:r>
          </w:p>
          <w:p w14:paraId="3AF1DD37" w14:textId="19FD2292" w:rsidR="00307BEF" w:rsidRDefault="00307BEF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方案草图，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Rhino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建模，</w:t>
            </w:r>
            <w:proofErr w:type="spellStart"/>
            <w:r>
              <w:rPr>
                <w:rFonts w:ascii="Helvetica" w:hAnsi="Helvetica" w:cs="TimesNewRomanPS-BoldMT"/>
                <w:sz w:val="20"/>
                <w:lang w:eastAsia="zh-CN"/>
              </w:rPr>
              <w:t>Keyshot</w:t>
            </w:r>
            <w:proofErr w:type="spellEnd"/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渲染，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PS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软件效果图修图。</w:t>
            </w:r>
          </w:p>
        </w:tc>
      </w:tr>
      <w:tr w:rsidR="00F80563" w:rsidRPr="003C4A9F" w14:paraId="524868BD" w14:textId="77777777" w:rsidTr="00BB1054">
        <w:trPr>
          <w:trHeight w:val="343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C70EA9" w14:textId="63FA6A9E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2008.7-2009.5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2F60" w14:textId="1541927C" w:rsidR="00F80563" w:rsidRDefault="00F80563" w:rsidP="00927AD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清华同方威视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PI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手册编纂，北京</w:t>
            </w:r>
          </w:p>
        </w:tc>
      </w:tr>
      <w:tr w:rsidR="00F80563" w:rsidRPr="003C4A9F" w14:paraId="2471E61D" w14:textId="77777777" w:rsidTr="00BB1054">
        <w:trPr>
          <w:trHeight w:val="343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CF22" w14:textId="77777777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9548" w14:textId="77777777" w:rsidR="00F80563" w:rsidRDefault="00F80563" w:rsidP="00927AD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设计师</w:t>
            </w:r>
          </w:p>
          <w:p w14:paraId="50473EF8" w14:textId="1ED45D2C" w:rsidR="00F80563" w:rsidRDefault="00F80563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主要负责色彩规范，标识规范手册</w:t>
            </w:r>
            <w:r w:rsidR="00095874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，编纂威视的近十年产品的演示，约</w:t>
            </w:r>
            <w:r w:rsidR="00095874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200</w:t>
            </w:r>
            <w:r w:rsidR="00095874"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多页。</w:t>
            </w:r>
          </w:p>
          <w:p w14:paraId="00D91E74" w14:textId="4D7850FF" w:rsidR="00F80563" w:rsidRDefault="00F80563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</w:p>
        </w:tc>
      </w:tr>
      <w:tr w:rsidR="00F80563" w:rsidRPr="003C4A9F" w14:paraId="0A9CD1F3" w14:textId="77777777" w:rsidTr="00BB1054">
        <w:trPr>
          <w:trHeight w:val="357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F15C5" w14:textId="77777777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  <w:p w14:paraId="5262ECC6" w14:textId="0BF273DA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2008.7-2009.5</w:t>
            </w:r>
          </w:p>
          <w:p w14:paraId="599A1EFD" w14:textId="77777777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FD2" w14:textId="06FC687D" w:rsidR="00F80563" w:rsidRDefault="00F80563" w:rsidP="00B84D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‘北京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2008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奥运会纪念品’‘残奥会纪念品’设计项目，北京</w:t>
            </w:r>
          </w:p>
        </w:tc>
      </w:tr>
      <w:tr w:rsidR="00F80563" w:rsidRPr="003C4A9F" w14:paraId="5CA065EF" w14:textId="77777777" w:rsidTr="00BB1054">
        <w:trPr>
          <w:trHeight w:val="356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F5F4" w14:textId="77777777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8003" w14:textId="77777777" w:rsidR="00F80563" w:rsidRDefault="00F80563" w:rsidP="00927AD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实习设计师</w:t>
            </w:r>
          </w:p>
          <w:p w14:paraId="1EAC8CC0" w14:textId="4660BF8E" w:rsidR="00F80563" w:rsidRDefault="00F80563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客户需求分析，调研分析现有礼品样式，针对北京奥运会纪念品要求分析产品定位。方案创意，进行手绘图稿，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PS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平面效果图制作，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PPT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制作。</w:t>
            </w:r>
          </w:p>
        </w:tc>
      </w:tr>
      <w:tr w:rsidR="00F80563" w:rsidRPr="003C4A9F" w14:paraId="1B206617" w14:textId="77777777" w:rsidTr="00BB1054">
        <w:trPr>
          <w:trHeight w:val="269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BD76AC" w14:textId="6F532AEA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2008.7-2009.5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6CCA" w14:textId="170FA078" w:rsidR="00F80563" w:rsidRDefault="00F80563" w:rsidP="00B84D4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北京科学委员会奖品设计，北京</w:t>
            </w:r>
          </w:p>
        </w:tc>
      </w:tr>
      <w:tr w:rsidR="00F80563" w:rsidRPr="003C4A9F" w14:paraId="63633E2D" w14:textId="77777777" w:rsidTr="00BB1054">
        <w:trPr>
          <w:trHeight w:val="269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2AA6" w14:textId="77777777" w:rsidR="00F80563" w:rsidRDefault="00F80563" w:rsidP="008324E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85F5" w14:textId="77777777" w:rsidR="00F80563" w:rsidRDefault="00F80563" w:rsidP="00927AD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实习生</w:t>
            </w:r>
          </w:p>
          <w:p w14:paraId="26F01506" w14:textId="447124B8" w:rsidR="00F80563" w:rsidRDefault="00F80563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草图，建模，渲染，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PPT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制作，达到客户满意，接到第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2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个订单通过实习检验。</w:t>
            </w:r>
          </w:p>
        </w:tc>
      </w:tr>
      <w:tr w:rsidR="00307BEF" w:rsidRPr="003C4A9F" w14:paraId="0A3409C4" w14:textId="77777777" w:rsidTr="00307BEF">
        <w:trPr>
          <w:trHeight w:val="370"/>
        </w:trPr>
        <w:tc>
          <w:tcPr>
            <w:tcW w:w="109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5E97B6" w14:textId="2D950EED" w:rsid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三：</w:t>
            </w:r>
            <w:r w:rsidRPr="00A5644F"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理论相关</w:t>
            </w:r>
          </w:p>
          <w:p w14:paraId="343902FA" w14:textId="7CCE9607" w:rsidR="00307BEF" w:rsidRPr="00307BEF" w:rsidRDefault="00307BEF" w:rsidP="00307BE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F80563" w:rsidRPr="003C4A9F" w14:paraId="11C9B86B" w14:textId="77777777" w:rsidTr="00BB1054">
        <w:trPr>
          <w:trHeight w:val="37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96F463" w14:textId="24A3D053" w:rsidR="00F80563" w:rsidRDefault="00F80563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Mar. –</w:t>
            </w:r>
            <w:r w:rsidRPr="006041E5"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201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5348" w14:textId="27E5825F" w:rsidR="00F80563" w:rsidRPr="001859DC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《人机交互界面设计》书籍编纂</w:t>
            </w:r>
          </w:p>
        </w:tc>
      </w:tr>
      <w:tr w:rsidR="00F80563" w:rsidRPr="003C4A9F" w14:paraId="485DA686" w14:textId="77777777" w:rsidTr="00BB1054">
        <w:trPr>
          <w:trHeight w:val="37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B320" w14:textId="77777777" w:rsidR="00F80563" w:rsidRDefault="00F80563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995A" w14:textId="77777777" w:rsidR="00F80563" w:rsidRPr="006041E5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B618D2"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  <w:t>Student</w:t>
            </w:r>
          </w:p>
          <w:p w14:paraId="16C5A66A" w14:textId="77777777" w:rsidR="00F80563" w:rsidRPr="000037F4" w:rsidRDefault="00F80563" w:rsidP="000037F4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负责第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9</w:t>
            </w: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章案例的理论验证，界面设计流程案例介绍。</w:t>
            </w:r>
          </w:p>
          <w:p w14:paraId="745DAA5D" w14:textId="4B7744C6" w:rsidR="00F80563" w:rsidRDefault="00F80563" w:rsidP="000037F4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从图标语义，视觉效果刺激，色彩编码，时间压力，反应时快慢，业务流程的操作顺序，交互动作的变幻对视觉的刺激上进行分析。</w:t>
            </w:r>
          </w:p>
        </w:tc>
      </w:tr>
      <w:tr w:rsidR="00307BEF" w:rsidRPr="003C4A9F" w14:paraId="0C494C9C" w14:textId="77777777" w:rsidTr="00307BEF">
        <w:trPr>
          <w:trHeight w:val="539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415DCD" w14:textId="17DEEA62" w:rsidR="00307BEF" w:rsidRDefault="00307BEF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2015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F0CB" w14:textId="61C914FF" w:rsidR="00307BEF" w:rsidRDefault="00307BEF" w:rsidP="008E71E5">
            <w:pPr>
              <w:rPr>
                <w:rFonts w:ascii="宋体" w:eastAsia="宋体" w:hAnsi="宋体" w:cs="Times New Roman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《</w:t>
            </w:r>
            <w:r w:rsidRPr="008E71E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Semantic research of military icons based on behavioral experiments and eye-tracking experiments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》</w:t>
            </w:r>
          </w:p>
          <w:p w14:paraId="2AB6AF12" w14:textId="77777777" w:rsidR="00307BEF" w:rsidRDefault="00307BEF" w:rsidP="00307BEF">
            <w:pPr>
              <w:rPr>
                <w:rFonts w:ascii="宋体" w:eastAsia="宋体" w:hAnsi="宋体" w:cs="Times New Roman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8E71E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HCI International 2015 Conference</w:t>
            </w:r>
          </w:p>
          <w:p w14:paraId="7AB852B1" w14:textId="65990693" w:rsidR="00307BEF" w:rsidRPr="00307BEF" w:rsidRDefault="00307BEF" w:rsidP="00307BEF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EI收录</w:t>
            </w:r>
          </w:p>
        </w:tc>
      </w:tr>
      <w:tr w:rsidR="00307BEF" w:rsidRPr="003C4A9F" w14:paraId="5F75DC8F" w14:textId="77777777" w:rsidTr="00BB1054">
        <w:trPr>
          <w:trHeight w:val="538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D774" w14:textId="77777777" w:rsidR="00307BEF" w:rsidRDefault="00307BEF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E88D" w14:textId="77777777" w:rsidR="00307BEF" w:rsidRPr="008E71E5" w:rsidRDefault="00307BEF" w:rsidP="00307BEF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针对图标的四个语义纬度进行行为实验和眼动实验分析，判断图标的哪种语义纬度更优，并提炼图标设计方法。</w:t>
            </w:r>
          </w:p>
          <w:p w14:paraId="026E606D" w14:textId="3C3DD239" w:rsidR="00307BEF" w:rsidRPr="008E71E5" w:rsidRDefault="00307BEF" w:rsidP="00307BEF">
            <w:pPr>
              <w:rPr>
                <w:rFonts w:ascii="宋体" w:eastAsia="宋体" w:hAnsi="宋体" w:cs="Times New Roman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8E71E5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 </w:t>
            </w:r>
          </w:p>
        </w:tc>
      </w:tr>
      <w:tr w:rsidR="00F80563" w:rsidRPr="003C4A9F" w14:paraId="4BC1C443" w14:textId="77777777" w:rsidTr="00BB1054">
        <w:trPr>
          <w:trHeight w:val="370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ED14" w14:textId="74C2274A" w:rsidR="00F80563" w:rsidRDefault="00363B6A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lastRenderedPageBreak/>
              <w:t>2012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CEE3" w14:textId="2FF5641E" w:rsidR="00F80563" w:rsidRPr="00B618D2" w:rsidRDefault="00F80563" w:rsidP="002A77C6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《创造性思维在产品设计中的方法研究》发表于《设计艺术研究》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2012</w:t>
            </w:r>
            <w:r>
              <w:rPr>
                <w:rFonts w:ascii="Helvetica" w:hAnsi="Helvetica" w:cs="TimesNewRomanPS-BoldMT" w:hint="eastAsia"/>
                <w:bCs/>
                <w:color w:val="000000"/>
                <w:sz w:val="20"/>
                <w:lang w:eastAsia="zh-CN"/>
              </w:rPr>
              <w:t>年第一期，季刊，中文核心期刊</w:t>
            </w:r>
          </w:p>
        </w:tc>
      </w:tr>
      <w:tr w:rsidR="00D84D32" w:rsidRPr="003C4A9F" w14:paraId="629F86D6" w14:textId="77777777" w:rsidTr="00D84D32">
        <w:trPr>
          <w:trHeight w:val="370"/>
        </w:trPr>
        <w:tc>
          <w:tcPr>
            <w:tcW w:w="109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36FD" w14:textId="5C21A772" w:rsidR="00D84D32" w:rsidRDefault="00D84D32" w:rsidP="002A77C6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四：</w:t>
            </w:r>
            <w:r w:rsidRPr="00BC51E8"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交流经历</w:t>
            </w:r>
          </w:p>
        </w:tc>
      </w:tr>
      <w:tr w:rsidR="007679FB" w:rsidRPr="003C4A9F" w14:paraId="722F812E" w14:textId="77777777" w:rsidTr="00167B16">
        <w:trPr>
          <w:trHeight w:val="673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040C81" w14:textId="0478D455" w:rsidR="007679FB" w:rsidRDefault="007679FB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2010.7.10-7.31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97B" w14:textId="6CA60656" w:rsidR="007679FB" w:rsidRDefault="007679FB" w:rsidP="007679FB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由学校推荐候选人，英特尔（中国）亚太研发中心选拔，入选“英特尔杯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e0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未来电子产品”夏</w:t>
            </w:r>
          </w:p>
          <w:p w14:paraId="184E88BD" w14:textId="77777777" w:rsidR="007679FB" w:rsidRDefault="007679FB" w:rsidP="007679FB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令营，期满毕业</w:t>
            </w:r>
          </w:p>
          <w:p w14:paraId="34606C82" w14:textId="3504405C" w:rsidR="007679FB" w:rsidRDefault="007679FB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</w:p>
        </w:tc>
      </w:tr>
      <w:tr w:rsidR="007679FB" w:rsidRPr="003C4A9F" w14:paraId="4B685100" w14:textId="77777777" w:rsidTr="00BB1054">
        <w:trPr>
          <w:trHeight w:val="673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055" w14:textId="77777777" w:rsidR="007679FB" w:rsidRDefault="007679FB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B7DB" w14:textId="77777777" w:rsidR="007679FB" w:rsidRPr="007679FB" w:rsidRDefault="007679FB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筛选候选人是从中国前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30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名高校中筛选出来的学生，每个学校从研二到大二推荐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9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个人，再由英特尔根据作品集选最优秀的一个学生。</w:t>
            </w:r>
          </w:p>
          <w:p w14:paraId="1BEF6E54" w14:textId="08281F6F" w:rsidR="007679FB" w:rsidRPr="007679FB" w:rsidRDefault="007679FB" w:rsidP="007679FB">
            <w:pPr>
              <w:pStyle w:val="a5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61" w:hanging="161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主题内容是：根据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INTER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的如智能感应等五项成熟的科技技术，结合对未来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3-4</w:t>
            </w:r>
            <w:r w:rsidRPr="007679FB">
              <w:rPr>
                <w:rFonts w:ascii="Helvetica" w:hAnsi="Helvetica" w:cs="TimesNewRomanPS-BoldMT" w:hint="eastAsia"/>
                <w:bCs/>
                <w:i/>
                <w:color w:val="000000"/>
                <w:sz w:val="20"/>
                <w:lang w:eastAsia="zh-CN"/>
              </w:rPr>
              <w:t>年时间内人类的生活需求进行产品设想，和工程师讨论，如何从生理技术上，科技技术上实现该产品。并制作方案效果图，动画展现。</w:t>
            </w:r>
          </w:p>
        </w:tc>
      </w:tr>
      <w:tr w:rsidR="007679FB" w:rsidRPr="003C4A9F" w14:paraId="7E64F5FB" w14:textId="77777777" w:rsidTr="007679FB">
        <w:trPr>
          <w:trHeight w:val="626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C46ADB0" w14:textId="19D754BB" w:rsidR="007679FB" w:rsidRDefault="007679FB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BC51E8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2010.8</w:t>
            </w:r>
          </w:p>
        </w:tc>
        <w:tc>
          <w:tcPr>
            <w:tcW w:w="96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539E57" w14:textId="77777777" w:rsidR="007679FB" w:rsidRDefault="007679FB" w:rsidP="007679FB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因在夏令营中表现优异（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4/32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），应英特尔大学合作部邀请，赴成都参加“教育成绩创新”主题的“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英特尔中国大学峰会”</w:t>
            </w:r>
          </w:p>
          <w:p w14:paraId="15EE2CE6" w14:textId="77777777" w:rsidR="007679FB" w:rsidRDefault="007679FB" w:rsidP="007679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 xml:space="preserve">8/2010: Invited by Intel Higher Education department and participated in ’Inspiring Tomorrow’s Innovator’ of 2010 Intel China Academic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Forum,ICAF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>.</w:t>
            </w:r>
          </w:p>
          <w:p w14:paraId="1E820E22" w14:textId="77777777" w:rsidR="007679FB" w:rsidRPr="007679FB" w:rsidRDefault="007679FB" w:rsidP="007679F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i/>
                <w:color w:val="000000"/>
                <w:sz w:val="20"/>
                <w:lang w:eastAsia="zh-CN"/>
              </w:rPr>
            </w:pPr>
          </w:p>
        </w:tc>
      </w:tr>
      <w:tr w:rsidR="007679FB" w:rsidRPr="003C4A9F" w14:paraId="0C263FD1" w14:textId="77777777" w:rsidTr="00167B16">
        <w:trPr>
          <w:trHeight w:val="626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EFA37A9" w14:textId="77777777" w:rsidR="007679FB" w:rsidRPr="00BC51E8" w:rsidRDefault="007679FB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363F47" w14:textId="77777777" w:rsidR="007679FB" w:rsidRDefault="007679FB" w:rsidP="007679FB">
            <w:pPr>
              <w:tabs>
                <w:tab w:val="left" w:pos="3954"/>
              </w:tabs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363B6A" w:rsidRPr="003C4A9F" w14:paraId="6B9248B6" w14:textId="77777777" w:rsidTr="00D84D32">
        <w:trPr>
          <w:trHeight w:val="370"/>
        </w:trPr>
        <w:tc>
          <w:tcPr>
            <w:tcW w:w="109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785E" w14:textId="2FD3CE04" w:rsidR="00363B6A" w:rsidRDefault="00D84D32" w:rsidP="00D84D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五</w:t>
            </w:r>
            <w:r w:rsidR="00363B6A"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：</w:t>
            </w:r>
            <w:r w:rsidR="00363B6A" w:rsidRPr="00D121DE"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代课经历</w:t>
            </w:r>
          </w:p>
          <w:p w14:paraId="617BF5D1" w14:textId="77777777" w:rsidR="00363B6A" w:rsidRDefault="00363B6A" w:rsidP="002A77C6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0"/>
                <w:lang w:eastAsia="zh-CN"/>
              </w:rPr>
            </w:pPr>
          </w:p>
        </w:tc>
      </w:tr>
      <w:tr w:rsidR="00F80563" w:rsidRPr="003C4A9F" w14:paraId="139E9FFF" w14:textId="77777777" w:rsidTr="00BB1054">
        <w:trPr>
          <w:trHeight w:val="478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F4E36F" w14:textId="257121A8" w:rsidR="00F80563" w:rsidRDefault="00F80563" w:rsidP="00D121DE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2012.9-2013.12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3B82" w14:textId="24527D97" w:rsidR="00F80563" w:rsidRDefault="00F80563" w:rsidP="00D121DE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齐鲁工业大学（原山东轻工业学院）</w:t>
            </w:r>
            <w:r w:rsidR="00363B6A"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，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济南</w:t>
            </w:r>
          </w:p>
          <w:p w14:paraId="05C5E2E8" w14:textId="40A21027" w:rsidR="00F80563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代课教师，助教？</w:t>
            </w:r>
          </w:p>
        </w:tc>
      </w:tr>
      <w:tr w:rsidR="00F80563" w:rsidRPr="003C4A9F" w14:paraId="5D71B435" w14:textId="77777777" w:rsidTr="00BB1054">
        <w:trPr>
          <w:trHeight w:val="478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D86" w14:textId="77777777" w:rsidR="00F80563" w:rsidRPr="00D121DE" w:rsidRDefault="00F80563" w:rsidP="00D121DE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highlight w:val="yellow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9F0F" w14:textId="77777777" w:rsidR="00F80563" w:rsidRDefault="00F80563" w:rsidP="00D84D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教授专业课程，大二《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R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hinoceros-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计算机辅助工业设计》课程两次，大三《设计材料加工工艺》课程两次，大二《人机工程学》课程两次，《机械制图》一次，《立体构成》一次，并且负责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8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位大四学生的《毕业设计》课程。</w:t>
            </w:r>
          </w:p>
          <w:p w14:paraId="4064600C" w14:textId="77777777" w:rsidR="00AD152B" w:rsidRDefault="00AD152B" w:rsidP="00D84D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  <w:p w14:paraId="51DAD180" w14:textId="77777777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Pro</w:t>
            </w: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duct system design</w:t>
            </w:r>
          </w:p>
          <w:p w14:paraId="52A3F2A4" w14:textId="77777777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Emotion design</w:t>
            </w:r>
          </w:p>
          <w:p w14:paraId="76A060EE" w14:textId="77777777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Modern design method</w:t>
            </w:r>
          </w:p>
          <w:p w14:paraId="01B3851F" w14:textId="77777777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The research of art design</w:t>
            </w:r>
          </w:p>
          <w:p w14:paraId="5F06B713" w14:textId="77777777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Advanced Design Communication</w:t>
            </w:r>
          </w:p>
          <w:p w14:paraId="1FAA3251" w14:textId="77777777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Research Methods in Industrial Design</w:t>
            </w:r>
          </w:p>
          <w:p w14:paraId="7219A8E8" w14:textId="5F5912CF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Design Project &amp;Major Design Project</w:t>
            </w:r>
          </w:p>
        </w:tc>
      </w:tr>
      <w:tr w:rsidR="00F80563" w:rsidRPr="003C4A9F" w14:paraId="09F505D5" w14:textId="77777777" w:rsidTr="00BB1054">
        <w:trPr>
          <w:trHeight w:val="37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F2AEA" w14:textId="14B1EA40" w:rsidR="00F80563" w:rsidRDefault="00F80563" w:rsidP="00BF52B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2011.10-20112.3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431" w14:textId="70853A55" w:rsidR="00F80563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山东交通学院，济南</w:t>
            </w:r>
          </w:p>
        </w:tc>
      </w:tr>
      <w:tr w:rsidR="00F80563" w:rsidRPr="003C4A9F" w14:paraId="2F9750D1" w14:textId="77777777" w:rsidTr="00BB1054">
        <w:trPr>
          <w:trHeight w:val="37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589E" w14:textId="77777777" w:rsidR="00F80563" w:rsidRDefault="00F80563" w:rsidP="00BF52BC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B2E5" w14:textId="5AE5E580" w:rsidR="00D84D32" w:rsidRDefault="00F80563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讲师</w:t>
            </w:r>
          </w:p>
          <w:p w14:paraId="633D0B4C" w14:textId="77777777" w:rsidR="00F80563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教授专业课程，大四《样本设计》，大二《产品设计基础》，大三《界面设计》</w:t>
            </w:r>
          </w:p>
          <w:p w14:paraId="3FAA5B0F" w14:textId="77777777" w:rsidR="00F80563" w:rsidRDefault="00F80563" w:rsidP="006558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Teaching the Design Course in Shandong Transportation  University.</w:t>
            </w:r>
          </w:p>
          <w:p w14:paraId="7E6AD9AC" w14:textId="77777777" w:rsidR="00D84D32" w:rsidRDefault="00D84D32" w:rsidP="00D84D32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  <w:t>Human-Machine Interface design</w:t>
            </w:r>
          </w:p>
          <w:p w14:paraId="097383E3" w14:textId="05AA477D" w:rsidR="00F80563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F80563" w:rsidRPr="003C4A9F" w14:paraId="3E544893" w14:textId="77777777" w:rsidTr="00BB1054">
        <w:trPr>
          <w:trHeight w:val="37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24AD05" w14:textId="4050404B" w:rsidR="00F80563" w:rsidRDefault="00F80563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2010.3-2010.6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A999" w14:textId="77777777" w:rsidR="00F80563" w:rsidRDefault="00F80563" w:rsidP="00D121DE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吉林建筑工程学院城建学院，长春</w:t>
            </w:r>
          </w:p>
          <w:p w14:paraId="4D0E72BB" w14:textId="64B26332" w:rsidR="00F80563" w:rsidRDefault="00F80563" w:rsidP="00D121DE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F80563" w:rsidRPr="003C4A9F" w14:paraId="0CE4D199" w14:textId="77777777" w:rsidTr="00BB1054">
        <w:trPr>
          <w:trHeight w:val="37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641" w14:textId="77777777" w:rsidR="00F80563" w:rsidRDefault="00F80563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55AC" w14:textId="77777777" w:rsidR="00F80563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讲师</w:t>
            </w:r>
          </w:p>
          <w:p w14:paraId="2BECBB3E" w14:textId="77777777" w:rsidR="00F80563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lang w:eastAsia="zh-CN"/>
              </w:rPr>
              <w:t>《产品设计流程分析》两次，《产品情景故事版绘制》一次。</w:t>
            </w:r>
          </w:p>
          <w:p w14:paraId="3507F23D" w14:textId="01663FBD" w:rsidR="00F80563" w:rsidRDefault="00F80563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 xml:space="preserve">Teaching the curriculum of Product Design in the City Construction College of JILIN Architectural and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Civill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 xml:space="preserve"> Engineering Institute.</w:t>
            </w:r>
          </w:p>
        </w:tc>
      </w:tr>
      <w:tr w:rsidR="00095874" w:rsidRPr="003C4A9F" w14:paraId="112D8F22" w14:textId="77777777" w:rsidTr="00095874">
        <w:trPr>
          <w:trHeight w:val="370"/>
        </w:trPr>
        <w:tc>
          <w:tcPr>
            <w:tcW w:w="109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5110" w14:textId="49A4967B" w:rsidR="00095874" w:rsidRDefault="00095874" w:rsidP="0009587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 w:rsidRPr="00095874"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六：</w:t>
            </w:r>
            <w:r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获奖</w:t>
            </w:r>
            <w:r w:rsidRPr="00095874">
              <w:rPr>
                <w:rFonts w:ascii="Helvetica" w:hAnsi="Helvetica" w:cs="TimesNewRomanPS-BoldMT" w:hint="eastAsia"/>
                <w:bCs/>
                <w:color w:val="000000"/>
                <w:sz w:val="22"/>
                <w:highlight w:val="yellow"/>
                <w:lang w:eastAsia="zh-CN"/>
              </w:rPr>
              <w:t>荣誉</w:t>
            </w:r>
          </w:p>
        </w:tc>
      </w:tr>
      <w:tr w:rsidR="00D84D32" w:rsidRPr="003C4A9F" w14:paraId="228E7679" w14:textId="77777777" w:rsidTr="00BB1054">
        <w:trPr>
          <w:trHeight w:val="370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C77A" w14:textId="77777777" w:rsidR="00095874" w:rsidRDefault="00095874" w:rsidP="00095874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/>
                <w:sz w:val="20"/>
                <w:lang w:eastAsia="zh-CN"/>
              </w:rPr>
              <w:t>校园荣誉</w:t>
            </w:r>
          </w:p>
          <w:p w14:paraId="3D7726D0" w14:textId="1C4C2EDE" w:rsidR="00D84D32" w:rsidRDefault="00095874" w:rsidP="00095874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2004-20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12</w:t>
            </w:r>
            <w:r>
              <w:rPr>
                <w:rFonts w:ascii="Helvetica Neue" w:hAnsi="Helvetica Neue" w:cs="Helvetica Neue"/>
                <w:sz w:val="20"/>
                <w:szCs w:val="20"/>
              </w:rPr>
              <w:t>:</w:t>
            </w:r>
          </w:p>
          <w:p w14:paraId="6925A2F8" w14:textId="1F18E16A" w:rsidR="00095874" w:rsidRDefault="00095874" w:rsidP="00095874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等共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13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项</w:t>
            </w:r>
            <w:r>
              <w:rPr>
                <w:rFonts w:ascii="Helvetica Neue" w:hAnsi="Helvetica Neue" w:cs="Helvetica Neue"/>
                <w:sz w:val="20"/>
                <w:szCs w:val="20"/>
              </w:rPr>
              <w:t>.</w:t>
            </w: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1F3C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一等奖学金，</w:t>
            </w:r>
          </w:p>
          <w:p w14:paraId="156A110C" w14:textId="77777777" w:rsidR="00095874" w:rsidRPr="00003E2C" w:rsidRDefault="00095874" w:rsidP="00095874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三等奖学金，</w:t>
            </w:r>
          </w:p>
          <w:p w14:paraId="211CC171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校优秀学生，</w:t>
            </w:r>
          </w:p>
          <w:p w14:paraId="6735DBD9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优秀研究生干部，</w:t>
            </w:r>
          </w:p>
          <w:p w14:paraId="183FFED5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lastRenderedPageBreak/>
              <w:t>单项学科奖学金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2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次，</w:t>
            </w:r>
          </w:p>
          <w:p w14:paraId="6A1FF38A" w14:textId="188C6FE9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吉林大学“优秀毕业生”（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8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／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145</w:t>
            </w: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人）</w:t>
            </w:r>
          </w:p>
          <w:p w14:paraId="66CEDDE1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0"/>
                <w:szCs w:val="20"/>
                <w:lang w:eastAsia="zh-CN"/>
              </w:rPr>
              <w:t>吉林大学优秀研究生干部。</w:t>
            </w:r>
          </w:p>
          <w:p w14:paraId="63E9FCA7" w14:textId="77777777" w:rsidR="00D84D32" w:rsidRDefault="00D84D32" w:rsidP="001859DC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</w:tr>
      <w:tr w:rsidR="00D84D32" w:rsidRPr="003C4A9F" w14:paraId="5262A3E9" w14:textId="77777777" w:rsidTr="00BB1054">
        <w:trPr>
          <w:trHeight w:val="370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7C66" w14:textId="77777777" w:rsidR="00095874" w:rsidRDefault="00095874" w:rsidP="00095874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  <w:lang w:eastAsia="zh-CN"/>
              </w:rPr>
            </w:pPr>
            <w:r>
              <w:rPr>
                <w:rFonts w:ascii="Helvetica" w:hAnsi="Helvetica" w:cs="TimesNewRomanPS-BoldMT" w:hint="eastAsia"/>
                <w:b/>
                <w:sz w:val="20"/>
                <w:lang w:eastAsia="zh-CN"/>
              </w:rPr>
              <w:lastRenderedPageBreak/>
              <w:t>设计竞赛荣誉</w:t>
            </w:r>
          </w:p>
          <w:p w14:paraId="0586951C" w14:textId="77777777" w:rsidR="00D84D32" w:rsidRDefault="00D84D32" w:rsidP="003F5C22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</w:p>
        </w:tc>
        <w:tc>
          <w:tcPr>
            <w:tcW w:w="9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050A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 xml:space="preserve">7/2008: Be invited to ‘Inter Cup2010 Future Electronic Design Summer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Camp’,and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 xml:space="preserve"> won bronze award.</w:t>
            </w:r>
          </w:p>
          <w:p w14:paraId="43A518CA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9/2010: In ‘Kun Shan Cup China laptop Design Award 2nd’,won the outer critics’ award</w:t>
            </w:r>
          </w:p>
          <w:p w14:paraId="2FB4D427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 xml:space="preserve">10/2010: In ‘2010 HEMUD Cup China Household Appliance Innovation Design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Competition’,gained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 xml:space="preserve"> one bronze award and  two outer critics awards.</w:t>
            </w:r>
          </w:p>
          <w:p w14:paraId="473B9CAE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12/2010:Won the outer critics’ award in’2010 World Chinese Innovation Design competition’</w:t>
            </w:r>
          </w:p>
          <w:p w14:paraId="54F6A81C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Win an Award of the Forth ‘Haier cup’ Elite Award of Art Design.</w:t>
            </w:r>
          </w:p>
          <w:p w14:paraId="159C1F67" w14:textId="77777777" w:rsidR="00095874" w:rsidRDefault="00095874" w:rsidP="000958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6/2011:Red dot concept design award-Twice Finalist.</w:t>
            </w:r>
          </w:p>
          <w:p w14:paraId="171316E9" w14:textId="216D751B" w:rsidR="00D84D32" w:rsidRDefault="00095874" w:rsidP="00095874">
            <w:pPr>
              <w:widowControl w:val="0"/>
              <w:autoSpaceDE w:val="0"/>
              <w:autoSpaceDN w:val="0"/>
              <w:adjustRightInd w:val="0"/>
              <w:ind w:leftChars="-4" w:left="-10"/>
              <w:rPr>
                <w:rFonts w:ascii="Helvetica" w:hAnsi="Helvetica" w:cs="TimesNewRomanPS-BoldMT"/>
                <w:bCs/>
                <w:color w:val="000000"/>
                <w:sz w:val="22"/>
                <w:lang w:eastAsia="zh-CN"/>
              </w:rPr>
            </w:pP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等共</w:t>
            </w: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18</w:t>
            </w: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项</w:t>
            </w:r>
          </w:p>
        </w:tc>
      </w:tr>
    </w:tbl>
    <w:p w14:paraId="4825DAEE" w14:textId="1DD401C5" w:rsidR="003C4A9F" w:rsidRPr="003C4A9F" w:rsidRDefault="009A03DD" w:rsidP="0071421E">
      <w:pPr>
        <w:widowControl w:val="0"/>
        <w:shd w:val="clear" w:color="auto" w:fill="C0C0C0"/>
        <w:autoSpaceDE w:val="0"/>
        <w:autoSpaceDN w:val="0"/>
        <w:adjustRightInd w:val="0"/>
        <w:rPr>
          <w:rFonts w:ascii="Helvetica" w:hAnsi="Helvetica" w:cs="TimesNewRomanPS-BoldMT"/>
          <w:b/>
          <w:bCs/>
          <w:color w:val="000000"/>
          <w:sz w:val="22"/>
        </w:rPr>
      </w:pPr>
      <w:r>
        <w:rPr>
          <w:rFonts w:ascii="Helvetica" w:hAnsi="Helvetica" w:cs="TimesNewRomanPS-BoldMT"/>
          <w:b/>
          <w:bCs/>
          <w:color w:val="000000"/>
          <w:sz w:val="22"/>
        </w:rPr>
        <w:t>SKILLS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9270"/>
      </w:tblGrid>
      <w:tr w:rsidR="005861A4" w14:paraId="56D8127C" w14:textId="77777777" w:rsidTr="00BC51E8">
        <w:trPr>
          <w:trHeight w:val="316"/>
        </w:trPr>
        <w:tc>
          <w:tcPr>
            <w:tcW w:w="1530" w:type="dxa"/>
          </w:tcPr>
          <w:p w14:paraId="6DD8DB64" w14:textId="209A728D" w:rsidR="005861A4" w:rsidRPr="005861A4" w:rsidRDefault="00690126" w:rsidP="00D92D75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Sketching</w:t>
            </w:r>
          </w:p>
        </w:tc>
        <w:tc>
          <w:tcPr>
            <w:tcW w:w="9270" w:type="dxa"/>
          </w:tcPr>
          <w:p w14:paraId="289F7AE7" w14:textId="77777777" w:rsidR="00690126" w:rsidRDefault="00690126" w:rsidP="006901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>Sketching and freehand drawing ability</w:t>
            </w:r>
          </w:p>
          <w:p w14:paraId="336578CD" w14:textId="7F01F8A2" w:rsidR="005861A4" w:rsidRPr="005861A4" w:rsidRDefault="005861A4" w:rsidP="006041E5">
            <w:pPr>
              <w:tabs>
                <w:tab w:val="left" w:pos="3954"/>
              </w:tabs>
              <w:rPr>
                <w:rFonts w:ascii="Helvetica" w:hAnsi="Helvetica" w:cs="TimesNewRomanPS-BoldMT"/>
                <w:sz w:val="20"/>
              </w:rPr>
            </w:pPr>
          </w:p>
        </w:tc>
      </w:tr>
      <w:tr w:rsidR="005861A4" w14:paraId="58C3C72F" w14:textId="77777777" w:rsidTr="00BC51E8">
        <w:trPr>
          <w:trHeight w:val="316"/>
        </w:trPr>
        <w:tc>
          <w:tcPr>
            <w:tcW w:w="1530" w:type="dxa"/>
          </w:tcPr>
          <w:p w14:paraId="5B91C664" w14:textId="6DB49B54" w:rsidR="005861A4" w:rsidRPr="005861A4" w:rsidRDefault="005861A4" w:rsidP="00D92D75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</w:rPr>
            </w:pPr>
            <w:r w:rsidRPr="005861A4">
              <w:rPr>
                <w:rFonts w:ascii="Helvetica" w:hAnsi="Helvetica" w:cs="TimesNewRomanPS-BoldMT"/>
                <w:b/>
                <w:sz w:val="20"/>
              </w:rPr>
              <w:t>Tools</w:t>
            </w:r>
          </w:p>
        </w:tc>
        <w:tc>
          <w:tcPr>
            <w:tcW w:w="9270" w:type="dxa"/>
          </w:tcPr>
          <w:p w14:paraId="5E69A3BC" w14:textId="214446FD" w:rsidR="00690126" w:rsidRDefault="00690126" w:rsidP="006901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r>
              <w:rPr>
                <w:rFonts w:ascii="Helvetica Neue" w:hAnsi="Helvetica Neue" w:cs="Helvetica Neue"/>
                <w:sz w:val="20"/>
                <w:szCs w:val="20"/>
              </w:rPr>
              <w:t xml:space="preserve">Illustrator. Photoshop ,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Axure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 xml:space="preserve">, </w:t>
            </w:r>
            <w:r>
              <w:rPr>
                <w:rFonts w:ascii="Helvetica" w:hAnsi="Helvetica" w:cs="TimesNewRomanPS-BoldMT" w:hint="eastAsia"/>
                <w:sz w:val="20"/>
                <w:lang w:eastAsia="zh-CN"/>
              </w:rPr>
              <w:t>R</w:t>
            </w:r>
            <w:r>
              <w:rPr>
                <w:rFonts w:ascii="Helvetica" w:hAnsi="Helvetica" w:cs="TimesNewRomanPS-BoldMT"/>
                <w:sz w:val="20"/>
                <w:lang w:eastAsia="zh-CN"/>
              </w:rPr>
              <w:t xml:space="preserve">hino, </w:t>
            </w:r>
            <w:proofErr w:type="spellStart"/>
            <w:r>
              <w:rPr>
                <w:rFonts w:ascii="Helvetica" w:hAnsi="Helvetica" w:cs="TimesNewRomanPS-BoldMT"/>
                <w:sz w:val="20"/>
                <w:lang w:eastAsia="zh-CN"/>
              </w:rPr>
              <w:t>Keyshot</w:t>
            </w:r>
            <w:proofErr w:type="spellEnd"/>
            <w:r>
              <w:rPr>
                <w:rFonts w:ascii="Helvetica" w:hAnsi="Helvetica" w:cs="TimesNewRomanPS-BoldMT"/>
                <w:sz w:val="20"/>
                <w:lang w:eastAsia="zh-CN"/>
              </w:rPr>
              <w:t xml:space="preserve"> Render,</w:t>
            </w:r>
            <w:r>
              <w:rPr>
                <w:rFonts w:ascii="Helvetica Neue" w:hAnsi="Helvetica Neue" w:cs="Helvetica Neue"/>
                <w:sz w:val="20"/>
                <w:szCs w:val="20"/>
              </w:rPr>
              <w:t xml:space="preserve"> Fireworks ,  InDesign, Coreldraw,3Dmax, AutoCAD, Founder Fit </w:t>
            </w: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Softwares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>.</w:t>
            </w:r>
          </w:p>
          <w:p w14:paraId="0274E00B" w14:textId="09996FFB" w:rsidR="005861A4" w:rsidRPr="005861A4" w:rsidRDefault="005861A4" w:rsidP="00D92D75">
            <w:pPr>
              <w:tabs>
                <w:tab w:val="left" w:pos="3954"/>
              </w:tabs>
              <w:rPr>
                <w:rFonts w:ascii="Helvetica" w:hAnsi="Helvetica" w:cs="TimesNewRomanPS-BoldMT"/>
                <w:sz w:val="20"/>
                <w:lang w:eastAsia="zh-CN"/>
              </w:rPr>
            </w:pPr>
          </w:p>
        </w:tc>
      </w:tr>
      <w:tr w:rsidR="00690126" w14:paraId="111A4403" w14:textId="77777777" w:rsidTr="00BC51E8">
        <w:trPr>
          <w:trHeight w:val="316"/>
        </w:trPr>
        <w:tc>
          <w:tcPr>
            <w:tcW w:w="1530" w:type="dxa"/>
          </w:tcPr>
          <w:p w14:paraId="03ABAD2F" w14:textId="0D0F519B" w:rsidR="00690126" w:rsidRPr="005861A4" w:rsidRDefault="00690126" w:rsidP="00D92D75">
            <w:pPr>
              <w:tabs>
                <w:tab w:val="left" w:pos="3954"/>
              </w:tabs>
              <w:rPr>
                <w:rFonts w:ascii="Helvetica" w:hAnsi="Helvetica" w:cs="TimesNewRomanPS-BoldMT"/>
                <w:b/>
                <w:sz w:val="20"/>
              </w:rPr>
            </w:pPr>
            <w:r>
              <w:rPr>
                <w:rFonts w:ascii="Helvetica" w:hAnsi="Helvetica" w:cs="TimesNewRomanPS-BoldMT"/>
                <w:b/>
                <w:sz w:val="20"/>
              </w:rPr>
              <w:t>language</w:t>
            </w:r>
          </w:p>
        </w:tc>
        <w:tc>
          <w:tcPr>
            <w:tcW w:w="9270" w:type="dxa"/>
          </w:tcPr>
          <w:p w14:paraId="6C1F8ABC" w14:textId="1FBA6DD2" w:rsidR="00690126" w:rsidRDefault="00690126" w:rsidP="006901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88" w:lineRule="auto"/>
              <w:rPr>
                <w:rFonts w:ascii="Helvetica Neue" w:hAnsi="Helvetica Neue" w:cs="Helvetica Neue"/>
                <w:sz w:val="20"/>
                <w:szCs w:val="20"/>
              </w:rPr>
            </w:pPr>
            <w:proofErr w:type="spellStart"/>
            <w:r>
              <w:rPr>
                <w:rFonts w:ascii="Helvetica Neue" w:hAnsi="Helvetica Neue" w:cs="Helvetica Neue"/>
                <w:sz w:val="20"/>
                <w:szCs w:val="20"/>
              </w:rPr>
              <w:t>Html+css</w:t>
            </w:r>
            <w:proofErr w:type="spellEnd"/>
            <w:r>
              <w:rPr>
                <w:rFonts w:ascii="Helvetica Neue" w:hAnsi="Helvetica Neue" w:cs="Helvetica Neue"/>
                <w:sz w:val="20"/>
                <w:szCs w:val="20"/>
              </w:rPr>
              <w:t>,</w:t>
            </w:r>
          </w:p>
        </w:tc>
      </w:tr>
    </w:tbl>
    <w:p w14:paraId="151916D9" w14:textId="77777777" w:rsidR="0071421E" w:rsidRDefault="0071421E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p w14:paraId="63F687A6" w14:textId="77777777" w:rsidR="00BC51E8" w:rsidRDefault="00BC51E8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p w14:paraId="03BEC60C" w14:textId="74A0154A" w:rsidR="00BC51E8" w:rsidRPr="00690126" w:rsidRDefault="00BC51E8" w:rsidP="00690126">
      <w:pPr>
        <w:widowControl w:val="0"/>
        <w:autoSpaceDE w:val="0"/>
        <w:autoSpaceDN w:val="0"/>
        <w:adjustRightInd w:val="0"/>
        <w:ind w:left="108"/>
        <w:rPr>
          <w:rFonts w:ascii="Helvetica" w:hAnsi="Helvetica" w:cs="TimesNewRomanPS-BoldMT"/>
          <w:bCs/>
          <w:color w:val="000000"/>
          <w:sz w:val="22"/>
          <w:lang w:eastAsia="zh-CN"/>
        </w:rPr>
      </w:pPr>
    </w:p>
    <w:p w14:paraId="1CB6A1D7" w14:textId="77777777" w:rsidR="00A5644F" w:rsidRDefault="00A5644F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p w14:paraId="0170EB10" w14:textId="77777777" w:rsidR="00BC51E8" w:rsidRDefault="00BC51E8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p w14:paraId="256B88E1" w14:textId="77777777" w:rsidR="00A5644F" w:rsidRPr="007B232B" w:rsidRDefault="00A5644F" w:rsidP="005F51A1">
      <w:pPr>
        <w:tabs>
          <w:tab w:val="left" w:pos="3954"/>
        </w:tabs>
        <w:rPr>
          <w:rFonts w:ascii="Helvetica" w:hAnsi="Helvetica" w:cs="TimesNewRomanPS-BoldMT"/>
          <w:lang w:eastAsia="zh-CN"/>
        </w:rPr>
      </w:pPr>
    </w:p>
    <w:sectPr w:rsidR="00A5644F" w:rsidRPr="007B232B" w:rsidSect="007E01B9">
      <w:pgSz w:w="12240" w:h="15840"/>
      <w:pgMar w:top="720" w:right="720" w:bottom="99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BFADF" w14:textId="77777777" w:rsidR="00AC6414" w:rsidRDefault="00AC6414" w:rsidP="004F2D6B">
      <w:r>
        <w:separator/>
      </w:r>
    </w:p>
  </w:endnote>
  <w:endnote w:type="continuationSeparator" w:id="0">
    <w:p w14:paraId="7E4CE9AE" w14:textId="77777777" w:rsidR="00AC6414" w:rsidRDefault="00AC6414" w:rsidP="004F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00000003" w:usb1="080F1800" w:usb2="00000012" w:usb3="00000000" w:csb0="00140001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imesNewRomanPS-BoldMT">
    <w:altName w:val="Times New Roman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kuyoxingshu7000">
    <w:altName w:val="Arial Unicode MS"/>
    <w:charset w:val="00"/>
    <w:family w:val="auto"/>
    <w:pitch w:val="variable"/>
    <w:sig w:usb0="F7FFAFFF" w:usb1="E9DFFFFF" w:usb2="0000003F" w:usb3="00000000" w:csb0="003F00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D9850" w14:textId="77777777" w:rsidR="00AC6414" w:rsidRDefault="00AC6414" w:rsidP="004F2D6B">
      <w:r>
        <w:separator/>
      </w:r>
    </w:p>
  </w:footnote>
  <w:footnote w:type="continuationSeparator" w:id="0">
    <w:p w14:paraId="7FC33086" w14:textId="77777777" w:rsidR="00AC6414" w:rsidRDefault="00AC6414" w:rsidP="004F2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46B"/>
    <w:multiLevelType w:val="hybridMultilevel"/>
    <w:tmpl w:val="D07CC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C34FE9"/>
    <w:multiLevelType w:val="multilevel"/>
    <w:tmpl w:val="D07CC29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295221"/>
    <w:multiLevelType w:val="hybridMultilevel"/>
    <w:tmpl w:val="FD06537A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0D7BB1"/>
    <w:multiLevelType w:val="hybridMultilevel"/>
    <w:tmpl w:val="0790A118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FD85897"/>
    <w:multiLevelType w:val="hybridMultilevel"/>
    <w:tmpl w:val="B04E4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B20ED2"/>
    <w:multiLevelType w:val="hybridMultilevel"/>
    <w:tmpl w:val="9628130C"/>
    <w:lvl w:ilvl="0" w:tplc="55DC34B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903093A"/>
    <w:multiLevelType w:val="hybridMultilevel"/>
    <w:tmpl w:val="BC827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A211FE"/>
    <w:multiLevelType w:val="hybridMultilevel"/>
    <w:tmpl w:val="C1AC9120"/>
    <w:lvl w:ilvl="0" w:tplc="0D98D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F4D4D"/>
    <w:multiLevelType w:val="hybridMultilevel"/>
    <w:tmpl w:val="B3EE3864"/>
    <w:lvl w:ilvl="0" w:tplc="C9903F4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30"/>
    <w:rsid w:val="000037F4"/>
    <w:rsid w:val="00003E2C"/>
    <w:rsid w:val="00030BB8"/>
    <w:rsid w:val="000315B0"/>
    <w:rsid w:val="00035BDF"/>
    <w:rsid w:val="00046655"/>
    <w:rsid w:val="000750D8"/>
    <w:rsid w:val="000758FE"/>
    <w:rsid w:val="00091E1D"/>
    <w:rsid w:val="00092C67"/>
    <w:rsid w:val="00095874"/>
    <w:rsid w:val="000961A1"/>
    <w:rsid w:val="000A00AC"/>
    <w:rsid w:val="000A7155"/>
    <w:rsid w:val="000D0ACB"/>
    <w:rsid w:val="000D4C8D"/>
    <w:rsid w:val="000D73C9"/>
    <w:rsid w:val="000E4275"/>
    <w:rsid w:val="000E541B"/>
    <w:rsid w:val="00117B0C"/>
    <w:rsid w:val="00167B16"/>
    <w:rsid w:val="001713CD"/>
    <w:rsid w:val="001859DC"/>
    <w:rsid w:val="001923B7"/>
    <w:rsid w:val="0019455E"/>
    <w:rsid w:val="001A3E80"/>
    <w:rsid w:val="001B2B1F"/>
    <w:rsid w:val="001D2C0B"/>
    <w:rsid w:val="001D60D2"/>
    <w:rsid w:val="001F4DBC"/>
    <w:rsid w:val="0022657F"/>
    <w:rsid w:val="00241080"/>
    <w:rsid w:val="0026082E"/>
    <w:rsid w:val="00260C7C"/>
    <w:rsid w:val="00261816"/>
    <w:rsid w:val="002A77C6"/>
    <w:rsid w:val="002A7A12"/>
    <w:rsid w:val="002F5D1F"/>
    <w:rsid w:val="00303C11"/>
    <w:rsid w:val="00307BEF"/>
    <w:rsid w:val="00354BF0"/>
    <w:rsid w:val="00363AF7"/>
    <w:rsid w:val="00363B6A"/>
    <w:rsid w:val="0037683F"/>
    <w:rsid w:val="00383E78"/>
    <w:rsid w:val="003B38CF"/>
    <w:rsid w:val="003C14BC"/>
    <w:rsid w:val="003C4A9F"/>
    <w:rsid w:val="003E4BE4"/>
    <w:rsid w:val="003F5C22"/>
    <w:rsid w:val="00427AA2"/>
    <w:rsid w:val="00446202"/>
    <w:rsid w:val="00480250"/>
    <w:rsid w:val="004D147F"/>
    <w:rsid w:val="004F2D6B"/>
    <w:rsid w:val="004F4FC6"/>
    <w:rsid w:val="0050649B"/>
    <w:rsid w:val="00523200"/>
    <w:rsid w:val="0052500B"/>
    <w:rsid w:val="00525AC0"/>
    <w:rsid w:val="0057263A"/>
    <w:rsid w:val="005861A4"/>
    <w:rsid w:val="005F51A1"/>
    <w:rsid w:val="006025D4"/>
    <w:rsid w:val="006041E5"/>
    <w:rsid w:val="00605625"/>
    <w:rsid w:val="00621AB1"/>
    <w:rsid w:val="00655801"/>
    <w:rsid w:val="006706FD"/>
    <w:rsid w:val="006847C7"/>
    <w:rsid w:val="00690126"/>
    <w:rsid w:val="006E7EEA"/>
    <w:rsid w:val="006F5833"/>
    <w:rsid w:val="0071421E"/>
    <w:rsid w:val="00735135"/>
    <w:rsid w:val="007370F5"/>
    <w:rsid w:val="007435A6"/>
    <w:rsid w:val="007679FB"/>
    <w:rsid w:val="00772353"/>
    <w:rsid w:val="007A2F67"/>
    <w:rsid w:val="007B221A"/>
    <w:rsid w:val="007B232B"/>
    <w:rsid w:val="007D3F31"/>
    <w:rsid w:val="007E01B9"/>
    <w:rsid w:val="007E4391"/>
    <w:rsid w:val="007F02C6"/>
    <w:rsid w:val="008063EC"/>
    <w:rsid w:val="008127F9"/>
    <w:rsid w:val="00822761"/>
    <w:rsid w:val="008324EA"/>
    <w:rsid w:val="00832E91"/>
    <w:rsid w:val="0083553B"/>
    <w:rsid w:val="00873EF7"/>
    <w:rsid w:val="0087767A"/>
    <w:rsid w:val="00897BD2"/>
    <w:rsid w:val="008A03F1"/>
    <w:rsid w:val="008E71E5"/>
    <w:rsid w:val="008F116D"/>
    <w:rsid w:val="00903C1F"/>
    <w:rsid w:val="00927ADD"/>
    <w:rsid w:val="00933B57"/>
    <w:rsid w:val="009554D0"/>
    <w:rsid w:val="00976327"/>
    <w:rsid w:val="00985E8D"/>
    <w:rsid w:val="009A03DD"/>
    <w:rsid w:val="009B03F8"/>
    <w:rsid w:val="00A1626F"/>
    <w:rsid w:val="00A21FE2"/>
    <w:rsid w:val="00A22130"/>
    <w:rsid w:val="00A25901"/>
    <w:rsid w:val="00A5644F"/>
    <w:rsid w:val="00A811CC"/>
    <w:rsid w:val="00A94A2F"/>
    <w:rsid w:val="00AA59AD"/>
    <w:rsid w:val="00AC1D98"/>
    <w:rsid w:val="00AC6414"/>
    <w:rsid w:val="00AD152B"/>
    <w:rsid w:val="00B12429"/>
    <w:rsid w:val="00B5452E"/>
    <w:rsid w:val="00B618D2"/>
    <w:rsid w:val="00B648FF"/>
    <w:rsid w:val="00B75CEA"/>
    <w:rsid w:val="00B84D44"/>
    <w:rsid w:val="00B85A0C"/>
    <w:rsid w:val="00B90AD5"/>
    <w:rsid w:val="00BA300E"/>
    <w:rsid w:val="00BB1054"/>
    <w:rsid w:val="00BB310E"/>
    <w:rsid w:val="00BC51E8"/>
    <w:rsid w:val="00BD0F62"/>
    <w:rsid w:val="00BF023F"/>
    <w:rsid w:val="00BF52BC"/>
    <w:rsid w:val="00C36D50"/>
    <w:rsid w:val="00C62328"/>
    <w:rsid w:val="00C874A1"/>
    <w:rsid w:val="00C87FB0"/>
    <w:rsid w:val="00CA70D3"/>
    <w:rsid w:val="00CD2814"/>
    <w:rsid w:val="00CE3399"/>
    <w:rsid w:val="00CF09F5"/>
    <w:rsid w:val="00CF0DAE"/>
    <w:rsid w:val="00D00247"/>
    <w:rsid w:val="00D05812"/>
    <w:rsid w:val="00D121DE"/>
    <w:rsid w:val="00D12555"/>
    <w:rsid w:val="00D12756"/>
    <w:rsid w:val="00D22833"/>
    <w:rsid w:val="00D25D06"/>
    <w:rsid w:val="00D40D62"/>
    <w:rsid w:val="00D42564"/>
    <w:rsid w:val="00D66405"/>
    <w:rsid w:val="00D84D32"/>
    <w:rsid w:val="00D92D75"/>
    <w:rsid w:val="00DB5F81"/>
    <w:rsid w:val="00DC09E8"/>
    <w:rsid w:val="00DC55B1"/>
    <w:rsid w:val="00DE70DE"/>
    <w:rsid w:val="00DF054D"/>
    <w:rsid w:val="00DF290D"/>
    <w:rsid w:val="00E90A20"/>
    <w:rsid w:val="00EC6411"/>
    <w:rsid w:val="00ED2131"/>
    <w:rsid w:val="00ED73B6"/>
    <w:rsid w:val="00EE0137"/>
    <w:rsid w:val="00EE5CB7"/>
    <w:rsid w:val="00F04064"/>
    <w:rsid w:val="00F07A44"/>
    <w:rsid w:val="00F32DDC"/>
    <w:rsid w:val="00F74914"/>
    <w:rsid w:val="00F80563"/>
    <w:rsid w:val="00F87B2C"/>
    <w:rsid w:val="00F91583"/>
    <w:rsid w:val="00F9511A"/>
    <w:rsid w:val="00FB481D"/>
    <w:rsid w:val="00FC02D1"/>
    <w:rsid w:val="00FC0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76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6640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C09E8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4F2D6B"/>
  </w:style>
  <w:style w:type="paragraph" w:styleId="a7">
    <w:name w:val="footer"/>
    <w:basedOn w:val="a"/>
    <w:link w:val="Char0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4F2D6B"/>
  </w:style>
  <w:style w:type="character" w:styleId="a8">
    <w:name w:val="FollowedHyperlink"/>
    <w:basedOn w:val="a0"/>
    <w:uiPriority w:val="99"/>
    <w:semiHidden/>
    <w:unhideWhenUsed/>
    <w:rsid w:val="004F2D6B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F290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a">
    <w:name w:val="Balloon Text"/>
    <w:basedOn w:val="a"/>
    <w:link w:val="Char1"/>
    <w:uiPriority w:val="99"/>
    <w:semiHidden/>
    <w:unhideWhenUsed/>
    <w:rsid w:val="00ED73B6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73B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6640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C09E8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4F2D6B"/>
  </w:style>
  <w:style w:type="paragraph" w:styleId="a7">
    <w:name w:val="footer"/>
    <w:basedOn w:val="a"/>
    <w:link w:val="Char0"/>
    <w:uiPriority w:val="99"/>
    <w:unhideWhenUsed/>
    <w:rsid w:val="004F2D6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4F2D6B"/>
  </w:style>
  <w:style w:type="character" w:styleId="a8">
    <w:name w:val="FollowedHyperlink"/>
    <w:basedOn w:val="a0"/>
    <w:uiPriority w:val="99"/>
    <w:semiHidden/>
    <w:unhideWhenUsed/>
    <w:rsid w:val="004F2D6B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F290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a">
    <w:name w:val="Balloon Text"/>
    <w:basedOn w:val="a"/>
    <w:link w:val="Char1"/>
    <w:uiPriority w:val="99"/>
    <w:semiHidden/>
    <w:unhideWhenUsed/>
    <w:rsid w:val="00ED73B6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73B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</dc:creator>
  <cp:keywords/>
  <dc:description/>
  <cp:lastModifiedBy>Scarlett_S</cp:lastModifiedBy>
  <cp:revision>3</cp:revision>
  <cp:lastPrinted>2014-03-15T00:11:00Z</cp:lastPrinted>
  <dcterms:created xsi:type="dcterms:W3CDTF">2015-07-22T14:47:00Z</dcterms:created>
  <dcterms:modified xsi:type="dcterms:W3CDTF">2015-07-23T01:18:00Z</dcterms:modified>
</cp:coreProperties>
</file>