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5"/>
        <w:gridCol w:w="6"/>
        <w:gridCol w:w="794"/>
        <w:gridCol w:w="895"/>
      </w:tblGrid>
      <w:tr w:rsidR="004B5DAC" w:rsidRPr="004B5DAC" w:rsidTr="004B5DAC">
        <w:trPr>
          <w:tblCellSpacing w:w="0" w:type="dxa"/>
          <w:jc w:val="center"/>
        </w:trPr>
        <w:tc>
          <w:tcPr>
            <w:tcW w:w="4095" w:type="pct"/>
            <w:vAlign w:val="center"/>
            <w:hideMark/>
          </w:tcPr>
          <w:p w:rsidR="004B5DAC" w:rsidRPr="004B5DAC" w:rsidRDefault="004B5DAC" w:rsidP="004B5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" w:type="pct"/>
            <w:hideMark/>
          </w:tcPr>
          <w:p w:rsidR="004B5DAC" w:rsidRPr="004B5DAC" w:rsidRDefault="004B5DAC" w:rsidP="004B5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pct"/>
            <w:gridSpan w:val="2"/>
            <w:hideMark/>
          </w:tcPr>
          <w:p w:rsidR="004B5DAC" w:rsidRPr="004B5DAC" w:rsidRDefault="004B5DAC" w:rsidP="004B5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79D9" w:rsidRPr="00EC79D9" w:rsidTr="004B5DAC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78" w:type="pct"/>
          <w:tblCellSpacing w:w="15" w:type="dxa"/>
          <w:jc w:val="center"/>
        </w:trPr>
        <w:tc>
          <w:tcPr>
            <w:tcW w:w="4522" w:type="pct"/>
            <w:gridSpan w:val="3"/>
            <w:hideMark/>
          </w:tcPr>
          <w:tbl>
            <w:tblPr>
              <w:tblW w:w="5000" w:type="pct"/>
              <w:tblCellSpacing w:w="7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375"/>
            </w:tblGrid>
            <w:tr w:rsidR="00EC79D9" w:rsidRPr="00EC79D9">
              <w:trPr>
                <w:tblCellSpacing w:w="75" w:type="dxa"/>
              </w:trPr>
              <w:tc>
                <w:tcPr>
                  <w:tcW w:w="0" w:type="auto"/>
                  <w:vAlign w:val="center"/>
                  <w:hideMark/>
                </w:tcPr>
                <w:p w:rsidR="00EC79D9" w:rsidRPr="00EC79D9" w:rsidRDefault="00EC79D9" w:rsidP="00EC79D9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color w:val="A90F12"/>
                      <w:kern w:val="36"/>
                      <w:sz w:val="48"/>
                      <w:szCs w:val="48"/>
                    </w:rPr>
                    <w:t>Principles of Adult Learning</w:t>
                  </w:r>
                </w:p>
                <w:p w:rsidR="00EC79D9" w:rsidRPr="00EC79D9" w:rsidRDefault="00EC79D9" w:rsidP="00EC79D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Adapted from John Goodlad's writing</w:t>
                  </w:r>
                </w:p>
                <w:p w:rsidR="00EC79D9" w:rsidRPr="00EC79D9" w:rsidRDefault="00DB3881" w:rsidP="00EC79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5" style="width:0;height:1.5pt" o:hralign="center" o:hrstd="t" o:hr="t" fillcolor="#aca899" stroked="f"/>
                    </w:pict>
                  </w:r>
                </w:p>
                <w:p w:rsid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ADULTS PREFER LEARNING SITUATIONS WHICH: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C79D9" w:rsidRP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 ARE PRACTICAL AND PROBLEM-CENTERED.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Give overviews, summaries, examples, 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use stories to link theory to practice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Discuss and help them plan for direct application of the new information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collaborative, authentic problem-solving activities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Default="00EC79D9" w:rsidP="00EC79D9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Anticipate problems applying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new ideas to their setting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therefore, suggestions should be offered.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CAUTION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 Guard against becoming too theoretical.</w:t>
                  </w:r>
                </w:p>
                <w:p w:rsid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:rsidR="00EC79D9" w:rsidRP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 PROMOTE THEIR POSITIVE SELF ESTEEM.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Provide low-risk activities in small group settings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 for building individual success incrementally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Default="00EC79D9" w:rsidP="00EC79D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Help them become more effective and confident through guided practice and establishing routines.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CAUTION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 Readiness to learn depends on self-esteem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C79D9" w:rsidRP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 INTEGRATE NEW IDEAS WITH EXISTING KNOWLEDGE.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Help them recall what they already know from prior experience that relates to the topic of learning.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Share your agenda and assumptions and ask for input. Adjust time for topics to fit their needs. </w:t>
                  </w:r>
                </w:p>
                <w:p w:rsidR="00B91864" w:rsidRDefault="00EC79D9" w:rsidP="00EC79D9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Use a continuum that describes a range of skill &amp; knowledge.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Ask what they would like to know about the topic</w:t>
                  </w:r>
                  <w:r w:rsidR="004B5DAC" w:rsidRPr="00B918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Build in options within your plan so you can easily shift to address needs. </w:t>
                  </w:r>
                </w:p>
                <w:p w:rsidR="00EC79D9" w:rsidRDefault="00EC79D9" w:rsidP="00EC79D9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Suggest follow up ideas and next steps for support and implementation after the session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4B5DAC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CAUTION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- Collect needs data and match the degree of choice to their </w:t>
                  </w:r>
                </w:p>
                <w:p w:rsidR="00EC79D9" w:rsidRDefault="004B5DAC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</w:t>
                  </w:r>
                  <w:r w:rsidR="00EC79D9"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level of development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91864" w:rsidRDefault="00B91864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91864" w:rsidRPr="00EC79D9" w:rsidRDefault="00B91864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C79D9" w:rsidRP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 SHOW RESPECT FOR THE INDIVIDUAL LEARNER.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Provide for their physical needs through breaks, snacks, coffee,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comfort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Provide a quality, well organized, differentiated experience that uses time effectively and efficiently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Avoid jargon and don't "talk down" to participants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Validate and affirm their knowledge, contributions and successes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Ask for feedback on your work or ideas, provide input opportunities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:rsidR="004B5DAC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CAUTION-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Watch your choice of words to avoid creating negative </w:t>
                  </w:r>
                </w:p>
                <w:p w:rsidR="00EC79D9" w:rsidRDefault="004B5DAC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    p</w:t>
                  </w:r>
                  <w:r w:rsidR="00EC79D9"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erceptions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:rsidR="00EC79D9" w:rsidRP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 CAPITALIZE ON THEIR EXPERIENCE.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Don't ignore what they already </w:t>
                  </w:r>
                  <w:r w:rsidR="00B91864"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know;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it's a resource for you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 alternate activities and choice so they can adjust the process to fit their experience level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activities that use their experience and knowledge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Default="00EC79D9" w:rsidP="00EC79D9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Listen and collect data about participant needs before, during and after the </w:t>
                  </w:r>
                  <w:r w:rsidR="00B91864"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event.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4B5DAC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CAUTION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 Provide for the possibility of a need to unlearn old habits or</w:t>
                  </w:r>
                </w:p>
                <w:p w:rsidR="00EC79D9" w:rsidRDefault="004B5DAC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  </w:t>
                  </w:r>
                  <w:r w:rsidR="00EC79D9"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confront inaccurate beliefs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:rsidR="00EC79D9" w:rsidRP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 ALLOW CHOICE AND SELF-DIRECTION.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Build your plans around their </w:t>
                  </w:r>
                  <w:r w:rsidR="00B91864"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needs;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compare desired behaviors (goals) &amp; actual behaviors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Share your agenda and assumptions and ask for input 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from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them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Ask what they know already about the topic (their perception)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Ask what they would like to know about the </w:t>
                  </w:r>
                  <w:r w:rsidR="00B91864"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topic.</w:t>
                  </w:r>
                </w:p>
                <w:p w:rsidR="00EC79D9" w:rsidRPr="00EC79D9" w:rsidRDefault="00EC79D9" w:rsidP="00EC79D9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 in options within your plan so you can easily shift if needed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Default="00EC79D9" w:rsidP="00EC79D9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Allow time for planning their next steps</w:t>
                  </w:r>
                  <w:r w:rsidR="004B5D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C79D9" w:rsidRPr="00EC79D9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4B5DAC" w:rsidRDefault="00EC79D9" w:rsidP="00EC79D9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CAUTIONS</w:t>
                  </w: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 Match the degree of choice to their level of development.</w:t>
                  </w:r>
                </w:p>
                <w:p w:rsidR="004B5DAC" w:rsidRPr="00EC79D9" w:rsidRDefault="004B5DAC" w:rsidP="004B5DA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    </w:t>
                  </w:r>
                  <w:r w:rsidR="00EC79D9"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79D9" w:rsidRPr="00EC79D9" w:rsidRDefault="00EC79D9" w:rsidP="004B5DA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EC79D9" w:rsidRPr="00EC79D9" w:rsidRDefault="00EC79D9" w:rsidP="00EC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79D9" w:rsidRPr="00EC79D9" w:rsidRDefault="00EC79D9" w:rsidP="00EC79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40"/>
      </w:tblGrid>
      <w:tr w:rsidR="00EC79D9" w:rsidRPr="00EC79D9" w:rsidTr="00EC7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79D9" w:rsidRPr="00EC79D9" w:rsidRDefault="00EC79D9" w:rsidP="00EC79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2587" w:rsidRDefault="00EC79D9" w:rsidP="00EC79D9">
      <w:pPr>
        <w:jc w:val="center"/>
      </w:pPr>
      <w:r>
        <w:t xml:space="preserve">You may duplicate this information as long as you: </w:t>
      </w:r>
      <w:r>
        <w:br/>
        <w:t xml:space="preserve">- Keep the author, copyright info, graphic header, and source info on the page. </w:t>
      </w:r>
      <w:r>
        <w:br/>
        <w:t>- Do not sell it or provide it as a part of paid professional service.</w:t>
      </w:r>
      <w:r>
        <w:br/>
        <w:t>© 2008, by Barry Sweeny, Best Practice Resources, 26 W 413 Grand Ave. Wheaton, IL 60187</w:t>
      </w:r>
      <w:r>
        <w:br/>
        <w:t>630-669-2605, web site at www.teachermentors.com</w:t>
      </w:r>
    </w:p>
    <w:sectPr w:rsidR="00612587" w:rsidSect="0061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67D8B"/>
    <w:multiLevelType w:val="multilevel"/>
    <w:tmpl w:val="0C2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03354"/>
    <w:multiLevelType w:val="multilevel"/>
    <w:tmpl w:val="BF94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257CC"/>
    <w:multiLevelType w:val="multilevel"/>
    <w:tmpl w:val="E3E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3487"/>
    <w:multiLevelType w:val="multilevel"/>
    <w:tmpl w:val="9AEC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E2758"/>
    <w:multiLevelType w:val="multilevel"/>
    <w:tmpl w:val="25F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172FB"/>
    <w:multiLevelType w:val="multilevel"/>
    <w:tmpl w:val="D2C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D9"/>
    <w:rsid w:val="004B5DAC"/>
    <w:rsid w:val="00612587"/>
    <w:rsid w:val="006136A4"/>
    <w:rsid w:val="00635C3E"/>
    <w:rsid w:val="00826F9D"/>
    <w:rsid w:val="00B91864"/>
    <w:rsid w:val="00BE70E5"/>
    <w:rsid w:val="00C077B2"/>
    <w:rsid w:val="00DA4305"/>
    <w:rsid w:val="00DB3881"/>
    <w:rsid w:val="00EC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C319E-1ACC-44A4-901B-E39BEFCE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587"/>
  </w:style>
  <w:style w:type="paragraph" w:styleId="Heading1">
    <w:name w:val="heading 1"/>
    <w:basedOn w:val="Normal"/>
    <w:link w:val="Heading1Char"/>
    <w:uiPriority w:val="9"/>
    <w:qFormat/>
    <w:rsid w:val="00EC7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9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C7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Miramichi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sullivanm</dc:creator>
  <cp:keywords/>
  <dc:description/>
  <cp:lastModifiedBy>Karla Baxter</cp:lastModifiedBy>
  <cp:revision>2</cp:revision>
  <dcterms:created xsi:type="dcterms:W3CDTF">2017-07-12T01:52:00Z</dcterms:created>
  <dcterms:modified xsi:type="dcterms:W3CDTF">2017-07-12T01:52:00Z</dcterms:modified>
</cp:coreProperties>
</file>