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B7408" w14:textId="2BF0224F" w:rsidR="00541E16" w:rsidRDefault="002F1995" w:rsidP="008E6836">
      <w:pPr>
        <w:pStyle w:val="NBCCHeading"/>
        <w:spacing w:after="0"/>
        <w:ind w:left="0"/>
        <w:jc w:val="center"/>
        <w:rPr>
          <w:b/>
          <w:color w:val="007599"/>
        </w:rPr>
      </w:pPr>
      <w:bookmarkStart w:id="0" w:name="_GoBack"/>
      <w:bookmarkEnd w:id="0"/>
      <w:r>
        <w:rPr>
          <w:b/>
          <w:color w:val="007599"/>
        </w:rPr>
        <w:t>201</w:t>
      </w:r>
      <w:r w:rsidR="00546DF5">
        <w:rPr>
          <w:b/>
          <w:color w:val="007599"/>
        </w:rPr>
        <w:t>8</w:t>
      </w:r>
      <w:r>
        <w:rPr>
          <w:b/>
          <w:color w:val="007599"/>
        </w:rPr>
        <w:t>-</w:t>
      </w:r>
      <w:r w:rsidR="00FB0BC6">
        <w:rPr>
          <w:b/>
          <w:color w:val="007599"/>
        </w:rPr>
        <w:t>20</w:t>
      </w:r>
      <w:r>
        <w:rPr>
          <w:b/>
          <w:color w:val="007599"/>
        </w:rPr>
        <w:t>1</w:t>
      </w:r>
      <w:r w:rsidR="00546DF5">
        <w:rPr>
          <w:b/>
          <w:color w:val="007599"/>
        </w:rPr>
        <w:t>9</w:t>
      </w:r>
      <w:r w:rsidR="002D61AA" w:rsidRPr="00004BB2">
        <w:rPr>
          <w:b/>
          <w:color w:val="007599"/>
        </w:rPr>
        <w:t xml:space="preserve"> ACADEMIC CALENDAR</w:t>
      </w:r>
    </w:p>
    <w:p w14:paraId="3660F08A" w14:textId="77777777" w:rsidR="00C91DC2" w:rsidRDefault="00C91DC2" w:rsidP="00FB0BC6">
      <w:pPr>
        <w:pStyle w:val="NBCCHeading"/>
        <w:spacing w:after="0"/>
        <w:ind w:left="0"/>
        <w:jc w:val="center"/>
        <w:rPr>
          <w:b/>
          <w:color w:val="007599"/>
        </w:rPr>
      </w:pPr>
    </w:p>
    <w:tbl>
      <w:tblPr>
        <w:tblStyle w:val="TableGrid"/>
        <w:tblW w:w="0" w:type="auto"/>
        <w:tblInd w:w="-176" w:type="dxa"/>
        <w:tblLayout w:type="fixed"/>
        <w:tblLook w:val="04A0" w:firstRow="1" w:lastRow="0" w:firstColumn="1" w:lastColumn="0" w:noHBand="0" w:noVBand="1"/>
      </w:tblPr>
      <w:tblGrid>
        <w:gridCol w:w="6663"/>
        <w:gridCol w:w="2693"/>
      </w:tblGrid>
      <w:tr w:rsidR="00FF6F34" w:rsidRPr="00FF6F34" w14:paraId="115B740B" w14:textId="77777777" w:rsidTr="00FF6F34">
        <w:trPr>
          <w:trHeight w:val="388"/>
        </w:trPr>
        <w:tc>
          <w:tcPr>
            <w:tcW w:w="6663" w:type="dxa"/>
            <w:shd w:val="clear" w:color="auto" w:fill="0070C0"/>
            <w:vAlign w:val="center"/>
          </w:tcPr>
          <w:p w14:paraId="115B7409" w14:textId="77777777" w:rsidR="002D61AA" w:rsidRPr="00275B9A" w:rsidRDefault="002D61AA" w:rsidP="00AD42C5">
            <w:pPr>
              <w:pStyle w:val="NBCCSubhead1"/>
              <w:spacing w:after="0"/>
              <w:ind w:left="0"/>
              <w:rPr>
                <w:rFonts w:asciiTheme="majorHAnsi" w:hAnsiTheme="majorHAnsi" w:cstheme="majorHAnsi"/>
                <w:color w:val="FFFFFF" w:themeColor="background1"/>
                <w:sz w:val="28"/>
                <w:szCs w:val="28"/>
              </w:rPr>
            </w:pPr>
            <w:r w:rsidRPr="00275B9A">
              <w:rPr>
                <w:rFonts w:asciiTheme="majorHAnsi" w:hAnsiTheme="majorHAnsi" w:cstheme="majorHAnsi"/>
                <w:color w:val="FFFFFF" w:themeColor="background1"/>
                <w:sz w:val="28"/>
                <w:szCs w:val="28"/>
              </w:rPr>
              <w:t>Event</w:t>
            </w:r>
          </w:p>
        </w:tc>
        <w:tc>
          <w:tcPr>
            <w:tcW w:w="2693" w:type="dxa"/>
            <w:shd w:val="clear" w:color="auto" w:fill="0070C0"/>
            <w:vAlign w:val="center"/>
          </w:tcPr>
          <w:p w14:paraId="115B740A" w14:textId="77777777" w:rsidR="002D61AA" w:rsidRPr="00275B9A" w:rsidRDefault="002D61AA" w:rsidP="009C3282">
            <w:pPr>
              <w:pStyle w:val="NBCCSubhead1"/>
              <w:spacing w:after="0"/>
              <w:ind w:left="0"/>
              <w:rPr>
                <w:rFonts w:asciiTheme="majorHAnsi" w:hAnsiTheme="majorHAnsi" w:cstheme="majorHAnsi"/>
                <w:color w:val="FFFFFF" w:themeColor="background1"/>
                <w:sz w:val="28"/>
                <w:szCs w:val="28"/>
              </w:rPr>
            </w:pPr>
            <w:r w:rsidRPr="00275B9A">
              <w:rPr>
                <w:rFonts w:asciiTheme="majorHAnsi" w:hAnsiTheme="majorHAnsi" w:cstheme="majorHAnsi"/>
                <w:color w:val="FFFFFF" w:themeColor="background1"/>
                <w:sz w:val="28"/>
                <w:szCs w:val="28"/>
              </w:rPr>
              <w:t>Date(s)</w:t>
            </w:r>
          </w:p>
        </w:tc>
      </w:tr>
      <w:tr w:rsidR="002D61AA" w14:paraId="115B740E" w14:textId="77777777" w:rsidTr="00FF6F34">
        <w:tc>
          <w:tcPr>
            <w:tcW w:w="6663" w:type="dxa"/>
            <w:vAlign w:val="center"/>
          </w:tcPr>
          <w:p w14:paraId="115B740C" w14:textId="1AA496E1" w:rsidR="002D61AA" w:rsidRPr="00275B9A" w:rsidRDefault="00621D1D" w:rsidP="00AD42C5">
            <w:pPr>
              <w:pStyle w:val="NBCCSubhead1"/>
              <w:spacing w:after="0"/>
              <w:ind w:left="0"/>
              <w:rPr>
                <w:rFonts w:asciiTheme="majorHAnsi" w:hAnsiTheme="majorHAnsi" w:cstheme="majorHAnsi"/>
                <w:b w:val="0"/>
              </w:rPr>
            </w:pPr>
            <w:hyperlink r:id="rId13" w:history="1">
              <w:r w:rsidR="002D61AA" w:rsidRPr="00275B9A">
                <w:rPr>
                  <w:rStyle w:val="Hyperlink"/>
                  <w:rFonts w:asciiTheme="majorHAnsi" w:hAnsiTheme="majorHAnsi" w:cstheme="majorHAnsi"/>
                  <w:b w:val="0"/>
                </w:rPr>
                <w:t>Registration</w:t>
              </w:r>
            </w:hyperlink>
            <w:r w:rsidR="002D61AA" w:rsidRPr="00275B9A">
              <w:rPr>
                <w:rFonts w:asciiTheme="majorHAnsi" w:hAnsiTheme="majorHAnsi" w:cstheme="majorHAnsi"/>
                <w:b w:val="0"/>
              </w:rPr>
              <w:t xml:space="preserve"> Begins for Fall Term</w:t>
            </w:r>
          </w:p>
        </w:tc>
        <w:tc>
          <w:tcPr>
            <w:tcW w:w="2693" w:type="dxa"/>
            <w:vAlign w:val="center"/>
          </w:tcPr>
          <w:p w14:paraId="115B740D" w14:textId="605671B0" w:rsidR="002D61AA" w:rsidRPr="00275B9A" w:rsidRDefault="005D6B2F" w:rsidP="005D6B2F">
            <w:pPr>
              <w:pStyle w:val="NBCCSubhead1"/>
              <w:spacing w:after="0"/>
              <w:ind w:left="0"/>
              <w:rPr>
                <w:rFonts w:asciiTheme="majorHAnsi" w:hAnsiTheme="majorHAnsi" w:cstheme="majorHAnsi"/>
                <w:b w:val="0"/>
              </w:rPr>
            </w:pPr>
            <w:r w:rsidRPr="00275B9A">
              <w:rPr>
                <w:rFonts w:asciiTheme="majorHAnsi" w:hAnsiTheme="majorHAnsi" w:cstheme="majorHAnsi"/>
                <w:b w:val="0"/>
              </w:rPr>
              <w:t>August 13, 2018</w:t>
            </w:r>
          </w:p>
        </w:tc>
      </w:tr>
      <w:tr w:rsidR="00FB0BC6" w14:paraId="5BADD96C" w14:textId="77777777" w:rsidTr="00FF6F34">
        <w:tc>
          <w:tcPr>
            <w:tcW w:w="6663" w:type="dxa"/>
            <w:tcBorders>
              <w:bottom w:val="single" w:sz="4" w:space="0" w:color="auto"/>
            </w:tcBorders>
            <w:vAlign w:val="center"/>
          </w:tcPr>
          <w:p w14:paraId="3E1A27D8" w14:textId="01C95E54" w:rsidR="00FB0BC6" w:rsidRPr="00275B9A" w:rsidRDefault="00621D1D" w:rsidP="00FB0BC6">
            <w:pPr>
              <w:pStyle w:val="NBCCSubhead1"/>
              <w:ind w:left="0"/>
              <w:rPr>
                <w:rFonts w:asciiTheme="majorHAnsi" w:hAnsiTheme="majorHAnsi" w:cstheme="majorHAnsi"/>
                <w:b w:val="0"/>
              </w:rPr>
            </w:pPr>
            <w:hyperlink r:id="rId14" w:history="1">
              <w:r w:rsidR="00FB0BC6" w:rsidRPr="00275B9A">
                <w:rPr>
                  <w:rStyle w:val="Hyperlink"/>
                  <w:rFonts w:asciiTheme="majorHAnsi" w:hAnsiTheme="majorHAnsi" w:cstheme="majorHAnsi"/>
                  <w:b w:val="0"/>
                </w:rPr>
                <w:t>TLC – Transitioning Life to College</w:t>
              </w:r>
            </w:hyperlink>
            <w:r w:rsidR="00FB0BC6" w:rsidRPr="00275B9A">
              <w:rPr>
                <w:rFonts w:asciiTheme="majorHAnsi" w:hAnsiTheme="majorHAnsi" w:cstheme="majorHAnsi"/>
                <w:b w:val="0"/>
              </w:rPr>
              <w:t xml:space="preserve"> </w:t>
            </w:r>
          </w:p>
        </w:tc>
        <w:tc>
          <w:tcPr>
            <w:tcW w:w="2693" w:type="dxa"/>
            <w:tcBorders>
              <w:bottom w:val="single" w:sz="4" w:space="0" w:color="auto"/>
            </w:tcBorders>
            <w:vAlign w:val="center"/>
          </w:tcPr>
          <w:p w14:paraId="0C7766C2" w14:textId="4AF5D12B" w:rsidR="00FB0BC6" w:rsidRPr="00275B9A" w:rsidRDefault="00FB0BC6" w:rsidP="005D6B2F">
            <w:pPr>
              <w:pStyle w:val="NBCCSubhead1"/>
              <w:spacing w:after="0"/>
              <w:ind w:left="0"/>
              <w:rPr>
                <w:rFonts w:asciiTheme="majorHAnsi" w:hAnsiTheme="majorHAnsi" w:cstheme="majorHAnsi"/>
                <w:b w:val="0"/>
              </w:rPr>
            </w:pPr>
            <w:r w:rsidRPr="00275B9A">
              <w:rPr>
                <w:rFonts w:asciiTheme="majorHAnsi" w:hAnsiTheme="majorHAnsi" w:cstheme="majorHAnsi"/>
                <w:b w:val="0"/>
              </w:rPr>
              <w:t xml:space="preserve">Week </w:t>
            </w:r>
            <w:r w:rsidR="009E0E56" w:rsidRPr="00275B9A">
              <w:rPr>
                <w:rFonts w:asciiTheme="majorHAnsi" w:hAnsiTheme="majorHAnsi" w:cstheme="majorHAnsi"/>
                <w:b w:val="0"/>
              </w:rPr>
              <w:t xml:space="preserve">of </w:t>
            </w:r>
            <w:r w:rsidRPr="00275B9A">
              <w:rPr>
                <w:rFonts w:asciiTheme="majorHAnsi" w:hAnsiTheme="majorHAnsi" w:cstheme="majorHAnsi"/>
                <w:b w:val="0"/>
              </w:rPr>
              <w:t>August 27, 2018</w:t>
            </w:r>
          </w:p>
        </w:tc>
      </w:tr>
      <w:tr w:rsidR="004C06ED" w14:paraId="115B7411" w14:textId="77777777" w:rsidTr="00FF6F34">
        <w:tc>
          <w:tcPr>
            <w:tcW w:w="6663" w:type="dxa"/>
            <w:tcBorders>
              <w:bottom w:val="single" w:sz="4" w:space="0" w:color="auto"/>
            </w:tcBorders>
            <w:vAlign w:val="center"/>
          </w:tcPr>
          <w:p w14:paraId="115B740F"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Holiday-Labour Day (No Classes)</w:t>
            </w:r>
          </w:p>
        </w:tc>
        <w:tc>
          <w:tcPr>
            <w:tcW w:w="2693" w:type="dxa"/>
            <w:tcBorders>
              <w:bottom w:val="single" w:sz="4" w:space="0" w:color="auto"/>
            </w:tcBorders>
            <w:vAlign w:val="center"/>
          </w:tcPr>
          <w:p w14:paraId="115B7410" w14:textId="76F68440"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September 3, 2018</w:t>
            </w:r>
          </w:p>
        </w:tc>
      </w:tr>
      <w:tr w:rsidR="004C06ED" w14:paraId="115B7414" w14:textId="77777777" w:rsidTr="00FF6F34">
        <w:tc>
          <w:tcPr>
            <w:tcW w:w="6663" w:type="dxa"/>
            <w:tcBorders>
              <w:bottom w:val="single" w:sz="4" w:space="0" w:color="auto"/>
            </w:tcBorders>
            <w:shd w:val="clear" w:color="auto" w:fill="auto"/>
            <w:vAlign w:val="center"/>
          </w:tcPr>
          <w:p w14:paraId="115B7412"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Last Day of Summer Term</w:t>
            </w:r>
          </w:p>
        </w:tc>
        <w:tc>
          <w:tcPr>
            <w:tcW w:w="2693" w:type="dxa"/>
            <w:tcBorders>
              <w:bottom w:val="single" w:sz="4" w:space="0" w:color="auto"/>
            </w:tcBorders>
            <w:shd w:val="clear" w:color="auto" w:fill="auto"/>
            <w:vAlign w:val="center"/>
          </w:tcPr>
          <w:p w14:paraId="115B7413" w14:textId="6A3C88C1"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September 3, 2018</w:t>
            </w:r>
          </w:p>
        </w:tc>
      </w:tr>
      <w:tr w:rsidR="004C06ED" w14:paraId="115B7417" w14:textId="77777777" w:rsidTr="00FF6F34">
        <w:tc>
          <w:tcPr>
            <w:tcW w:w="6663" w:type="dxa"/>
            <w:tcBorders>
              <w:bottom w:val="single" w:sz="4" w:space="0" w:color="auto"/>
            </w:tcBorders>
            <w:shd w:val="clear" w:color="auto" w:fill="AFDDDF"/>
            <w:vAlign w:val="center"/>
          </w:tcPr>
          <w:p w14:paraId="115B7415"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First Day of Fall Term for First-Year Students</w:t>
            </w:r>
          </w:p>
        </w:tc>
        <w:tc>
          <w:tcPr>
            <w:tcW w:w="2693" w:type="dxa"/>
            <w:tcBorders>
              <w:bottom w:val="single" w:sz="4" w:space="0" w:color="auto"/>
            </w:tcBorders>
            <w:shd w:val="clear" w:color="auto" w:fill="AFDDDF"/>
            <w:vAlign w:val="center"/>
          </w:tcPr>
          <w:p w14:paraId="115B7416" w14:textId="2F57378B"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September 4, 2018</w:t>
            </w:r>
          </w:p>
        </w:tc>
      </w:tr>
      <w:tr w:rsidR="004C06ED" w14:paraId="115B741A" w14:textId="77777777" w:rsidTr="00FF6F34">
        <w:tc>
          <w:tcPr>
            <w:tcW w:w="6663" w:type="dxa"/>
            <w:shd w:val="clear" w:color="auto" w:fill="AFDDDF"/>
            <w:vAlign w:val="center"/>
          </w:tcPr>
          <w:p w14:paraId="115B7418"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First Day of Fall Term for Returning Students</w:t>
            </w:r>
          </w:p>
        </w:tc>
        <w:tc>
          <w:tcPr>
            <w:tcW w:w="2693" w:type="dxa"/>
            <w:shd w:val="clear" w:color="auto" w:fill="AFDDDF"/>
            <w:vAlign w:val="center"/>
          </w:tcPr>
          <w:p w14:paraId="115B7419" w14:textId="3FFAAAC2"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September 5, 2018</w:t>
            </w:r>
          </w:p>
        </w:tc>
      </w:tr>
      <w:tr w:rsidR="004C06ED" w14:paraId="115B741D" w14:textId="77777777" w:rsidTr="00FF6F34">
        <w:tc>
          <w:tcPr>
            <w:tcW w:w="6663" w:type="dxa"/>
            <w:vAlign w:val="center"/>
          </w:tcPr>
          <w:p w14:paraId="115B741B" w14:textId="262044C9" w:rsidR="004C06ED" w:rsidRPr="00275B9A" w:rsidRDefault="00621D1D" w:rsidP="004C06ED">
            <w:pPr>
              <w:pStyle w:val="NBCCSubhead1"/>
              <w:ind w:left="0"/>
              <w:rPr>
                <w:rFonts w:asciiTheme="majorHAnsi" w:hAnsiTheme="majorHAnsi" w:cstheme="majorHAnsi"/>
                <w:b w:val="0"/>
              </w:rPr>
            </w:pPr>
            <w:hyperlink r:id="rId15" w:history="1">
              <w:r w:rsidR="004C06ED" w:rsidRPr="00275B9A">
                <w:rPr>
                  <w:rStyle w:val="Hyperlink"/>
                  <w:rFonts w:asciiTheme="majorHAnsi" w:hAnsiTheme="majorHAnsi" w:cstheme="majorHAnsi"/>
                  <w:b w:val="0"/>
                </w:rPr>
                <w:t>Tuition and Fees</w:t>
              </w:r>
            </w:hyperlink>
            <w:r w:rsidR="004C06ED" w:rsidRPr="00275B9A">
              <w:rPr>
                <w:rFonts w:asciiTheme="majorHAnsi" w:hAnsiTheme="majorHAnsi" w:cstheme="majorHAnsi"/>
                <w:b w:val="0"/>
              </w:rPr>
              <w:t xml:space="preserve"> Due (Fall)</w:t>
            </w:r>
          </w:p>
        </w:tc>
        <w:tc>
          <w:tcPr>
            <w:tcW w:w="2693" w:type="dxa"/>
            <w:vAlign w:val="center"/>
          </w:tcPr>
          <w:p w14:paraId="115B741C" w14:textId="340DC374"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September 7, 2018</w:t>
            </w:r>
          </w:p>
        </w:tc>
      </w:tr>
      <w:tr w:rsidR="004C06ED" w14:paraId="115B7420" w14:textId="77777777" w:rsidTr="00FF6F34">
        <w:tc>
          <w:tcPr>
            <w:tcW w:w="6663" w:type="dxa"/>
            <w:vAlign w:val="center"/>
          </w:tcPr>
          <w:p w14:paraId="141FDF16" w14:textId="6DBDA35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 xml:space="preserve">Last Day to Request a Full Tuition Refund (Fall) </w:t>
            </w:r>
            <w:r w:rsidR="00EC084D">
              <w:rPr>
                <w:rFonts w:asciiTheme="majorHAnsi" w:hAnsiTheme="majorHAnsi" w:cstheme="majorHAnsi"/>
                <w:b w:val="0"/>
              </w:rPr>
              <w:t>*</w:t>
            </w:r>
          </w:p>
          <w:p w14:paraId="115B741E" w14:textId="25BE186D"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Less the $250 Confirmation Fee (If Applicable)</w:t>
            </w:r>
          </w:p>
        </w:tc>
        <w:tc>
          <w:tcPr>
            <w:tcW w:w="2693" w:type="dxa"/>
            <w:vAlign w:val="center"/>
          </w:tcPr>
          <w:p w14:paraId="115B741F" w14:textId="08BBC160"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September 14, 2018</w:t>
            </w:r>
          </w:p>
        </w:tc>
      </w:tr>
      <w:tr w:rsidR="004C06ED" w14:paraId="115B7423" w14:textId="77777777" w:rsidTr="00FF6F34">
        <w:tc>
          <w:tcPr>
            <w:tcW w:w="6663" w:type="dxa"/>
            <w:vAlign w:val="center"/>
          </w:tcPr>
          <w:p w14:paraId="115B7421" w14:textId="642F6F64"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Last Day for Admission to Fall Programs (Most Programs</w:t>
            </w:r>
            <w:r w:rsidRPr="000B6DD7">
              <w:rPr>
                <w:rFonts w:asciiTheme="majorHAnsi" w:hAnsiTheme="majorHAnsi" w:cstheme="majorHAnsi"/>
                <w:b w:val="0"/>
              </w:rPr>
              <w:t>)****</w:t>
            </w:r>
          </w:p>
        </w:tc>
        <w:tc>
          <w:tcPr>
            <w:tcW w:w="2693" w:type="dxa"/>
            <w:vAlign w:val="center"/>
          </w:tcPr>
          <w:p w14:paraId="115B7422" w14:textId="7EEBFFB2"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September 14, 2018</w:t>
            </w:r>
          </w:p>
        </w:tc>
      </w:tr>
      <w:tr w:rsidR="004C06ED" w14:paraId="115B7426" w14:textId="77777777" w:rsidTr="00FF6F34">
        <w:tc>
          <w:tcPr>
            <w:tcW w:w="6663" w:type="dxa"/>
            <w:vAlign w:val="center"/>
          </w:tcPr>
          <w:p w14:paraId="115B7424" w14:textId="478AF88D" w:rsidR="004C06ED" w:rsidRPr="00275B9A" w:rsidRDefault="004C06ED" w:rsidP="000565C6">
            <w:pPr>
              <w:pStyle w:val="NBCCSubhead1"/>
              <w:ind w:left="0"/>
              <w:rPr>
                <w:rFonts w:asciiTheme="majorHAnsi" w:hAnsiTheme="majorHAnsi" w:cstheme="majorHAnsi"/>
                <w:b w:val="0"/>
              </w:rPr>
            </w:pPr>
            <w:r w:rsidRPr="00275B9A">
              <w:rPr>
                <w:rFonts w:asciiTheme="majorHAnsi" w:hAnsiTheme="majorHAnsi" w:cstheme="majorHAnsi"/>
                <w:b w:val="0"/>
              </w:rPr>
              <w:t xml:space="preserve">Last Day to </w:t>
            </w:r>
            <w:hyperlink r:id="rId16" w:history="1">
              <w:r w:rsidRPr="000565C6">
                <w:rPr>
                  <w:rStyle w:val="Hyperlink"/>
                  <w:rFonts w:asciiTheme="majorHAnsi" w:hAnsiTheme="majorHAnsi" w:cstheme="majorHAnsi"/>
                  <w:b w:val="0"/>
                </w:rPr>
                <w:t xml:space="preserve">Opt Out of Student Health and Dental </w:t>
              </w:r>
              <w:r w:rsidR="000565C6" w:rsidRPr="000565C6">
                <w:rPr>
                  <w:rStyle w:val="Hyperlink"/>
                  <w:rFonts w:asciiTheme="majorHAnsi" w:hAnsiTheme="majorHAnsi" w:cstheme="majorHAnsi"/>
                  <w:b w:val="0"/>
                </w:rPr>
                <w:t xml:space="preserve">or Guard me </w:t>
              </w:r>
              <w:r w:rsidRPr="000565C6">
                <w:rPr>
                  <w:rStyle w:val="Hyperlink"/>
                  <w:rFonts w:asciiTheme="majorHAnsi" w:hAnsiTheme="majorHAnsi" w:cstheme="majorHAnsi"/>
                  <w:b w:val="0"/>
                </w:rPr>
                <w:t>Plan</w:t>
              </w:r>
              <w:r w:rsidR="000565C6" w:rsidRPr="000565C6">
                <w:rPr>
                  <w:rStyle w:val="Hyperlink"/>
                  <w:rFonts w:asciiTheme="majorHAnsi" w:hAnsiTheme="majorHAnsi" w:cstheme="majorHAnsi"/>
                  <w:b w:val="0"/>
                </w:rPr>
                <w:t>s</w:t>
              </w:r>
            </w:hyperlink>
            <w:r w:rsidRPr="00275B9A">
              <w:rPr>
                <w:rFonts w:asciiTheme="majorHAnsi" w:hAnsiTheme="majorHAnsi" w:cstheme="majorHAnsi"/>
                <w:b w:val="0"/>
              </w:rPr>
              <w:t xml:space="preserve"> with proof of coverage</w:t>
            </w:r>
          </w:p>
        </w:tc>
        <w:tc>
          <w:tcPr>
            <w:tcW w:w="2693" w:type="dxa"/>
            <w:vAlign w:val="center"/>
          </w:tcPr>
          <w:p w14:paraId="115B7425" w14:textId="3E23B121"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September 14, 2018</w:t>
            </w:r>
          </w:p>
        </w:tc>
      </w:tr>
      <w:tr w:rsidR="004C06ED" w14:paraId="115B742A" w14:textId="77777777" w:rsidTr="00FF6F34">
        <w:tc>
          <w:tcPr>
            <w:tcW w:w="6663" w:type="dxa"/>
            <w:vAlign w:val="center"/>
          </w:tcPr>
          <w:p w14:paraId="115B7428" w14:textId="3FAC0678" w:rsidR="004C06ED" w:rsidRPr="00275B9A" w:rsidRDefault="00621D1D" w:rsidP="004C06ED">
            <w:pPr>
              <w:pStyle w:val="NBCCSubhead1"/>
              <w:ind w:left="0"/>
              <w:rPr>
                <w:rFonts w:asciiTheme="majorHAnsi" w:hAnsiTheme="majorHAnsi" w:cstheme="majorHAnsi"/>
                <w:b w:val="0"/>
              </w:rPr>
            </w:pPr>
            <w:hyperlink r:id="rId17" w:history="1">
              <w:r w:rsidR="004C06ED" w:rsidRPr="00275B9A">
                <w:rPr>
                  <w:rStyle w:val="Hyperlink"/>
                  <w:rFonts w:asciiTheme="majorHAnsi" w:hAnsiTheme="majorHAnsi" w:cstheme="majorHAnsi"/>
                  <w:b w:val="0"/>
                </w:rPr>
                <w:t>Credit Transfer and Credit Equivalency</w:t>
              </w:r>
            </w:hyperlink>
            <w:r w:rsidR="004C06ED" w:rsidRPr="00275B9A">
              <w:rPr>
                <w:rFonts w:asciiTheme="majorHAnsi" w:hAnsiTheme="majorHAnsi" w:cstheme="majorHAnsi"/>
                <w:b w:val="0"/>
              </w:rPr>
              <w:t xml:space="preserve"> Application Deadline (Fall)**</w:t>
            </w:r>
          </w:p>
        </w:tc>
        <w:tc>
          <w:tcPr>
            <w:tcW w:w="2693" w:type="dxa"/>
            <w:vAlign w:val="center"/>
          </w:tcPr>
          <w:p w14:paraId="115B7429" w14:textId="4580EE01"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September 21, 2018</w:t>
            </w:r>
          </w:p>
        </w:tc>
      </w:tr>
      <w:tr w:rsidR="004C06ED" w14:paraId="115B742E" w14:textId="77777777" w:rsidTr="00FF6F34">
        <w:tc>
          <w:tcPr>
            <w:tcW w:w="6663" w:type="dxa"/>
            <w:vAlign w:val="center"/>
          </w:tcPr>
          <w:p w14:paraId="115B742B"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 xml:space="preserve">Last Day to Withdraw without Academic Penalty (Fall)* </w:t>
            </w:r>
          </w:p>
          <w:p w14:paraId="115B742C" w14:textId="1CB33C25" w:rsidR="004C06ED" w:rsidRPr="00275B9A" w:rsidRDefault="00E8592A" w:rsidP="00E8592A">
            <w:pPr>
              <w:pStyle w:val="NBCCSubhead1"/>
              <w:ind w:left="0"/>
              <w:rPr>
                <w:rFonts w:asciiTheme="majorHAnsi" w:hAnsiTheme="majorHAnsi" w:cstheme="majorHAnsi"/>
                <w:b w:val="0"/>
              </w:rPr>
            </w:pPr>
            <w:r>
              <w:rPr>
                <w:rFonts w:asciiTheme="majorHAnsi" w:hAnsiTheme="majorHAnsi" w:cstheme="majorHAnsi"/>
                <w:b w:val="0"/>
              </w:rPr>
              <w:t>C</w:t>
            </w:r>
            <w:r w:rsidR="004C06ED" w:rsidRPr="00275B9A">
              <w:rPr>
                <w:rFonts w:asciiTheme="majorHAnsi" w:hAnsiTheme="majorHAnsi" w:cstheme="majorHAnsi"/>
                <w:b w:val="0"/>
              </w:rPr>
              <w:t>ourses will not show on the transcript</w:t>
            </w:r>
          </w:p>
        </w:tc>
        <w:tc>
          <w:tcPr>
            <w:tcW w:w="2693" w:type="dxa"/>
            <w:vAlign w:val="center"/>
          </w:tcPr>
          <w:p w14:paraId="115B742D" w14:textId="1761F8C9"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September 24, 2018</w:t>
            </w:r>
          </w:p>
        </w:tc>
      </w:tr>
      <w:tr w:rsidR="004C06ED" w14:paraId="115B7432" w14:textId="77777777" w:rsidTr="00FF6F34">
        <w:tc>
          <w:tcPr>
            <w:tcW w:w="6663" w:type="dxa"/>
            <w:vAlign w:val="center"/>
          </w:tcPr>
          <w:p w14:paraId="115B7430" w14:textId="02074CA0"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Last Day to Request a 50% Tuition Refund (Fall)</w:t>
            </w:r>
            <w:r w:rsidR="00EC084D">
              <w:rPr>
                <w:rFonts w:asciiTheme="majorHAnsi" w:hAnsiTheme="majorHAnsi" w:cstheme="majorHAnsi"/>
                <w:b w:val="0"/>
              </w:rPr>
              <w:t>*</w:t>
            </w:r>
          </w:p>
        </w:tc>
        <w:tc>
          <w:tcPr>
            <w:tcW w:w="2693" w:type="dxa"/>
            <w:vAlign w:val="center"/>
          </w:tcPr>
          <w:p w14:paraId="115B7431" w14:textId="14BD58BE"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September 28, 2018</w:t>
            </w:r>
          </w:p>
        </w:tc>
      </w:tr>
      <w:tr w:rsidR="004C06ED" w14:paraId="115B7435" w14:textId="77777777" w:rsidTr="00FF6F34">
        <w:tc>
          <w:tcPr>
            <w:tcW w:w="6663" w:type="dxa"/>
            <w:vAlign w:val="center"/>
          </w:tcPr>
          <w:p w14:paraId="115B7433"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Holiday-Thanksgiving Day (No Classes)</w:t>
            </w:r>
          </w:p>
        </w:tc>
        <w:tc>
          <w:tcPr>
            <w:tcW w:w="2693" w:type="dxa"/>
            <w:vAlign w:val="center"/>
          </w:tcPr>
          <w:p w14:paraId="115B7434" w14:textId="31AC7AD9"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October 8, 2018</w:t>
            </w:r>
          </w:p>
        </w:tc>
      </w:tr>
      <w:tr w:rsidR="004C06ED" w14:paraId="115B7438" w14:textId="77777777" w:rsidTr="00FF6F34">
        <w:tc>
          <w:tcPr>
            <w:tcW w:w="6663" w:type="dxa"/>
            <w:vAlign w:val="center"/>
          </w:tcPr>
          <w:p w14:paraId="115B7436" w14:textId="2FBB2070" w:rsidR="004C06ED" w:rsidRPr="00275B9A" w:rsidRDefault="004C06ED" w:rsidP="004C06ED">
            <w:pPr>
              <w:pStyle w:val="NBCCSubhead1"/>
              <w:ind w:left="0"/>
              <w:rPr>
                <w:rFonts w:asciiTheme="majorHAnsi" w:hAnsiTheme="majorHAnsi" w:cstheme="majorHAnsi"/>
              </w:rPr>
            </w:pPr>
            <w:r w:rsidRPr="00275B9A">
              <w:rPr>
                <w:rFonts w:asciiTheme="majorHAnsi" w:hAnsiTheme="majorHAnsi" w:cstheme="majorHAnsi"/>
                <w:b w:val="0"/>
              </w:rPr>
              <w:t xml:space="preserve">Application Deadline for </w:t>
            </w:r>
            <w:hyperlink r:id="rId18" w:history="1">
              <w:r w:rsidRPr="00275B9A">
                <w:rPr>
                  <w:rStyle w:val="Hyperlink"/>
                  <w:rFonts w:asciiTheme="majorHAnsi" w:hAnsiTheme="majorHAnsi" w:cstheme="majorHAnsi"/>
                  <w:b w:val="0"/>
                </w:rPr>
                <w:t xml:space="preserve">Awards, Scholarships and Bursaries </w:t>
              </w:r>
            </w:hyperlink>
            <w:r w:rsidRPr="00275B9A">
              <w:rPr>
                <w:rFonts w:asciiTheme="majorHAnsi" w:hAnsiTheme="majorHAnsi" w:cstheme="majorHAnsi"/>
                <w:b w:val="0"/>
              </w:rPr>
              <w:t xml:space="preserve"> </w:t>
            </w:r>
          </w:p>
        </w:tc>
        <w:tc>
          <w:tcPr>
            <w:tcW w:w="2693" w:type="dxa"/>
            <w:vAlign w:val="center"/>
          </w:tcPr>
          <w:p w14:paraId="115B7437" w14:textId="2FFD14B1"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October 15, 2018</w:t>
            </w:r>
          </w:p>
        </w:tc>
      </w:tr>
      <w:tr w:rsidR="004C06ED" w14:paraId="115B743C" w14:textId="77777777" w:rsidTr="00FF6F34">
        <w:tc>
          <w:tcPr>
            <w:tcW w:w="6663" w:type="dxa"/>
            <w:vAlign w:val="center"/>
          </w:tcPr>
          <w:p w14:paraId="115B7439"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Last Day to Withdraw with WI on Transcript (Fall)*</w:t>
            </w:r>
          </w:p>
          <w:p w14:paraId="115B743A"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After this date, accumulated marks will show on the transcript</w:t>
            </w:r>
          </w:p>
        </w:tc>
        <w:tc>
          <w:tcPr>
            <w:tcW w:w="2693" w:type="dxa"/>
            <w:vAlign w:val="center"/>
          </w:tcPr>
          <w:p w14:paraId="115B743B" w14:textId="1E7BB7E1"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October 25, 2018</w:t>
            </w:r>
          </w:p>
        </w:tc>
      </w:tr>
      <w:tr w:rsidR="004C06ED" w14:paraId="115B743F" w14:textId="77777777" w:rsidTr="00FF6F34">
        <w:tc>
          <w:tcPr>
            <w:tcW w:w="6663" w:type="dxa"/>
            <w:vAlign w:val="center"/>
          </w:tcPr>
          <w:p w14:paraId="115B743D"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Study/Professional Development Day (No Classes)</w:t>
            </w:r>
          </w:p>
        </w:tc>
        <w:tc>
          <w:tcPr>
            <w:tcW w:w="2693" w:type="dxa"/>
            <w:vAlign w:val="center"/>
          </w:tcPr>
          <w:p w14:paraId="115B743E" w14:textId="1BC3A9FC"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November 9, 2018</w:t>
            </w:r>
          </w:p>
        </w:tc>
      </w:tr>
      <w:tr w:rsidR="004C06ED" w14:paraId="115B7442" w14:textId="77777777" w:rsidTr="00FF6F34">
        <w:tc>
          <w:tcPr>
            <w:tcW w:w="6663" w:type="dxa"/>
            <w:vAlign w:val="center"/>
          </w:tcPr>
          <w:p w14:paraId="115B7440"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Holiday-Remembrance Day (No Classes)</w:t>
            </w:r>
          </w:p>
        </w:tc>
        <w:tc>
          <w:tcPr>
            <w:tcW w:w="2693" w:type="dxa"/>
            <w:vAlign w:val="center"/>
          </w:tcPr>
          <w:p w14:paraId="115B7441" w14:textId="12A08D55"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November 12, 2018</w:t>
            </w:r>
          </w:p>
        </w:tc>
      </w:tr>
      <w:tr w:rsidR="004C06ED" w14:paraId="6B1C922C" w14:textId="77777777" w:rsidTr="00FF6F34">
        <w:tc>
          <w:tcPr>
            <w:tcW w:w="6663" w:type="dxa"/>
            <w:vAlign w:val="center"/>
          </w:tcPr>
          <w:p w14:paraId="535BAB80" w14:textId="236B0A10" w:rsidR="004C06ED" w:rsidRPr="00275B9A" w:rsidRDefault="00621D1D" w:rsidP="004C06ED">
            <w:pPr>
              <w:pStyle w:val="NBCCSubhead1"/>
              <w:ind w:left="0"/>
              <w:rPr>
                <w:rFonts w:asciiTheme="majorHAnsi" w:hAnsiTheme="majorHAnsi" w:cstheme="majorHAnsi"/>
                <w:b w:val="0"/>
              </w:rPr>
            </w:pPr>
            <w:hyperlink r:id="rId19" w:history="1">
              <w:r w:rsidR="004C06ED" w:rsidRPr="00275B9A">
                <w:rPr>
                  <w:rStyle w:val="Hyperlink"/>
                  <w:rFonts w:asciiTheme="majorHAnsi" w:hAnsiTheme="majorHAnsi" w:cstheme="majorHAnsi"/>
                  <w:b w:val="0"/>
                </w:rPr>
                <w:t>Registration</w:t>
              </w:r>
            </w:hyperlink>
            <w:r w:rsidR="004C06ED" w:rsidRPr="00275B9A">
              <w:rPr>
                <w:rFonts w:asciiTheme="majorHAnsi" w:hAnsiTheme="majorHAnsi" w:cstheme="majorHAnsi"/>
                <w:b w:val="0"/>
              </w:rPr>
              <w:t xml:space="preserve"> Begins for Winter Term</w:t>
            </w:r>
          </w:p>
        </w:tc>
        <w:tc>
          <w:tcPr>
            <w:tcW w:w="2693" w:type="dxa"/>
            <w:vAlign w:val="center"/>
          </w:tcPr>
          <w:p w14:paraId="7ECF2071" w14:textId="76B415C4"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December 3, 2018</w:t>
            </w:r>
          </w:p>
        </w:tc>
      </w:tr>
      <w:tr w:rsidR="004C06ED" w14:paraId="115B7445" w14:textId="77777777" w:rsidTr="00722C7E">
        <w:tc>
          <w:tcPr>
            <w:tcW w:w="6663" w:type="dxa"/>
            <w:tcBorders>
              <w:bottom w:val="single" w:sz="4" w:space="0" w:color="auto"/>
            </w:tcBorders>
            <w:shd w:val="clear" w:color="auto" w:fill="AFDDDF"/>
            <w:vAlign w:val="center"/>
          </w:tcPr>
          <w:p w14:paraId="115B7443" w14:textId="66BC8E32"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Last Day of Fall Term</w:t>
            </w:r>
          </w:p>
        </w:tc>
        <w:tc>
          <w:tcPr>
            <w:tcW w:w="2693" w:type="dxa"/>
            <w:tcBorders>
              <w:bottom w:val="single" w:sz="4" w:space="0" w:color="auto"/>
            </w:tcBorders>
            <w:shd w:val="clear" w:color="auto" w:fill="AFDDDF"/>
            <w:vAlign w:val="center"/>
          </w:tcPr>
          <w:p w14:paraId="115B7444" w14:textId="09AB6511"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December 14, 2018</w:t>
            </w:r>
          </w:p>
        </w:tc>
      </w:tr>
      <w:tr w:rsidR="004C06ED" w14:paraId="115B744B" w14:textId="77777777" w:rsidTr="00FF6F34">
        <w:tc>
          <w:tcPr>
            <w:tcW w:w="6663" w:type="dxa"/>
            <w:shd w:val="clear" w:color="auto" w:fill="auto"/>
            <w:vAlign w:val="center"/>
          </w:tcPr>
          <w:p w14:paraId="115B7449" w14:textId="30D262C5" w:rsidR="004C06ED" w:rsidRPr="00275B9A" w:rsidRDefault="004C06ED" w:rsidP="00C9466B">
            <w:pPr>
              <w:pStyle w:val="NBCCSubhead1"/>
              <w:ind w:left="0"/>
              <w:rPr>
                <w:rFonts w:asciiTheme="majorHAnsi" w:hAnsiTheme="majorHAnsi" w:cstheme="majorHAnsi"/>
                <w:b w:val="0"/>
              </w:rPr>
            </w:pPr>
            <w:r w:rsidRPr="00275B9A">
              <w:rPr>
                <w:rFonts w:asciiTheme="majorHAnsi" w:hAnsiTheme="majorHAnsi" w:cstheme="majorHAnsi"/>
                <w:b w:val="0"/>
              </w:rPr>
              <w:t xml:space="preserve">Deadline for </w:t>
            </w:r>
            <w:hyperlink r:id="rId20" w:history="1">
              <w:r w:rsidRPr="004C06ED">
                <w:rPr>
                  <w:rStyle w:val="Hyperlink"/>
                  <w:rFonts w:asciiTheme="majorHAnsi" w:hAnsiTheme="majorHAnsi" w:cstheme="majorHAnsi"/>
                  <w:b w:val="0"/>
                </w:rPr>
                <w:t>Special Admissions</w:t>
              </w:r>
            </w:hyperlink>
            <w:r w:rsidRPr="00275B9A">
              <w:rPr>
                <w:rFonts w:asciiTheme="majorHAnsi" w:hAnsiTheme="majorHAnsi" w:cstheme="majorHAnsi"/>
                <w:b w:val="0"/>
              </w:rPr>
              <w:t xml:space="preserve"> </w:t>
            </w:r>
            <w:r w:rsidR="00C9466B">
              <w:rPr>
                <w:rFonts w:asciiTheme="majorHAnsi" w:hAnsiTheme="majorHAnsi" w:cstheme="majorHAnsi"/>
                <w:b w:val="0"/>
              </w:rPr>
              <w:t>Applications</w:t>
            </w:r>
            <w:r w:rsidRPr="00275B9A">
              <w:rPr>
                <w:rFonts w:asciiTheme="majorHAnsi" w:hAnsiTheme="majorHAnsi" w:cstheme="majorHAnsi"/>
                <w:b w:val="0"/>
              </w:rPr>
              <w:t xml:space="preserve"> for Fall 2019</w:t>
            </w:r>
          </w:p>
        </w:tc>
        <w:tc>
          <w:tcPr>
            <w:tcW w:w="2693" w:type="dxa"/>
            <w:shd w:val="clear" w:color="auto" w:fill="auto"/>
            <w:vAlign w:val="center"/>
          </w:tcPr>
          <w:p w14:paraId="115B744A" w14:textId="513B002E"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January 2, 2019</w:t>
            </w:r>
          </w:p>
        </w:tc>
      </w:tr>
      <w:tr w:rsidR="004C06ED" w14:paraId="115B744E" w14:textId="77777777" w:rsidTr="00FF6F34">
        <w:tc>
          <w:tcPr>
            <w:tcW w:w="6663" w:type="dxa"/>
            <w:shd w:val="clear" w:color="auto" w:fill="AFDDDF"/>
            <w:vAlign w:val="center"/>
          </w:tcPr>
          <w:p w14:paraId="115B744C" w14:textId="7C9E98CF"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 xml:space="preserve">First Day of Winter Term </w:t>
            </w:r>
          </w:p>
        </w:tc>
        <w:tc>
          <w:tcPr>
            <w:tcW w:w="2693" w:type="dxa"/>
            <w:shd w:val="clear" w:color="auto" w:fill="AFDDDF"/>
            <w:vAlign w:val="center"/>
          </w:tcPr>
          <w:p w14:paraId="115B744D" w14:textId="2999196D"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January 7, 2019</w:t>
            </w:r>
          </w:p>
        </w:tc>
      </w:tr>
      <w:tr w:rsidR="004C06ED" w14:paraId="115B7451" w14:textId="77777777" w:rsidTr="00FF6F34">
        <w:tc>
          <w:tcPr>
            <w:tcW w:w="6663" w:type="dxa"/>
            <w:vAlign w:val="center"/>
          </w:tcPr>
          <w:p w14:paraId="115B744F" w14:textId="2691BE74" w:rsidR="004C06ED" w:rsidRPr="00275B9A" w:rsidRDefault="00621D1D" w:rsidP="004C06ED">
            <w:pPr>
              <w:pStyle w:val="NBCCSubhead1"/>
              <w:ind w:left="0"/>
              <w:rPr>
                <w:rFonts w:asciiTheme="majorHAnsi" w:hAnsiTheme="majorHAnsi" w:cstheme="majorHAnsi"/>
                <w:b w:val="0"/>
              </w:rPr>
            </w:pPr>
            <w:hyperlink r:id="rId21" w:history="1">
              <w:r w:rsidR="004C06ED" w:rsidRPr="00275B9A">
                <w:rPr>
                  <w:rStyle w:val="Hyperlink"/>
                  <w:rFonts w:asciiTheme="majorHAnsi" w:hAnsiTheme="majorHAnsi" w:cstheme="majorHAnsi"/>
                  <w:b w:val="0"/>
                </w:rPr>
                <w:t>Tuition and Fees</w:t>
              </w:r>
            </w:hyperlink>
            <w:r w:rsidR="004C06ED" w:rsidRPr="00275B9A">
              <w:rPr>
                <w:rFonts w:asciiTheme="majorHAnsi" w:hAnsiTheme="majorHAnsi" w:cstheme="majorHAnsi"/>
                <w:b w:val="0"/>
              </w:rPr>
              <w:t xml:space="preserve"> Due (Winter)</w:t>
            </w:r>
          </w:p>
        </w:tc>
        <w:tc>
          <w:tcPr>
            <w:tcW w:w="2693" w:type="dxa"/>
            <w:vAlign w:val="center"/>
          </w:tcPr>
          <w:p w14:paraId="115B7450" w14:textId="7171360C"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January 11, 2019</w:t>
            </w:r>
          </w:p>
        </w:tc>
      </w:tr>
      <w:tr w:rsidR="004C06ED" w14:paraId="115B7457" w14:textId="77777777" w:rsidTr="00FF6F34">
        <w:tc>
          <w:tcPr>
            <w:tcW w:w="6663" w:type="dxa"/>
            <w:vAlign w:val="center"/>
          </w:tcPr>
          <w:p w14:paraId="115B7455" w14:textId="1AE9BB9F"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Last Day for Admission to Winter Programs (Most Programs</w:t>
            </w:r>
            <w:r w:rsidRPr="000B6DD7">
              <w:rPr>
                <w:rFonts w:asciiTheme="majorHAnsi" w:hAnsiTheme="majorHAnsi" w:cstheme="majorHAnsi"/>
                <w:b w:val="0"/>
              </w:rPr>
              <w:t>)****</w:t>
            </w:r>
          </w:p>
        </w:tc>
        <w:tc>
          <w:tcPr>
            <w:tcW w:w="2693" w:type="dxa"/>
            <w:vAlign w:val="center"/>
          </w:tcPr>
          <w:p w14:paraId="115B7456" w14:textId="388FABA1"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January 18, 2019</w:t>
            </w:r>
          </w:p>
        </w:tc>
      </w:tr>
      <w:tr w:rsidR="004C06ED" w14:paraId="115B745A" w14:textId="77777777" w:rsidTr="00FF6F34">
        <w:tc>
          <w:tcPr>
            <w:tcW w:w="6663" w:type="dxa"/>
            <w:vAlign w:val="center"/>
          </w:tcPr>
          <w:p w14:paraId="115B7458" w14:textId="3AD15861"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 xml:space="preserve">Last Day to </w:t>
            </w:r>
            <w:hyperlink r:id="rId22" w:history="1">
              <w:r w:rsidR="000565C6" w:rsidRPr="000565C6">
                <w:rPr>
                  <w:rStyle w:val="Hyperlink"/>
                  <w:rFonts w:asciiTheme="majorHAnsi" w:hAnsiTheme="majorHAnsi" w:cstheme="majorHAnsi"/>
                  <w:b w:val="0"/>
                </w:rPr>
                <w:t>Opt Out of Student Health and Dental or Guard me Plans</w:t>
              </w:r>
            </w:hyperlink>
            <w:r w:rsidR="000565C6">
              <w:rPr>
                <w:rFonts w:asciiTheme="majorHAnsi" w:hAnsiTheme="majorHAnsi" w:cstheme="majorHAnsi"/>
                <w:b w:val="0"/>
              </w:rPr>
              <w:t xml:space="preserve"> </w:t>
            </w:r>
            <w:r w:rsidRPr="00275B9A">
              <w:rPr>
                <w:rFonts w:asciiTheme="majorHAnsi" w:hAnsiTheme="majorHAnsi" w:cstheme="majorHAnsi"/>
                <w:b w:val="0"/>
              </w:rPr>
              <w:t>with Proof of Coverage-(For Programs starting in January)</w:t>
            </w:r>
          </w:p>
        </w:tc>
        <w:tc>
          <w:tcPr>
            <w:tcW w:w="2693" w:type="dxa"/>
            <w:vAlign w:val="center"/>
          </w:tcPr>
          <w:p w14:paraId="115B7459" w14:textId="453431BA" w:rsidR="004C06ED" w:rsidRPr="00275B9A" w:rsidRDefault="004C06ED" w:rsidP="004C06ED">
            <w:pPr>
              <w:pStyle w:val="NBCCSubhead1"/>
              <w:spacing w:after="0"/>
              <w:ind w:left="0"/>
              <w:rPr>
                <w:rFonts w:asciiTheme="majorHAnsi" w:hAnsiTheme="majorHAnsi" w:cstheme="majorHAnsi"/>
                <w:b w:val="0"/>
                <w:color w:val="FF0000"/>
              </w:rPr>
            </w:pPr>
            <w:r w:rsidRPr="00275B9A">
              <w:rPr>
                <w:rFonts w:asciiTheme="majorHAnsi" w:hAnsiTheme="majorHAnsi" w:cstheme="majorHAnsi"/>
                <w:b w:val="0"/>
              </w:rPr>
              <w:t xml:space="preserve">January 18, 2019 </w:t>
            </w:r>
          </w:p>
        </w:tc>
      </w:tr>
      <w:tr w:rsidR="004C06ED" w14:paraId="115B745E" w14:textId="77777777" w:rsidTr="00FF6F34">
        <w:tc>
          <w:tcPr>
            <w:tcW w:w="6663" w:type="dxa"/>
            <w:vAlign w:val="center"/>
          </w:tcPr>
          <w:p w14:paraId="7CBB35AD" w14:textId="49420BD0"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 xml:space="preserve">Last Day to Request a Full Tuition Refund (Winter) </w:t>
            </w:r>
            <w:r w:rsidR="00EC084D">
              <w:rPr>
                <w:rFonts w:asciiTheme="majorHAnsi" w:hAnsiTheme="majorHAnsi" w:cstheme="majorHAnsi"/>
                <w:b w:val="0"/>
              </w:rPr>
              <w:t>*</w:t>
            </w:r>
          </w:p>
          <w:p w14:paraId="115B745C" w14:textId="35073B63"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Less the $250 Confirmation Fee (If Applicable)</w:t>
            </w:r>
          </w:p>
        </w:tc>
        <w:tc>
          <w:tcPr>
            <w:tcW w:w="2693" w:type="dxa"/>
            <w:vAlign w:val="center"/>
          </w:tcPr>
          <w:p w14:paraId="115B745D" w14:textId="65DE4E0A"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January 18, 2019</w:t>
            </w:r>
          </w:p>
        </w:tc>
      </w:tr>
      <w:tr w:rsidR="004C06ED" w14:paraId="46A85B23" w14:textId="77777777" w:rsidTr="00FF6F34">
        <w:tc>
          <w:tcPr>
            <w:tcW w:w="6663" w:type="dxa"/>
            <w:vAlign w:val="center"/>
          </w:tcPr>
          <w:p w14:paraId="5BC8DB77" w14:textId="09C7AAEB" w:rsidR="004C06ED" w:rsidRPr="00275B9A" w:rsidRDefault="00621D1D" w:rsidP="004C06ED">
            <w:pPr>
              <w:pStyle w:val="NBCCSubhead1"/>
              <w:ind w:left="0"/>
              <w:rPr>
                <w:rFonts w:asciiTheme="majorHAnsi" w:hAnsiTheme="majorHAnsi" w:cstheme="majorHAnsi"/>
                <w:b w:val="0"/>
              </w:rPr>
            </w:pPr>
            <w:hyperlink r:id="rId23" w:history="1">
              <w:r w:rsidR="004C06ED" w:rsidRPr="00275B9A">
                <w:rPr>
                  <w:rStyle w:val="Hyperlink"/>
                  <w:rFonts w:asciiTheme="majorHAnsi" w:hAnsiTheme="majorHAnsi" w:cstheme="majorHAnsi"/>
                  <w:b w:val="0"/>
                </w:rPr>
                <w:t>Credit Transfer and Credit Equivalency</w:t>
              </w:r>
            </w:hyperlink>
            <w:r w:rsidR="004C06ED" w:rsidRPr="00275B9A">
              <w:rPr>
                <w:rFonts w:asciiTheme="majorHAnsi" w:hAnsiTheme="majorHAnsi" w:cstheme="majorHAnsi"/>
                <w:b w:val="0"/>
              </w:rPr>
              <w:t xml:space="preserve"> Application Deadline (Winter)**</w:t>
            </w:r>
          </w:p>
        </w:tc>
        <w:tc>
          <w:tcPr>
            <w:tcW w:w="2693" w:type="dxa"/>
            <w:vAlign w:val="center"/>
          </w:tcPr>
          <w:p w14:paraId="43985958" w14:textId="4BF4AAF9"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January 25, 2019</w:t>
            </w:r>
          </w:p>
        </w:tc>
      </w:tr>
      <w:tr w:rsidR="004C06ED" w14:paraId="115B7462" w14:textId="77777777" w:rsidTr="00FF6F34">
        <w:tc>
          <w:tcPr>
            <w:tcW w:w="6663" w:type="dxa"/>
            <w:vAlign w:val="center"/>
          </w:tcPr>
          <w:p w14:paraId="115B745F"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Last Day to Withdraw without Academic Penalty (Winter)*</w:t>
            </w:r>
          </w:p>
          <w:p w14:paraId="115B7460" w14:textId="4871A7D8" w:rsidR="004C06ED" w:rsidRPr="00275B9A" w:rsidRDefault="00E8592A" w:rsidP="00E8592A">
            <w:pPr>
              <w:pStyle w:val="NBCCSubhead1"/>
              <w:ind w:left="0"/>
              <w:rPr>
                <w:rFonts w:asciiTheme="majorHAnsi" w:hAnsiTheme="majorHAnsi" w:cstheme="majorHAnsi"/>
                <w:b w:val="0"/>
              </w:rPr>
            </w:pPr>
            <w:r>
              <w:rPr>
                <w:rFonts w:asciiTheme="majorHAnsi" w:hAnsiTheme="majorHAnsi" w:cstheme="majorHAnsi"/>
                <w:b w:val="0"/>
              </w:rPr>
              <w:t>C</w:t>
            </w:r>
            <w:r w:rsidR="004C06ED" w:rsidRPr="00275B9A">
              <w:rPr>
                <w:rFonts w:asciiTheme="majorHAnsi" w:hAnsiTheme="majorHAnsi" w:cstheme="majorHAnsi"/>
                <w:b w:val="0"/>
              </w:rPr>
              <w:t>ourses will not show on the Transcript</w:t>
            </w:r>
          </w:p>
        </w:tc>
        <w:tc>
          <w:tcPr>
            <w:tcW w:w="2693" w:type="dxa"/>
            <w:vAlign w:val="center"/>
          </w:tcPr>
          <w:p w14:paraId="115B7461" w14:textId="1ADF0B4A"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January 28, 2019</w:t>
            </w:r>
          </w:p>
        </w:tc>
      </w:tr>
      <w:tr w:rsidR="004C06ED" w14:paraId="115B7466" w14:textId="77777777" w:rsidTr="00FF6F34">
        <w:tc>
          <w:tcPr>
            <w:tcW w:w="6663" w:type="dxa"/>
            <w:vAlign w:val="center"/>
          </w:tcPr>
          <w:p w14:paraId="115B7464" w14:textId="3B42401A"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Last Day to Request a 50% Tuition Refund (Winter)</w:t>
            </w:r>
            <w:r w:rsidR="00EC084D">
              <w:rPr>
                <w:rFonts w:asciiTheme="majorHAnsi" w:hAnsiTheme="majorHAnsi" w:cstheme="majorHAnsi"/>
                <w:b w:val="0"/>
              </w:rPr>
              <w:t>*</w:t>
            </w:r>
          </w:p>
        </w:tc>
        <w:tc>
          <w:tcPr>
            <w:tcW w:w="2693" w:type="dxa"/>
            <w:vAlign w:val="center"/>
          </w:tcPr>
          <w:p w14:paraId="115B7465" w14:textId="3287485D" w:rsidR="004C06ED" w:rsidRPr="00275B9A" w:rsidRDefault="001C1746" w:rsidP="004C06ED">
            <w:pPr>
              <w:pStyle w:val="NBCCSubhead1"/>
              <w:spacing w:after="0"/>
              <w:ind w:left="0"/>
              <w:rPr>
                <w:rFonts w:asciiTheme="majorHAnsi" w:hAnsiTheme="majorHAnsi" w:cstheme="majorHAnsi"/>
                <w:b w:val="0"/>
              </w:rPr>
            </w:pPr>
            <w:r>
              <w:rPr>
                <w:rFonts w:asciiTheme="majorHAnsi" w:hAnsiTheme="majorHAnsi" w:cstheme="majorHAnsi"/>
                <w:b w:val="0"/>
              </w:rPr>
              <w:t>February 1, 2019</w:t>
            </w:r>
          </w:p>
        </w:tc>
      </w:tr>
      <w:tr w:rsidR="004C06ED" w14:paraId="4C955A73" w14:textId="77777777" w:rsidTr="00E8592A">
        <w:tc>
          <w:tcPr>
            <w:tcW w:w="6663" w:type="dxa"/>
            <w:tcBorders>
              <w:bottom w:val="single" w:sz="4" w:space="0" w:color="auto"/>
            </w:tcBorders>
            <w:vAlign w:val="center"/>
          </w:tcPr>
          <w:p w14:paraId="723D5DB5" w14:textId="2A086980" w:rsidR="004C06ED" w:rsidRPr="00275B9A" w:rsidRDefault="00E8592A" w:rsidP="004C06ED">
            <w:pPr>
              <w:pStyle w:val="NBCCSubhead1"/>
              <w:ind w:left="0"/>
              <w:rPr>
                <w:rFonts w:asciiTheme="majorHAnsi" w:hAnsiTheme="majorHAnsi" w:cstheme="majorHAnsi"/>
                <w:b w:val="0"/>
              </w:rPr>
            </w:pPr>
            <w:r>
              <w:rPr>
                <w:rFonts w:asciiTheme="majorHAnsi" w:hAnsiTheme="majorHAnsi" w:cstheme="majorHAnsi"/>
                <w:b w:val="0"/>
              </w:rPr>
              <w:t xml:space="preserve">Holiday - </w:t>
            </w:r>
            <w:r w:rsidR="004C06ED" w:rsidRPr="00275B9A">
              <w:rPr>
                <w:rFonts w:asciiTheme="majorHAnsi" w:hAnsiTheme="majorHAnsi" w:cstheme="majorHAnsi"/>
                <w:b w:val="0"/>
              </w:rPr>
              <w:t>Family Day</w:t>
            </w:r>
            <w:r>
              <w:rPr>
                <w:rFonts w:asciiTheme="majorHAnsi" w:hAnsiTheme="majorHAnsi" w:cstheme="majorHAnsi"/>
                <w:b w:val="0"/>
              </w:rPr>
              <w:t xml:space="preserve"> (No Classes)</w:t>
            </w:r>
          </w:p>
        </w:tc>
        <w:tc>
          <w:tcPr>
            <w:tcW w:w="2693" w:type="dxa"/>
            <w:tcBorders>
              <w:bottom w:val="single" w:sz="4" w:space="0" w:color="auto"/>
            </w:tcBorders>
            <w:vAlign w:val="center"/>
          </w:tcPr>
          <w:p w14:paraId="3740D0C1" w14:textId="39F4AA99"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February 18, 2019</w:t>
            </w:r>
          </w:p>
        </w:tc>
      </w:tr>
      <w:tr w:rsidR="004C06ED" w14:paraId="115B746A" w14:textId="77777777" w:rsidTr="00FF6F34">
        <w:tc>
          <w:tcPr>
            <w:tcW w:w="6663" w:type="dxa"/>
            <w:tcBorders>
              <w:bottom w:val="single" w:sz="4" w:space="0" w:color="auto"/>
            </w:tcBorders>
            <w:vAlign w:val="center"/>
          </w:tcPr>
          <w:p w14:paraId="115B7467"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Last Day to Withdraw with WI on Transcript (Winter)*</w:t>
            </w:r>
          </w:p>
          <w:p w14:paraId="115B7468"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After this date, accumulated marks will show on the transcript</w:t>
            </w:r>
          </w:p>
        </w:tc>
        <w:tc>
          <w:tcPr>
            <w:tcW w:w="2693" w:type="dxa"/>
            <w:tcBorders>
              <w:bottom w:val="single" w:sz="4" w:space="0" w:color="auto"/>
            </w:tcBorders>
            <w:vAlign w:val="center"/>
          </w:tcPr>
          <w:p w14:paraId="115B7469" w14:textId="2AA94DBF"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February 26, 2019</w:t>
            </w:r>
          </w:p>
        </w:tc>
      </w:tr>
      <w:tr w:rsidR="004C06ED" w14:paraId="115B746D" w14:textId="77777777" w:rsidTr="00FF6F34">
        <w:tc>
          <w:tcPr>
            <w:tcW w:w="6663" w:type="dxa"/>
            <w:tcBorders>
              <w:bottom w:val="single" w:sz="4" w:space="0" w:color="auto"/>
            </w:tcBorders>
            <w:vAlign w:val="center"/>
          </w:tcPr>
          <w:p w14:paraId="115B746B" w14:textId="77777777" w:rsidR="004C06ED" w:rsidRPr="00275B9A" w:rsidRDefault="004C06ED" w:rsidP="004C06ED">
            <w:pPr>
              <w:pStyle w:val="NBCCSubhead1"/>
              <w:ind w:left="0"/>
              <w:rPr>
                <w:rFonts w:asciiTheme="majorHAnsi" w:hAnsiTheme="majorHAnsi" w:cstheme="majorHAnsi"/>
                <w:b w:val="0"/>
              </w:rPr>
            </w:pPr>
            <w:r w:rsidRPr="00275B9A">
              <w:rPr>
                <w:rFonts w:asciiTheme="majorHAnsi" w:hAnsiTheme="majorHAnsi" w:cstheme="majorHAnsi"/>
                <w:b w:val="0"/>
              </w:rPr>
              <w:t>Spring Study Break (No Classes)***</w:t>
            </w:r>
          </w:p>
        </w:tc>
        <w:tc>
          <w:tcPr>
            <w:tcW w:w="2693" w:type="dxa"/>
            <w:tcBorders>
              <w:bottom w:val="single" w:sz="4" w:space="0" w:color="auto"/>
            </w:tcBorders>
            <w:vAlign w:val="center"/>
          </w:tcPr>
          <w:p w14:paraId="115B746C" w14:textId="3F810310" w:rsidR="004C06ED" w:rsidRPr="00275B9A" w:rsidRDefault="004C06ED" w:rsidP="004C06ED">
            <w:pPr>
              <w:pStyle w:val="NBCCSubhead1"/>
              <w:spacing w:after="0"/>
              <w:ind w:left="0"/>
              <w:rPr>
                <w:rFonts w:asciiTheme="majorHAnsi" w:hAnsiTheme="majorHAnsi" w:cstheme="majorHAnsi"/>
                <w:b w:val="0"/>
              </w:rPr>
            </w:pPr>
            <w:r w:rsidRPr="00275B9A">
              <w:rPr>
                <w:rFonts w:asciiTheme="majorHAnsi" w:hAnsiTheme="majorHAnsi" w:cstheme="majorHAnsi"/>
                <w:b w:val="0"/>
              </w:rPr>
              <w:t>March 4-8, 2019</w:t>
            </w:r>
          </w:p>
        </w:tc>
      </w:tr>
      <w:tr w:rsidR="00C9466B" w14:paraId="0A8CE01F" w14:textId="77777777" w:rsidTr="00FF6F34">
        <w:tc>
          <w:tcPr>
            <w:tcW w:w="6663" w:type="dxa"/>
            <w:tcBorders>
              <w:bottom w:val="single" w:sz="4" w:space="0" w:color="auto"/>
            </w:tcBorders>
            <w:vAlign w:val="center"/>
          </w:tcPr>
          <w:p w14:paraId="416F86B3" w14:textId="7C722D5A"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 xml:space="preserve">Deadline for </w:t>
            </w:r>
            <w:hyperlink r:id="rId24" w:history="1">
              <w:r w:rsidRPr="004C06ED">
                <w:rPr>
                  <w:rStyle w:val="Hyperlink"/>
                  <w:rFonts w:asciiTheme="majorHAnsi" w:hAnsiTheme="majorHAnsi" w:cstheme="majorHAnsi"/>
                  <w:b w:val="0"/>
                </w:rPr>
                <w:t>Special Admissions</w:t>
              </w:r>
            </w:hyperlink>
            <w:r w:rsidRPr="00275B9A">
              <w:rPr>
                <w:rFonts w:asciiTheme="majorHAnsi" w:hAnsiTheme="majorHAnsi" w:cstheme="majorHAnsi"/>
                <w:b w:val="0"/>
              </w:rPr>
              <w:t xml:space="preserve"> </w:t>
            </w:r>
            <w:r>
              <w:rPr>
                <w:rFonts w:asciiTheme="majorHAnsi" w:hAnsiTheme="majorHAnsi" w:cstheme="majorHAnsi"/>
                <w:b w:val="0"/>
              </w:rPr>
              <w:t>Applications</w:t>
            </w:r>
            <w:r w:rsidRPr="00275B9A">
              <w:rPr>
                <w:rFonts w:asciiTheme="majorHAnsi" w:hAnsiTheme="majorHAnsi" w:cstheme="majorHAnsi"/>
                <w:b w:val="0"/>
              </w:rPr>
              <w:t xml:space="preserve"> for </w:t>
            </w:r>
            <w:r>
              <w:rPr>
                <w:rFonts w:asciiTheme="majorHAnsi" w:hAnsiTheme="majorHAnsi" w:cstheme="majorHAnsi"/>
                <w:b w:val="0"/>
              </w:rPr>
              <w:t>Winter</w:t>
            </w:r>
            <w:r w:rsidRPr="00275B9A">
              <w:rPr>
                <w:rFonts w:asciiTheme="majorHAnsi" w:hAnsiTheme="majorHAnsi" w:cstheme="majorHAnsi"/>
                <w:b w:val="0"/>
              </w:rPr>
              <w:t xml:space="preserve"> 20</w:t>
            </w:r>
            <w:r>
              <w:rPr>
                <w:rFonts w:asciiTheme="majorHAnsi" w:hAnsiTheme="majorHAnsi" w:cstheme="majorHAnsi"/>
                <w:b w:val="0"/>
              </w:rPr>
              <w:t>20</w:t>
            </w:r>
          </w:p>
        </w:tc>
        <w:tc>
          <w:tcPr>
            <w:tcW w:w="2693" w:type="dxa"/>
            <w:tcBorders>
              <w:bottom w:val="single" w:sz="4" w:space="0" w:color="auto"/>
            </w:tcBorders>
            <w:vAlign w:val="center"/>
          </w:tcPr>
          <w:p w14:paraId="6E8F4D14" w14:textId="6D167B2F" w:rsidR="00C9466B" w:rsidRPr="00275B9A" w:rsidRDefault="00C9466B" w:rsidP="00C9466B">
            <w:pPr>
              <w:pStyle w:val="NBCCSubhead1"/>
              <w:spacing w:after="0"/>
              <w:ind w:left="0"/>
              <w:rPr>
                <w:rFonts w:asciiTheme="majorHAnsi" w:hAnsiTheme="majorHAnsi" w:cstheme="majorHAnsi"/>
                <w:b w:val="0"/>
              </w:rPr>
            </w:pPr>
            <w:r>
              <w:rPr>
                <w:rFonts w:asciiTheme="majorHAnsi" w:hAnsiTheme="majorHAnsi" w:cstheme="majorHAnsi"/>
                <w:b w:val="0"/>
              </w:rPr>
              <w:t>April 1</w:t>
            </w:r>
            <w:r w:rsidRPr="00275B9A">
              <w:rPr>
                <w:rFonts w:asciiTheme="majorHAnsi" w:hAnsiTheme="majorHAnsi" w:cstheme="majorHAnsi"/>
                <w:b w:val="0"/>
              </w:rPr>
              <w:t>, 2019</w:t>
            </w:r>
          </w:p>
        </w:tc>
      </w:tr>
      <w:tr w:rsidR="00C9466B" w14:paraId="1AEE8E4F" w14:textId="77777777" w:rsidTr="00FF6F34">
        <w:tc>
          <w:tcPr>
            <w:tcW w:w="6663" w:type="dxa"/>
            <w:tcBorders>
              <w:bottom w:val="single" w:sz="4" w:space="0" w:color="auto"/>
            </w:tcBorders>
            <w:vAlign w:val="center"/>
          </w:tcPr>
          <w:p w14:paraId="782B7EEB" w14:textId="61513BBF" w:rsidR="00C9466B" w:rsidRPr="00275B9A" w:rsidRDefault="00C9466B" w:rsidP="00C9466B">
            <w:pPr>
              <w:pStyle w:val="NBCCSubhead1"/>
              <w:ind w:left="0"/>
              <w:rPr>
                <w:rFonts w:asciiTheme="majorHAnsi" w:hAnsiTheme="majorHAnsi" w:cstheme="majorHAnsi"/>
                <w:b w:val="0"/>
              </w:rPr>
            </w:pPr>
            <w:r>
              <w:rPr>
                <w:rFonts w:asciiTheme="majorHAnsi" w:hAnsiTheme="majorHAnsi" w:cstheme="majorHAnsi"/>
                <w:b w:val="0"/>
              </w:rPr>
              <w:t xml:space="preserve">Admission Cycle Open to </w:t>
            </w:r>
            <w:hyperlink r:id="rId25" w:history="1">
              <w:r w:rsidRPr="00C9466B">
                <w:rPr>
                  <w:rStyle w:val="Hyperlink"/>
                  <w:rFonts w:asciiTheme="majorHAnsi" w:hAnsiTheme="majorHAnsi" w:cstheme="majorHAnsi"/>
                  <w:b w:val="0"/>
                </w:rPr>
                <w:t>Grade Eleven Applicants</w:t>
              </w:r>
            </w:hyperlink>
          </w:p>
        </w:tc>
        <w:tc>
          <w:tcPr>
            <w:tcW w:w="2693" w:type="dxa"/>
            <w:tcBorders>
              <w:bottom w:val="single" w:sz="4" w:space="0" w:color="auto"/>
            </w:tcBorders>
            <w:vAlign w:val="center"/>
          </w:tcPr>
          <w:p w14:paraId="37B0F688" w14:textId="2A424AD9" w:rsidR="00C9466B" w:rsidRPr="00275B9A" w:rsidRDefault="00C9466B" w:rsidP="00C9466B">
            <w:pPr>
              <w:pStyle w:val="NBCCSubhead1"/>
              <w:spacing w:after="0"/>
              <w:ind w:left="0"/>
              <w:rPr>
                <w:rFonts w:asciiTheme="majorHAnsi" w:hAnsiTheme="majorHAnsi" w:cstheme="majorHAnsi"/>
                <w:b w:val="0"/>
              </w:rPr>
            </w:pPr>
            <w:r>
              <w:rPr>
                <w:rFonts w:asciiTheme="majorHAnsi" w:hAnsiTheme="majorHAnsi" w:cstheme="majorHAnsi"/>
                <w:b w:val="0"/>
              </w:rPr>
              <w:t>April 1, 2019</w:t>
            </w:r>
          </w:p>
        </w:tc>
      </w:tr>
      <w:tr w:rsidR="00C9466B" w14:paraId="540DCA5C" w14:textId="77777777" w:rsidTr="00FF6F34">
        <w:tc>
          <w:tcPr>
            <w:tcW w:w="6663" w:type="dxa"/>
            <w:tcBorders>
              <w:bottom w:val="single" w:sz="4" w:space="0" w:color="auto"/>
            </w:tcBorders>
            <w:vAlign w:val="center"/>
          </w:tcPr>
          <w:p w14:paraId="0BC59337" w14:textId="0EFCC404" w:rsidR="00C9466B" w:rsidRPr="00275B9A" w:rsidRDefault="00621D1D" w:rsidP="00C9466B">
            <w:pPr>
              <w:pStyle w:val="NBCCSubhead1"/>
              <w:ind w:left="0"/>
              <w:rPr>
                <w:rFonts w:asciiTheme="majorHAnsi" w:hAnsiTheme="majorHAnsi" w:cstheme="majorHAnsi"/>
                <w:b w:val="0"/>
              </w:rPr>
            </w:pPr>
            <w:hyperlink r:id="rId26" w:history="1">
              <w:r w:rsidR="00C9466B" w:rsidRPr="00275B9A">
                <w:rPr>
                  <w:rStyle w:val="Hyperlink"/>
                  <w:rFonts w:asciiTheme="majorHAnsi" w:hAnsiTheme="majorHAnsi" w:cstheme="majorHAnsi"/>
                  <w:b w:val="0"/>
                </w:rPr>
                <w:t>Registration</w:t>
              </w:r>
            </w:hyperlink>
            <w:r w:rsidR="00C9466B" w:rsidRPr="00275B9A">
              <w:rPr>
                <w:rFonts w:asciiTheme="majorHAnsi" w:hAnsiTheme="majorHAnsi" w:cstheme="majorHAnsi"/>
                <w:b w:val="0"/>
              </w:rPr>
              <w:t xml:space="preserve"> Begins for Spring Term</w:t>
            </w:r>
          </w:p>
        </w:tc>
        <w:tc>
          <w:tcPr>
            <w:tcW w:w="2693" w:type="dxa"/>
            <w:tcBorders>
              <w:bottom w:val="single" w:sz="4" w:space="0" w:color="auto"/>
            </w:tcBorders>
            <w:vAlign w:val="center"/>
          </w:tcPr>
          <w:p w14:paraId="35AD4A72" w14:textId="4BF25ED5"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April 1, 2019</w:t>
            </w:r>
          </w:p>
        </w:tc>
      </w:tr>
      <w:tr w:rsidR="00C9466B" w14:paraId="115B7473" w14:textId="77777777" w:rsidTr="00FF6F34">
        <w:tc>
          <w:tcPr>
            <w:tcW w:w="6663" w:type="dxa"/>
            <w:shd w:val="clear" w:color="auto" w:fill="auto"/>
            <w:vAlign w:val="center"/>
          </w:tcPr>
          <w:p w14:paraId="115B7471" w14:textId="77777777"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Holiday-Good Friday (No Classes)</w:t>
            </w:r>
          </w:p>
        </w:tc>
        <w:tc>
          <w:tcPr>
            <w:tcW w:w="2693" w:type="dxa"/>
            <w:shd w:val="clear" w:color="auto" w:fill="auto"/>
            <w:vAlign w:val="center"/>
          </w:tcPr>
          <w:p w14:paraId="115B7472" w14:textId="535F4844"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April 19, 2019</w:t>
            </w:r>
          </w:p>
        </w:tc>
      </w:tr>
      <w:tr w:rsidR="00C9466B" w14:paraId="115B7476" w14:textId="77777777" w:rsidTr="00FF6F34">
        <w:tc>
          <w:tcPr>
            <w:tcW w:w="6663" w:type="dxa"/>
            <w:tcBorders>
              <w:bottom w:val="single" w:sz="4" w:space="0" w:color="auto"/>
            </w:tcBorders>
            <w:shd w:val="clear" w:color="auto" w:fill="auto"/>
            <w:vAlign w:val="center"/>
          </w:tcPr>
          <w:p w14:paraId="115B7474" w14:textId="77777777"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Holiday-Easter Monday (No Classes)</w:t>
            </w:r>
          </w:p>
        </w:tc>
        <w:tc>
          <w:tcPr>
            <w:tcW w:w="2693" w:type="dxa"/>
            <w:tcBorders>
              <w:bottom w:val="single" w:sz="4" w:space="0" w:color="auto"/>
            </w:tcBorders>
            <w:shd w:val="clear" w:color="auto" w:fill="auto"/>
            <w:vAlign w:val="center"/>
          </w:tcPr>
          <w:p w14:paraId="115B7475" w14:textId="09642F2D"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April 22, 2019</w:t>
            </w:r>
          </w:p>
        </w:tc>
      </w:tr>
      <w:tr w:rsidR="00C9466B" w14:paraId="115B7479" w14:textId="77777777" w:rsidTr="00722C7E">
        <w:tc>
          <w:tcPr>
            <w:tcW w:w="6663" w:type="dxa"/>
            <w:tcBorders>
              <w:bottom w:val="single" w:sz="4" w:space="0" w:color="auto"/>
            </w:tcBorders>
            <w:shd w:val="clear" w:color="auto" w:fill="AFDDDF"/>
            <w:vAlign w:val="center"/>
          </w:tcPr>
          <w:p w14:paraId="115B7477" w14:textId="77777777"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Last Day of Winter Term</w:t>
            </w:r>
          </w:p>
        </w:tc>
        <w:tc>
          <w:tcPr>
            <w:tcW w:w="2693" w:type="dxa"/>
            <w:tcBorders>
              <w:bottom w:val="single" w:sz="4" w:space="0" w:color="auto"/>
            </w:tcBorders>
            <w:shd w:val="clear" w:color="auto" w:fill="AFDDDF"/>
            <w:vAlign w:val="center"/>
          </w:tcPr>
          <w:p w14:paraId="115B7478" w14:textId="3AE14491"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April 17, 2019</w:t>
            </w:r>
          </w:p>
        </w:tc>
      </w:tr>
      <w:tr w:rsidR="00C9466B" w14:paraId="115B747C" w14:textId="77777777" w:rsidTr="00FF6F34">
        <w:tc>
          <w:tcPr>
            <w:tcW w:w="6663" w:type="dxa"/>
            <w:tcBorders>
              <w:bottom w:val="single" w:sz="4" w:space="0" w:color="auto"/>
            </w:tcBorders>
            <w:shd w:val="clear" w:color="auto" w:fill="AFDDDF"/>
            <w:vAlign w:val="center"/>
          </w:tcPr>
          <w:p w14:paraId="115B747A" w14:textId="77777777"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First Day of Spring Term</w:t>
            </w:r>
          </w:p>
        </w:tc>
        <w:tc>
          <w:tcPr>
            <w:tcW w:w="2693" w:type="dxa"/>
            <w:tcBorders>
              <w:bottom w:val="single" w:sz="4" w:space="0" w:color="auto"/>
            </w:tcBorders>
            <w:shd w:val="clear" w:color="auto" w:fill="AFDDDF"/>
            <w:vAlign w:val="center"/>
          </w:tcPr>
          <w:p w14:paraId="115B747B" w14:textId="4A64515A"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April 23, 2019</w:t>
            </w:r>
          </w:p>
        </w:tc>
      </w:tr>
      <w:tr w:rsidR="00C9466B" w14:paraId="6D13170E" w14:textId="77777777" w:rsidTr="00FF6F34">
        <w:tc>
          <w:tcPr>
            <w:tcW w:w="6663" w:type="dxa"/>
            <w:tcBorders>
              <w:bottom w:val="single" w:sz="4" w:space="0" w:color="auto"/>
            </w:tcBorders>
            <w:shd w:val="clear" w:color="auto" w:fill="auto"/>
            <w:vAlign w:val="center"/>
          </w:tcPr>
          <w:p w14:paraId="23E3238B" w14:textId="54C0FE52" w:rsidR="00C9466B" w:rsidRPr="00275B9A" w:rsidRDefault="00621D1D" w:rsidP="00C9466B">
            <w:pPr>
              <w:pStyle w:val="NBCCSubhead1"/>
              <w:ind w:left="0"/>
              <w:rPr>
                <w:rFonts w:asciiTheme="majorHAnsi" w:hAnsiTheme="majorHAnsi" w:cstheme="majorHAnsi"/>
                <w:b w:val="0"/>
              </w:rPr>
            </w:pPr>
            <w:hyperlink r:id="rId27" w:history="1">
              <w:r w:rsidR="00C9466B" w:rsidRPr="00275B9A">
                <w:rPr>
                  <w:rStyle w:val="Hyperlink"/>
                  <w:rFonts w:asciiTheme="majorHAnsi" w:hAnsiTheme="majorHAnsi" w:cstheme="majorHAnsi"/>
                  <w:b w:val="0"/>
                </w:rPr>
                <w:t>Tuition and Fees</w:t>
              </w:r>
            </w:hyperlink>
            <w:r w:rsidR="00C9466B" w:rsidRPr="00275B9A">
              <w:rPr>
                <w:rFonts w:asciiTheme="majorHAnsi" w:hAnsiTheme="majorHAnsi" w:cstheme="majorHAnsi"/>
                <w:b w:val="0"/>
              </w:rPr>
              <w:t xml:space="preserve"> Due (Spring)</w:t>
            </w:r>
          </w:p>
        </w:tc>
        <w:tc>
          <w:tcPr>
            <w:tcW w:w="2693" w:type="dxa"/>
            <w:tcBorders>
              <w:bottom w:val="single" w:sz="4" w:space="0" w:color="auto"/>
            </w:tcBorders>
            <w:shd w:val="clear" w:color="auto" w:fill="auto"/>
            <w:vAlign w:val="center"/>
          </w:tcPr>
          <w:p w14:paraId="5BD748DC" w14:textId="411FBF63"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April 26, 2019</w:t>
            </w:r>
          </w:p>
        </w:tc>
      </w:tr>
      <w:tr w:rsidR="00C9466B" w14:paraId="3169373E" w14:textId="77777777" w:rsidTr="00FF6F34">
        <w:tc>
          <w:tcPr>
            <w:tcW w:w="6663" w:type="dxa"/>
            <w:tcBorders>
              <w:bottom w:val="single" w:sz="4" w:space="0" w:color="auto"/>
            </w:tcBorders>
            <w:shd w:val="clear" w:color="auto" w:fill="auto"/>
            <w:vAlign w:val="center"/>
          </w:tcPr>
          <w:p w14:paraId="7FD432B9" w14:textId="6DCA6585"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 xml:space="preserve">Last Day to Request a Full Tuition Refund (Spring) </w:t>
            </w:r>
            <w:r>
              <w:rPr>
                <w:rFonts w:asciiTheme="majorHAnsi" w:hAnsiTheme="majorHAnsi" w:cstheme="majorHAnsi"/>
                <w:b w:val="0"/>
              </w:rPr>
              <w:t>*</w:t>
            </w:r>
          </w:p>
          <w:p w14:paraId="245EE328" w14:textId="0AAACFDB"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Less the $250 Confirmation Fee (If Applicable)</w:t>
            </w:r>
          </w:p>
        </w:tc>
        <w:tc>
          <w:tcPr>
            <w:tcW w:w="2693" w:type="dxa"/>
            <w:tcBorders>
              <w:bottom w:val="single" w:sz="4" w:space="0" w:color="auto"/>
            </w:tcBorders>
            <w:shd w:val="clear" w:color="auto" w:fill="auto"/>
            <w:vAlign w:val="center"/>
          </w:tcPr>
          <w:p w14:paraId="673D300C" w14:textId="0F67016A"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May 3, 2019</w:t>
            </w:r>
          </w:p>
        </w:tc>
      </w:tr>
      <w:tr w:rsidR="00C9466B" w14:paraId="115B747F" w14:textId="77777777" w:rsidTr="00FF6F34">
        <w:tc>
          <w:tcPr>
            <w:tcW w:w="6663" w:type="dxa"/>
            <w:tcBorders>
              <w:bottom w:val="single" w:sz="4" w:space="0" w:color="auto"/>
            </w:tcBorders>
            <w:shd w:val="clear" w:color="auto" w:fill="auto"/>
            <w:vAlign w:val="center"/>
          </w:tcPr>
          <w:p w14:paraId="115B747D" w14:textId="5DC2E24A"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Last Day to Withdraw without Academic Penalty (Spring)*</w:t>
            </w:r>
            <w:r>
              <w:rPr>
                <w:rFonts w:asciiTheme="majorHAnsi" w:hAnsiTheme="majorHAnsi" w:cstheme="majorHAnsi"/>
                <w:b w:val="0"/>
              </w:rPr>
              <w:t>****</w:t>
            </w:r>
            <w:r w:rsidRPr="00275B9A">
              <w:rPr>
                <w:rFonts w:asciiTheme="majorHAnsi" w:hAnsiTheme="majorHAnsi" w:cstheme="majorHAnsi"/>
                <w:b w:val="0"/>
              </w:rPr>
              <w:t xml:space="preserve">         Courses Will Not Show on the Transcript</w:t>
            </w:r>
          </w:p>
        </w:tc>
        <w:tc>
          <w:tcPr>
            <w:tcW w:w="2693" w:type="dxa"/>
            <w:tcBorders>
              <w:bottom w:val="single" w:sz="4" w:space="0" w:color="auto"/>
            </w:tcBorders>
            <w:shd w:val="clear" w:color="auto" w:fill="auto"/>
            <w:vAlign w:val="center"/>
          </w:tcPr>
          <w:p w14:paraId="115B747E" w14:textId="0BC7E903"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May 3, 2019</w:t>
            </w:r>
          </w:p>
        </w:tc>
      </w:tr>
      <w:tr w:rsidR="0076747E" w14:paraId="40EA9417" w14:textId="77777777" w:rsidTr="00C91DC2">
        <w:trPr>
          <w:trHeight w:val="547"/>
        </w:trPr>
        <w:tc>
          <w:tcPr>
            <w:tcW w:w="9356" w:type="dxa"/>
            <w:gridSpan w:val="2"/>
            <w:shd w:val="clear" w:color="auto" w:fill="0070C0"/>
            <w:vAlign w:val="center"/>
          </w:tcPr>
          <w:p w14:paraId="625DBB62" w14:textId="77777777" w:rsidR="0076747E" w:rsidRPr="00275B9A" w:rsidRDefault="0076747E" w:rsidP="00C91DC2">
            <w:pPr>
              <w:pStyle w:val="NBCCSubhead1"/>
              <w:spacing w:after="0"/>
              <w:ind w:left="0"/>
              <w:rPr>
                <w:rFonts w:asciiTheme="majorHAnsi" w:hAnsiTheme="majorHAnsi" w:cstheme="majorHAnsi"/>
                <w:b w:val="0"/>
              </w:rPr>
            </w:pPr>
          </w:p>
        </w:tc>
      </w:tr>
      <w:tr w:rsidR="0076747E" w:rsidRPr="00FF6F34" w14:paraId="2633E97B" w14:textId="77777777" w:rsidTr="00C91DC2">
        <w:trPr>
          <w:trHeight w:val="388"/>
        </w:trPr>
        <w:tc>
          <w:tcPr>
            <w:tcW w:w="6663" w:type="dxa"/>
            <w:shd w:val="clear" w:color="auto" w:fill="0070C0"/>
            <w:vAlign w:val="center"/>
          </w:tcPr>
          <w:p w14:paraId="783E3D98" w14:textId="77777777" w:rsidR="0076747E" w:rsidRPr="00275B9A" w:rsidRDefault="0076747E" w:rsidP="00C91DC2">
            <w:pPr>
              <w:pStyle w:val="NBCCSubhead1"/>
              <w:spacing w:after="0"/>
              <w:ind w:left="0"/>
              <w:rPr>
                <w:rFonts w:asciiTheme="majorHAnsi" w:hAnsiTheme="majorHAnsi" w:cstheme="majorHAnsi"/>
                <w:color w:val="FFFFFF" w:themeColor="background1"/>
                <w:sz w:val="28"/>
                <w:szCs w:val="28"/>
              </w:rPr>
            </w:pPr>
            <w:r w:rsidRPr="00275B9A">
              <w:rPr>
                <w:rFonts w:asciiTheme="majorHAnsi" w:hAnsiTheme="majorHAnsi" w:cstheme="majorHAnsi"/>
                <w:color w:val="FFFFFF" w:themeColor="background1"/>
                <w:sz w:val="28"/>
                <w:szCs w:val="28"/>
              </w:rPr>
              <w:lastRenderedPageBreak/>
              <w:t>Event</w:t>
            </w:r>
          </w:p>
        </w:tc>
        <w:tc>
          <w:tcPr>
            <w:tcW w:w="2693" w:type="dxa"/>
            <w:shd w:val="clear" w:color="auto" w:fill="0070C0"/>
            <w:vAlign w:val="center"/>
          </w:tcPr>
          <w:p w14:paraId="06CDF4C5" w14:textId="77777777" w:rsidR="0076747E" w:rsidRPr="00275B9A" w:rsidRDefault="0076747E" w:rsidP="00C91DC2">
            <w:pPr>
              <w:pStyle w:val="NBCCSubhead1"/>
              <w:spacing w:after="0"/>
              <w:ind w:left="0"/>
              <w:rPr>
                <w:rFonts w:asciiTheme="majorHAnsi" w:hAnsiTheme="majorHAnsi" w:cstheme="majorHAnsi"/>
                <w:color w:val="FFFFFF" w:themeColor="background1"/>
                <w:sz w:val="28"/>
                <w:szCs w:val="28"/>
              </w:rPr>
            </w:pPr>
            <w:r w:rsidRPr="00275B9A">
              <w:rPr>
                <w:rFonts w:asciiTheme="majorHAnsi" w:hAnsiTheme="majorHAnsi" w:cstheme="majorHAnsi"/>
                <w:color w:val="FFFFFF" w:themeColor="background1"/>
                <w:sz w:val="28"/>
                <w:szCs w:val="28"/>
              </w:rPr>
              <w:t>Date(s)</w:t>
            </w:r>
          </w:p>
        </w:tc>
      </w:tr>
      <w:tr w:rsidR="00C9466B" w14:paraId="115B7482" w14:textId="77777777" w:rsidTr="00FF6F34">
        <w:tc>
          <w:tcPr>
            <w:tcW w:w="6663" w:type="dxa"/>
            <w:tcBorders>
              <w:bottom w:val="single" w:sz="4" w:space="0" w:color="auto"/>
            </w:tcBorders>
            <w:shd w:val="clear" w:color="auto" w:fill="auto"/>
            <w:vAlign w:val="center"/>
          </w:tcPr>
          <w:p w14:paraId="115B7480" w14:textId="4364B977" w:rsidR="00C9466B" w:rsidRPr="00275B9A" w:rsidRDefault="00621D1D" w:rsidP="00C9466B">
            <w:pPr>
              <w:pStyle w:val="NBCCSubhead1"/>
              <w:ind w:left="0"/>
              <w:rPr>
                <w:rFonts w:asciiTheme="majorHAnsi" w:hAnsiTheme="majorHAnsi" w:cstheme="majorHAnsi"/>
                <w:b w:val="0"/>
              </w:rPr>
            </w:pPr>
            <w:hyperlink r:id="rId28" w:history="1">
              <w:r w:rsidR="00C9466B" w:rsidRPr="00275B9A">
                <w:rPr>
                  <w:rStyle w:val="Hyperlink"/>
                  <w:rFonts w:asciiTheme="majorHAnsi" w:hAnsiTheme="majorHAnsi" w:cstheme="majorHAnsi"/>
                  <w:b w:val="0"/>
                </w:rPr>
                <w:t>Credit Transfer and Credit Equivalency</w:t>
              </w:r>
            </w:hyperlink>
            <w:r w:rsidR="00C9466B" w:rsidRPr="00275B9A">
              <w:rPr>
                <w:rFonts w:asciiTheme="majorHAnsi" w:hAnsiTheme="majorHAnsi" w:cstheme="majorHAnsi"/>
                <w:b w:val="0"/>
              </w:rPr>
              <w:t xml:space="preserve"> Application Deadline (Spring)**</w:t>
            </w:r>
          </w:p>
        </w:tc>
        <w:tc>
          <w:tcPr>
            <w:tcW w:w="2693" w:type="dxa"/>
            <w:tcBorders>
              <w:bottom w:val="single" w:sz="4" w:space="0" w:color="auto"/>
            </w:tcBorders>
            <w:shd w:val="clear" w:color="auto" w:fill="auto"/>
            <w:vAlign w:val="center"/>
          </w:tcPr>
          <w:p w14:paraId="115B7481" w14:textId="5F59169C"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May 10, 2019</w:t>
            </w:r>
          </w:p>
        </w:tc>
      </w:tr>
      <w:tr w:rsidR="00C9466B" w14:paraId="6EB0B13B" w14:textId="77777777" w:rsidTr="00C91DC2">
        <w:tc>
          <w:tcPr>
            <w:tcW w:w="6663" w:type="dxa"/>
            <w:vAlign w:val="center"/>
          </w:tcPr>
          <w:p w14:paraId="67E99FAD" w14:textId="7B9035DA"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Last Day to Request a 50% Tuition Refund (Spring)</w:t>
            </w:r>
            <w:r>
              <w:rPr>
                <w:rFonts w:asciiTheme="majorHAnsi" w:hAnsiTheme="majorHAnsi" w:cstheme="majorHAnsi"/>
                <w:b w:val="0"/>
              </w:rPr>
              <w:t>*</w:t>
            </w:r>
          </w:p>
        </w:tc>
        <w:tc>
          <w:tcPr>
            <w:tcW w:w="2693" w:type="dxa"/>
            <w:tcBorders>
              <w:bottom w:val="single" w:sz="4" w:space="0" w:color="auto"/>
            </w:tcBorders>
            <w:shd w:val="clear" w:color="auto" w:fill="auto"/>
            <w:vAlign w:val="center"/>
          </w:tcPr>
          <w:p w14:paraId="089F9F58" w14:textId="37C978A5"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May 17, 2019</w:t>
            </w:r>
          </w:p>
        </w:tc>
      </w:tr>
      <w:tr w:rsidR="00C9466B" w14:paraId="115B7485" w14:textId="77777777" w:rsidTr="00FF6F34">
        <w:trPr>
          <w:trHeight w:val="388"/>
        </w:trPr>
        <w:tc>
          <w:tcPr>
            <w:tcW w:w="6663" w:type="dxa"/>
            <w:shd w:val="clear" w:color="auto" w:fill="auto"/>
            <w:vAlign w:val="center"/>
          </w:tcPr>
          <w:p w14:paraId="115B7483" w14:textId="77777777"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Holiday-Victoria Day (No Classes)</w:t>
            </w:r>
          </w:p>
        </w:tc>
        <w:tc>
          <w:tcPr>
            <w:tcW w:w="2693" w:type="dxa"/>
            <w:shd w:val="clear" w:color="auto" w:fill="auto"/>
            <w:vAlign w:val="center"/>
          </w:tcPr>
          <w:p w14:paraId="115B7484" w14:textId="56E18FD6"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May 20, 2019</w:t>
            </w:r>
          </w:p>
        </w:tc>
      </w:tr>
      <w:tr w:rsidR="00C9466B" w14:paraId="115B7489" w14:textId="77777777" w:rsidTr="00722C7E">
        <w:tc>
          <w:tcPr>
            <w:tcW w:w="6663" w:type="dxa"/>
            <w:tcBorders>
              <w:bottom w:val="single" w:sz="4" w:space="0" w:color="auto"/>
            </w:tcBorders>
            <w:shd w:val="clear" w:color="auto" w:fill="auto"/>
            <w:vAlign w:val="center"/>
          </w:tcPr>
          <w:p w14:paraId="115B7486" w14:textId="18518C92"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Last Day to Withdraw with WI on Transcript (Spring)*</w:t>
            </w:r>
            <w:r>
              <w:rPr>
                <w:rFonts w:asciiTheme="majorHAnsi" w:hAnsiTheme="majorHAnsi" w:cstheme="majorHAnsi"/>
                <w:b w:val="0"/>
              </w:rPr>
              <w:t>****</w:t>
            </w:r>
          </w:p>
          <w:p w14:paraId="115B7487" w14:textId="77777777"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After this date, accumulated marks will show on the transcript</w:t>
            </w:r>
          </w:p>
        </w:tc>
        <w:tc>
          <w:tcPr>
            <w:tcW w:w="2693" w:type="dxa"/>
            <w:tcBorders>
              <w:bottom w:val="single" w:sz="4" w:space="0" w:color="auto"/>
            </w:tcBorders>
            <w:shd w:val="clear" w:color="auto" w:fill="auto"/>
            <w:vAlign w:val="center"/>
          </w:tcPr>
          <w:p w14:paraId="115B7488" w14:textId="0A49BBA6"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May 21, 2019</w:t>
            </w:r>
          </w:p>
        </w:tc>
      </w:tr>
      <w:tr w:rsidR="00C9466B" w14:paraId="4270D801" w14:textId="77777777" w:rsidTr="00722C7E">
        <w:tc>
          <w:tcPr>
            <w:tcW w:w="6663" w:type="dxa"/>
            <w:tcBorders>
              <w:bottom w:val="single" w:sz="4" w:space="0" w:color="auto"/>
            </w:tcBorders>
            <w:shd w:val="clear" w:color="auto" w:fill="D9D9D9" w:themeFill="background1" w:themeFillShade="D9"/>
            <w:vAlign w:val="center"/>
          </w:tcPr>
          <w:p w14:paraId="4D09B6F4" w14:textId="610D7A7D"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Marks Due Date for Graduating Classes</w:t>
            </w:r>
          </w:p>
        </w:tc>
        <w:tc>
          <w:tcPr>
            <w:tcW w:w="2693" w:type="dxa"/>
            <w:tcBorders>
              <w:bottom w:val="single" w:sz="4" w:space="0" w:color="auto"/>
            </w:tcBorders>
            <w:shd w:val="clear" w:color="auto" w:fill="D9D9D9" w:themeFill="background1" w:themeFillShade="D9"/>
            <w:vAlign w:val="center"/>
          </w:tcPr>
          <w:p w14:paraId="08BC7F6B" w14:textId="624A178C"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June 12, 2019</w:t>
            </w:r>
          </w:p>
        </w:tc>
      </w:tr>
      <w:tr w:rsidR="00C9466B" w14:paraId="115B748C" w14:textId="77777777" w:rsidTr="00722C7E">
        <w:tc>
          <w:tcPr>
            <w:tcW w:w="6663" w:type="dxa"/>
            <w:tcBorders>
              <w:bottom w:val="single" w:sz="4" w:space="0" w:color="auto"/>
            </w:tcBorders>
            <w:shd w:val="clear" w:color="auto" w:fill="AFDDDF"/>
            <w:vAlign w:val="center"/>
          </w:tcPr>
          <w:p w14:paraId="115B748A" w14:textId="77777777"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Last Day of Spring Term</w:t>
            </w:r>
          </w:p>
        </w:tc>
        <w:tc>
          <w:tcPr>
            <w:tcW w:w="2693" w:type="dxa"/>
            <w:tcBorders>
              <w:bottom w:val="single" w:sz="4" w:space="0" w:color="auto"/>
            </w:tcBorders>
            <w:shd w:val="clear" w:color="auto" w:fill="AFDDDF"/>
            <w:vAlign w:val="center"/>
          </w:tcPr>
          <w:p w14:paraId="115B748B" w14:textId="06C79739"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June 14, 2019</w:t>
            </w:r>
          </w:p>
        </w:tc>
      </w:tr>
      <w:tr w:rsidR="00C9466B" w14:paraId="115B748F" w14:textId="77777777" w:rsidTr="00FF6F34">
        <w:tc>
          <w:tcPr>
            <w:tcW w:w="6663" w:type="dxa"/>
            <w:shd w:val="clear" w:color="auto" w:fill="auto"/>
            <w:vAlign w:val="center"/>
          </w:tcPr>
          <w:p w14:paraId="115B748D" w14:textId="7CA92F27"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First Day of Summer Term</w:t>
            </w:r>
          </w:p>
        </w:tc>
        <w:tc>
          <w:tcPr>
            <w:tcW w:w="2693" w:type="dxa"/>
            <w:shd w:val="clear" w:color="auto" w:fill="auto"/>
            <w:vAlign w:val="center"/>
          </w:tcPr>
          <w:p w14:paraId="115B748E" w14:textId="04E13376"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July 2, 2019</w:t>
            </w:r>
          </w:p>
        </w:tc>
      </w:tr>
      <w:tr w:rsidR="00C9466B" w14:paraId="115B7492" w14:textId="77777777" w:rsidTr="00FF6F34">
        <w:tc>
          <w:tcPr>
            <w:tcW w:w="6663" w:type="dxa"/>
            <w:shd w:val="clear" w:color="auto" w:fill="auto"/>
            <w:vAlign w:val="center"/>
          </w:tcPr>
          <w:p w14:paraId="115B7490" w14:textId="77777777"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Holiday-Canada Day (No Classes)</w:t>
            </w:r>
          </w:p>
        </w:tc>
        <w:tc>
          <w:tcPr>
            <w:tcW w:w="2693" w:type="dxa"/>
            <w:shd w:val="clear" w:color="auto" w:fill="auto"/>
            <w:vAlign w:val="center"/>
          </w:tcPr>
          <w:p w14:paraId="115B7491" w14:textId="15EB7481" w:rsidR="00C9466B" w:rsidRPr="00275B9A" w:rsidRDefault="00C9466B" w:rsidP="00C9466B">
            <w:pPr>
              <w:pStyle w:val="NBCCSubhead1"/>
              <w:spacing w:after="0"/>
              <w:ind w:left="0"/>
              <w:rPr>
                <w:rFonts w:asciiTheme="majorHAnsi" w:hAnsiTheme="majorHAnsi" w:cstheme="majorHAnsi"/>
                <w:b w:val="0"/>
              </w:rPr>
            </w:pPr>
            <w:r w:rsidRPr="00275B9A">
              <w:rPr>
                <w:rFonts w:asciiTheme="majorHAnsi" w:hAnsiTheme="majorHAnsi" w:cstheme="majorHAnsi"/>
                <w:b w:val="0"/>
              </w:rPr>
              <w:t>July 1, 2019</w:t>
            </w:r>
          </w:p>
        </w:tc>
      </w:tr>
      <w:tr w:rsidR="00C9466B" w14:paraId="115B7495" w14:textId="77777777" w:rsidTr="00722C7E">
        <w:tc>
          <w:tcPr>
            <w:tcW w:w="6663" w:type="dxa"/>
            <w:tcBorders>
              <w:bottom w:val="single" w:sz="4" w:space="0" w:color="auto"/>
            </w:tcBorders>
            <w:shd w:val="clear" w:color="auto" w:fill="auto"/>
            <w:vAlign w:val="center"/>
          </w:tcPr>
          <w:p w14:paraId="115B7493" w14:textId="77777777" w:rsidR="00C9466B" w:rsidRPr="00275B9A" w:rsidRDefault="00C9466B" w:rsidP="00C9466B">
            <w:pPr>
              <w:pStyle w:val="NBCCSubhead1"/>
              <w:ind w:left="0"/>
              <w:rPr>
                <w:rFonts w:asciiTheme="majorHAnsi" w:hAnsiTheme="majorHAnsi" w:cstheme="majorHAnsi"/>
                <w:b w:val="0"/>
              </w:rPr>
            </w:pPr>
            <w:r w:rsidRPr="00275B9A">
              <w:rPr>
                <w:rFonts w:asciiTheme="majorHAnsi" w:hAnsiTheme="majorHAnsi" w:cstheme="majorHAnsi"/>
                <w:b w:val="0"/>
              </w:rPr>
              <w:t>Last Day of Summer Term</w:t>
            </w:r>
          </w:p>
        </w:tc>
        <w:tc>
          <w:tcPr>
            <w:tcW w:w="2693" w:type="dxa"/>
            <w:tcBorders>
              <w:bottom w:val="single" w:sz="4" w:space="0" w:color="auto"/>
            </w:tcBorders>
            <w:shd w:val="clear" w:color="auto" w:fill="auto"/>
            <w:vAlign w:val="center"/>
          </w:tcPr>
          <w:p w14:paraId="115B7494" w14:textId="3C250AF7" w:rsidR="00C9466B" w:rsidRPr="00275B9A" w:rsidRDefault="00402BE4" w:rsidP="00402BE4">
            <w:pPr>
              <w:pStyle w:val="NBCCSubhead1"/>
              <w:spacing w:after="0"/>
              <w:ind w:left="0"/>
              <w:rPr>
                <w:rFonts w:asciiTheme="majorHAnsi" w:hAnsiTheme="majorHAnsi" w:cstheme="majorHAnsi"/>
                <w:b w:val="0"/>
              </w:rPr>
            </w:pPr>
            <w:r>
              <w:rPr>
                <w:rFonts w:asciiTheme="majorHAnsi" w:hAnsiTheme="majorHAnsi" w:cstheme="majorHAnsi"/>
                <w:b w:val="0"/>
              </w:rPr>
              <w:t>August 30</w:t>
            </w:r>
            <w:r w:rsidR="00C9466B" w:rsidRPr="00275B9A">
              <w:rPr>
                <w:rFonts w:asciiTheme="majorHAnsi" w:hAnsiTheme="majorHAnsi" w:cstheme="majorHAnsi"/>
                <w:b w:val="0"/>
              </w:rPr>
              <w:t>, 2019</w:t>
            </w:r>
          </w:p>
        </w:tc>
      </w:tr>
      <w:tr w:rsidR="00722C7E" w14:paraId="5D9B9E94" w14:textId="77777777" w:rsidTr="00C91DC2">
        <w:trPr>
          <w:trHeight w:val="547"/>
        </w:trPr>
        <w:tc>
          <w:tcPr>
            <w:tcW w:w="9356" w:type="dxa"/>
            <w:gridSpan w:val="2"/>
            <w:shd w:val="clear" w:color="auto" w:fill="0070C0"/>
            <w:vAlign w:val="center"/>
          </w:tcPr>
          <w:p w14:paraId="4B7188D8" w14:textId="77777777" w:rsidR="00722C7E" w:rsidRPr="00275B9A" w:rsidRDefault="00722C7E" w:rsidP="00722C7E">
            <w:pPr>
              <w:pStyle w:val="NBCCSubhead1"/>
              <w:spacing w:after="0"/>
              <w:ind w:left="0"/>
              <w:rPr>
                <w:rFonts w:asciiTheme="majorHAnsi" w:hAnsiTheme="majorHAnsi" w:cstheme="majorHAnsi"/>
                <w:b w:val="0"/>
              </w:rPr>
            </w:pPr>
          </w:p>
        </w:tc>
      </w:tr>
    </w:tbl>
    <w:p w14:paraId="115B7496" w14:textId="1E201FF2" w:rsidR="00BA252F" w:rsidRDefault="00BA252F" w:rsidP="00BA252F">
      <w:pPr>
        <w:pStyle w:val="NBCCBody"/>
        <w:ind w:left="0"/>
      </w:pPr>
    </w:p>
    <w:p w14:paraId="115B7497" w14:textId="77777777" w:rsidR="00BA252F" w:rsidRPr="008A6C5F" w:rsidRDefault="00BA252F" w:rsidP="008E6836">
      <w:pPr>
        <w:pStyle w:val="NBCCHeading"/>
        <w:spacing w:after="0"/>
        <w:ind w:left="1440"/>
        <w:jc w:val="center"/>
        <w:rPr>
          <w:b/>
          <w:color w:val="007599"/>
        </w:rPr>
      </w:pPr>
      <w:r>
        <w:rPr>
          <w:b/>
          <w:color w:val="007599"/>
        </w:rPr>
        <w:t>GRADUATION CEREMONIES BY CAMPUS</w:t>
      </w:r>
    </w:p>
    <w:tbl>
      <w:tblPr>
        <w:tblStyle w:val="TableGrid"/>
        <w:tblW w:w="0" w:type="auto"/>
        <w:tblLook w:val="04A0" w:firstRow="1" w:lastRow="0" w:firstColumn="1" w:lastColumn="0" w:noHBand="0" w:noVBand="1"/>
      </w:tblPr>
      <w:tblGrid>
        <w:gridCol w:w="3110"/>
        <w:gridCol w:w="2465"/>
        <w:gridCol w:w="3775"/>
      </w:tblGrid>
      <w:tr w:rsidR="00275B9A" w:rsidRPr="00275B9A" w14:paraId="115B749B" w14:textId="77777777" w:rsidTr="00EF422B">
        <w:tc>
          <w:tcPr>
            <w:tcW w:w="3110" w:type="dxa"/>
            <w:shd w:val="clear" w:color="auto" w:fill="0070C0"/>
          </w:tcPr>
          <w:p w14:paraId="115B7498" w14:textId="77777777" w:rsidR="00BA252F" w:rsidRPr="00275B9A" w:rsidRDefault="00BA252F" w:rsidP="00BA252F">
            <w:pPr>
              <w:pStyle w:val="NBCCBody"/>
              <w:ind w:left="0"/>
              <w:rPr>
                <w:b/>
                <w:color w:val="FFFFFF" w:themeColor="background1"/>
              </w:rPr>
            </w:pPr>
            <w:r w:rsidRPr="00275B9A">
              <w:rPr>
                <w:b/>
                <w:color w:val="FFFFFF" w:themeColor="background1"/>
              </w:rPr>
              <w:t>Date</w:t>
            </w:r>
          </w:p>
        </w:tc>
        <w:tc>
          <w:tcPr>
            <w:tcW w:w="2465" w:type="dxa"/>
            <w:shd w:val="clear" w:color="auto" w:fill="0070C0"/>
          </w:tcPr>
          <w:p w14:paraId="115B7499" w14:textId="77777777" w:rsidR="00BA252F" w:rsidRPr="00275B9A" w:rsidRDefault="00BA252F" w:rsidP="00BA252F">
            <w:pPr>
              <w:pStyle w:val="NBCCBody"/>
              <w:ind w:left="0"/>
              <w:rPr>
                <w:b/>
                <w:color w:val="FFFFFF" w:themeColor="background1"/>
              </w:rPr>
            </w:pPr>
            <w:r w:rsidRPr="00275B9A">
              <w:rPr>
                <w:b/>
                <w:color w:val="FFFFFF" w:themeColor="background1"/>
              </w:rPr>
              <w:t>Time</w:t>
            </w:r>
          </w:p>
        </w:tc>
        <w:tc>
          <w:tcPr>
            <w:tcW w:w="3775" w:type="dxa"/>
            <w:shd w:val="clear" w:color="auto" w:fill="0070C0"/>
          </w:tcPr>
          <w:p w14:paraId="115B749A" w14:textId="77777777" w:rsidR="00BA252F" w:rsidRPr="00275B9A" w:rsidRDefault="00BA252F" w:rsidP="00BA252F">
            <w:pPr>
              <w:pStyle w:val="NBCCBody"/>
              <w:ind w:left="0"/>
              <w:rPr>
                <w:b/>
                <w:color w:val="FFFFFF" w:themeColor="background1"/>
              </w:rPr>
            </w:pPr>
            <w:r w:rsidRPr="00275B9A">
              <w:rPr>
                <w:b/>
                <w:color w:val="FFFFFF" w:themeColor="background1"/>
              </w:rPr>
              <w:t>Location</w:t>
            </w:r>
          </w:p>
        </w:tc>
      </w:tr>
      <w:tr w:rsidR="00F329B3" w14:paraId="10411667" w14:textId="77777777" w:rsidTr="00EF422B">
        <w:tc>
          <w:tcPr>
            <w:tcW w:w="3110" w:type="dxa"/>
          </w:tcPr>
          <w:p w14:paraId="238AFD38" w14:textId="2B4B71C6" w:rsidR="00F329B3" w:rsidRDefault="00EF422B" w:rsidP="00174624">
            <w:pPr>
              <w:pStyle w:val="NBCCBody"/>
              <w:ind w:left="0"/>
            </w:pPr>
            <w:r>
              <w:t>Tuesday, June 18, 2019</w:t>
            </w:r>
          </w:p>
        </w:tc>
        <w:tc>
          <w:tcPr>
            <w:tcW w:w="2465" w:type="dxa"/>
          </w:tcPr>
          <w:p w14:paraId="26212563" w14:textId="79A8F1FE" w:rsidR="00F329B3" w:rsidRDefault="00EF422B" w:rsidP="00174624">
            <w:pPr>
              <w:pStyle w:val="NBCCBody"/>
              <w:ind w:left="0"/>
            </w:pPr>
            <w:r>
              <w:t>2:00 pm</w:t>
            </w:r>
          </w:p>
        </w:tc>
        <w:tc>
          <w:tcPr>
            <w:tcW w:w="3775" w:type="dxa"/>
          </w:tcPr>
          <w:p w14:paraId="60A40AD9" w14:textId="0F3B8847" w:rsidR="00F329B3" w:rsidRDefault="00EF422B" w:rsidP="00174624">
            <w:pPr>
              <w:pStyle w:val="NBCCBody"/>
              <w:ind w:left="0"/>
            </w:pPr>
            <w:r>
              <w:t>Woodstock</w:t>
            </w:r>
          </w:p>
        </w:tc>
      </w:tr>
      <w:tr w:rsidR="00BA252F" w14:paraId="115B749F" w14:textId="77777777" w:rsidTr="00EF422B">
        <w:tc>
          <w:tcPr>
            <w:tcW w:w="3110" w:type="dxa"/>
          </w:tcPr>
          <w:p w14:paraId="115B749C" w14:textId="65AC30FF" w:rsidR="00BA252F" w:rsidRDefault="00EF422B" w:rsidP="00174624">
            <w:pPr>
              <w:pStyle w:val="NBCCBody"/>
              <w:ind w:left="0"/>
            </w:pPr>
            <w:r>
              <w:t>Wednesday, June 19, 2019</w:t>
            </w:r>
          </w:p>
        </w:tc>
        <w:tc>
          <w:tcPr>
            <w:tcW w:w="2465" w:type="dxa"/>
          </w:tcPr>
          <w:p w14:paraId="115B749D" w14:textId="3FBE23DE" w:rsidR="00BA252F" w:rsidRDefault="00EF422B" w:rsidP="00EF422B">
            <w:pPr>
              <w:pStyle w:val="NBCCBody"/>
              <w:ind w:left="0"/>
            </w:pPr>
            <w:r>
              <w:t>2:00 pm</w:t>
            </w:r>
          </w:p>
        </w:tc>
        <w:tc>
          <w:tcPr>
            <w:tcW w:w="3775" w:type="dxa"/>
          </w:tcPr>
          <w:p w14:paraId="115B749E" w14:textId="4E8F1615" w:rsidR="00BA252F" w:rsidRPr="004E31D1" w:rsidRDefault="00275B9A" w:rsidP="00174624">
            <w:pPr>
              <w:pStyle w:val="NBCCBody"/>
              <w:ind w:left="0"/>
            </w:pPr>
            <w:r>
              <w:t>Miramichi</w:t>
            </w:r>
          </w:p>
        </w:tc>
      </w:tr>
      <w:tr w:rsidR="00E0134C" w14:paraId="115B74A3" w14:textId="77777777" w:rsidTr="00EF422B">
        <w:tc>
          <w:tcPr>
            <w:tcW w:w="3110" w:type="dxa"/>
          </w:tcPr>
          <w:p w14:paraId="115B74A0" w14:textId="39C41716" w:rsidR="00E0134C" w:rsidRDefault="00EF422B" w:rsidP="00174624">
            <w:pPr>
              <w:pStyle w:val="NBCCBody"/>
              <w:ind w:left="0"/>
            </w:pPr>
            <w:r>
              <w:t>Thursday, June 20, 2019</w:t>
            </w:r>
          </w:p>
        </w:tc>
        <w:tc>
          <w:tcPr>
            <w:tcW w:w="2465" w:type="dxa"/>
          </w:tcPr>
          <w:p w14:paraId="115B74A1" w14:textId="64EED1A3" w:rsidR="00E0134C" w:rsidRDefault="00EF422B" w:rsidP="00BA252F">
            <w:pPr>
              <w:pStyle w:val="NBCCBody"/>
              <w:ind w:left="0"/>
            </w:pPr>
            <w:r>
              <w:t>2:00 pm</w:t>
            </w:r>
          </w:p>
        </w:tc>
        <w:tc>
          <w:tcPr>
            <w:tcW w:w="3775" w:type="dxa"/>
          </w:tcPr>
          <w:p w14:paraId="115B74A2" w14:textId="3249BD35" w:rsidR="00E0134C" w:rsidRPr="00E0134C" w:rsidRDefault="00EF422B" w:rsidP="00BA252F">
            <w:pPr>
              <w:pStyle w:val="NBCCBody"/>
              <w:ind w:left="0"/>
            </w:pPr>
            <w:r>
              <w:t>Fredericton</w:t>
            </w:r>
          </w:p>
        </w:tc>
      </w:tr>
      <w:tr w:rsidR="00E0134C" w14:paraId="115B74A7" w14:textId="77777777" w:rsidTr="00EF422B">
        <w:tc>
          <w:tcPr>
            <w:tcW w:w="3110" w:type="dxa"/>
          </w:tcPr>
          <w:p w14:paraId="115B74A4" w14:textId="7891D873" w:rsidR="00E0134C" w:rsidRDefault="00EF422B" w:rsidP="00174624">
            <w:pPr>
              <w:pStyle w:val="NBCCBody"/>
              <w:ind w:left="0"/>
            </w:pPr>
            <w:r>
              <w:t>Friday, June 21, 2019</w:t>
            </w:r>
          </w:p>
        </w:tc>
        <w:tc>
          <w:tcPr>
            <w:tcW w:w="2465" w:type="dxa"/>
          </w:tcPr>
          <w:p w14:paraId="115B74A5" w14:textId="1E87ADA3" w:rsidR="00E0134C" w:rsidRDefault="00EF422B" w:rsidP="00BA252F">
            <w:pPr>
              <w:pStyle w:val="NBCCBody"/>
              <w:ind w:left="0"/>
            </w:pPr>
            <w:r>
              <w:t>10:00 am</w:t>
            </w:r>
          </w:p>
        </w:tc>
        <w:tc>
          <w:tcPr>
            <w:tcW w:w="3775" w:type="dxa"/>
          </w:tcPr>
          <w:p w14:paraId="115B74A6" w14:textId="2F594515" w:rsidR="00E0134C" w:rsidRPr="00E0134C" w:rsidRDefault="00275B9A" w:rsidP="00BA252F">
            <w:pPr>
              <w:pStyle w:val="NBCCBody"/>
              <w:ind w:left="0"/>
            </w:pPr>
            <w:r>
              <w:t>Saint Andrews</w:t>
            </w:r>
          </w:p>
        </w:tc>
      </w:tr>
      <w:tr w:rsidR="00E0134C" w14:paraId="115B74AB" w14:textId="77777777" w:rsidTr="00EF422B">
        <w:tc>
          <w:tcPr>
            <w:tcW w:w="3110" w:type="dxa"/>
          </w:tcPr>
          <w:p w14:paraId="115B74A8" w14:textId="56A9E9E7" w:rsidR="00E0134C" w:rsidRDefault="00EF422B" w:rsidP="00174624">
            <w:pPr>
              <w:pStyle w:val="NBCCBody"/>
              <w:ind w:left="0"/>
            </w:pPr>
            <w:r>
              <w:t>Monday, June 24, 2019</w:t>
            </w:r>
          </w:p>
        </w:tc>
        <w:tc>
          <w:tcPr>
            <w:tcW w:w="2465" w:type="dxa"/>
          </w:tcPr>
          <w:p w14:paraId="115B74A9" w14:textId="1067CBCA" w:rsidR="00E0134C" w:rsidRDefault="00EF422B" w:rsidP="00BA252F">
            <w:pPr>
              <w:pStyle w:val="NBCCBody"/>
              <w:ind w:left="0"/>
            </w:pPr>
            <w:r>
              <w:t>10:00 am and 2:00 pm</w:t>
            </w:r>
          </w:p>
        </w:tc>
        <w:tc>
          <w:tcPr>
            <w:tcW w:w="3775" w:type="dxa"/>
          </w:tcPr>
          <w:p w14:paraId="115B74AA" w14:textId="0D0EA053" w:rsidR="00E0134C" w:rsidRPr="00E0134C" w:rsidRDefault="00275B9A" w:rsidP="00AA71D9">
            <w:pPr>
              <w:pStyle w:val="NBCCBody"/>
              <w:ind w:left="0"/>
            </w:pPr>
            <w:r>
              <w:t>Saint John</w:t>
            </w:r>
          </w:p>
        </w:tc>
      </w:tr>
      <w:tr w:rsidR="00E0134C" w14:paraId="115B74AF" w14:textId="77777777" w:rsidTr="00EF422B">
        <w:trPr>
          <w:trHeight w:val="316"/>
        </w:trPr>
        <w:tc>
          <w:tcPr>
            <w:tcW w:w="3110" w:type="dxa"/>
          </w:tcPr>
          <w:p w14:paraId="115B74AC" w14:textId="0D7E7B6C" w:rsidR="00E0134C" w:rsidRDefault="00EF422B" w:rsidP="00174624">
            <w:pPr>
              <w:pStyle w:val="NBCCBody"/>
              <w:ind w:left="0"/>
            </w:pPr>
            <w:r>
              <w:t>Tuesday, June 25, 2019</w:t>
            </w:r>
          </w:p>
        </w:tc>
        <w:tc>
          <w:tcPr>
            <w:tcW w:w="2465" w:type="dxa"/>
          </w:tcPr>
          <w:p w14:paraId="115B74AD" w14:textId="08EBB4DD" w:rsidR="00E0134C" w:rsidRDefault="00EF422B" w:rsidP="00BA252F">
            <w:pPr>
              <w:pStyle w:val="NBCCBody"/>
              <w:ind w:left="0"/>
            </w:pPr>
            <w:r>
              <w:t>3:00 pm</w:t>
            </w:r>
          </w:p>
        </w:tc>
        <w:tc>
          <w:tcPr>
            <w:tcW w:w="3775" w:type="dxa"/>
          </w:tcPr>
          <w:p w14:paraId="115B74AE" w14:textId="2E886706" w:rsidR="00ED7456" w:rsidRPr="00E0134C" w:rsidRDefault="00EF422B" w:rsidP="00BA252F">
            <w:pPr>
              <w:pStyle w:val="NBCCBody"/>
              <w:ind w:left="0"/>
            </w:pPr>
            <w:r>
              <w:t>Moncton</w:t>
            </w:r>
          </w:p>
        </w:tc>
      </w:tr>
    </w:tbl>
    <w:p w14:paraId="115B74B4" w14:textId="77777777" w:rsidR="00BA252F" w:rsidRDefault="00BA252F" w:rsidP="00BA252F">
      <w:pPr>
        <w:pStyle w:val="NBCCBody"/>
        <w:ind w:left="0"/>
      </w:pPr>
    </w:p>
    <w:p w14:paraId="5428A6AC" w14:textId="5D42C48B" w:rsidR="008B2955" w:rsidRDefault="008B2955">
      <w:pPr>
        <w:tabs>
          <w:tab w:val="clear" w:pos="2160"/>
        </w:tabs>
        <w:ind w:left="0"/>
        <w:rPr>
          <w:b/>
        </w:rPr>
      </w:pPr>
    </w:p>
    <w:p w14:paraId="62A96421" w14:textId="77777777" w:rsidR="008B2955" w:rsidRPr="008E6836" w:rsidRDefault="008B2955" w:rsidP="00814975">
      <w:pPr>
        <w:pStyle w:val="NBCCBody"/>
        <w:ind w:left="0"/>
        <w:rPr>
          <w:b/>
        </w:rPr>
      </w:pPr>
      <w:r w:rsidRPr="008E6836">
        <w:rPr>
          <w:b/>
        </w:rPr>
        <w:t>Reference Notes:</w:t>
      </w:r>
    </w:p>
    <w:p w14:paraId="70FE8FAB" w14:textId="77777777" w:rsidR="008B2955" w:rsidRPr="008E6836" w:rsidRDefault="008B2955" w:rsidP="00814975">
      <w:pPr>
        <w:pStyle w:val="NBCCBody"/>
        <w:ind w:left="0"/>
        <w:rPr>
          <w:b/>
        </w:rPr>
      </w:pPr>
    </w:p>
    <w:p w14:paraId="115B74B5" w14:textId="5261C589" w:rsidR="00A51389" w:rsidRPr="008E6836" w:rsidRDefault="00DB6EB3" w:rsidP="00814975">
      <w:pPr>
        <w:pStyle w:val="NBCCBody"/>
        <w:ind w:left="0"/>
      </w:pPr>
      <w:r w:rsidRPr="008E6836">
        <w:rPr>
          <w:b/>
        </w:rPr>
        <w:t>*</w:t>
      </w:r>
      <w:r w:rsidR="00EC084D" w:rsidRPr="008E6836">
        <w:rPr>
          <w:b/>
        </w:rPr>
        <w:t xml:space="preserve"> </w:t>
      </w:r>
      <w:r w:rsidRPr="008E6836">
        <w:t xml:space="preserve">This </w:t>
      </w:r>
      <w:r w:rsidR="00814975" w:rsidRPr="008E6836">
        <w:t>date is reflective of most full-time regular programs.</w:t>
      </w:r>
      <w:r w:rsidR="00722C7E" w:rsidRPr="008E6836">
        <w:t xml:space="preserve"> </w:t>
      </w:r>
      <w:r w:rsidR="00814975" w:rsidRPr="008E6836">
        <w:t xml:space="preserve">Exceptions may apply for those </w:t>
      </w:r>
      <w:r w:rsidR="00546DF5" w:rsidRPr="008E6836">
        <w:t xml:space="preserve">courses or </w:t>
      </w:r>
      <w:r w:rsidR="00814975" w:rsidRPr="008E6836">
        <w:t xml:space="preserve">programs of shorter duration. </w:t>
      </w:r>
      <w:r w:rsidR="00546DF5" w:rsidRPr="008E6836">
        <w:t>The date above is also reflective of a course starting at the beginning of a term. In all cases, p</w:t>
      </w:r>
      <w:r w:rsidR="00814975" w:rsidRPr="008E6836">
        <w:t>olicy allows for the following:</w:t>
      </w:r>
    </w:p>
    <w:p w14:paraId="115B74B6" w14:textId="137E14AA" w:rsidR="00814975" w:rsidRPr="008E6836" w:rsidRDefault="00814975" w:rsidP="00814975">
      <w:pPr>
        <w:pStyle w:val="NBCCBody"/>
        <w:numPr>
          <w:ilvl w:val="0"/>
          <w:numId w:val="15"/>
        </w:numPr>
      </w:pPr>
      <w:r w:rsidRPr="008E6836">
        <w:t>Last Day to Withdraw without Academic Penalty:</w:t>
      </w:r>
      <w:r w:rsidR="00722C7E" w:rsidRPr="008E6836">
        <w:t xml:space="preserve"> </w:t>
      </w:r>
      <w:r w:rsidRPr="008E6836">
        <w:t>If the withdrawal occurs before 20% of the course duration, no grade for this course is included on the transcript of marks.</w:t>
      </w:r>
    </w:p>
    <w:p w14:paraId="37A3E983" w14:textId="77777777" w:rsidR="00B83433" w:rsidRPr="008E6836" w:rsidRDefault="00B83433" w:rsidP="00B83433">
      <w:pPr>
        <w:pStyle w:val="ListParagraph"/>
        <w:numPr>
          <w:ilvl w:val="0"/>
          <w:numId w:val="15"/>
        </w:numPr>
        <w:rPr>
          <w:rFonts w:ascii="Calibri" w:hAnsi="Calibri"/>
          <w:color w:val="auto"/>
          <w:lang w:val="en-CA"/>
        </w:rPr>
      </w:pPr>
      <w:r w:rsidRPr="008E6836">
        <w:rPr>
          <w:color w:val="auto"/>
          <w:lang w:val="en-CA"/>
        </w:rPr>
        <w:t>Last Day to Request a Pro-Rated Refund due to withdrawal, termination, change in academic load or international status. No refunds granted after Friday of the 4</w:t>
      </w:r>
      <w:r w:rsidRPr="008E6836">
        <w:rPr>
          <w:color w:val="auto"/>
          <w:vertAlign w:val="superscript"/>
          <w:lang w:val="en-CA"/>
        </w:rPr>
        <w:t>th</w:t>
      </w:r>
      <w:r w:rsidRPr="008E6836">
        <w:rPr>
          <w:color w:val="auto"/>
          <w:lang w:val="en-CA"/>
        </w:rPr>
        <w:t xml:space="preserve"> week of the Academic Term.</w:t>
      </w:r>
    </w:p>
    <w:p w14:paraId="115B74B9" w14:textId="268F13B4" w:rsidR="00814975" w:rsidRPr="008E6836" w:rsidRDefault="00814975" w:rsidP="004E4937">
      <w:pPr>
        <w:pStyle w:val="NBCCBody"/>
        <w:numPr>
          <w:ilvl w:val="0"/>
          <w:numId w:val="15"/>
        </w:numPr>
      </w:pPr>
      <w:r w:rsidRPr="008E6836">
        <w:t>Last Day to Withdraw with WI on Transcript:</w:t>
      </w:r>
      <w:r w:rsidR="00722C7E" w:rsidRPr="008E6836">
        <w:t xml:space="preserve"> </w:t>
      </w:r>
      <w:r w:rsidRPr="008E6836">
        <w:t>This notation indicates that a student withdrew from a course after 20%, but before reaching 50% of its duration.</w:t>
      </w:r>
    </w:p>
    <w:p w14:paraId="115B74BB" w14:textId="77777777" w:rsidR="00970287" w:rsidRPr="008E6836" w:rsidRDefault="00970287" w:rsidP="00814975">
      <w:pPr>
        <w:pStyle w:val="NBCCBody"/>
        <w:ind w:left="0"/>
        <w:rPr>
          <w:b/>
        </w:rPr>
      </w:pPr>
    </w:p>
    <w:p w14:paraId="115B74BC" w14:textId="3DEFC10E" w:rsidR="00970287" w:rsidRPr="008E6836" w:rsidRDefault="00970287" w:rsidP="00814975">
      <w:pPr>
        <w:pStyle w:val="NBCCBody"/>
        <w:ind w:left="0"/>
      </w:pPr>
      <w:r w:rsidRPr="008E6836">
        <w:rPr>
          <w:b/>
        </w:rPr>
        <w:t>**</w:t>
      </w:r>
      <w:r w:rsidR="00EC084D" w:rsidRPr="008E6836">
        <w:t xml:space="preserve"> </w:t>
      </w:r>
      <w:r w:rsidRPr="008E6836">
        <w:t xml:space="preserve">For classes that start on dates other than the official term start date: Deadline for all credit transfer or </w:t>
      </w:r>
      <w:r w:rsidR="00EC084D" w:rsidRPr="008E6836">
        <w:t xml:space="preserve">credit equivalency </w:t>
      </w:r>
      <w:r w:rsidRPr="008E6836">
        <w:t xml:space="preserve">requests will be </w:t>
      </w:r>
      <w:r w:rsidR="00F549AE" w:rsidRPr="008E6836">
        <w:t>3</w:t>
      </w:r>
      <w:r w:rsidRPr="008E6836">
        <w:t xml:space="preserve"> weeks after the start of class.</w:t>
      </w:r>
    </w:p>
    <w:p w14:paraId="115B74BD" w14:textId="77777777" w:rsidR="00970287" w:rsidRPr="008E6836" w:rsidRDefault="00970287" w:rsidP="00814975">
      <w:pPr>
        <w:pStyle w:val="NBCCBody"/>
        <w:ind w:left="0"/>
      </w:pPr>
    </w:p>
    <w:p w14:paraId="1DA1455F" w14:textId="098FEB04" w:rsidR="006105DB" w:rsidRPr="008E6836" w:rsidRDefault="00970287" w:rsidP="00814975">
      <w:pPr>
        <w:pStyle w:val="NBCCBody"/>
        <w:ind w:left="0"/>
      </w:pPr>
      <w:r w:rsidRPr="008E6836">
        <w:rPr>
          <w:b/>
        </w:rPr>
        <w:t>***</w:t>
      </w:r>
      <w:r w:rsidR="00EC084D" w:rsidRPr="008E6836">
        <w:t xml:space="preserve"> </w:t>
      </w:r>
      <w:r w:rsidRPr="008E6836">
        <w:t>Exceptions may apply for Apprenticeship and Non-Regular program deliveries.  Please verify with your instructor.</w:t>
      </w:r>
      <w:r w:rsidR="004E4937" w:rsidRPr="008E6836">
        <w:br/>
      </w:r>
    </w:p>
    <w:p w14:paraId="110DE3D3" w14:textId="126FFABD" w:rsidR="00F656AB" w:rsidRPr="008E6836" w:rsidRDefault="006105DB" w:rsidP="00814975">
      <w:pPr>
        <w:pStyle w:val="NBCCBody"/>
        <w:ind w:left="0"/>
      </w:pPr>
      <w:r w:rsidRPr="008E6836">
        <w:t>****</w:t>
      </w:r>
      <w:r w:rsidR="00EC084D" w:rsidRPr="008E6836">
        <w:t xml:space="preserve"> NBCC </w:t>
      </w:r>
      <w:r w:rsidR="005C5790" w:rsidRPr="008E6836">
        <w:t>a</w:t>
      </w:r>
      <w:r w:rsidR="00EC084D" w:rsidRPr="008E6836">
        <w:t xml:space="preserve">dmits students up to a maximum of </w:t>
      </w:r>
      <w:r w:rsidR="005C5790" w:rsidRPr="008E6836">
        <w:t xml:space="preserve">three </w:t>
      </w:r>
      <w:r w:rsidR="00EC084D" w:rsidRPr="008E6836">
        <w:t xml:space="preserve">weeks after the start of classes; however, the majority of programs are open for admissions for a </w:t>
      </w:r>
      <w:r w:rsidR="005C5790" w:rsidRPr="008E6836">
        <w:t>two</w:t>
      </w:r>
      <w:r w:rsidR="00722C7E" w:rsidRPr="008E6836">
        <w:t xml:space="preserve"> </w:t>
      </w:r>
      <w:r w:rsidR="00EC084D" w:rsidRPr="008E6836">
        <w:t>week period</w:t>
      </w:r>
      <w:r w:rsidR="00F656AB" w:rsidRPr="008E6836">
        <w:t>.</w:t>
      </w:r>
    </w:p>
    <w:p w14:paraId="35A89740" w14:textId="26B1E0E8" w:rsidR="00EC084D" w:rsidRPr="008E6836" w:rsidRDefault="00EC084D" w:rsidP="00814975">
      <w:pPr>
        <w:pStyle w:val="NBCCBody"/>
        <w:ind w:left="0"/>
      </w:pPr>
      <w:r w:rsidRPr="008E6836">
        <w:t xml:space="preserve"> </w:t>
      </w:r>
    </w:p>
    <w:p w14:paraId="115B74BF" w14:textId="0516F4F3" w:rsidR="00970287" w:rsidRPr="008E6836" w:rsidRDefault="00D825B8" w:rsidP="00814975">
      <w:pPr>
        <w:pStyle w:val="NBCCBody"/>
        <w:ind w:left="0"/>
      </w:pPr>
      <w:r w:rsidRPr="008E6836">
        <w:t>****</w:t>
      </w:r>
      <w:r w:rsidR="006C4E49" w:rsidRPr="008E6836">
        <w:t>*</w:t>
      </w:r>
      <w:r w:rsidRPr="008E6836">
        <w:t xml:space="preserve"> Only applicable for programs with a Spring term charge</w:t>
      </w:r>
      <w:r w:rsidR="006C4E49" w:rsidRPr="008E6836">
        <w:t>.</w:t>
      </w:r>
    </w:p>
    <w:p w14:paraId="2E1E0CA9" w14:textId="77777777" w:rsidR="00F656AB" w:rsidRPr="008E6836" w:rsidRDefault="00F656AB" w:rsidP="00814975">
      <w:pPr>
        <w:pStyle w:val="NBCCBody"/>
        <w:ind w:left="0"/>
      </w:pPr>
    </w:p>
    <w:p w14:paraId="76EE5A97" w14:textId="24782D86" w:rsidR="00EC084D" w:rsidRPr="008E6836" w:rsidRDefault="00970287" w:rsidP="00EC084D">
      <w:pPr>
        <w:pStyle w:val="NBCCBody"/>
        <w:ind w:left="0"/>
        <w:rPr>
          <w:b/>
        </w:rPr>
      </w:pPr>
      <w:r w:rsidRPr="008E6836">
        <w:rPr>
          <w:b/>
        </w:rPr>
        <w:t>Note:</w:t>
      </w:r>
      <w:r w:rsidRPr="008E6836">
        <w:t xml:space="preserve">  This calendar o</w:t>
      </w:r>
      <w:r w:rsidR="00901039" w:rsidRPr="008E6836">
        <w:t>f</w:t>
      </w:r>
      <w:r w:rsidRPr="008E6836">
        <w:t xml:space="preserve"> dates has been published for use by NBCC students, faculty and staff and is subject to change without notice.  The most recent version will be posted at </w:t>
      </w:r>
      <w:hyperlink r:id="rId29" w:history="1">
        <w:r w:rsidR="00EC084D" w:rsidRPr="008E6836">
          <w:rPr>
            <w:rStyle w:val="Hyperlink"/>
          </w:rPr>
          <w:t>www.nbcc.ca</w:t>
        </w:r>
      </w:hyperlink>
      <w:r w:rsidR="006A1CB3" w:rsidRPr="008E6836">
        <w:t>.</w:t>
      </w:r>
      <w:r w:rsidR="00722C7E" w:rsidRPr="008E6836">
        <w:t xml:space="preserve"> (internally on NBCC@Work)</w:t>
      </w:r>
      <w:r w:rsidR="00EC084D" w:rsidRPr="008E6836">
        <w:rPr>
          <w:b/>
        </w:rPr>
        <w:t xml:space="preserve"> </w:t>
      </w:r>
    </w:p>
    <w:p w14:paraId="502EC62E" w14:textId="77777777" w:rsidR="00EC084D" w:rsidRPr="008E6836" w:rsidRDefault="00EC084D" w:rsidP="00EC084D">
      <w:pPr>
        <w:pStyle w:val="NBCCBody"/>
        <w:ind w:left="0"/>
        <w:rPr>
          <w:b/>
        </w:rPr>
      </w:pPr>
    </w:p>
    <w:p w14:paraId="62742C9B" w14:textId="2286135A" w:rsidR="00EC084D" w:rsidRPr="008E6836" w:rsidRDefault="00EC084D" w:rsidP="00EC084D">
      <w:pPr>
        <w:pStyle w:val="NBCCBody"/>
        <w:ind w:left="0"/>
      </w:pPr>
      <w:r w:rsidRPr="008E6836">
        <w:t xml:space="preserve">Specific questions may be directed to the Registrar’s office at </w:t>
      </w:r>
      <w:hyperlink r:id="rId30" w:history="1">
        <w:r w:rsidRPr="008E6836">
          <w:rPr>
            <w:rStyle w:val="Hyperlink"/>
          </w:rPr>
          <w:t>registrar.services@nbcc.ca</w:t>
        </w:r>
      </w:hyperlink>
      <w:r w:rsidRPr="008E6836">
        <w:t>.</w:t>
      </w:r>
    </w:p>
    <w:p w14:paraId="115B74C0" w14:textId="4D5AC830" w:rsidR="00106C6F" w:rsidRDefault="00106C6F" w:rsidP="00814975">
      <w:pPr>
        <w:pStyle w:val="NBCCBody"/>
        <w:ind w:left="0"/>
      </w:pPr>
    </w:p>
    <w:sectPr w:rsidR="00106C6F" w:rsidSect="0076747E">
      <w:headerReference w:type="even" r:id="rId31"/>
      <w:headerReference w:type="default" r:id="rId32"/>
      <w:footerReference w:type="even" r:id="rId33"/>
      <w:headerReference w:type="first" r:id="rId34"/>
      <w:footerReference w:type="first" r:id="rId35"/>
      <w:pgSz w:w="12240" w:h="20160" w:code="5"/>
      <w:pgMar w:top="1987" w:right="1440" w:bottom="1152" w:left="1440" w:header="0" w:footer="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BECA4" w14:textId="77777777" w:rsidR="00C91DC2" w:rsidRDefault="00C91DC2" w:rsidP="00A00015">
      <w:r>
        <w:separator/>
      </w:r>
    </w:p>
  </w:endnote>
  <w:endnote w:type="continuationSeparator" w:id="0">
    <w:p w14:paraId="3F27ED11" w14:textId="77777777" w:rsidR="00C91DC2" w:rsidRDefault="00C91DC2" w:rsidP="00A0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News Gothic MT">
    <w:altName w:val="Segoe Script"/>
    <w:charset w:val="00"/>
    <w:family w:val="swiss"/>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Times-Roman">
    <w:altName w:val="Times New Roman"/>
    <w:panose1 w:val="00000000000000000000"/>
    <w:charset w:val="4D"/>
    <w:family w:val="auto"/>
    <w:notTrueType/>
    <w:pitch w:val="default"/>
    <w:sig w:usb0="03000003" w:usb1="00000000" w:usb2="00000000" w:usb3="00000000" w:csb0="00000001" w:csb1="00000000"/>
  </w:font>
  <w:font w:name="Lucida Grande">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venir-Light">
    <w:altName w:val="Avenir Light"/>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venirNext-DemiBold">
    <w:altName w:val="Avenir Next Demi Bold"/>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2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4752"/>
      <w:gridCol w:w="2178"/>
      <w:gridCol w:w="9738"/>
      <w:gridCol w:w="9738"/>
    </w:tblGrid>
    <w:tr w:rsidR="007A2C15" w14:paraId="115B74C8" w14:textId="538A3A63" w:rsidTr="007A2C15">
      <w:tc>
        <w:tcPr>
          <w:tcW w:w="9738" w:type="dxa"/>
          <w:gridSpan w:val="3"/>
          <w:hideMark/>
        </w:tcPr>
        <w:p w14:paraId="115B74C7" w14:textId="1A808536" w:rsidR="007A2C15" w:rsidRPr="00633135" w:rsidRDefault="007A2C15" w:rsidP="00633135">
          <w:pPr>
            <w:pStyle w:val="Footer"/>
            <w:ind w:left="0"/>
            <w:jc w:val="both"/>
            <w:rPr>
              <w:i/>
              <w:sz w:val="18"/>
              <w:szCs w:val="18"/>
            </w:rPr>
          </w:pPr>
          <w:r>
            <w:rPr>
              <w:rFonts w:cs="Arial"/>
              <w:i/>
              <w:sz w:val="18"/>
              <w:szCs w:val="18"/>
            </w:rPr>
            <w:t xml:space="preserve">                        </w:t>
          </w:r>
          <w:r w:rsidRPr="00633135">
            <w:rPr>
              <w:rFonts w:cs="Arial"/>
              <w:i/>
              <w:sz w:val="18"/>
              <w:szCs w:val="18"/>
            </w:rPr>
            <w:t>Any document appearing in paper form is uncontrolled and must always be compared to the electronic</w:t>
          </w:r>
          <w:r>
            <w:rPr>
              <w:rFonts w:cs="Arial"/>
              <w:i/>
              <w:sz w:val="18"/>
              <w:szCs w:val="18"/>
            </w:rPr>
            <w:t xml:space="preserve"> version</w:t>
          </w:r>
          <w:r w:rsidRPr="00633135">
            <w:rPr>
              <w:rFonts w:cs="Arial"/>
              <w:i/>
              <w:sz w:val="18"/>
              <w:szCs w:val="18"/>
            </w:rPr>
            <w:t xml:space="preserve">.                                                                                                                                        </w:t>
          </w:r>
        </w:p>
      </w:tc>
      <w:tc>
        <w:tcPr>
          <w:tcW w:w="9738" w:type="dxa"/>
        </w:tcPr>
        <w:p w14:paraId="08FC6E9B" w14:textId="77777777" w:rsidR="007A2C15" w:rsidRDefault="007A2C15" w:rsidP="00633135">
          <w:pPr>
            <w:pStyle w:val="Footer"/>
            <w:ind w:left="0"/>
            <w:jc w:val="both"/>
            <w:rPr>
              <w:rFonts w:cs="Arial"/>
              <w:i/>
              <w:sz w:val="18"/>
              <w:szCs w:val="18"/>
            </w:rPr>
          </w:pPr>
        </w:p>
      </w:tc>
      <w:tc>
        <w:tcPr>
          <w:tcW w:w="9738" w:type="dxa"/>
        </w:tcPr>
        <w:p w14:paraId="78EEC5FF" w14:textId="4F339588" w:rsidR="007A2C15" w:rsidRDefault="007A2C15" w:rsidP="00633135">
          <w:pPr>
            <w:pStyle w:val="Footer"/>
            <w:ind w:left="0"/>
            <w:jc w:val="both"/>
            <w:rPr>
              <w:rFonts w:cs="Arial"/>
              <w:i/>
              <w:sz w:val="18"/>
              <w:szCs w:val="18"/>
            </w:rPr>
          </w:pPr>
        </w:p>
      </w:tc>
    </w:tr>
    <w:tr w:rsidR="007A2C15" w14:paraId="115B74CC" w14:textId="7B2EC643" w:rsidTr="007A2C15">
      <w:tc>
        <w:tcPr>
          <w:tcW w:w="2808" w:type="dxa"/>
          <w:hideMark/>
        </w:tcPr>
        <w:p w14:paraId="115B74C9" w14:textId="08E44704" w:rsidR="007A2C15" w:rsidRPr="00633135" w:rsidRDefault="007A2C15" w:rsidP="007A2C15">
          <w:pPr>
            <w:pStyle w:val="Footer"/>
            <w:ind w:left="0"/>
            <w:rPr>
              <w:sz w:val="20"/>
              <w:szCs w:val="20"/>
            </w:rPr>
          </w:pPr>
          <w:r w:rsidRPr="00633135">
            <w:rPr>
              <w:sz w:val="20"/>
              <w:szCs w:val="20"/>
            </w:rPr>
            <w:t xml:space="preserve">Version:  </w:t>
          </w:r>
          <w:r w:rsidR="00EF422B">
            <w:rPr>
              <w:sz w:val="20"/>
              <w:szCs w:val="20"/>
            </w:rPr>
            <w:t>2</w:t>
          </w:r>
          <w:r w:rsidRPr="00633135">
            <w:rPr>
              <w:sz w:val="20"/>
              <w:szCs w:val="20"/>
            </w:rPr>
            <w:t>.0</w:t>
          </w:r>
        </w:p>
      </w:tc>
      <w:tc>
        <w:tcPr>
          <w:tcW w:w="4752" w:type="dxa"/>
          <w:hideMark/>
        </w:tcPr>
        <w:p w14:paraId="115B74CA" w14:textId="6A32E6F5" w:rsidR="007A2C15" w:rsidRPr="00633135" w:rsidRDefault="007A2C15" w:rsidP="007A2C15">
          <w:pPr>
            <w:pStyle w:val="Footer"/>
            <w:ind w:left="0"/>
            <w:rPr>
              <w:b/>
              <w:sz w:val="20"/>
              <w:szCs w:val="20"/>
            </w:rPr>
          </w:pPr>
          <w:r w:rsidRPr="00633135">
            <w:rPr>
              <w:b/>
              <w:sz w:val="20"/>
              <w:szCs w:val="20"/>
            </w:rPr>
            <w:t>1</w:t>
          </w:r>
          <w:r>
            <w:rPr>
              <w:b/>
              <w:sz w:val="20"/>
              <w:szCs w:val="20"/>
            </w:rPr>
            <w:t>206.4983  Important Dates 2018-2019</w:t>
          </w:r>
          <w:r w:rsidRPr="00633135">
            <w:rPr>
              <w:b/>
              <w:sz w:val="20"/>
              <w:szCs w:val="20"/>
            </w:rPr>
            <w:t xml:space="preserve"> Academic Year</w:t>
          </w:r>
        </w:p>
      </w:tc>
      <w:tc>
        <w:tcPr>
          <w:tcW w:w="2178" w:type="dxa"/>
          <w:hideMark/>
        </w:tcPr>
        <w:p w14:paraId="115B74CB" w14:textId="52D8B371" w:rsidR="007A2C15" w:rsidRPr="00633135" w:rsidRDefault="007A2C15" w:rsidP="008A6C5F">
          <w:pPr>
            <w:pStyle w:val="Footer"/>
            <w:ind w:left="0"/>
            <w:jc w:val="right"/>
            <w:rPr>
              <w:sz w:val="20"/>
              <w:szCs w:val="20"/>
            </w:rPr>
          </w:pPr>
          <w:r w:rsidRPr="00633135">
            <w:rPr>
              <w:sz w:val="20"/>
              <w:szCs w:val="20"/>
            </w:rPr>
            <w:t xml:space="preserve">Page </w:t>
          </w:r>
          <w:r w:rsidRPr="00633135">
            <w:rPr>
              <w:sz w:val="20"/>
              <w:szCs w:val="20"/>
            </w:rPr>
            <w:fldChar w:fldCharType="begin"/>
          </w:r>
          <w:r w:rsidRPr="00633135">
            <w:rPr>
              <w:sz w:val="20"/>
              <w:szCs w:val="20"/>
            </w:rPr>
            <w:instrText xml:space="preserve"> Page </w:instrText>
          </w:r>
          <w:r w:rsidRPr="00633135">
            <w:rPr>
              <w:sz w:val="20"/>
              <w:szCs w:val="20"/>
            </w:rPr>
            <w:fldChar w:fldCharType="separate"/>
          </w:r>
          <w:r w:rsidR="00621D1D">
            <w:rPr>
              <w:noProof/>
              <w:sz w:val="20"/>
              <w:szCs w:val="20"/>
            </w:rPr>
            <w:t>2</w:t>
          </w:r>
          <w:r w:rsidRPr="00633135">
            <w:rPr>
              <w:sz w:val="20"/>
              <w:szCs w:val="20"/>
            </w:rPr>
            <w:fldChar w:fldCharType="end"/>
          </w:r>
          <w:r w:rsidRPr="00633135">
            <w:rPr>
              <w:sz w:val="20"/>
              <w:szCs w:val="20"/>
            </w:rPr>
            <w:t xml:space="preserve"> of </w:t>
          </w:r>
          <w:r w:rsidRPr="00633135">
            <w:rPr>
              <w:sz w:val="20"/>
              <w:szCs w:val="20"/>
            </w:rPr>
            <w:fldChar w:fldCharType="begin"/>
          </w:r>
          <w:r w:rsidRPr="00633135">
            <w:rPr>
              <w:sz w:val="20"/>
              <w:szCs w:val="20"/>
            </w:rPr>
            <w:instrText xml:space="preserve"> numpages </w:instrText>
          </w:r>
          <w:r w:rsidRPr="00633135">
            <w:rPr>
              <w:sz w:val="20"/>
              <w:szCs w:val="20"/>
            </w:rPr>
            <w:fldChar w:fldCharType="separate"/>
          </w:r>
          <w:r w:rsidR="00621D1D">
            <w:rPr>
              <w:noProof/>
              <w:sz w:val="20"/>
              <w:szCs w:val="20"/>
            </w:rPr>
            <w:t>2</w:t>
          </w:r>
          <w:r w:rsidRPr="00633135">
            <w:rPr>
              <w:sz w:val="20"/>
              <w:szCs w:val="20"/>
            </w:rPr>
            <w:fldChar w:fldCharType="end"/>
          </w:r>
        </w:p>
      </w:tc>
      <w:tc>
        <w:tcPr>
          <w:tcW w:w="9738" w:type="dxa"/>
        </w:tcPr>
        <w:p w14:paraId="4B77D48D" w14:textId="77777777" w:rsidR="007A2C15" w:rsidRPr="00633135" w:rsidRDefault="007A2C15" w:rsidP="008A6C5F">
          <w:pPr>
            <w:pStyle w:val="Footer"/>
            <w:ind w:left="0"/>
            <w:jc w:val="right"/>
            <w:rPr>
              <w:sz w:val="20"/>
              <w:szCs w:val="20"/>
            </w:rPr>
          </w:pPr>
        </w:p>
      </w:tc>
      <w:tc>
        <w:tcPr>
          <w:tcW w:w="9738" w:type="dxa"/>
        </w:tcPr>
        <w:p w14:paraId="4C78F7A5" w14:textId="572BEEDF" w:rsidR="007A2C15" w:rsidRPr="00633135" w:rsidRDefault="007A2C15" w:rsidP="008A6C5F">
          <w:pPr>
            <w:pStyle w:val="Footer"/>
            <w:ind w:left="0"/>
            <w:jc w:val="right"/>
            <w:rPr>
              <w:sz w:val="20"/>
              <w:szCs w:val="20"/>
            </w:rPr>
          </w:pPr>
        </w:p>
      </w:tc>
    </w:tr>
  </w:tbl>
  <w:p w14:paraId="115B74CD" w14:textId="77777777" w:rsidR="00C91DC2" w:rsidRPr="00A00015" w:rsidRDefault="00C91DC2" w:rsidP="004E6998">
    <w:pPr>
      <w:widowControl w:val="0"/>
      <w:autoSpaceDE w:val="0"/>
      <w:autoSpaceDN w:val="0"/>
      <w:adjustRightInd w:val="0"/>
      <w:spacing w:line="288" w:lineRule="auto"/>
      <w:ind w:left="0"/>
      <w:textAlignment w:val="center"/>
      <w:rPr>
        <w:rFonts w:ascii="Calibri" w:hAnsi="Calibri" w:cs="AvenirNext-DemiBold"/>
        <w:b/>
        <w:bCs/>
        <w:color w:val="88CFE2"/>
        <w:spacing w:val="4"/>
        <w:w w:val="95"/>
        <w:sz w:val="16"/>
        <w:szCs w:val="16"/>
      </w:rPr>
    </w:pPr>
    <w:r w:rsidRPr="00DD6F87">
      <w:rPr>
        <w:rFonts w:ascii="Calibri" w:hAnsi="Calibri" w:cs="AvenirNext-DemiBold"/>
        <w:b/>
        <w:bCs/>
        <w:color w:val="88CFE2"/>
        <w:spacing w:val="4"/>
        <w:w w:val="95"/>
        <w:sz w:val="16"/>
        <w:szCs w:val="16"/>
      </w:rPr>
      <w:t>St. Andrew</w:t>
    </w:r>
    <w:r>
      <w:rPr>
        <w:rFonts w:ascii="Calibri" w:hAnsi="Calibri" w:cs="AvenirNext-DemiBold"/>
        <w:b/>
        <w:bCs/>
        <w:color w:val="88CFE2"/>
        <w:spacing w:val="4"/>
        <w:w w:val="95"/>
        <w:sz w:val="16"/>
        <w:szCs w:val="16"/>
      </w:rPr>
      <w:t xml:space="preserve">s                           </w:t>
    </w:r>
    <w:r w:rsidRPr="00DD6F87">
      <w:rPr>
        <w:rFonts w:ascii="Calibri" w:hAnsi="Calibri" w:cs="AvenirNext-DemiBold"/>
        <w:b/>
        <w:bCs/>
        <w:color w:val="88CFE2"/>
        <w:spacing w:val="4"/>
        <w:w w:val="95"/>
        <w:sz w:val="16"/>
        <w:szCs w:val="16"/>
      </w:rPr>
      <w:t xml:space="preserve"> Fredericton</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Saint John</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Miramichi</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 xml:space="preserve">Moncton                   </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Woodstock</w:t>
    </w:r>
  </w:p>
  <w:p w14:paraId="115B74CE" w14:textId="77777777" w:rsidR="00C91DC2" w:rsidRDefault="00C91D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950"/>
      <w:gridCol w:w="2268"/>
    </w:tblGrid>
    <w:tr w:rsidR="00C91DC2" w14:paraId="115B74D1" w14:textId="77777777" w:rsidTr="00C91DC2">
      <w:tc>
        <w:tcPr>
          <w:tcW w:w="9738" w:type="dxa"/>
          <w:gridSpan w:val="3"/>
          <w:hideMark/>
        </w:tcPr>
        <w:p w14:paraId="115B74D0" w14:textId="4642AD84" w:rsidR="00C91DC2" w:rsidRDefault="00C91DC2" w:rsidP="00B53F55">
          <w:pPr>
            <w:pStyle w:val="Footer"/>
            <w:ind w:left="0"/>
            <w:jc w:val="both"/>
            <w:rPr>
              <w:sz w:val="18"/>
              <w:szCs w:val="18"/>
            </w:rPr>
          </w:pPr>
          <w:r>
            <w:rPr>
              <w:rFonts w:cs="Arial"/>
              <w:i/>
              <w:sz w:val="18"/>
              <w:szCs w:val="18"/>
            </w:rPr>
            <w:t xml:space="preserve">                           </w:t>
          </w:r>
          <w:r w:rsidRPr="00633135">
            <w:rPr>
              <w:rFonts w:cs="Arial"/>
              <w:i/>
              <w:sz w:val="18"/>
              <w:szCs w:val="18"/>
            </w:rPr>
            <w:t>Any document appearing in paper form is uncontrolled and must always be compared to the electronic</w:t>
          </w:r>
          <w:r>
            <w:rPr>
              <w:rFonts w:cs="Arial"/>
              <w:i/>
              <w:sz w:val="18"/>
              <w:szCs w:val="18"/>
            </w:rPr>
            <w:t xml:space="preserve"> version</w:t>
          </w:r>
          <w:r w:rsidRPr="00633135">
            <w:rPr>
              <w:rFonts w:cs="Arial"/>
              <w:i/>
              <w:sz w:val="18"/>
              <w:szCs w:val="18"/>
            </w:rPr>
            <w:t xml:space="preserve">.     </w:t>
          </w:r>
        </w:p>
      </w:tc>
    </w:tr>
    <w:tr w:rsidR="00C91DC2" w:rsidRPr="007A4AA4" w14:paraId="115B74D5" w14:textId="77777777" w:rsidTr="007A4AA4">
      <w:tc>
        <w:tcPr>
          <w:tcW w:w="2520" w:type="dxa"/>
          <w:hideMark/>
        </w:tcPr>
        <w:p w14:paraId="115B74D2" w14:textId="163143D7" w:rsidR="00C91DC2" w:rsidRPr="007A4AA4" w:rsidRDefault="00C91DC2" w:rsidP="00FC7691">
          <w:pPr>
            <w:pStyle w:val="Footer"/>
            <w:ind w:left="0"/>
            <w:rPr>
              <w:sz w:val="20"/>
              <w:szCs w:val="20"/>
            </w:rPr>
          </w:pPr>
          <w:r w:rsidRPr="007A4AA4">
            <w:rPr>
              <w:sz w:val="20"/>
              <w:szCs w:val="20"/>
            </w:rPr>
            <w:t xml:space="preserve">Version:  </w:t>
          </w:r>
          <w:r w:rsidR="00FC7691">
            <w:rPr>
              <w:sz w:val="20"/>
              <w:szCs w:val="20"/>
            </w:rPr>
            <w:t>2</w:t>
          </w:r>
          <w:r w:rsidRPr="007A4AA4">
            <w:rPr>
              <w:sz w:val="20"/>
              <w:szCs w:val="20"/>
            </w:rPr>
            <w:t>.0</w:t>
          </w:r>
        </w:p>
      </w:tc>
      <w:tc>
        <w:tcPr>
          <w:tcW w:w="4950" w:type="dxa"/>
          <w:hideMark/>
        </w:tcPr>
        <w:p w14:paraId="115B74D3" w14:textId="0D6A35D7" w:rsidR="00C91DC2" w:rsidRPr="007A4AA4" w:rsidRDefault="00C91DC2" w:rsidP="007A2C15">
          <w:pPr>
            <w:pStyle w:val="Footer"/>
            <w:ind w:left="0"/>
            <w:rPr>
              <w:b/>
              <w:sz w:val="20"/>
              <w:szCs w:val="20"/>
            </w:rPr>
          </w:pPr>
          <w:r>
            <w:rPr>
              <w:b/>
              <w:sz w:val="20"/>
              <w:szCs w:val="20"/>
            </w:rPr>
            <w:t>1206.4983  Important Dates 201</w:t>
          </w:r>
          <w:r w:rsidR="007A2C15">
            <w:rPr>
              <w:b/>
              <w:sz w:val="20"/>
              <w:szCs w:val="20"/>
            </w:rPr>
            <w:t>8</w:t>
          </w:r>
          <w:r>
            <w:rPr>
              <w:b/>
              <w:sz w:val="20"/>
              <w:szCs w:val="20"/>
            </w:rPr>
            <w:t>-201</w:t>
          </w:r>
          <w:r w:rsidR="007A2C15">
            <w:rPr>
              <w:b/>
              <w:sz w:val="20"/>
              <w:szCs w:val="20"/>
            </w:rPr>
            <w:t>9</w:t>
          </w:r>
          <w:r w:rsidRPr="007A4AA4">
            <w:rPr>
              <w:b/>
              <w:sz w:val="20"/>
              <w:szCs w:val="20"/>
            </w:rPr>
            <w:t xml:space="preserve"> Academic Year</w:t>
          </w:r>
        </w:p>
      </w:tc>
      <w:tc>
        <w:tcPr>
          <w:tcW w:w="2268" w:type="dxa"/>
          <w:hideMark/>
        </w:tcPr>
        <w:p w14:paraId="115B74D4" w14:textId="7267C699" w:rsidR="00C91DC2" w:rsidRPr="007A4AA4" w:rsidRDefault="00C91DC2" w:rsidP="00B53F55">
          <w:pPr>
            <w:pStyle w:val="Footer"/>
            <w:ind w:left="0"/>
            <w:jc w:val="right"/>
            <w:rPr>
              <w:sz w:val="20"/>
              <w:szCs w:val="20"/>
            </w:rPr>
          </w:pPr>
          <w:r w:rsidRPr="007A4AA4">
            <w:rPr>
              <w:sz w:val="20"/>
              <w:szCs w:val="20"/>
            </w:rPr>
            <w:t xml:space="preserve">Page </w:t>
          </w:r>
          <w:r w:rsidRPr="007A4AA4">
            <w:rPr>
              <w:sz w:val="20"/>
              <w:szCs w:val="20"/>
            </w:rPr>
            <w:fldChar w:fldCharType="begin"/>
          </w:r>
          <w:r w:rsidRPr="007A4AA4">
            <w:rPr>
              <w:sz w:val="20"/>
              <w:szCs w:val="20"/>
            </w:rPr>
            <w:instrText xml:space="preserve"> Page </w:instrText>
          </w:r>
          <w:r w:rsidRPr="007A4AA4">
            <w:rPr>
              <w:sz w:val="20"/>
              <w:szCs w:val="20"/>
            </w:rPr>
            <w:fldChar w:fldCharType="separate"/>
          </w:r>
          <w:r w:rsidR="00621D1D">
            <w:rPr>
              <w:noProof/>
              <w:sz w:val="20"/>
              <w:szCs w:val="20"/>
            </w:rPr>
            <w:t>1</w:t>
          </w:r>
          <w:r w:rsidRPr="007A4AA4">
            <w:rPr>
              <w:sz w:val="20"/>
              <w:szCs w:val="20"/>
            </w:rPr>
            <w:fldChar w:fldCharType="end"/>
          </w:r>
          <w:r w:rsidRPr="007A4AA4">
            <w:rPr>
              <w:sz w:val="20"/>
              <w:szCs w:val="20"/>
            </w:rPr>
            <w:t xml:space="preserve"> of </w:t>
          </w:r>
          <w:r w:rsidRPr="007A4AA4">
            <w:rPr>
              <w:sz w:val="20"/>
              <w:szCs w:val="20"/>
            </w:rPr>
            <w:fldChar w:fldCharType="begin"/>
          </w:r>
          <w:r w:rsidRPr="007A4AA4">
            <w:rPr>
              <w:sz w:val="20"/>
              <w:szCs w:val="20"/>
            </w:rPr>
            <w:instrText xml:space="preserve"> numpages </w:instrText>
          </w:r>
          <w:r w:rsidRPr="007A4AA4">
            <w:rPr>
              <w:sz w:val="20"/>
              <w:szCs w:val="20"/>
            </w:rPr>
            <w:fldChar w:fldCharType="separate"/>
          </w:r>
          <w:r w:rsidR="00621D1D">
            <w:rPr>
              <w:noProof/>
              <w:sz w:val="20"/>
              <w:szCs w:val="20"/>
            </w:rPr>
            <w:t>1</w:t>
          </w:r>
          <w:r w:rsidRPr="007A4AA4">
            <w:rPr>
              <w:sz w:val="20"/>
              <w:szCs w:val="20"/>
            </w:rPr>
            <w:fldChar w:fldCharType="end"/>
          </w:r>
        </w:p>
      </w:tc>
    </w:tr>
  </w:tbl>
  <w:p w14:paraId="115B74D6" w14:textId="26DCEFB2" w:rsidR="00C91DC2" w:rsidRDefault="00C91DC2" w:rsidP="00A00015">
    <w:pPr>
      <w:pStyle w:val="Footer"/>
    </w:pPr>
  </w:p>
  <w:p w14:paraId="115B74D7" w14:textId="1F4E0CD5" w:rsidR="00C91DC2" w:rsidRDefault="007A2C15" w:rsidP="00A00015">
    <w:pPr>
      <w:pStyle w:val="Footer"/>
    </w:pPr>
    <w:r>
      <w:rPr>
        <w:noProof/>
      </w:rPr>
      <mc:AlternateContent>
        <mc:Choice Requires="wps">
          <w:drawing>
            <wp:anchor distT="0" distB="0" distL="114300" distR="114300" simplePos="0" relativeHeight="251656704" behindDoc="0" locked="0" layoutInCell="1" allowOverlap="1" wp14:anchorId="115B74DE" wp14:editId="1ED0799B">
              <wp:simplePos x="0" y="0"/>
              <wp:positionH relativeFrom="page">
                <wp:posOffset>228600</wp:posOffset>
              </wp:positionH>
              <wp:positionV relativeFrom="page">
                <wp:posOffset>12431395</wp:posOffset>
              </wp:positionV>
              <wp:extent cx="7772400" cy="4572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B74E0" w14:textId="77777777" w:rsidR="00C91DC2" w:rsidRPr="00A00015" w:rsidRDefault="00C91DC2" w:rsidP="00A00015">
                          <w:pPr>
                            <w:widowControl w:val="0"/>
                            <w:autoSpaceDE w:val="0"/>
                            <w:autoSpaceDN w:val="0"/>
                            <w:adjustRightInd w:val="0"/>
                            <w:spacing w:line="288" w:lineRule="auto"/>
                            <w:jc w:val="center"/>
                            <w:textAlignment w:val="center"/>
                            <w:rPr>
                              <w:rFonts w:ascii="Calibri" w:hAnsi="Calibri" w:cs="AvenirNext-DemiBold"/>
                              <w:b/>
                              <w:bCs/>
                              <w:color w:val="88CFE2"/>
                              <w:spacing w:val="4"/>
                              <w:w w:val="95"/>
                              <w:sz w:val="16"/>
                              <w:szCs w:val="16"/>
                            </w:rPr>
                          </w:pPr>
                          <w:r w:rsidRPr="00DD6F87">
                            <w:rPr>
                              <w:rFonts w:ascii="Calibri" w:hAnsi="Calibri" w:cs="AvenirNext-DemiBold"/>
                              <w:b/>
                              <w:bCs/>
                              <w:color w:val="88CFE2"/>
                              <w:spacing w:val="4"/>
                              <w:w w:val="95"/>
                              <w:sz w:val="16"/>
                              <w:szCs w:val="16"/>
                            </w:rPr>
                            <w:t>St. Andrew</w:t>
                          </w:r>
                          <w:r>
                            <w:rPr>
                              <w:rFonts w:ascii="Calibri" w:hAnsi="Calibri" w:cs="AvenirNext-DemiBold"/>
                              <w:b/>
                              <w:bCs/>
                              <w:color w:val="88CFE2"/>
                              <w:spacing w:val="4"/>
                              <w:w w:val="95"/>
                              <w:sz w:val="16"/>
                              <w:szCs w:val="16"/>
                            </w:rPr>
                            <w:t xml:space="preserve">s                             </w:t>
                          </w:r>
                          <w:r w:rsidRPr="00DD6F87">
                            <w:rPr>
                              <w:rFonts w:ascii="Calibri" w:hAnsi="Calibri" w:cs="AvenirNext-DemiBold"/>
                              <w:b/>
                              <w:bCs/>
                              <w:color w:val="88CFE2"/>
                              <w:spacing w:val="4"/>
                              <w:w w:val="95"/>
                              <w:sz w:val="16"/>
                              <w:szCs w:val="16"/>
                            </w:rPr>
                            <w:t xml:space="preserve"> Fredericton</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Saint John</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Miramichi</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 xml:space="preserve">Moncton                        </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Woodstock</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B74DE" id="_x0000_t202" coordsize="21600,21600" o:spt="202" path="m,l,21600r21600,l21600,xe">
              <v:stroke joinstyle="miter"/>
              <v:path gradientshapeok="t" o:connecttype="rect"/>
            </v:shapetype>
            <v:shape id="Text Box 2" o:spid="_x0000_s1026" type="#_x0000_t202" style="position:absolute;left:0;text-align:left;margin-left:18pt;margin-top:978.85pt;width:612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" filled="f" stroked="f">
              <v:textbox inset=",7.2pt,,7.2pt">
                <w:txbxContent>
                  <w:p w14:paraId="115B74E0" w14:textId="77777777" w:rsidR="00C91DC2" w:rsidRPr="00A00015" w:rsidRDefault="00C91DC2" w:rsidP="00A00015">
                    <w:pPr>
                      <w:widowControl w:val="0"/>
                      <w:autoSpaceDE w:val="0"/>
                      <w:autoSpaceDN w:val="0"/>
                      <w:adjustRightInd w:val="0"/>
                      <w:spacing w:line="288" w:lineRule="auto"/>
                      <w:jc w:val="center"/>
                      <w:textAlignment w:val="center"/>
                      <w:rPr>
                        <w:rFonts w:ascii="Calibri" w:hAnsi="Calibri" w:cs="AvenirNext-DemiBold"/>
                        <w:b/>
                        <w:bCs/>
                        <w:color w:val="88CFE2"/>
                        <w:spacing w:val="4"/>
                        <w:w w:val="95"/>
                        <w:sz w:val="16"/>
                        <w:szCs w:val="16"/>
                      </w:rPr>
                    </w:pPr>
                    <w:r w:rsidRPr="00DD6F87">
                      <w:rPr>
                        <w:rFonts w:ascii="Calibri" w:hAnsi="Calibri" w:cs="AvenirNext-DemiBold"/>
                        <w:b/>
                        <w:bCs/>
                        <w:color w:val="88CFE2"/>
                        <w:spacing w:val="4"/>
                        <w:w w:val="95"/>
                        <w:sz w:val="16"/>
                        <w:szCs w:val="16"/>
                      </w:rPr>
                      <w:t>St. Andrew</w:t>
                    </w:r>
                    <w:r>
                      <w:rPr>
                        <w:rFonts w:ascii="Calibri" w:hAnsi="Calibri" w:cs="AvenirNext-DemiBold"/>
                        <w:b/>
                        <w:bCs/>
                        <w:color w:val="88CFE2"/>
                        <w:spacing w:val="4"/>
                        <w:w w:val="95"/>
                        <w:sz w:val="16"/>
                        <w:szCs w:val="16"/>
                      </w:rPr>
                      <w:t xml:space="preserve">s                             </w:t>
                    </w:r>
                    <w:r w:rsidRPr="00DD6F87">
                      <w:rPr>
                        <w:rFonts w:ascii="Calibri" w:hAnsi="Calibri" w:cs="AvenirNext-DemiBold"/>
                        <w:b/>
                        <w:bCs/>
                        <w:color w:val="88CFE2"/>
                        <w:spacing w:val="4"/>
                        <w:w w:val="95"/>
                        <w:sz w:val="16"/>
                        <w:szCs w:val="16"/>
                      </w:rPr>
                      <w:t xml:space="preserve"> Fredericton</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Saint John</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Miramichi</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 xml:space="preserve">Moncton                        </w:t>
                    </w:r>
                    <w:r>
                      <w:rPr>
                        <w:rFonts w:ascii="Calibri" w:hAnsi="Calibri" w:cs="AvenirNext-DemiBold"/>
                        <w:b/>
                        <w:bCs/>
                        <w:color w:val="88CFE2"/>
                        <w:spacing w:val="4"/>
                        <w:w w:val="95"/>
                        <w:sz w:val="16"/>
                        <w:szCs w:val="16"/>
                      </w:rPr>
                      <w:t xml:space="preserve">      </w:t>
                    </w:r>
                    <w:r w:rsidRPr="00DD6F87">
                      <w:rPr>
                        <w:rFonts w:ascii="Calibri" w:hAnsi="Calibri" w:cs="AvenirNext-DemiBold"/>
                        <w:b/>
                        <w:bCs/>
                        <w:color w:val="88CFE2"/>
                        <w:spacing w:val="4"/>
                        <w:w w:val="95"/>
                        <w:sz w:val="16"/>
                        <w:szCs w:val="16"/>
                      </w:rPr>
                      <w:t>Woodstock</w:t>
                    </w:r>
                  </w:p>
                </w:txbxContent>
              </v:textbox>
              <w10:wrap anchorx="page" anchory="page"/>
            </v:shape>
          </w:pict>
        </mc:Fallback>
      </mc:AlternateContent>
    </w:r>
  </w:p>
  <w:p w14:paraId="115B74D8" w14:textId="5593B9DC" w:rsidR="00C91DC2" w:rsidRDefault="00C91DC2" w:rsidP="00A00015">
    <w:pPr>
      <w:pStyle w:val="Footer"/>
    </w:pPr>
  </w:p>
  <w:p w14:paraId="115B74D9" w14:textId="441F43FD" w:rsidR="00C91DC2" w:rsidRDefault="00C91DC2" w:rsidP="00A00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C657D" w14:textId="77777777" w:rsidR="00C91DC2" w:rsidRDefault="00C91DC2" w:rsidP="00A00015">
      <w:r>
        <w:separator/>
      </w:r>
    </w:p>
  </w:footnote>
  <w:footnote w:type="continuationSeparator" w:id="0">
    <w:p w14:paraId="29FD8A31" w14:textId="77777777" w:rsidR="00C91DC2" w:rsidRDefault="00C91DC2" w:rsidP="00A00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B74C6" w14:textId="77777777" w:rsidR="00C91DC2" w:rsidRDefault="00C91DC2" w:rsidP="008A6C5F">
    <w:pPr>
      <w:pStyle w:val="Header"/>
      <w:ind w:left="0"/>
    </w:pPr>
    <w:r>
      <w:rPr>
        <w:noProof/>
      </w:rPr>
      <w:drawing>
        <wp:anchor distT="0" distB="0" distL="114300" distR="114300" simplePos="0" relativeHeight="251657728" behindDoc="0" locked="0" layoutInCell="1" allowOverlap="1" wp14:anchorId="115B74DA" wp14:editId="115B74DB">
          <wp:simplePos x="0" y="0"/>
          <wp:positionH relativeFrom="page">
            <wp:posOffset>779780</wp:posOffset>
          </wp:positionH>
          <wp:positionV relativeFrom="page">
            <wp:posOffset>405130</wp:posOffset>
          </wp:positionV>
          <wp:extent cx="2054860" cy="518160"/>
          <wp:effectExtent l="0" t="0" r="2540" b="0"/>
          <wp:wrapNone/>
          <wp:docPr id="2" name="Picture 2" descr="NBCClogo_Primary_RGB_4Cworks-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CClogo_Primary_RGB_4Cworks-7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860" cy="51816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72D96" w14:textId="48A7B3A8" w:rsidR="00C91DC2" w:rsidRDefault="00C91DC2">
    <w:pPr>
      <w:pStyle w:val="Header"/>
    </w:pPr>
    <w:r>
      <w:rPr>
        <w:noProof/>
      </w:rPr>
      <w:drawing>
        <wp:anchor distT="0" distB="0" distL="114300" distR="114300" simplePos="0" relativeHeight="251658752" behindDoc="0" locked="0" layoutInCell="1" allowOverlap="1" wp14:anchorId="64A42266" wp14:editId="267C7F72">
          <wp:simplePos x="0" y="0"/>
          <wp:positionH relativeFrom="page">
            <wp:posOffset>552450</wp:posOffset>
          </wp:positionH>
          <wp:positionV relativeFrom="page">
            <wp:posOffset>333375</wp:posOffset>
          </wp:positionV>
          <wp:extent cx="2054860" cy="518160"/>
          <wp:effectExtent l="0" t="0" r="2540" b="0"/>
          <wp:wrapNone/>
          <wp:docPr id="4" name="Picture 4" descr="NBCClogo_Primary_RGB_4Cworks-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CClogo_Primary_RGB_4Cworks-7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860" cy="5181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B74CF" w14:textId="30176638" w:rsidR="00C91DC2" w:rsidRDefault="00C91DC2" w:rsidP="00970287">
    <w:pPr>
      <w:pStyle w:val="Header"/>
      <w:ind w:left="0"/>
    </w:pPr>
    <w:r>
      <w:rPr>
        <w:noProof/>
      </w:rPr>
      <w:drawing>
        <wp:anchor distT="0" distB="0" distL="114300" distR="114300" simplePos="0" relativeHeight="251655680" behindDoc="0" locked="0" layoutInCell="1" allowOverlap="1" wp14:anchorId="115B74DC" wp14:editId="115B74DD">
          <wp:simplePos x="0" y="0"/>
          <wp:positionH relativeFrom="page">
            <wp:posOffset>914400</wp:posOffset>
          </wp:positionH>
          <wp:positionV relativeFrom="page">
            <wp:posOffset>511810</wp:posOffset>
          </wp:positionV>
          <wp:extent cx="2054860" cy="518160"/>
          <wp:effectExtent l="0" t="0" r="2540" b="0"/>
          <wp:wrapNone/>
          <wp:docPr id="1" name="Picture 1" descr="NBCClogo_Primary_RGB_4Cworks-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CClogo_Primary_RGB_4Cworks-7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860" cy="5181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67C34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1CE86D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E90E8F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E6F6B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73CDB1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786377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20379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D8E28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EF0FA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A7E80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86EED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361E35"/>
    <w:multiLevelType w:val="hybridMultilevel"/>
    <w:tmpl w:val="270C533E"/>
    <w:lvl w:ilvl="0" w:tplc="9EA6F742">
      <w:start w:val="3"/>
      <w:numFmt w:val="bullet"/>
      <w:lvlText w:val=""/>
      <w:lvlJc w:val="left"/>
      <w:pPr>
        <w:ind w:left="720" w:hanging="360"/>
      </w:pPr>
      <w:rPr>
        <w:rFonts w:ascii="Symbol" w:eastAsia="Cambr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8ED6A0C"/>
    <w:multiLevelType w:val="hybridMultilevel"/>
    <w:tmpl w:val="24ECD9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3FF50E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7D492317"/>
    <w:multiLevelType w:val="hybridMultilevel"/>
    <w:tmpl w:val="E5E4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attachedTemplate r:id="rId1"/>
  <w:revisionView w:inkAnnotation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AA"/>
    <w:rsid w:val="00004BB2"/>
    <w:rsid w:val="0001178A"/>
    <w:rsid w:val="00012076"/>
    <w:rsid w:val="0002171F"/>
    <w:rsid w:val="0005216F"/>
    <w:rsid w:val="000565C6"/>
    <w:rsid w:val="00060313"/>
    <w:rsid w:val="000665C4"/>
    <w:rsid w:val="000676B5"/>
    <w:rsid w:val="00073885"/>
    <w:rsid w:val="000A4AEB"/>
    <w:rsid w:val="000B4A36"/>
    <w:rsid w:val="000B6DD7"/>
    <w:rsid w:val="000D2089"/>
    <w:rsid w:val="00106C6F"/>
    <w:rsid w:val="001117CE"/>
    <w:rsid w:val="001505E7"/>
    <w:rsid w:val="00166522"/>
    <w:rsid w:val="00174624"/>
    <w:rsid w:val="001757E6"/>
    <w:rsid w:val="001C1746"/>
    <w:rsid w:val="001E7088"/>
    <w:rsid w:val="002169A4"/>
    <w:rsid w:val="0025586A"/>
    <w:rsid w:val="00271346"/>
    <w:rsid w:val="00275620"/>
    <w:rsid w:val="00275B9A"/>
    <w:rsid w:val="00296213"/>
    <w:rsid w:val="002B7B88"/>
    <w:rsid w:val="002D61AA"/>
    <w:rsid w:val="002D71C9"/>
    <w:rsid w:val="002F1995"/>
    <w:rsid w:val="00332B85"/>
    <w:rsid w:val="00382C0E"/>
    <w:rsid w:val="00385C11"/>
    <w:rsid w:val="00392FCB"/>
    <w:rsid w:val="003A58D7"/>
    <w:rsid w:val="003A7D9F"/>
    <w:rsid w:val="003B1844"/>
    <w:rsid w:val="003E69A6"/>
    <w:rsid w:val="00402BE4"/>
    <w:rsid w:val="00417006"/>
    <w:rsid w:val="00422F6D"/>
    <w:rsid w:val="00423B5B"/>
    <w:rsid w:val="0046523F"/>
    <w:rsid w:val="00472DC5"/>
    <w:rsid w:val="0049050D"/>
    <w:rsid w:val="004A2816"/>
    <w:rsid w:val="004C06ED"/>
    <w:rsid w:val="004C1CAC"/>
    <w:rsid w:val="004D542B"/>
    <w:rsid w:val="004E3064"/>
    <w:rsid w:val="004E31D1"/>
    <w:rsid w:val="004E3C15"/>
    <w:rsid w:val="004E4937"/>
    <w:rsid w:val="004E6998"/>
    <w:rsid w:val="004E7CE6"/>
    <w:rsid w:val="00500B40"/>
    <w:rsid w:val="0053445A"/>
    <w:rsid w:val="00541E16"/>
    <w:rsid w:val="00546DF5"/>
    <w:rsid w:val="005530D6"/>
    <w:rsid w:val="00553C99"/>
    <w:rsid w:val="005556A6"/>
    <w:rsid w:val="005A5189"/>
    <w:rsid w:val="005C5790"/>
    <w:rsid w:val="005C5FB9"/>
    <w:rsid w:val="005D4851"/>
    <w:rsid w:val="005D6B2F"/>
    <w:rsid w:val="005F1DCB"/>
    <w:rsid w:val="006105DB"/>
    <w:rsid w:val="00620F69"/>
    <w:rsid w:val="00621D1D"/>
    <w:rsid w:val="00633135"/>
    <w:rsid w:val="00635A30"/>
    <w:rsid w:val="00650921"/>
    <w:rsid w:val="00674D2B"/>
    <w:rsid w:val="00686F3A"/>
    <w:rsid w:val="006A1CB3"/>
    <w:rsid w:val="006C4E49"/>
    <w:rsid w:val="00707164"/>
    <w:rsid w:val="00722632"/>
    <w:rsid w:val="00722C7E"/>
    <w:rsid w:val="00740654"/>
    <w:rsid w:val="007457E4"/>
    <w:rsid w:val="00763284"/>
    <w:rsid w:val="007661AB"/>
    <w:rsid w:val="0076747E"/>
    <w:rsid w:val="00780152"/>
    <w:rsid w:val="00781D6B"/>
    <w:rsid w:val="007A2C15"/>
    <w:rsid w:val="007A4AA4"/>
    <w:rsid w:val="007E45F3"/>
    <w:rsid w:val="00813A27"/>
    <w:rsid w:val="00814975"/>
    <w:rsid w:val="00817408"/>
    <w:rsid w:val="00842F0C"/>
    <w:rsid w:val="0085401D"/>
    <w:rsid w:val="008853DE"/>
    <w:rsid w:val="0088646C"/>
    <w:rsid w:val="008A6C5F"/>
    <w:rsid w:val="008B2955"/>
    <w:rsid w:val="008D42D1"/>
    <w:rsid w:val="008E6836"/>
    <w:rsid w:val="00900C4F"/>
    <w:rsid w:val="00901039"/>
    <w:rsid w:val="00901D09"/>
    <w:rsid w:val="00910283"/>
    <w:rsid w:val="009240D0"/>
    <w:rsid w:val="00927CE3"/>
    <w:rsid w:val="00937B87"/>
    <w:rsid w:val="00970287"/>
    <w:rsid w:val="009739AE"/>
    <w:rsid w:val="00985F9F"/>
    <w:rsid w:val="0099180F"/>
    <w:rsid w:val="009A7CD5"/>
    <w:rsid w:val="009B43BE"/>
    <w:rsid w:val="009B609D"/>
    <w:rsid w:val="009C3282"/>
    <w:rsid w:val="009E0E56"/>
    <w:rsid w:val="009E5415"/>
    <w:rsid w:val="00A00015"/>
    <w:rsid w:val="00A51389"/>
    <w:rsid w:val="00A5616D"/>
    <w:rsid w:val="00A9075A"/>
    <w:rsid w:val="00A91FE9"/>
    <w:rsid w:val="00A94E1F"/>
    <w:rsid w:val="00A953FA"/>
    <w:rsid w:val="00AA2B83"/>
    <w:rsid w:val="00AA451C"/>
    <w:rsid w:val="00AA71D9"/>
    <w:rsid w:val="00AB0F5F"/>
    <w:rsid w:val="00AC7BB0"/>
    <w:rsid w:val="00AD42C5"/>
    <w:rsid w:val="00B03D8A"/>
    <w:rsid w:val="00B15787"/>
    <w:rsid w:val="00B53F55"/>
    <w:rsid w:val="00B669D1"/>
    <w:rsid w:val="00B7117A"/>
    <w:rsid w:val="00B72464"/>
    <w:rsid w:val="00B83433"/>
    <w:rsid w:val="00B85366"/>
    <w:rsid w:val="00BA252F"/>
    <w:rsid w:val="00BB6420"/>
    <w:rsid w:val="00BD7049"/>
    <w:rsid w:val="00C70551"/>
    <w:rsid w:val="00C874A4"/>
    <w:rsid w:val="00C91DC2"/>
    <w:rsid w:val="00C9466B"/>
    <w:rsid w:val="00C96690"/>
    <w:rsid w:val="00CE1820"/>
    <w:rsid w:val="00D04968"/>
    <w:rsid w:val="00D0572C"/>
    <w:rsid w:val="00D22ABF"/>
    <w:rsid w:val="00D31D8B"/>
    <w:rsid w:val="00D43A3F"/>
    <w:rsid w:val="00D53C2C"/>
    <w:rsid w:val="00D825B8"/>
    <w:rsid w:val="00DB60A0"/>
    <w:rsid w:val="00DB6EB3"/>
    <w:rsid w:val="00DD5946"/>
    <w:rsid w:val="00DD6F87"/>
    <w:rsid w:val="00DE5F80"/>
    <w:rsid w:val="00DF6B99"/>
    <w:rsid w:val="00E0134C"/>
    <w:rsid w:val="00E06507"/>
    <w:rsid w:val="00E14263"/>
    <w:rsid w:val="00E263F9"/>
    <w:rsid w:val="00E415C0"/>
    <w:rsid w:val="00E51B8C"/>
    <w:rsid w:val="00E573AB"/>
    <w:rsid w:val="00E72610"/>
    <w:rsid w:val="00E8592A"/>
    <w:rsid w:val="00EC084D"/>
    <w:rsid w:val="00ED69F2"/>
    <w:rsid w:val="00ED7456"/>
    <w:rsid w:val="00EE49D2"/>
    <w:rsid w:val="00EF422B"/>
    <w:rsid w:val="00F0676E"/>
    <w:rsid w:val="00F21FBE"/>
    <w:rsid w:val="00F329B3"/>
    <w:rsid w:val="00F549AE"/>
    <w:rsid w:val="00F64348"/>
    <w:rsid w:val="00F656AB"/>
    <w:rsid w:val="00F721D8"/>
    <w:rsid w:val="00F91449"/>
    <w:rsid w:val="00FB0BC6"/>
    <w:rsid w:val="00FC3298"/>
    <w:rsid w:val="00FC33C2"/>
    <w:rsid w:val="00FC7691"/>
    <w:rsid w:val="00FD2479"/>
    <w:rsid w:val="00FD5BB6"/>
    <w:rsid w:val="00FF41DC"/>
    <w:rsid w:val="00FF6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115B7408"/>
  <w14:defaultImageDpi w14:val="300"/>
  <w15:docId w15:val="{6F58EE48-ECB5-440C-A65E-42153A7A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uiPriority="9"/>
    <w:lsdException w:name="heading 3" w:uiPriority="9"/>
    <w:lsdException w:name="heading 4" w:uiPriority="9"/>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rsid w:val="00A00015"/>
    <w:pPr>
      <w:tabs>
        <w:tab w:val="left" w:pos="2160"/>
      </w:tabs>
      <w:ind w:left="-450"/>
    </w:pPr>
    <w:rPr>
      <w:rFonts w:asciiTheme="majorHAnsi" w:hAnsiTheme="majorHAnsi"/>
      <w:color w:val="000000" w:themeColor="text1"/>
      <w:sz w:val="22"/>
      <w:szCs w:val="22"/>
    </w:rPr>
  </w:style>
  <w:style w:type="paragraph" w:styleId="Heading1">
    <w:name w:val="heading 1"/>
    <w:aliases w:val="Subhead 1"/>
    <w:basedOn w:val="BodyText"/>
    <w:next w:val="Normal"/>
    <w:link w:val="Heading1Char"/>
    <w:uiPriority w:val="99"/>
    <w:rsid w:val="00133463"/>
    <w:pPr>
      <w:outlineLvl w:val="0"/>
    </w:pPr>
    <w:rPr>
      <w:rFonts w:ascii="News Gothic MT" w:hAnsi="News Gothic MT"/>
      <w:caps/>
      <w:color w:val="BDD447"/>
      <w:spacing w:val="6"/>
      <w:sz w:val="32"/>
    </w:rPr>
  </w:style>
  <w:style w:type="paragraph" w:styleId="Heading2">
    <w:name w:val="heading 2"/>
    <w:basedOn w:val="BodyText"/>
    <w:next w:val="Normal"/>
    <w:link w:val="Heading2Char"/>
    <w:uiPriority w:val="99"/>
    <w:rsid w:val="00133463"/>
    <w:pPr>
      <w:keepNext/>
      <w:keepLines/>
      <w:spacing w:before="200"/>
      <w:outlineLvl w:val="1"/>
    </w:pPr>
    <w:rPr>
      <w:rFonts w:eastAsia="Times New Roman"/>
      <w:b/>
      <w:bCs/>
      <w:caps/>
      <w:color w:val="0079B7"/>
      <w:spacing w:val="6"/>
      <w:sz w:val="24"/>
      <w:szCs w:val="26"/>
    </w:rPr>
  </w:style>
  <w:style w:type="paragraph" w:styleId="Heading3">
    <w:name w:val="heading 3"/>
    <w:basedOn w:val="BodyText"/>
    <w:next w:val="Normal"/>
    <w:link w:val="Heading3Char"/>
    <w:uiPriority w:val="99"/>
    <w:rsid w:val="00133463"/>
    <w:pPr>
      <w:keepNext/>
      <w:keepLines/>
      <w:spacing w:before="200"/>
      <w:outlineLvl w:val="2"/>
    </w:pPr>
    <w:rPr>
      <w:rFonts w:eastAsia="Times New Roman"/>
      <w:b/>
      <w:bCs/>
      <w:i/>
      <w:color w:val="0079B7"/>
      <w:sz w:val="24"/>
    </w:rPr>
  </w:style>
  <w:style w:type="paragraph" w:styleId="Heading4">
    <w:name w:val="heading 4"/>
    <w:basedOn w:val="Normal"/>
    <w:next w:val="Normal"/>
    <w:link w:val="Heading4Char"/>
    <w:uiPriority w:val="99"/>
    <w:rsid w:val="00133463"/>
    <w:pPr>
      <w:keepNext/>
      <w:keepLines/>
      <w:spacing w:before="200"/>
      <w:outlineLvl w:val="3"/>
    </w:pPr>
    <w:rPr>
      <w:rFonts w:eastAsia="Times New Roman"/>
      <w:bCs/>
      <w:iCs/>
      <w:color w:val="0079B7"/>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head 1 Char"/>
    <w:link w:val="Heading1"/>
    <w:uiPriority w:val="99"/>
    <w:locked/>
    <w:rsid w:val="00133463"/>
    <w:rPr>
      <w:rFonts w:ascii="News Gothic MT" w:hAnsi="News Gothic MT" w:cs="Times New Roman"/>
      <w:caps/>
      <w:color w:val="BDD447"/>
      <w:spacing w:val="6"/>
      <w:sz w:val="32"/>
    </w:rPr>
  </w:style>
  <w:style w:type="character" w:customStyle="1" w:styleId="Heading2Char">
    <w:name w:val="Heading 2 Char"/>
    <w:link w:val="Heading2"/>
    <w:uiPriority w:val="99"/>
    <w:locked/>
    <w:rsid w:val="00133463"/>
    <w:rPr>
      <w:rFonts w:ascii="Rockwell" w:hAnsi="Rockwell" w:cs="Times New Roman"/>
      <w:b/>
      <w:bCs/>
      <w:caps/>
      <w:color w:val="0079B7"/>
      <w:spacing w:val="6"/>
      <w:sz w:val="26"/>
      <w:szCs w:val="26"/>
    </w:rPr>
  </w:style>
  <w:style w:type="character" w:customStyle="1" w:styleId="Heading3Char">
    <w:name w:val="Heading 3 Char"/>
    <w:link w:val="Heading3"/>
    <w:uiPriority w:val="99"/>
    <w:locked/>
    <w:rsid w:val="00133463"/>
    <w:rPr>
      <w:rFonts w:ascii="Rockwell" w:hAnsi="Rockwell" w:cs="Times New Roman"/>
      <w:b/>
      <w:bCs/>
      <w:i/>
      <w:color w:val="0079B7"/>
    </w:rPr>
  </w:style>
  <w:style w:type="character" w:customStyle="1" w:styleId="Heading4Char">
    <w:name w:val="Heading 4 Char"/>
    <w:link w:val="Heading4"/>
    <w:uiPriority w:val="99"/>
    <w:locked/>
    <w:rsid w:val="00133463"/>
    <w:rPr>
      <w:rFonts w:ascii="Rockwell" w:hAnsi="Rockwell" w:cs="Times New Roman"/>
      <w:bCs/>
      <w:iCs/>
      <w:color w:val="0079B7"/>
      <w:sz w:val="20"/>
      <w:u w:val="single"/>
    </w:rPr>
  </w:style>
  <w:style w:type="paragraph" w:styleId="Header">
    <w:name w:val="header"/>
    <w:basedOn w:val="Normal"/>
    <w:link w:val="HeaderChar"/>
    <w:uiPriority w:val="99"/>
    <w:semiHidden/>
    <w:rsid w:val="00DE5F80"/>
    <w:pPr>
      <w:tabs>
        <w:tab w:val="center" w:pos="4320"/>
        <w:tab w:val="right" w:pos="8640"/>
      </w:tabs>
    </w:pPr>
  </w:style>
  <w:style w:type="character" w:customStyle="1" w:styleId="HeaderChar">
    <w:name w:val="Header Char"/>
    <w:link w:val="Header"/>
    <w:uiPriority w:val="99"/>
    <w:semiHidden/>
    <w:locked/>
    <w:rsid w:val="00DE5F80"/>
    <w:rPr>
      <w:rFonts w:cs="Times New Roman"/>
    </w:rPr>
  </w:style>
  <w:style w:type="paragraph" w:styleId="Footer">
    <w:name w:val="footer"/>
    <w:basedOn w:val="Normal"/>
    <w:link w:val="FooterChar"/>
    <w:uiPriority w:val="99"/>
    <w:semiHidden/>
    <w:rsid w:val="00DE5F80"/>
    <w:pPr>
      <w:tabs>
        <w:tab w:val="center" w:pos="4320"/>
        <w:tab w:val="right" w:pos="8640"/>
      </w:tabs>
    </w:pPr>
  </w:style>
  <w:style w:type="character" w:customStyle="1" w:styleId="FooterChar">
    <w:name w:val="Footer Char"/>
    <w:link w:val="Footer"/>
    <w:uiPriority w:val="99"/>
    <w:semiHidden/>
    <w:locked/>
    <w:rsid w:val="00DE5F80"/>
    <w:rPr>
      <w:rFonts w:cs="Times New Roman"/>
    </w:rPr>
  </w:style>
  <w:style w:type="paragraph" w:customStyle="1" w:styleId="BasicParagraph">
    <w:name w:val="[Basic Paragraph]"/>
    <w:basedOn w:val="Normal"/>
    <w:uiPriority w:val="99"/>
    <w:rsid w:val="00370ACB"/>
    <w:pPr>
      <w:widowControl w:val="0"/>
      <w:autoSpaceDE w:val="0"/>
      <w:autoSpaceDN w:val="0"/>
      <w:adjustRightInd w:val="0"/>
      <w:spacing w:line="288" w:lineRule="auto"/>
      <w:textAlignment w:val="center"/>
    </w:pPr>
    <w:rPr>
      <w:rFonts w:cs="Times-Roman"/>
      <w:color w:val="000000"/>
    </w:rPr>
  </w:style>
  <w:style w:type="character" w:customStyle="1" w:styleId="Headings">
    <w:name w:val="Headings"/>
    <w:uiPriority w:val="99"/>
    <w:rsid w:val="00133463"/>
    <w:rPr>
      <w:rFonts w:ascii="Rockwell" w:hAnsi="Rockwell"/>
      <w:caps/>
      <w:color w:val="0079B7"/>
      <w:spacing w:val="6"/>
      <w:sz w:val="28"/>
    </w:rPr>
  </w:style>
  <w:style w:type="paragraph" w:styleId="BalloonText">
    <w:name w:val="Balloon Text"/>
    <w:basedOn w:val="Normal"/>
    <w:link w:val="BalloonTextChar"/>
    <w:uiPriority w:val="99"/>
    <w:semiHidden/>
    <w:unhideWhenUsed/>
    <w:rsid w:val="00842F0C"/>
    <w:rPr>
      <w:rFonts w:ascii="Lucida Grande" w:hAnsi="Lucida Grande"/>
      <w:sz w:val="18"/>
      <w:szCs w:val="18"/>
    </w:rPr>
  </w:style>
  <w:style w:type="paragraph" w:styleId="BodyText">
    <w:name w:val="Body Text"/>
    <w:basedOn w:val="Normal"/>
    <w:link w:val="BodyTextChar"/>
    <w:uiPriority w:val="99"/>
    <w:rsid w:val="00133463"/>
    <w:pPr>
      <w:spacing w:after="120"/>
    </w:pPr>
  </w:style>
  <w:style w:type="character" w:customStyle="1" w:styleId="BodyTextChar">
    <w:name w:val="Body Text Char"/>
    <w:link w:val="BodyText"/>
    <w:uiPriority w:val="99"/>
    <w:locked/>
    <w:rsid w:val="00133463"/>
    <w:rPr>
      <w:rFonts w:ascii="Rockwell" w:hAnsi="Rockwell" w:cs="Times New Roman"/>
      <w:sz w:val="20"/>
    </w:rPr>
  </w:style>
  <w:style w:type="character" w:customStyle="1" w:styleId="BalloonTextChar">
    <w:name w:val="Balloon Text Char"/>
    <w:basedOn w:val="DefaultParagraphFont"/>
    <w:link w:val="BalloonText"/>
    <w:uiPriority w:val="99"/>
    <w:semiHidden/>
    <w:rsid w:val="00842F0C"/>
    <w:rPr>
      <w:rFonts w:ascii="Lucida Grande" w:hAnsi="Lucida Grande"/>
      <w:sz w:val="18"/>
      <w:szCs w:val="18"/>
    </w:rPr>
  </w:style>
  <w:style w:type="paragraph" w:customStyle="1" w:styleId="NBCCFooter">
    <w:name w:val="NBCC Footer"/>
    <w:qFormat/>
    <w:rsid w:val="003B1844"/>
    <w:rPr>
      <w:rFonts w:asciiTheme="majorHAnsi" w:hAnsiTheme="majorHAnsi"/>
      <w:color w:val="000000" w:themeColor="text1"/>
      <w:sz w:val="16"/>
      <w:szCs w:val="18"/>
    </w:rPr>
  </w:style>
  <w:style w:type="paragraph" w:styleId="Title">
    <w:name w:val="Title"/>
    <w:aliases w:val="HEADING"/>
    <w:basedOn w:val="Normal"/>
    <w:next w:val="Normal"/>
    <w:link w:val="TitleChar"/>
    <w:uiPriority w:val="10"/>
    <w:rsid w:val="000B4A36"/>
    <w:pPr>
      <w:spacing w:after="300"/>
      <w:contextualSpacing/>
    </w:pPr>
    <w:rPr>
      <w:rFonts w:asciiTheme="minorHAnsi" w:eastAsiaTheme="majorEastAsia" w:hAnsiTheme="minorHAnsi" w:cstheme="majorBidi"/>
      <w:spacing w:val="5"/>
      <w:kern w:val="28"/>
      <w:sz w:val="28"/>
      <w:szCs w:val="28"/>
    </w:rPr>
  </w:style>
  <w:style w:type="character" w:customStyle="1" w:styleId="TitleChar">
    <w:name w:val="Title Char"/>
    <w:aliases w:val="HEADING Char"/>
    <w:basedOn w:val="DefaultParagraphFont"/>
    <w:link w:val="Title"/>
    <w:uiPriority w:val="10"/>
    <w:rsid w:val="000B4A36"/>
    <w:rPr>
      <w:rFonts w:asciiTheme="minorHAnsi" w:eastAsiaTheme="majorEastAsia" w:hAnsiTheme="minorHAnsi" w:cstheme="majorBidi"/>
      <w:color w:val="000000" w:themeColor="text1"/>
      <w:spacing w:val="5"/>
      <w:kern w:val="28"/>
      <w:sz w:val="28"/>
      <w:szCs w:val="28"/>
    </w:rPr>
  </w:style>
  <w:style w:type="paragraph" w:customStyle="1" w:styleId="NBCCSubhead2">
    <w:name w:val="NBCC Subhead2"/>
    <w:basedOn w:val="Title"/>
    <w:qFormat/>
    <w:rsid w:val="00E263F9"/>
    <w:pPr>
      <w:ind w:left="1440"/>
    </w:pPr>
    <w:rPr>
      <w:rFonts w:asciiTheme="majorHAnsi" w:hAnsiTheme="majorHAnsi"/>
      <w:b/>
      <w:bCs/>
      <w:sz w:val="22"/>
      <w:szCs w:val="22"/>
    </w:rPr>
  </w:style>
  <w:style w:type="paragraph" w:customStyle="1" w:styleId="NBCCSubhead1">
    <w:name w:val="NBCC Subhead1"/>
    <w:basedOn w:val="Title"/>
    <w:qFormat/>
    <w:rsid w:val="00E263F9"/>
    <w:pPr>
      <w:ind w:left="1440"/>
    </w:pPr>
    <w:rPr>
      <w:b/>
      <w:bCs/>
      <w:sz w:val="22"/>
      <w:szCs w:val="22"/>
    </w:rPr>
  </w:style>
  <w:style w:type="paragraph" w:customStyle="1" w:styleId="NBCCHeading">
    <w:name w:val="NBCC Heading"/>
    <w:basedOn w:val="Title"/>
    <w:qFormat/>
    <w:rsid w:val="009739AE"/>
    <w:rPr>
      <w:bCs/>
    </w:rPr>
  </w:style>
  <w:style w:type="paragraph" w:customStyle="1" w:styleId="NBCCBody">
    <w:name w:val="NBCC Body"/>
    <w:basedOn w:val="Normal"/>
    <w:qFormat/>
    <w:rsid w:val="00E263F9"/>
    <w:pPr>
      <w:ind w:left="-1260"/>
    </w:pPr>
  </w:style>
  <w:style w:type="paragraph" w:customStyle="1" w:styleId="bodyAvenir">
    <w:name w:val="body Avenir"/>
    <w:basedOn w:val="Normal"/>
    <w:uiPriority w:val="99"/>
    <w:rsid w:val="00900C4F"/>
    <w:pPr>
      <w:widowControl w:val="0"/>
      <w:tabs>
        <w:tab w:val="clear" w:pos="2160"/>
      </w:tabs>
      <w:suppressAutoHyphens/>
      <w:autoSpaceDE w:val="0"/>
      <w:autoSpaceDN w:val="0"/>
      <w:adjustRightInd w:val="0"/>
      <w:spacing w:after="180" w:line="320" w:lineRule="atLeast"/>
      <w:ind w:left="0"/>
      <w:textAlignment w:val="center"/>
    </w:pPr>
    <w:rPr>
      <w:rFonts w:ascii="Avenir-Light" w:hAnsi="Avenir-Light" w:cs="Avenir-Light"/>
      <w:color w:val="000000"/>
      <w:spacing w:val="-5"/>
      <w:w w:val="95"/>
      <w:lang w:val="en-CA"/>
    </w:rPr>
  </w:style>
  <w:style w:type="table" w:styleId="TableGrid">
    <w:name w:val="Table Grid"/>
    <w:basedOn w:val="TableNormal"/>
    <w:uiPriority w:val="59"/>
    <w:rsid w:val="002D6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41DC"/>
    <w:rPr>
      <w:color w:val="0000FF" w:themeColor="hyperlink"/>
      <w:u w:val="single"/>
    </w:rPr>
  </w:style>
  <w:style w:type="character" w:styleId="FollowedHyperlink">
    <w:name w:val="FollowedHyperlink"/>
    <w:basedOn w:val="DefaultParagraphFont"/>
    <w:uiPriority w:val="99"/>
    <w:semiHidden/>
    <w:unhideWhenUsed/>
    <w:rsid w:val="00DB60A0"/>
    <w:rPr>
      <w:color w:val="800080" w:themeColor="followedHyperlink"/>
      <w:u w:val="single"/>
    </w:rPr>
  </w:style>
  <w:style w:type="paragraph" w:styleId="ListParagraph">
    <w:name w:val="List Paragraph"/>
    <w:basedOn w:val="Normal"/>
    <w:uiPriority w:val="34"/>
    <w:rsid w:val="00B83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98486">
      <w:bodyDiv w:val="1"/>
      <w:marLeft w:val="0"/>
      <w:marRight w:val="0"/>
      <w:marTop w:val="0"/>
      <w:marBottom w:val="0"/>
      <w:divBdr>
        <w:top w:val="none" w:sz="0" w:space="0" w:color="auto"/>
        <w:left w:val="none" w:sz="0" w:space="0" w:color="auto"/>
        <w:bottom w:val="none" w:sz="0" w:space="0" w:color="auto"/>
        <w:right w:val="none" w:sz="0" w:space="0" w:color="auto"/>
      </w:divBdr>
    </w:div>
    <w:div w:id="753164358">
      <w:bodyDiv w:val="1"/>
      <w:marLeft w:val="0"/>
      <w:marRight w:val="0"/>
      <w:marTop w:val="0"/>
      <w:marBottom w:val="0"/>
      <w:divBdr>
        <w:top w:val="none" w:sz="0" w:space="0" w:color="auto"/>
        <w:left w:val="none" w:sz="0" w:space="0" w:color="auto"/>
        <w:bottom w:val="none" w:sz="0" w:space="0" w:color="auto"/>
        <w:right w:val="none" w:sz="0" w:space="0" w:color="auto"/>
      </w:divBdr>
    </w:div>
    <w:div w:id="836992890">
      <w:bodyDiv w:val="1"/>
      <w:marLeft w:val="0"/>
      <w:marRight w:val="0"/>
      <w:marTop w:val="0"/>
      <w:marBottom w:val="0"/>
      <w:divBdr>
        <w:top w:val="none" w:sz="0" w:space="0" w:color="auto"/>
        <w:left w:val="none" w:sz="0" w:space="0" w:color="auto"/>
        <w:bottom w:val="none" w:sz="0" w:space="0" w:color="auto"/>
        <w:right w:val="none" w:sz="0" w:space="0" w:color="auto"/>
      </w:divBdr>
    </w:div>
    <w:div w:id="137022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nbcc.ca/accepted-students/online-registration" TargetMode="External"/><Relationship Id="rId18" Type="http://schemas.openxmlformats.org/officeDocument/2006/relationships/hyperlink" Target="http://nbcc.ca/admissions/scholarships-bursaries-awards" TargetMode="External"/><Relationship Id="rId26" Type="http://schemas.openxmlformats.org/officeDocument/2006/relationships/hyperlink" Target="http://nbcc.ca/accepted-students/online-registration" TargetMode="External"/><Relationship Id="rId3" Type="http://schemas.openxmlformats.org/officeDocument/2006/relationships/customXml" Target="../customXml/item3.xml"/><Relationship Id="rId21" Type="http://schemas.openxmlformats.org/officeDocument/2006/relationships/hyperlink" Target="http://nbcc.ca/tuition-fees" TargetMode="External"/><Relationship Id="rId34"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nbcc.ca/pathways-and-transfers/recognition-of-prior-learning" TargetMode="External"/><Relationship Id="rId25" Type="http://schemas.openxmlformats.org/officeDocument/2006/relationships/hyperlink" Target="http://nbcc.ca/admissions/how-to-apply"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nbcc.ca/student-services/health-dental-insurance" TargetMode="External"/><Relationship Id="rId20" Type="http://schemas.openxmlformats.org/officeDocument/2006/relationships/hyperlink" Target="http://nbcc.ca/special-admissions" TargetMode="External"/><Relationship Id="rId29" Type="http://schemas.openxmlformats.org/officeDocument/2006/relationships/hyperlink" Target="http://www.nbcc.c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nbcc.ca/special-admissions"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nbcc.ca/tuition-fees" TargetMode="External"/><Relationship Id="rId23" Type="http://schemas.openxmlformats.org/officeDocument/2006/relationships/hyperlink" Target="http://nbcc.ca/pathways-and-transfers/recognition-of-prior-learning" TargetMode="External"/><Relationship Id="rId28" Type="http://schemas.openxmlformats.org/officeDocument/2006/relationships/hyperlink" Target="http://nbcc.ca/pathways-and-transfers/recognition-of-prior-learning"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nbcc.ca/accepted-students/online-registration"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nbcc.ca/student-services/transitioning-life-to-college," TargetMode="External"/><Relationship Id="rId22" Type="http://schemas.openxmlformats.org/officeDocument/2006/relationships/hyperlink" Target="http://nbcc.ca/student-services/health-dental-insurance" TargetMode="External"/><Relationship Id="rId27" Type="http://schemas.openxmlformats.org/officeDocument/2006/relationships/hyperlink" Target="http://nbcc.ca/tuition-fees" TargetMode="External"/><Relationship Id="rId30" Type="http://schemas.openxmlformats.org/officeDocument/2006/relationships/hyperlink" Target="mailto:registrar.services@nbcc.ca"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m.cormier\Desktop\NBCC%20Important%20Dates%202014-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2246cfc-f766-4c26-94af-d8aece8f38dc">NPMWPNJHWTWU-80-1460</_dlc_DocId>
    <_dlc_DocIdUrl xmlns="82246cfc-f766-4c26-94af-d8aece8f38dc">
      <Url>http://intranet.nbcc.ca/QMIR/_layouts/15/DocIdRedir.aspx?ID=NPMWPNJHWTWU-80-1460</Url>
      <Description>NPMWPNJHWTWU-80-1460</Description>
    </_dlc_DocIdUrl>
    <Document_x0020_Type xmlns="d1e99179-47fa-48a1-889b-3080824337b6">Charts and Tables</Document_x0020_Type>
    <File_x0020_URL xmlns="d1e99179-47fa-48a1-889b-3080824337b6">http://intranet.nbcc.ca/QMIR/CRefDocs/Important%20Dates%202015-2016%20Academic%20Year.docx</File_x0020_URL>
    <Division0 xmlns="d1e99179-47fa-48a1-889b-3080824337b6">Employee and Student Development</Division0>
    <Key_x0020_Business_x0020_Process xmlns="d1e99179-47fa-48a1-889b-3080824337b6">Student Development</Key_x0020_Business_x0020_Process>
    <Owner xmlns="d1e99179-47fa-48a1-889b-3080824337b6">VP ESD</Owner>
    <Reviewers xmlns="d1e99179-47fa-48a1-889b-3080824337b6">Academic</Reviewers>
    <Effective_x0020_Date xmlns="d1e99179-47fa-48a1-889b-3080824337b6">2018-06-05T03:00:00+00:00</Effective_x0020_Date>
    <Reference_x0020__x0023_ xmlns="d1e99179-47fa-48a1-889b-3080824337b6">1206.4983</Reference_x0020__x0023_>
    <Review_x0020_Date_x0020__x0028_yyyy_x0029_ xmlns="d1e99179-47fa-48a1-889b-3080824337b6">2018-2019</Review_x0020_Date_x0020__x0028_yyyy_x0029_>
    <Notes0 xmlns="d1e99179-47fa-48a1-889b-3080824337b6" xsi:nil="true"/>
    <DLCPolicyLabelLock xmlns="d1e99179-47fa-48a1-889b-3080824337b6" xsi:nil="true"/>
    <DLCPolicyLabelClientValue xmlns="d1e99179-47fa-48a1-889b-3080824337b6">{_UIVersionString}</DLCPolicyLabelClientValue>
    <DLCPolicyLabelValue xmlns="d1e99179-47fa-48a1-889b-3080824337b6">2.0</DLCPolicyLabelValue>
    <Policy_x0020__x0027_bucket_x0027_ xmlns="d1e99179-47fa-48a1-889b-3080824337b6">
      <Value>Academic Planning and Development</Value>
      <Value>Student Development</Value>
    </Policy_x0020__x0027_bucket_x0027_>
    <Related_x0020_Documents xmlns="d1e99179-47fa-48a1-889b-3080824337b6"/>
    <IconOverlay xmlns="http://schemas.microsoft.com/sharepoint/v4" xsi:nil="true"/>
    <Spacer xmlns="d1e99179-47fa-48a1-889b-3080824337b6" xsi:nil="true"/>
    <Spacer_x002d_2 xmlns="d1e99179-47fa-48a1-889b-3080824337b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28C12CADBCE3479375CDECD32531A0" ma:contentTypeVersion="102" ma:contentTypeDescription="Create a new document." ma:contentTypeScope="" ma:versionID="51f52f0b8ba530377e213438d472a2a8">
  <xsd:schema xmlns:xsd="http://www.w3.org/2001/XMLSchema" xmlns:xs="http://www.w3.org/2001/XMLSchema" xmlns:p="http://schemas.microsoft.com/office/2006/metadata/properties" xmlns:ns1="http://schemas.microsoft.com/sharepoint/v3" xmlns:ns2="d1e99179-47fa-48a1-889b-3080824337b6" xmlns:ns3="82246cfc-f766-4c26-94af-d8aece8f38dc" xmlns:ns4="http://schemas.microsoft.com/sharepoint/v4" targetNamespace="http://schemas.microsoft.com/office/2006/metadata/properties" ma:root="true" ma:fieldsID="4b7a2ad7af424e60b861ca5407013feb" ns1:_="" ns2:_="" ns3:_="" ns4:_="">
    <xsd:import namespace="http://schemas.microsoft.com/sharepoint/v3"/>
    <xsd:import namespace="d1e99179-47fa-48a1-889b-3080824337b6"/>
    <xsd:import namespace="82246cfc-f766-4c26-94af-d8aece8f38dc"/>
    <xsd:import namespace="http://schemas.microsoft.com/sharepoint/v4"/>
    <xsd:element name="properties">
      <xsd:complexType>
        <xsd:sequence>
          <xsd:element name="documentManagement">
            <xsd:complexType>
              <xsd:all>
                <xsd:element ref="ns2:Reference_x0020__x0023_" minOccurs="0"/>
                <xsd:element ref="ns2:Effective_x0020_Date" minOccurs="0"/>
                <xsd:element ref="ns2:Review_x0020_Date_x0020__x0028_yyyy_x0029_" minOccurs="0"/>
                <xsd:element ref="ns2:Document_x0020_Type" minOccurs="0"/>
                <xsd:element ref="ns3:_dlc_DocId" minOccurs="0"/>
                <xsd:element ref="ns3:_dlc_DocIdUrl" minOccurs="0"/>
                <xsd:element ref="ns3:_dlc_DocIdPersistId" minOccurs="0"/>
                <xsd:element ref="ns2:File_x0020_URL" minOccurs="0"/>
                <xsd:element ref="ns2:Key_x0020_Business_x0020_Process" minOccurs="0"/>
                <xsd:element ref="ns2:Division0" minOccurs="0"/>
                <xsd:element ref="ns2:Notes0" minOccurs="0"/>
                <xsd:element ref="ns2:Owner" minOccurs="0"/>
                <xsd:element ref="ns2:Reviewers" minOccurs="0"/>
                <xsd:element ref="ns1:_dlc_Exempt" minOccurs="0"/>
                <xsd:element ref="ns2:DLCPolicyLabelValue" minOccurs="0"/>
                <xsd:element ref="ns2:DLCPolicyLabelClientValue" minOccurs="0"/>
                <xsd:element ref="ns2:DLCPolicyLabelLock" minOccurs="0"/>
                <xsd:element ref="ns2:Policy_x0020__x0027_bucket_x0027_" minOccurs="0"/>
                <xsd:element ref="ns4:IconOverlay" minOccurs="0"/>
                <xsd:element ref="ns2:Related_x0020_Documents" minOccurs="0"/>
                <xsd:element ref="ns2:Spacer" minOccurs="0"/>
                <xsd:element ref="ns2:Spacer_x002d_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e99179-47fa-48a1-889b-3080824337b6" elementFormDefault="qualified">
    <xsd:import namespace="http://schemas.microsoft.com/office/2006/documentManagement/types"/>
    <xsd:import namespace="http://schemas.microsoft.com/office/infopath/2007/PartnerControls"/>
    <xsd:element name="Reference_x0020__x0023_" ma:index="2" nillable="true" ma:displayName="Reference#" ma:internalName="Reference_x0020__x0023_">
      <xsd:simpleType>
        <xsd:restriction base="dms:Text">
          <xsd:maxLength value="255"/>
        </xsd:restriction>
      </xsd:simpleType>
    </xsd:element>
    <xsd:element name="Effective_x0020_Date" ma:index="3" nillable="true" ma:displayName="Current Date (m/d/y)" ma:format="DateOnly" ma:internalName="Effective_x0020_Date">
      <xsd:simpleType>
        <xsd:restriction base="dms:DateTime"/>
      </xsd:simpleType>
    </xsd:element>
    <xsd:element name="Review_x0020_Date_x0020__x0028_yyyy_x0029_" ma:index="4" nillable="true" ma:displayName="Review" ma:format="Dropdown" ma:internalName="Review_x0020_Date_x0020__x0028_yyyy_x0029_">
      <xsd:simpleType>
        <xsd:restriction base="dms:Choice">
          <xsd:enumeration value="2022-2023"/>
          <xsd:enumeration value="2021-2022"/>
          <xsd:enumeration value="2020-2021"/>
          <xsd:enumeration value="2019-2020"/>
          <xsd:enumeration value="2018-2019"/>
          <xsd:enumeration value="2017-2018"/>
          <xsd:enumeration value="2016-2017"/>
        </xsd:restriction>
      </xsd:simpleType>
    </xsd:element>
    <xsd:element name="Document_x0020_Type" ma:index="5" nillable="true" ma:displayName="Document Type" ma:format="Dropdown" ma:internalName="Document_x0020_Type">
      <xsd:simpleType>
        <xsd:restriction base="dms:Choice">
          <xsd:enumeration value="Acts and Regulations"/>
          <xsd:enumeration value="Charts and Tables"/>
          <xsd:enumeration value="Forms and Templates"/>
          <xsd:enumeration value="Guides and Standards"/>
          <xsd:enumeration value="Policies"/>
          <xsd:enumeration value="Procedure"/>
          <xsd:enumeration value="Terms of Reference"/>
        </xsd:restriction>
      </xsd:simpleType>
    </xsd:element>
    <xsd:element name="File_x0020_URL" ma:index="15" nillable="true" ma:displayName="File URL" ma:hidden="true" ma:internalName="File_x0020_URL" ma:readOnly="false">
      <xsd:simpleType>
        <xsd:restriction base="dms:Text">
          <xsd:maxLength value="255"/>
        </xsd:restriction>
      </xsd:simpleType>
    </xsd:element>
    <xsd:element name="Key_x0020_Business_x0020_Process" ma:index="16" nillable="true" ma:displayName="Key Area" ma:format="Dropdown" ma:internalName="Key_x0020_Business_x0020_Process">
      <xsd:simpleType>
        <xsd:restriction base="dms:Choice">
          <xsd:enumeration value="Academic Development and Delivery"/>
          <xsd:enumeration value="Alumni and Donor Development"/>
          <xsd:enumeration value="Applied Research and Innovation"/>
          <xsd:enumeration value="Business Development"/>
          <xsd:enumeration value="Community and Government Relations"/>
          <xsd:enumeration value="Facilities and Ancillary Services"/>
          <xsd:enumeration value="Finance"/>
          <xsd:enumeration value="Human Resources"/>
          <xsd:enumeration value="Information Technology"/>
          <xsd:enumeration value="Institutional Research"/>
          <xsd:enumeration value="International Education"/>
          <xsd:enumeration value="Marketing and Digital Media"/>
          <xsd:enumeration value="Policy Management"/>
          <xsd:enumeration value="Risk Management"/>
          <xsd:enumeration value="Strategic and Operational Planning"/>
          <xsd:enumeration value="Student Development"/>
          <xsd:enumeration value="- none"/>
        </xsd:restriction>
      </xsd:simpleType>
    </xsd:element>
    <xsd:element name="Division0" ma:index="17" nillable="true" ma:displayName="Division" ma:format="Dropdown" ma:internalName="Division0">
      <xsd:simpleType>
        <xsd:restriction base="dms:Choice">
          <xsd:enumeration value="Academic Development"/>
          <xsd:enumeration value="Finance and Administration"/>
          <xsd:enumeration value="Employee and Student Development"/>
          <xsd:enumeration value="Strategy and Stakeholder Engagement"/>
        </xsd:restriction>
      </xsd:simpleType>
    </xsd:element>
    <xsd:element name="Notes0" ma:index="18" nillable="true" ma:displayName="Notes" ma:internalName="Notes0">
      <xsd:simpleType>
        <xsd:restriction base="dms:Note">
          <xsd:maxLength value="255"/>
        </xsd:restriction>
      </xsd:simpleType>
    </xsd:element>
    <xsd:element name="Owner" ma:index="19" nillable="true" ma:displayName="Owner" ma:format="Dropdown" ma:internalName="Owner">
      <xsd:simpleType>
        <xsd:restriction base="dms:Choice">
          <xsd:enumeration value="VP AD"/>
          <xsd:enumeration value="VP FA"/>
          <xsd:enumeration value="VP ESD"/>
          <xsd:enumeration value="VP SSE"/>
        </xsd:restriction>
      </xsd:simpleType>
    </xsd:element>
    <xsd:element name="Reviewers" ma:index="20" nillable="true" ma:displayName="Policy Category" ma:format="Dropdown" ma:internalName="Reviewers">
      <xsd:simpleType>
        <xsd:restriction base="dms:Choice">
          <xsd:enumeration value="Academic"/>
          <xsd:enumeration value="Administrative"/>
        </xsd:restriction>
      </xsd:simpleType>
    </xsd:element>
    <xsd:element name="DLCPolicyLabelValue" ma:index="26"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8" nillable="true" ma:displayName="Label Locked" ma:description="Indicates whether the label should be updated when item properties are modified." ma:hidden="true" ma:internalName="DLCPolicyLabelLock" ma:readOnly="false">
      <xsd:simpleType>
        <xsd:restriction base="dms:Text"/>
      </xsd:simpleType>
    </xsd:element>
    <xsd:element name="Policy_x0020__x0027_bucket_x0027_" ma:index="29" nillable="true" ma:displayName="Policy bucket" ma:internalName="Policy_x0020__x0027_bucket_x0027_">
      <xsd:complexType>
        <xsd:complexContent>
          <xsd:extension base="dms:MultiChoice">
            <xsd:sequence>
              <xsd:element name="Value" maxOccurs="unbounded" minOccurs="0" nillable="true">
                <xsd:simpleType>
                  <xsd:restriction base="dms:Choice">
                    <xsd:enumeration value="Academic Planning and Development"/>
                    <xsd:enumeration value="Student Development"/>
                    <xsd:enumeration value="Student Policies on NBCC.ca"/>
                    <xsd:enumeration value="Human Resources"/>
                    <xsd:enumeration value="Finance"/>
                    <xsd:enumeration value="Facilities, Operations and Administration"/>
                    <xsd:enumeration value="Organizational Accountability"/>
                    <xsd:enumeration value="Stakeholder Relations and Engagement"/>
                  </xsd:restriction>
                </xsd:simpleType>
              </xsd:element>
            </xsd:sequence>
          </xsd:extension>
        </xsd:complexContent>
      </xsd:complexType>
    </xsd:element>
    <xsd:element name="Related_x0020_Documents" ma:index="31" nillable="true" ma:displayName="Related Documents" ma:list="{d1e99179-47fa-48a1-889b-3080824337b6}" ma:internalName="Related_x0020_Documents" ma:showField="Title">
      <xsd:complexType>
        <xsd:complexContent>
          <xsd:extension base="dms:MultiChoiceLookup">
            <xsd:sequence>
              <xsd:element name="Value" type="dms:Lookup" maxOccurs="unbounded" minOccurs="0" nillable="true"/>
            </xsd:sequence>
          </xsd:extension>
        </xsd:complexContent>
      </xsd:complexType>
    </xsd:element>
    <xsd:element name="Spacer" ma:index="32" nillable="true" ma:displayName="Spacer-1" ma:internalName="Spacer" ma:percentage="FALSE">
      <xsd:simpleType>
        <xsd:restriction base="dms:Number"/>
      </xsd:simpleType>
    </xsd:element>
    <xsd:element name="Spacer_x002d_2" ma:index="33" nillable="true" ma:displayName="Spacer-2" ma:internalName="Spacer_x002d_2">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82246cfc-f766-4c26-94af-d8aece8f38d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Document</p:Name>
  <p:Description/>
  <p:Statement/>
  <p:PolicyItems>
    <p:PolicyItem featureId="Microsoft.Office.RecordsManagement.PolicyFeatures.PolicyLabel" staticId="0x0101000028C12CADBCE3479375CDECD32531A0|801092262" UniqueId="9902847b-689c-4130-994a-6a4e4dcf9068">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C8755-AD99-44E6-850C-01E03A021CE5}">
  <ds:schemaRefs>
    <ds:schemaRef ds:uri="http://schemas.microsoft.com/sharepoint/v4"/>
    <ds:schemaRef ds:uri="http://purl.org/dc/terms/"/>
    <ds:schemaRef ds:uri="http://schemas.openxmlformats.org/package/2006/metadata/core-properties"/>
    <ds:schemaRef ds:uri="http://schemas.microsoft.com/office/2006/documentManagement/types"/>
    <ds:schemaRef ds:uri="http://purl.org/dc/dcmitype/"/>
    <ds:schemaRef ds:uri="d1e99179-47fa-48a1-889b-3080824337b6"/>
    <ds:schemaRef ds:uri="http://purl.org/dc/elements/1.1/"/>
    <ds:schemaRef ds:uri="http://schemas.microsoft.com/office/2006/metadata/properties"/>
    <ds:schemaRef ds:uri="82246cfc-f766-4c26-94af-d8aece8f38dc"/>
    <ds:schemaRef ds:uri="http://schemas.microsoft.com/sharepoint/v3"/>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8A14A756-A530-4648-B107-1F4C65246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e99179-47fa-48a1-889b-3080824337b6"/>
    <ds:schemaRef ds:uri="82246cfc-f766-4c26-94af-d8aece8f38d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74F4B0-6CF4-4756-825C-B05937A89626}">
  <ds:schemaRefs>
    <ds:schemaRef ds:uri="office.server.policy"/>
  </ds:schemaRefs>
</ds:datastoreItem>
</file>

<file path=customXml/itemProps4.xml><?xml version="1.0" encoding="utf-8"?>
<ds:datastoreItem xmlns:ds="http://schemas.openxmlformats.org/officeDocument/2006/customXml" ds:itemID="{B4DE40BE-1C2C-4166-B856-9B5E5A9DA28D}">
  <ds:schemaRefs>
    <ds:schemaRef ds:uri="http://schemas.microsoft.com/sharepoint/v3/contenttype/forms"/>
  </ds:schemaRefs>
</ds:datastoreItem>
</file>

<file path=customXml/itemProps5.xml><?xml version="1.0" encoding="utf-8"?>
<ds:datastoreItem xmlns:ds="http://schemas.openxmlformats.org/officeDocument/2006/customXml" ds:itemID="{6ACA9436-8BD6-4126-9D84-0C0BA669EA28}">
  <ds:schemaRefs>
    <ds:schemaRef ds:uri="http://schemas.microsoft.com/sharepoint/events"/>
  </ds:schemaRefs>
</ds:datastoreItem>
</file>

<file path=customXml/itemProps6.xml><?xml version="1.0" encoding="utf-8"?>
<ds:datastoreItem xmlns:ds="http://schemas.openxmlformats.org/officeDocument/2006/customXml" ds:itemID="{2BB6EA5B-2559-46FB-BE4D-DE04B13C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NBCC Important Dates 2014-2015</Template>
  <TotalTime>0</TotalTime>
  <Pages>5</Pages>
  <Words>1020</Words>
  <Characters>5814</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New Brunswick Community College</vt:lpstr>
    </vt:vector>
  </TitlesOfParts>
  <Company>New Brunswick Community College</Company>
  <LinksUpToDate>false</LinksUpToDate>
  <CharactersWithSpaces>6821</CharactersWithSpaces>
  <SharedDoc>false</SharedDoc>
  <HLinks>
    <vt:vector size="6" baseType="variant">
      <vt:variant>
        <vt:i4>6619179</vt:i4>
      </vt:variant>
      <vt:variant>
        <vt:i4>2072</vt:i4>
      </vt:variant>
      <vt:variant>
        <vt:i4>1025</vt:i4>
      </vt:variant>
      <vt:variant>
        <vt:i4>1</vt:i4>
      </vt:variant>
      <vt:variant>
        <vt:lpwstr>NBCClogo_Primary_RGB_4Cworks-72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Brunswick Community College</dc:title>
  <dc:creator>Cormier, Pam     (NBCC)</dc:creator>
  <cp:lastModifiedBy>Baxter, Karla (NBCC - Saint John)</cp:lastModifiedBy>
  <cp:revision>2</cp:revision>
  <cp:lastPrinted>2018-06-05T13:02:00Z</cp:lastPrinted>
  <dcterms:created xsi:type="dcterms:W3CDTF">2018-07-18T19:17:00Z</dcterms:created>
  <dcterms:modified xsi:type="dcterms:W3CDTF">2018-07-18T19:17:00Z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0x0101000028C12CADBCE3479375CDECD32531A0</vt:lpwstr>
  </property>
  <property fmtid="{D5CDD505-2E9C-101B-9397-08002B2CF9AE}" pid="3" name="_dlc_DocIdItemGuid">
    <vt:lpwstr>1a1c0879-377d-448e-a689-90d6e6f349d0</vt:lpwstr>
  </property>
  <property fmtid="{D5CDD505-2E9C-101B-9397-08002B2CF9AE}" pid="4" name="Change Request Status - Policy Summary Chagne (Y/N)">
    <vt:bool>false</vt:bool>
  </property>
  <property fmtid="{D5CDD505-2E9C-101B-9397-08002B2CF9AE}" pid="5" name="Category">
    <vt:lpwstr>Council</vt:lpwstr>
  </property>
  <property fmtid="{D5CDD505-2E9C-101B-9397-08002B2CF9AE}" pid="6" name="Title EXT">
    <vt:lpwstr>Important Dates 2015-2016 Academic Year (docx)</vt:lpwstr>
  </property>
  <property fmtid="{D5CDD505-2E9C-101B-9397-08002B2CF9AE}" pid="7" name="Document Type_">
    <vt:lpwstr>Controlled Reference Document</vt:lpwstr>
  </property>
  <property fmtid="{D5CDD505-2E9C-101B-9397-08002B2CF9AE}" pid="8" name="_dlc_policyId">
    <vt:lpwstr/>
  </property>
  <property fmtid="{D5CDD505-2E9C-101B-9397-08002B2CF9AE}" pid="9" name="Lexicon">
    <vt:bool>false</vt:bool>
  </property>
  <property fmtid="{D5CDD505-2E9C-101B-9397-08002B2CF9AE}" pid="10" name="Edition Date">
    <vt:r8>1</vt:r8>
  </property>
  <property fmtid="{D5CDD505-2E9C-101B-9397-08002B2CF9AE}" pid="11" name="ItemRetentionFormula">
    <vt:lpwstr/>
  </property>
  <property fmtid="{D5CDD505-2E9C-101B-9397-08002B2CF9AE}" pid="12" name="Change Request Status - Request for Approval (Y/N)">
    <vt:bool>false</vt:bool>
  </property>
  <property fmtid="{D5CDD505-2E9C-101B-9397-08002B2CF9AE}" pid="13" name="Division">
    <vt:lpwstr>1000 - Academic and Student Development</vt:lpwstr>
  </property>
  <property fmtid="{D5CDD505-2E9C-101B-9397-08002B2CF9AE}" pid="14" name="WorkflowChangePath">
    <vt:lpwstr>13fff4fe-3fcb-4e91-af84-ab824561871d,2;13fff4fe-3fcb-4e91-af84-ab824561871d,2;13fff4fe-3fcb-4e91-af84-ab824561871d,4;13fff4fe-3fcb-4e91-af84-ab824561871d,4;13fff4fe-3fcb-4e91-af84-ab824561871d,8;13fff4fe-3fcb-4e91-af84-ab824561871d,8;</vt:lpwstr>
  </property>
  <property fmtid="{D5CDD505-2E9C-101B-9397-08002B2CF9AE}" pid="15" name="Change Request Type">
    <vt:lpwstr>New</vt:lpwstr>
  </property>
</Properties>
</file>