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33A" w:rsidRPr="00104CA4" w:rsidRDefault="00F1533A" w:rsidP="009A7718">
      <w:pPr>
        <w:rPr>
          <w:rFonts w:cs="Calibri"/>
          <w:szCs w:val="21"/>
        </w:rPr>
      </w:pPr>
    </w:p>
    <w:p w:rsidR="00C07A3F" w:rsidRPr="00104CA4" w:rsidRDefault="00C07A3F" w:rsidP="009A7718">
      <w:pPr>
        <w:rPr>
          <w:rFonts w:cs="Calibri"/>
          <w:szCs w:val="21"/>
        </w:rPr>
      </w:pPr>
    </w:p>
    <w:p w:rsidR="00046483" w:rsidRPr="00104CA4" w:rsidRDefault="00046483" w:rsidP="009A7718">
      <w:pPr>
        <w:rPr>
          <w:rFonts w:cs="Calibri"/>
          <w:szCs w:val="21"/>
        </w:rPr>
      </w:pPr>
    </w:p>
    <w:p w:rsidR="00342752" w:rsidRPr="00104CA4" w:rsidRDefault="00342752" w:rsidP="009A7718">
      <w:pPr>
        <w:rPr>
          <w:rFonts w:cs="Calibri"/>
          <w:szCs w:val="21"/>
        </w:rPr>
      </w:pPr>
    </w:p>
    <w:p w:rsidR="00F1533A" w:rsidRPr="00104CA4" w:rsidRDefault="00223294" w:rsidP="00BE3A7E">
      <w:pPr>
        <w:pStyle w:val="af5"/>
        <w:rPr>
          <w:rFonts w:cs="Calibri"/>
        </w:rPr>
      </w:pPr>
      <w:bookmarkStart w:id="0" w:name="OLE_LINK20"/>
      <w:bookmarkStart w:id="1" w:name="OLE_LINK21"/>
      <w:r w:rsidRPr="00104CA4">
        <w:rPr>
          <w:rFonts w:cs="Calibri"/>
        </w:rPr>
        <w:t>MEITRACK</w:t>
      </w:r>
      <w:r w:rsidR="00C130B5" w:rsidRPr="00104CA4">
        <w:rPr>
          <w:rFonts w:cs="Calibri"/>
        </w:rPr>
        <w:t xml:space="preserve"> OTA</w:t>
      </w:r>
      <w:r w:rsidR="00C130B5">
        <w:rPr>
          <w:rFonts w:cs="Calibri" w:hint="eastAsia"/>
        </w:rPr>
        <w:t xml:space="preserve"> Protocol</w:t>
      </w:r>
    </w:p>
    <w:bookmarkEnd w:id="0"/>
    <w:bookmarkEnd w:id="1"/>
    <w:p w:rsidR="00F1533A" w:rsidRPr="00104CA4" w:rsidRDefault="00F1533A" w:rsidP="009A7718">
      <w:pPr>
        <w:rPr>
          <w:rFonts w:cs="Calibri"/>
          <w:szCs w:val="21"/>
        </w:rPr>
      </w:pPr>
    </w:p>
    <w:p w:rsidR="00F86D1A" w:rsidRPr="00104CA4" w:rsidRDefault="00F86D1A" w:rsidP="009A7718">
      <w:pPr>
        <w:rPr>
          <w:rFonts w:cs="Calibri"/>
          <w:szCs w:val="21"/>
        </w:rPr>
      </w:pPr>
    </w:p>
    <w:p w:rsidR="00F86D1A" w:rsidRPr="00104CA4" w:rsidRDefault="00F86D1A" w:rsidP="009A7718">
      <w:pPr>
        <w:rPr>
          <w:rFonts w:cs="Calibri"/>
          <w:szCs w:val="21"/>
        </w:rPr>
      </w:pPr>
    </w:p>
    <w:p w:rsidR="00F86D1A" w:rsidRPr="00104CA4" w:rsidRDefault="00F86D1A" w:rsidP="009A7718">
      <w:pPr>
        <w:rPr>
          <w:rFonts w:cs="Calibri"/>
          <w:szCs w:val="21"/>
        </w:rPr>
      </w:pPr>
    </w:p>
    <w:p w:rsidR="00442E7F" w:rsidRPr="00104CA4" w:rsidRDefault="00442E7F" w:rsidP="009A7718">
      <w:pPr>
        <w:rPr>
          <w:rFonts w:cs="Calibri"/>
          <w:szCs w:val="21"/>
        </w:rPr>
      </w:pPr>
    </w:p>
    <w:p w:rsidR="00483610" w:rsidRPr="00104CA4" w:rsidRDefault="00483610" w:rsidP="009A7718">
      <w:pPr>
        <w:rPr>
          <w:rFonts w:cs="Calibri"/>
          <w:szCs w:val="21"/>
        </w:rPr>
      </w:pPr>
    </w:p>
    <w:p w:rsidR="00BF2106" w:rsidRPr="00104CA4" w:rsidRDefault="00BF2106" w:rsidP="00E61D72">
      <w:pPr>
        <w:pStyle w:val="af5"/>
        <w:rPr>
          <w:rFonts w:cs="Calibri"/>
          <w:sz w:val="30"/>
          <w:szCs w:val="30"/>
        </w:rPr>
      </w:pPr>
      <w:r>
        <w:rPr>
          <w:rFonts w:cs="Calibri" w:hint="eastAsia"/>
          <w:sz w:val="30"/>
          <w:szCs w:val="30"/>
        </w:rPr>
        <w:t>Version: V1.0</w:t>
      </w:r>
    </w:p>
    <w:p w:rsidR="00C07A3F" w:rsidRPr="00104CA4" w:rsidRDefault="00C07A3F" w:rsidP="00C07A3F">
      <w:pPr>
        <w:jc w:val="left"/>
        <w:rPr>
          <w:rFonts w:cs="Calibri"/>
          <w:szCs w:val="21"/>
        </w:rPr>
      </w:pPr>
    </w:p>
    <w:p w:rsidR="00483610" w:rsidRPr="00104CA4" w:rsidRDefault="00483610" w:rsidP="00C07A3F">
      <w:pPr>
        <w:jc w:val="left"/>
        <w:rPr>
          <w:rFonts w:cs="Calibri"/>
          <w:szCs w:val="21"/>
        </w:rPr>
      </w:pPr>
    </w:p>
    <w:p w:rsidR="00BE3A7E" w:rsidRPr="00104CA4" w:rsidRDefault="00BE3A7E" w:rsidP="00C07A3F">
      <w:pPr>
        <w:jc w:val="left"/>
        <w:rPr>
          <w:rFonts w:cs="Calibri"/>
          <w:szCs w:val="21"/>
        </w:rPr>
      </w:pPr>
    </w:p>
    <w:p w:rsidR="00BE3A7E" w:rsidRPr="00104CA4" w:rsidRDefault="00BE3A7E">
      <w:pPr>
        <w:widowControl/>
        <w:jc w:val="left"/>
        <w:rPr>
          <w:rFonts w:cs="Calibri"/>
          <w:szCs w:val="21"/>
        </w:rPr>
      </w:pPr>
      <w:r w:rsidRPr="00104CA4">
        <w:rPr>
          <w:rFonts w:cs="Calibri"/>
          <w:szCs w:val="21"/>
        </w:rPr>
        <w:br w:type="page"/>
      </w:r>
    </w:p>
    <w:p w:rsidR="00BE3A7E" w:rsidRPr="00104CA4" w:rsidRDefault="00BE3A7E" w:rsidP="00BE3A7E">
      <w:pPr>
        <w:pStyle w:val="af8"/>
      </w:pPr>
      <w:r w:rsidRPr="00104CA4">
        <w:lastRenderedPageBreak/>
        <w:t>Contents</w:t>
      </w:r>
    </w:p>
    <w:p w:rsidR="002F3640" w:rsidRDefault="0063099E">
      <w:pPr>
        <w:pStyle w:val="11"/>
        <w:tabs>
          <w:tab w:val="right" w:leader="dot" w:pos="9497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cs="Calibri"/>
          <w:szCs w:val="18"/>
        </w:rPr>
        <w:fldChar w:fldCharType="begin"/>
      </w:r>
      <w:r w:rsidR="00104CA4">
        <w:rPr>
          <w:rFonts w:cs="Calibri"/>
          <w:szCs w:val="18"/>
        </w:rPr>
        <w:instrText xml:space="preserve"> TOC \o "1-3" \h \z \u </w:instrText>
      </w:r>
      <w:r>
        <w:rPr>
          <w:rFonts w:cs="Calibri"/>
          <w:szCs w:val="18"/>
        </w:rPr>
        <w:fldChar w:fldCharType="separate"/>
      </w:r>
      <w:hyperlink w:anchor="_Toc449083388" w:history="1">
        <w:r w:rsidR="002F3640" w:rsidRPr="00915542">
          <w:rPr>
            <w:rStyle w:val="a9"/>
            <w:rFonts w:cs="Calibri"/>
            <w:noProof/>
          </w:rPr>
          <w:t>1 OTA Protocol Constraints and Communication Process</w:t>
        </w:r>
        <w:r w:rsidR="002F36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3640">
          <w:rPr>
            <w:noProof/>
            <w:webHidden/>
          </w:rPr>
          <w:instrText xml:space="preserve"> PAGEREF _Toc449083388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640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2F3640" w:rsidRDefault="0063099E" w:rsidP="002F3640">
      <w:pPr>
        <w:pStyle w:val="21"/>
        <w:tabs>
          <w:tab w:val="right" w:leader="dot" w:pos="9497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449083389" w:history="1">
        <w:r w:rsidR="002F3640" w:rsidRPr="00915542">
          <w:rPr>
            <w:rStyle w:val="a9"/>
            <w:noProof/>
          </w:rPr>
          <w:t>1.1</w:t>
        </w:r>
        <w:r w:rsidR="002F3640" w:rsidRPr="00915542">
          <w:rPr>
            <w:rStyle w:val="a9"/>
            <w:rFonts w:cs="Calibri"/>
            <w:noProof/>
          </w:rPr>
          <w:t xml:space="preserve"> Communication Process</w:t>
        </w:r>
        <w:r w:rsidR="002F36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3640">
          <w:rPr>
            <w:noProof/>
            <w:webHidden/>
          </w:rPr>
          <w:instrText xml:space="preserve"> PAGEREF _Toc449083389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640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2F3640" w:rsidRDefault="0063099E" w:rsidP="002F3640">
      <w:pPr>
        <w:pStyle w:val="21"/>
        <w:tabs>
          <w:tab w:val="right" w:leader="dot" w:pos="9497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449083390" w:history="1">
        <w:r w:rsidR="002F3640" w:rsidRPr="00915542">
          <w:rPr>
            <w:rStyle w:val="a9"/>
            <w:noProof/>
          </w:rPr>
          <w:t>1.2</w:t>
        </w:r>
        <w:r w:rsidR="002F3640" w:rsidRPr="00915542">
          <w:rPr>
            <w:rStyle w:val="a9"/>
            <w:rFonts w:cs="Calibri"/>
            <w:noProof/>
          </w:rPr>
          <w:t xml:space="preserve"> OTA Update Procedure of Our Platform</w:t>
        </w:r>
        <w:r w:rsidR="002F36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3640">
          <w:rPr>
            <w:noProof/>
            <w:webHidden/>
          </w:rPr>
          <w:instrText xml:space="preserve"> PAGEREF _Toc449083390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640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2F3640" w:rsidRDefault="0063099E">
      <w:pPr>
        <w:pStyle w:val="11"/>
        <w:tabs>
          <w:tab w:val="right" w:leader="dot" w:pos="9497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9083391" w:history="1">
        <w:r w:rsidR="002F3640" w:rsidRPr="00915542">
          <w:rPr>
            <w:rStyle w:val="a9"/>
            <w:rFonts w:cs="Calibri"/>
            <w:noProof/>
          </w:rPr>
          <w:t>2 OTA Commands</w:t>
        </w:r>
        <w:r w:rsidR="002F36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3640">
          <w:rPr>
            <w:noProof/>
            <w:webHidden/>
          </w:rPr>
          <w:instrText xml:space="preserve"> PAGEREF _Toc449083391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640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2F3640" w:rsidRDefault="0063099E" w:rsidP="002F3640">
      <w:pPr>
        <w:pStyle w:val="21"/>
        <w:tabs>
          <w:tab w:val="right" w:leader="dot" w:pos="9497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449083392" w:history="1">
        <w:r w:rsidR="002F3640" w:rsidRPr="00915542">
          <w:rPr>
            <w:rStyle w:val="a9"/>
            <w:noProof/>
          </w:rPr>
          <w:t>2.1</w:t>
        </w:r>
        <w:r w:rsidR="002F3640" w:rsidRPr="00915542">
          <w:rPr>
            <w:rStyle w:val="a9"/>
            <w:rFonts w:cs="Calibri"/>
            <w:noProof/>
          </w:rPr>
          <w:t xml:space="preserve"> Checking the Device Code (GPRS) – FC5</w:t>
        </w:r>
        <w:r w:rsidR="002F36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3640">
          <w:rPr>
            <w:noProof/>
            <w:webHidden/>
          </w:rPr>
          <w:instrText xml:space="preserve"> PAGEREF _Toc449083392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640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2F3640" w:rsidRDefault="0063099E" w:rsidP="002F3640">
      <w:pPr>
        <w:pStyle w:val="21"/>
        <w:tabs>
          <w:tab w:val="right" w:leader="dot" w:pos="9497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449083393" w:history="1">
        <w:r w:rsidR="002F3640" w:rsidRPr="00915542">
          <w:rPr>
            <w:rStyle w:val="a9"/>
            <w:noProof/>
          </w:rPr>
          <w:t>2.2</w:t>
        </w:r>
        <w:r w:rsidR="002F3640" w:rsidRPr="00915542">
          <w:rPr>
            <w:rStyle w:val="a9"/>
            <w:rFonts w:cs="Calibri"/>
            <w:noProof/>
          </w:rPr>
          <w:t xml:space="preserve"> Checking the Firmware Version (GPRS) – FC6</w:t>
        </w:r>
        <w:r w:rsidR="002F36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3640">
          <w:rPr>
            <w:noProof/>
            <w:webHidden/>
          </w:rPr>
          <w:instrText xml:space="preserve"> PAGEREF _Toc449083393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640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2F3640" w:rsidRDefault="0063099E" w:rsidP="002F3640">
      <w:pPr>
        <w:pStyle w:val="21"/>
        <w:tabs>
          <w:tab w:val="right" w:leader="dot" w:pos="9497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449083394" w:history="1">
        <w:r w:rsidR="002F3640" w:rsidRPr="00915542">
          <w:rPr>
            <w:rStyle w:val="a9"/>
            <w:noProof/>
          </w:rPr>
          <w:t>2.3</w:t>
        </w:r>
        <w:r w:rsidR="002F3640" w:rsidRPr="00915542">
          <w:rPr>
            <w:rStyle w:val="a9"/>
            <w:rFonts w:cs="Calibri"/>
            <w:noProof/>
          </w:rPr>
          <w:t xml:space="preserve"> Setting the OTA Sever (GPRS) – FC7</w:t>
        </w:r>
        <w:r w:rsidR="002F36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3640">
          <w:rPr>
            <w:noProof/>
            <w:webHidden/>
          </w:rPr>
          <w:instrText xml:space="preserve"> PAGEREF _Toc449083394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640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2F3640" w:rsidRDefault="0063099E" w:rsidP="002F3640">
      <w:pPr>
        <w:pStyle w:val="21"/>
        <w:tabs>
          <w:tab w:val="right" w:leader="dot" w:pos="9497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449083395" w:history="1">
        <w:r w:rsidR="002F3640" w:rsidRPr="00915542">
          <w:rPr>
            <w:rStyle w:val="a9"/>
            <w:noProof/>
          </w:rPr>
          <w:t>2.4</w:t>
        </w:r>
        <w:r w:rsidR="002F3640" w:rsidRPr="00915542">
          <w:rPr>
            <w:rStyle w:val="a9"/>
            <w:rFonts w:cs="Calibri"/>
            <w:noProof/>
          </w:rPr>
          <w:t xml:space="preserve"> Authorizing the OTA Update (GPRS) – FC0</w:t>
        </w:r>
        <w:r w:rsidR="002F36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3640">
          <w:rPr>
            <w:noProof/>
            <w:webHidden/>
          </w:rPr>
          <w:instrText xml:space="preserve"> PAGEREF _Toc449083395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640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2F3640" w:rsidRDefault="0063099E" w:rsidP="002F3640">
      <w:pPr>
        <w:pStyle w:val="21"/>
        <w:tabs>
          <w:tab w:val="right" w:leader="dot" w:pos="9497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449083396" w:history="1">
        <w:r w:rsidR="002F3640" w:rsidRPr="00915542">
          <w:rPr>
            <w:rStyle w:val="a9"/>
            <w:noProof/>
          </w:rPr>
          <w:t>2.5</w:t>
        </w:r>
        <w:r w:rsidR="002F3640" w:rsidRPr="00915542">
          <w:rPr>
            <w:rStyle w:val="a9"/>
            <w:rFonts w:cs="Calibri"/>
            <w:noProof/>
          </w:rPr>
          <w:t xml:space="preserve"> Sending OTA Data from the Platform (GPRS) – FC1</w:t>
        </w:r>
        <w:r w:rsidR="002F36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3640">
          <w:rPr>
            <w:noProof/>
            <w:webHidden/>
          </w:rPr>
          <w:instrText xml:space="preserve"> PAGEREF _Toc449083396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640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2F3640" w:rsidRDefault="0063099E" w:rsidP="002F3640">
      <w:pPr>
        <w:pStyle w:val="21"/>
        <w:tabs>
          <w:tab w:val="right" w:leader="dot" w:pos="9497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449083397" w:history="1">
        <w:r w:rsidR="002F3640" w:rsidRPr="00915542">
          <w:rPr>
            <w:rStyle w:val="a9"/>
            <w:noProof/>
          </w:rPr>
          <w:t>2.6</w:t>
        </w:r>
        <w:r w:rsidR="002F3640" w:rsidRPr="00915542">
          <w:rPr>
            <w:rStyle w:val="a9"/>
            <w:rFonts w:cs="Calibri"/>
            <w:noProof/>
          </w:rPr>
          <w:t xml:space="preserve"> Obtaining OTA Data Checksum (GPRS) – FC2</w:t>
        </w:r>
        <w:r w:rsidR="002F36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3640">
          <w:rPr>
            <w:noProof/>
            <w:webHidden/>
          </w:rPr>
          <w:instrText xml:space="preserve"> PAGEREF _Toc449083397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640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2F3640" w:rsidRDefault="0063099E" w:rsidP="002F3640">
      <w:pPr>
        <w:pStyle w:val="21"/>
        <w:tabs>
          <w:tab w:val="right" w:leader="dot" w:pos="9497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449083398" w:history="1">
        <w:r w:rsidR="002F3640" w:rsidRPr="00915542">
          <w:rPr>
            <w:rStyle w:val="a9"/>
            <w:noProof/>
          </w:rPr>
          <w:t>2.7</w:t>
        </w:r>
        <w:r w:rsidR="002F3640" w:rsidRPr="00915542">
          <w:rPr>
            <w:rStyle w:val="a9"/>
            <w:rFonts w:cs="Calibri"/>
            <w:noProof/>
          </w:rPr>
          <w:t xml:space="preserve"> Starting the OTA Update (GPRS) – FC3</w:t>
        </w:r>
        <w:r w:rsidR="002F36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3640">
          <w:rPr>
            <w:noProof/>
            <w:webHidden/>
          </w:rPr>
          <w:instrText xml:space="preserve"> PAGEREF _Toc449083398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640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2F3640" w:rsidRDefault="0063099E" w:rsidP="002F3640">
      <w:pPr>
        <w:pStyle w:val="21"/>
        <w:tabs>
          <w:tab w:val="right" w:leader="dot" w:pos="9497"/>
        </w:tabs>
        <w:ind w:left="360"/>
        <w:rPr>
          <w:rFonts w:asciiTheme="minorHAnsi" w:eastAsiaTheme="minorEastAsia" w:hAnsiTheme="minorHAnsi" w:cstheme="minorBidi"/>
          <w:noProof/>
          <w:sz w:val="21"/>
        </w:rPr>
      </w:pPr>
      <w:hyperlink w:anchor="_Toc449083399" w:history="1">
        <w:r w:rsidR="002F3640" w:rsidRPr="00915542">
          <w:rPr>
            <w:rStyle w:val="a9"/>
            <w:noProof/>
          </w:rPr>
          <w:t>2.8</w:t>
        </w:r>
        <w:r w:rsidR="002F3640" w:rsidRPr="00915542">
          <w:rPr>
            <w:rStyle w:val="a9"/>
            <w:rFonts w:cs="Calibri"/>
            <w:noProof/>
          </w:rPr>
          <w:t xml:space="preserve"> Canceling the OTA Update (GPRS) – FC4</w:t>
        </w:r>
        <w:r w:rsidR="002F364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3640">
          <w:rPr>
            <w:noProof/>
            <w:webHidden/>
          </w:rPr>
          <w:instrText xml:space="preserve"> PAGEREF _Toc449083399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3640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256807" w:rsidRPr="00104CA4" w:rsidRDefault="0063099E">
      <w:pPr>
        <w:rPr>
          <w:rFonts w:cs="Calibri"/>
          <w:szCs w:val="18"/>
        </w:rPr>
      </w:pPr>
      <w:r>
        <w:rPr>
          <w:rFonts w:cs="Calibri"/>
          <w:szCs w:val="18"/>
        </w:rPr>
        <w:fldChar w:fldCharType="end"/>
      </w:r>
    </w:p>
    <w:p w:rsidR="00624DA7" w:rsidRPr="00104CA4" w:rsidRDefault="00624DA7" w:rsidP="009A7718">
      <w:pPr>
        <w:rPr>
          <w:rFonts w:cs="Calibri"/>
          <w:szCs w:val="18"/>
        </w:rPr>
      </w:pPr>
    </w:p>
    <w:p w:rsidR="00BE3A7E" w:rsidRPr="00104CA4" w:rsidRDefault="00BE3A7E">
      <w:pPr>
        <w:widowControl/>
        <w:jc w:val="left"/>
        <w:rPr>
          <w:rFonts w:cs="Calibri"/>
          <w:szCs w:val="21"/>
        </w:rPr>
      </w:pPr>
      <w:r w:rsidRPr="00104CA4">
        <w:rPr>
          <w:rFonts w:cs="Calibri"/>
          <w:szCs w:val="21"/>
        </w:rPr>
        <w:br w:type="page"/>
      </w:r>
    </w:p>
    <w:p w:rsidR="00045004" w:rsidRPr="00104CA4" w:rsidRDefault="00215332" w:rsidP="00BE3A7E">
      <w:pPr>
        <w:pStyle w:val="1"/>
        <w:rPr>
          <w:rFonts w:cs="Calibri"/>
        </w:rPr>
      </w:pPr>
      <w:bookmarkStart w:id="2" w:name="_Toc449083388"/>
      <w:r w:rsidRPr="00104CA4">
        <w:rPr>
          <w:rFonts w:cs="Calibri"/>
        </w:rPr>
        <w:lastRenderedPageBreak/>
        <w:t>OTA</w:t>
      </w:r>
      <w:r>
        <w:rPr>
          <w:rFonts w:cs="Calibri" w:hint="eastAsia"/>
        </w:rPr>
        <w:t xml:space="preserve"> Protocol Constraints and </w:t>
      </w:r>
      <w:r w:rsidR="007E01C3">
        <w:rPr>
          <w:rFonts w:cs="Calibri" w:hint="eastAsia"/>
        </w:rPr>
        <w:t xml:space="preserve">Communication </w:t>
      </w:r>
      <w:r>
        <w:rPr>
          <w:rFonts w:cs="Calibri" w:hint="eastAsia"/>
        </w:rPr>
        <w:t>Process</w:t>
      </w:r>
      <w:bookmarkEnd w:id="2"/>
    </w:p>
    <w:p w:rsidR="005437EE" w:rsidRPr="00104CA4" w:rsidRDefault="00676AA9" w:rsidP="00BE3A7E">
      <w:pPr>
        <w:pStyle w:val="2"/>
        <w:rPr>
          <w:rFonts w:cs="Calibri"/>
        </w:rPr>
      </w:pPr>
      <w:bookmarkStart w:id="3" w:name="_Toc449083389"/>
      <w:r>
        <w:rPr>
          <w:rFonts w:cs="Calibri" w:hint="eastAsia"/>
        </w:rPr>
        <w:t>Communication Process</w:t>
      </w:r>
      <w:bookmarkEnd w:id="3"/>
    </w:p>
    <w:p w:rsidR="00045004" w:rsidRPr="00104CA4" w:rsidRDefault="003417A9" w:rsidP="00BE3A7E">
      <w:pPr>
        <w:pStyle w:val="af0"/>
        <w:numPr>
          <w:ilvl w:val="0"/>
          <w:numId w:val="11"/>
        </w:numPr>
        <w:rPr>
          <w:rFonts w:cs="Calibri"/>
        </w:rPr>
      </w:pPr>
      <w:r>
        <w:rPr>
          <w:rFonts w:cs="Calibri" w:hint="eastAsia"/>
        </w:rPr>
        <w:t>Send messages from the tracker to the server.</w:t>
      </w:r>
    </w:p>
    <w:p w:rsidR="00045004" w:rsidRPr="00104CA4" w:rsidRDefault="001841B9" w:rsidP="00BE3A7E">
      <w:pPr>
        <w:pStyle w:val="af0"/>
        <w:numPr>
          <w:ilvl w:val="0"/>
          <w:numId w:val="11"/>
        </w:numPr>
        <w:rPr>
          <w:rFonts w:cs="Calibri"/>
        </w:rPr>
      </w:pPr>
      <w:r>
        <w:rPr>
          <w:rFonts w:cs="Calibri" w:hint="eastAsia"/>
        </w:rPr>
        <w:t xml:space="preserve">Send messages </w:t>
      </w:r>
      <w:r w:rsidR="003417A9" w:rsidRPr="00811441">
        <w:rPr>
          <w:rFonts w:cs="Calibri"/>
        </w:rPr>
        <w:t>from the server to the tracker</w:t>
      </w:r>
      <w:r>
        <w:rPr>
          <w:rFonts w:cs="Calibri" w:hint="eastAsia"/>
        </w:rPr>
        <w:t>.</w:t>
      </w:r>
    </w:p>
    <w:p w:rsidR="00BE3A7E" w:rsidRPr="00104CA4" w:rsidRDefault="00C02895" w:rsidP="00BE3A7E">
      <w:pPr>
        <w:pStyle w:val="af0"/>
        <w:numPr>
          <w:ilvl w:val="0"/>
          <w:numId w:val="11"/>
        </w:numPr>
        <w:rPr>
          <w:rFonts w:cs="Calibri"/>
        </w:rPr>
      </w:pPr>
      <w:r>
        <w:rPr>
          <w:rFonts w:cs="Calibri" w:hint="eastAsia"/>
        </w:rPr>
        <w:t xml:space="preserve">Send commands in sequence for </w:t>
      </w:r>
      <w:r w:rsidR="008204A1">
        <w:rPr>
          <w:rFonts w:cs="Calibri" w:hint="eastAsia"/>
        </w:rPr>
        <w:t xml:space="preserve">the </w:t>
      </w:r>
      <w:r w:rsidR="008C4297" w:rsidRPr="008C4297">
        <w:rPr>
          <w:rFonts w:cs="Calibri"/>
        </w:rPr>
        <w:t>Over-the-Air</w:t>
      </w:r>
      <w:r w:rsidR="008C4297" w:rsidRPr="008C4297">
        <w:rPr>
          <w:rFonts w:cs="Calibri" w:hint="eastAsia"/>
        </w:rPr>
        <w:t xml:space="preserve"> </w:t>
      </w:r>
      <w:r w:rsidR="008C4297">
        <w:rPr>
          <w:rFonts w:cs="Calibri" w:hint="eastAsia"/>
        </w:rPr>
        <w:t>(</w:t>
      </w:r>
      <w:r>
        <w:rPr>
          <w:rFonts w:cs="Calibri" w:hint="eastAsia"/>
        </w:rPr>
        <w:t>OTA</w:t>
      </w:r>
      <w:r w:rsidR="008C4297">
        <w:rPr>
          <w:rFonts w:cs="Calibri" w:hint="eastAsia"/>
        </w:rPr>
        <w:t>)</w:t>
      </w:r>
      <w:r>
        <w:rPr>
          <w:rFonts w:cs="Calibri" w:hint="eastAsia"/>
        </w:rPr>
        <w:t xml:space="preserve"> </w:t>
      </w:r>
      <w:r w:rsidR="003F4D88">
        <w:rPr>
          <w:rFonts w:cs="Calibri" w:hint="eastAsia"/>
        </w:rPr>
        <w:t>update</w:t>
      </w:r>
      <w:r w:rsidR="000965B8">
        <w:rPr>
          <w:rFonts w:cs="Calibri" w:hint="eastAsia"/>
        </w:rPr>
        <w:t xml:space="preserve">: </w:t>
      </w:r>
      <w:r w:rsidR="000965B8" w:rsidRPr="00104CA4">
        <w:rPr>
          <w:rFonts w:cs="Calibri"/>
          <w:szCs w:val="21"/>
        </w:rPr>
        <w:t>FC5</w:t>
      </w:r>
      <w:r w:rsidR="000965B8">
        <w:rPr>
          <w:rFonts w:cs="Calibri" w:hint="eastAsia"/>
          <w:szCs w:val="21"/>
        </w:rPr>
        <w:t xml:space="preserve"> &gt; </w:t>
      </w:r>
      <w:r w:rsidR="000965B8" w:rsidRPr="00104CA4">
        <w:rPr>
          <w:rFonts w:cs="Calibri"/>
          <w:szCs w:val="21"/>
        </w:rPr>
        <w:t>FC6</w:t>
      </w:r>
      <w:r w:rsidR="000965B8">
        <w:rPr>
          <w:rFonts w:cs="Calibri" w:hint="eastAsia"/>
          <w:szCs w:val="21"/>
        </w:rPr>
        <w:t xml:space="preserve"> &gt; </w:t>
      </w:r>
      <w:r w:rsidR="000965B8" w:rsidRPr="00104CA4">
        <w:rPr>
          <w:rFonts w:cs="Calibri"/>
          <w:szCs w:val="21"/>
        </w:rPr>
        <w:t>FC7</w:t>
      </w:r>
      <w:r w:rsidR="000965B8">
        <w:rPr>
          <w:rFonts w:cs="Calibri" w:hint="eastAsia"/>
          <w:szCs w:val="21"/>
        </w:rPr>
        <w:t xml:space="preserve"> &gt; </w:t>
      </w:r>
      <w:r w:rsidR="000965B8" w:rsidRPr="00104CA4">
        <w:rPr>
          <w:rFonts w:cs="Calibri"/>
          <w:szCs w:val="21"/>
        </w:rPr>
        <w:t>FC0</w:t>
      </w:r>
      <w:r w:rsidR="000965B8">
        <w:rPr>
          <w:rFonts w:cs="Calibri" w:hint="eastAsia"/>
          <w:szCs w:val="21"/>
        </w:rPr>
        <w:t xml:space="preserve"> &gt; </w:t>
      </w:r>
      <w:r w:rsidR="000965B8" w:rsidRPr="00104CA4">
        <w:rPr>
          <w:rFonts w:cs="Calibri"/>
          <w:szCs w:val="21"/>
        </w:rPr>
        <w:t>FC1</w:t>
      </w:r>
      <w:r w:rsidR="000965B8">
        <w:rPr>
          <w:rFonts w:cs="Calibri" w:hint="eastAsia"/>
          <w:szCs w:val="21"/>
        </w:rPr>
        <w:t xml:space="preserve"> &gt; </w:t>
      </w:r>
      <w:r w:rsidR="000965B8" w:rsidRPr="00104CA4">
        <w:rPr>
          <w:rFonts w:cs="Calibri"/>
          <w:szCs w:val="21"/>
        </w:rPr>
        <w:t>FC2</w:t>
      </w:r>
      <w:r w:rsidR="000965B8">
        <w:rPr>
          <w:rFonts w:cs="Calibri" w:hint="eastAsia"/>
          <w:szCs w:val="21"/>
        </w:rPr>
        <w:t xml:space="preserve"> &gt; </w:t>
      </w:r>
      <w:r w:rsidR="000965B8" w:rsidRPr="00104CA4">
        <w:rPr>
          <w:rFonts w:cs="Calibri"/>
          <w:szCs w:val="21"/>
        </w:rPr>
        <w:t>FC3</w:t>
      </w:r>
      <w:r w:rsidR="00D8034E">
        <w:rPr>
          <w:rFonts w:cs="Calibri" w:hint="eastAsia"/>
          <w:szCs w:val="21"/>
        </w:rPr>
        <w:t>.</w:t>
      </w:r>
    </w:p>
    <w:p w:rsidR="005437EE" w:rsidRPr="00104CA4" w:rsidRDefault="0044196F" w:rsidP="00535072">
      <w:pPr>
        <w:pStyle w:val="af0"/>
        <w:ind w:left="579"/>
        <w:rPr>
          <w:rFonts w:cs="Calibri"/>
        </w:rPr>
      </w:pPr>
      <w:r>
        <w:rPr>
          <w:rFonts w:hAnsi="微软雅黑" w:cs="Calibri" w:hint="eastAsia"/>
          <w:szCs w:val="21"/>
        </w:rPr>
        <w:t xml:space="preserve">Don't </w:t>
      </w:r>
      <w:r w:rsidR="00563351">
        <w:rPr>
          <w:rFonts w:hAnsi="微软雅黑" w:cs="Calibri" w:hint="eastAsia"/>
          <w:szCs w:val="21"/>
        </w:rPr>
        <w:t xml:space="preserve">skip any command. Otherwise, </w:t>
      </w:r>
      <w:r w:rsidR="00E806BF">
        <w:rPr>
          <w:rFonts w:hAnsi="微软雅黑" w:cs="Calibri" w:hint="eastAsia"/>
          <w:szCs w:val="21"/>
        </w:rPr>
        <w:t xml:space="preserve">you will receive </w:t>
      </w:r>
      <w:r w:rsidR="00BF4200" w:rsidRPr="00BF4200">
        <w:rPr>
          <w:rFonts w:cs="Calibri"/>
          <w:b/>
          <w:szCs w:val="21"/>
        </w:rPr>
        <w:t>CMD,NOT</w:t>
      </w:r>
      <w:r w:rsidR="00E806BF">
        <w:rPr>
          <w:rFonts w:cs="Calibri" w:hint="eastAsia"/>
          <w:szCs w:val="21"/>
        </w:rPr>
        <w:t xml:space="preserve"> from </w:t>
      </w:r>
      <w:r w:rsidR="00E806BF">
        <w:rPr>
          <w:rFonts w:cs="Calibri"/>
          <w:szCs w:val="21"/>
        </w:rPr>
        <w:t>the</w:t>
      </w:r>
      <w:r w:rsidR="00E806BF">
        <w:rPr>
          <w:rFonts w:cs="Calibri" w:hint="eastAsia"/>
          <w:szCs w:val="21"/>
        </w:rPr>
        <w:t xml:space="preserve"> tracker. </w:t>
      </w:r>
      <w:r w:rsidR="00E955BA">
        <w:rPr>
          <w:rFonts w:cs="Calibri" w:hint="eastAsia"/>
          <w:szCs w:val="21"/>
        </w:rPr>
        <w:t xml:space="preserve">At any time, you can send the </w:t>
      </w:r>
      <w:r w:rsidR="00E955BA" w:rsidRPr="00104CA4">
        <w:rPr>
          <w:rFonts w:cs="Calibri"/>
          <w:szCs w:val="21"/>
        </w:rPr>
        <w:t>FC4</w:t>
      </w:r>
      <w:r w:rsidR="00E955BA">
        <w:rPr>
          <w:rFonts w:cs="Calibri" w:hint="eastAsia"/>
          <w:szCs w:val="21"/>
        </w:rPr>
        <w:t xml:space="preserve"> </w:t>
      </w:r>
      <w:r w:rsidR="00E955BA">
        <w:rPr>
          <w:rFonts w:cs="Calibri"/>
          <w:szCs w:val="21"/>
        </w:rPr>
        <w:t>command</w:t>
      </w:r>
      <w:r w:rsidR="00E955BA">
        <w:rPr>
          <w:rFonts w:cs="Calibri" w:hint="eastAsia"/>
          <w:szCs w:val="21"/>
        </w:rPr>
        <w:t xml:space="preserve"> to cancel the tracker upgrade.</w:t>
      </w:r>
    </w:p>
    <w:p w:rsidR="00045004" w:rsidRPr="00104CA4" w:rsidRDefault="00C8580F" w:rsidP="00BE3A7E">
      <w:pPr>
        <w:pStyle w:val="2"/>
        <w:rPr>
          <w:rFonts w:cs="Calibri"/>
        </w:rPr>
      </w:pPr>
      <w:bookmarkStart w:id="4" w:name="_Toc449083390"/>
      <w:r>
        <w:rPr>
          <w:rFonts w:cs="Calibri" w:hint="eastAsia"/>
        </w:rPr>
        <w:t xml:space="preserve">OTA </w:t>
      </w:r>
      <w:r w:rsidR="006300D8">
        <w:rPr>
          <w:rFonts w:cs="Calibri"/>
        </w:rPr>
        <w:t>Update</w:t>
      </w:r>
      <w:r w:rsidR="006300D8">
        <w:rPr>
          <w:rFonts w:cs="Calibri" w:hint="eastAsia"/>
        </w:rPr>
        <w:t xml:space="preserve"> </w:t>
      </w:r>
      <w:r>
        <w:rPr>
          <w:rFonts w:cs="Calibri" w:hint="eastAsia"/>
        </w:rPr>
        <w:t>Procedure of Our Platform</w:t>
      </w:r>
      <w:bookmarkEnd w:id="4"/>
    </w:p>
    <w:p w:rsidR="00045004" w:rsidRPr="00104CA4" w:rsidRDefault="00E61D72" w:rsidP="00535072">
      <w:pPr>
        <w:pStyle w:val="af0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Our</w:t>
      </w:r>
      <w:r>
        <w:rPr>
          <w:rFonts w:cs="Calibri" w:hint="eastAsia"/>
        </w:rPr>
        <w:t xml:space="preserve"> </w:t>
      </w:r>
      <w:r w:rsidR="00AF3021">
        <w:rPr>
          <w:rFonts w:cs="Calibri" w:hint="eastAsia"/>
        </w:rPr>
        <w:t xml:space="preserve">R&amp;D department provides </w:t>
      </w:r>
      <w:r w:rsidR="00D519B0">
        <w:rPr>
          <w:rFonts w:cs="Calibri" w:hint="eastAsia"/>
        </w:rPr>
        <w:t xml:space="preserve">the </w:t>
      </w:r>
      <w:r w:rsidR="00D519B0" w:rsidRPr="00104CA4">
        <w:rPr>
          <w:rFonts w:cs="Calibri"/>
        </w:rPr>
        <w:t>OTA</w:t>
      </w:r>
      <w:r w:rsidR="00D519B0">
        <w:rPr>
          <w:rFonts w:cs="Calibri" w:hint="eastAsia"/>
        </w:rPr>
        <w:t xml:space="preserve"> file (including firmware data) and </w:t>
      </w:r>
      <w:r w:rsidR="00E50F07">
        <w:rPr>
          <w:rFonts w:cs="Calibri" w:hint="eastAsia"/>
        </w:rPr>
        <w:t xml:space="preserve">then </w:t>
      </w:r>
      <w:r w:rsidR="00D519B0">
        <w:rPr>
          <w:rFonts w:cs="Calibri" w:hint="eastAsia"/>
        </w:rPr>
        <w:t>store</w:t>
      </w:r>
      <w:r w:rsidR="00E50F07">
        <w:rPr>
          <w:rFonts w:cs="Calibri" w:hint="eastAsia"/>
        </w:rPr>
        <w:t>s</w:t>
      </w:r>
      <w:r w:rsidR="00D519B0">
        <w:rPr>
          <w:rFonts w:cs="Calibri" w:hint="eastAsia"/>
        </w:rPr>
        <w:t xml:space="preserve"> it to the OTA server</w:t>
      </w:r>
      <w:r w:rsidR="00E50F07">
        <w:rPr>
          <w:rFonts w:cs="Calibri" w:hint="eastAsia"/>
        </w:rPr>
        <w:t xml:space="preserve"> for verification.</w:t>
      </w:r>
    </w:p>
    <w:p w:rsidR="00045004" w:rsidRPr="00104CA4" w:rsidRDefault="000C7B5B" w:rsidP="00535072">
      <w:pPr>
        <w:pStyle w:val="af0"/>
        <w:numPr>
          <w:ilvl w:val="0"/>
          <w:numId w:val="12"/>
        </w:numPr>
        <w:rPr>
          <w:rFonts w:cs="Calibri"/>
        </w:rPr>
      </w:pPr>
      <w:r>
        <w:rPr>
          <w:rFonts w:cs="Calibri" w:hint="eastAsia"/>
        </w:rPr>
        <w:t xml:space="preserve">Verify the validity of the OTA file: </w:t>
      </w:r>
      <w:r w:rsidR="00D367EF">
        <w:rPr>
          <w:rFonts w:cs="Calibri" w:hint="eastAsia"/>
        </w:rPr>
        <w:t>The OTA file data consists of the OTA key, f</w:t>
      </w:r>
      <w:r w:rsidR="00D367EF" w:rsidRPr="00104CA4">
        <w:rPr>
          <w:rFonts w:cs="Calibri"/>
        </w:rPr>
        <w:t>irmware</w:t>
      </w:r>
      <w:r w:rsidR="00D367EF">
        <w:rPr>
          <w:rFonts w:cs="Calibri" w:hint="eastAsia"/>
        </w:rPr>
        <w:t xml:space="preserve"> data, and firmware version number (at </w:t>
      </w:r>
      <w:r w:rsidR="00D367EF">
        <w:rPr>
          <w:rFonts w:cs="Calibri"/>
        </w:rPr>
        <w:t>the</w:t>
      </w:r>
      <w:r w:rsidR="00D367EF">
        <w:rPr>
          <w:rFonts w:cs="Calibri" w:hint="eastAsia"/>
        </w:rPr>
        <w:t xml:space="preserve"> end of the OTA file data). </w:t>
      </w:r>
      <w:r w:rsidR="00D367EF">
        <w:rPr>
          <w:rFonts w:cs="Calibri"/>
        </w:rPr>
        <w:t>T</w:t>
      </w:r>
      <w:r w:rsidR="00D367EF">
        <w:rPr>
          <w:rFonts w:cs="Calibri" w:hint="eastAsia"/>
        </w:rPr>
        <w:t xml:space="preserve">he firmware version number must be the same as the OTA file name. </w:t>
      </w:r>
      <w:r w:rsidR="009750AC">
        <w:rPr>
          <w:rFonts w:cs="Calibri" w:hint="eastAsia"/>
        </w:rPr>
        <w:t>If not</w:t>
      </w:r>
      <w:r w:rsidR="00D367EF">
        <w:rPr>
          <w:rFonts w:cs="Calibri" w:hint="eastAsia"/>
        </w:rPr>
        <w:t xml:space="preserve">, the OTA file is invalid. </w:t>
      </w:r>
      <w:r w:rsidR="00847C6B">
        <w:rPr>
          <w:rFonts w:cs="Calibri" w:hint="eastAsia"/>
        </w:rPr>
        <w:t xml:space="preserve">Offset of the firmware version number: </w:t>
      </w:r>
      <w:r w:rsidR="00847C6B" w:rsidRPr="00104CA4">
        <w:rPr>
          <w:rFonts w:cs="Calibri"/>
        </w:rPr>
        <w:t>HexLen</w:t>
      </w:r>
      <w:r w:rsidR="00847C6B">
        <w:rPr>
          <w:rFonts w:cs="Calibri" w:hint="eastAsia"/>
        </w:rPr>
        <w:t xml:space="preserve"> </w:t>
      </w:r>
      <w:r w:rsidR="00847C6B" w:rsidRPr="00104CA4">
        <w:rPr>
          <w:rFonts w:cs="Calibri"/>
        </w:rPr>
        <w:t>+</w:t>
      </w:r>
      <w:r w:rsidR="00847C6B">
        <w:rPr>
          <w:rFonts w:cs="Calibri" w:hint="eastAsia"/>
        </w:rPr>
        <w:t xml:space="preserve"> </w:t>
      </w:r>
      <w:r w:rsidR="00847C6B" w:rsidRPr="00104CA4">
        <w:rPr>
          <w:rFonts w:cs="Calibri"/>
        </w:rPr>
        <w:t>256</w:t>
      </w:r>
      <w:r w:rsidR="00847C6B">
        <w:rPr>
          <w:rFonts w:cs="Calibri" w:hint="eastAsia"/>
        </w:rPr>
        <w:t>.</w:t>
      </w:r>
    </w:p>
    <w:p w:rsidR="00045004" w:rsidRPr="00104CA4" w:rsidRDefault="005669AB" w:rsidP="00535072">
      <w:pPr>
        <w:pStyle w:val="af0"/>
        <w:numPr>
          <w:ilvl w:val="0"/>
          <w:numId w:val="12"/>
        </w:numPr>
        <w:rPr>
          <w:rFonts w:cs="Calibri"/>
        </w:rPr>
      </w:pPr>
      <w:r>
        <w:rPr>
          <w:rFonts w:cs="Calibri" w:hint="eastAsia"/>
        </w:rPr>
        <w:t>S</w:t>
      </w:r>
      <w:r w:rsidR="00080E58">
        <w:rPr>
          <w:rFonts w:cs="Calibri" w:hint="eastAsia"/>
        </w:rPr>
        <w:t xml:space="preserve">end the E91 command to obtain the tracker's firmware version </w:t>
      </w:r>
      <w:r>
        <w:rPr>
          <w:rFonts w:cs="Calibri" w:hint="eastAsia"/>
        </w:rPr>
        <w:t xml:space="preserve">when the tracker is online </w:t>
      </w:r>
      <w:r w:rsidR="00080E58">
        <w:rPr>
          <w:rFonts w:cs="Calibri" w:hint="eastAsia"/>
        </w:rPr>
        <w:t xml:space="preserve">and store it to </w:t>
      </w:r>
      <w:r w:rsidR="00080E58">
        <w:rPr>
          <w:rFonts w:cs="Calibri"/>
        </w:rPr>
        <w:t>the</w:t>
      </w:r>
      <w:r w:rsidR="00080E58">
        <w:rPr>
          <w:rFonts w:cs="Calibri" w:hint="eastAsia"/>
        </w:rPr>
        <w:t xml:space="preserve"> database.</w:t>
      </w:r>
    </w:p>
    <w:p w:rsidR="00535072" w:rsidRPr="00104CA4" w:rsidRDefault="0016110B" w:rsidP="00045004">
      <w:pPr>
        <w:pStyle w:val="af0"/>
        <w:numPr>
          <w:ilvl w:val="0"/>
          <w:numId w:val="12"/>
        </w:numPr>
        <w:rPr>
          <w:rFonts w:cs="Calibri"/>
        </w:rPr>
      </w:pPr>
      <w:r>
        <w:rPr>
          <w:rFonts w:cs="Calibri" w:hint="eastAsia"/>
        </w:rPr>
        <w:t xml:space="preserve">A </w:t>
      </w:r>
      <w:r w:rsidR="00DA688A">
        <w:rPr>
          <w:rFonts w:cs="Calibri" w:hint="eastAsia"/>
        </w:rPr>
        <w:t xml:space="preserve">firmware name consists of fixed fields and its version number. </w:t>
      </w:r>
      <w:r w:rsidR="00E33B5C">
        <w:rPr>
          <w:rFonts w:cs="Calibri"/>
        </w:rPr>
        <w:t>F</w:t>
      </w:r>
      <w:r w:rsidR="00E33B5C">
        <w:rPr>
          <w:rFonts w:cs="Calibri" w:hint="eastAsia"/>
        </w:rPr>
        <w:t xml:space="preserve">or example, </w:t>
      </w:r>
      <w:r w:rsidR="00E33B5C" w:rsidRPr="00104CA4">
        <w:rPr>
          <w:rFonts w:cs="Calibri"/>
        </w:rPr>
        <w:t>MT90_EV121</w:t>
      </w:r>
      <w:r w:rsidR="00E33B5C">
        <w:rPr>
          <w:rFonts w:cs="Calibri" w:hint="eastAsia"/>
        </w:rPr>
        <w:t xml:space="preserve">, of which </w:t>
      </w:r>
      <w:r w:rsidR="00E33B5C" w:rsidRPr="00E33B5C">
        <w:rPr>
          <w:rFonts w:cs="Calibri"/>
          <w:b/>
        </w:rPr>
        <w:t>MT90_EV</w:t>
      </w:r>
      <w:r w:rsidR="00E33B5C">
        <w:rPr>
          <w:rFonts w:cs="Calibri" w:hint="eastAsia"/>
        </w:rPr>
        <w:t xml:space="preserve"> is the fixed fields. </w:t>
      </w:r>
      <w:r w:rsidR="00E33B5C">
        <w:rPr>
          <w:rFonts w:cs="Calibri"/>
        </w:rPr>
        <w:t>W</w:t>
      </w:r>
      <w:r w:rsidR="00E33B5C">
        <w:rPr>
          <w:rFonts w:cs="Calibri" w:hint="eastAsia"/>
        </w:rPr>
        <w:t xml:space="preserve">hen you </w:t>
      </w:r>
      <w:r w:rsidR="003F4D88">
        <w:rPr>
          <w:rFonts w:cs="Calibri" w:hint="eastAsia"/>
        </w:rPr>
        <w:t xml:space="preserve">use the OTA update to deploy </w:t>
      </w:r>
      <w:r w:rsidR="003F4D88">
        <w:rPr>
          <w:rFonts w:cs="Calibri"/>
        </w:rPr>
        <w:t>the</w:t>
      </w:r>
      <w:r w:rsidR="003F4D88">
        <w:rPr>
          <w:rFonts w:cs="Calibri" w:hint="eastAsia"/>
        </w:rPr>
        <w:t xml:space="preserve"> firmware, the upgrade interface will pop up</w:t>
      </w:r>
      <w:r w:rsidR="008204A1">
        <w:rPr>
          <w:rFonts w:cs="Calibri" w:hint="eastAsia"/>
        </w:rPr>
        <w:t>.</w:t>
      </w:r>
      <w:r w:rsidR="003F4D88">
        <w:rPr>
          <w:rFonts w:cs="Calibri" w:hint="eastAsia"/>
        </w:rPr>
        <w:t xml:space="preserve"> </w:t>
      </w:r>
      <w:r w:rsidR="008204A1">
        <w:rPr>
          <w:rFonts w:cs="Calibri" w:hint="eastAsia"/>
        </w:rPr>
        <w:t xml:space="preserve">Then </w:t>
      </w:r>
      <w:r w:rsidR="003F4D88">
        <w:rPr>
          <w:rFonts w:cs="Calibri" w:hint="eastAsia"/>
        </w:rPr>
        <w:t xml:space="preserve">locate the valid OTA file from the server whose fixed fields are </w:t>
      </w:r>
      <w:r w:rsidR="003F4D88">
        <w:rPr>
          <w:rFonts w:cs="Calibri"/>
        </w:rPr>
        <w:t>the</w:t>
      </w:r>
      <w:r w:rsidR="003F4D88">
        <w:rPr>
          <w:rFonts w:cs="Calibri" w:hint="eastAsia"/>
        </w:rPr>
        <w:t xml:space="preserve"> same as </w:t>
      </w:r>
      <w:r w:rsidR="008204A1">
        <w:rPr>
          <w:rFonts w:cs="Calibri" w:hint="eastAsia"/>
        </w:rPr>
        <w:t>that of the tracker's firmware version.</w:t>
      </w:r>
    </w:p>
    <w:p w:rsidR="00045004" w:rsidRPr="00104CA4" w:rsidRDefault="008204A1" w:rsidP="00535072">
      <w:pPr>
        <w:pStyle w:val="af0"/>
        <w:ind w:left="579"/>
        <w:rPr>
          <w:rFonts w:cs="Calibri"/>
        </w:rPr>
      </w:pPr>
      <w:r>
        <w:rPr>
          <w:rFonts w:hAnsi="微软雅黑" w:cs="Calibri"/>
          <w:szCs w:val="21"/>
        </w:rPr>
        <w:t>After</w:t>
      </w:r>
      <w:r>
        <w:rPr>
          <w:rFonts w:hAnsi="微软雅黑" w:cs="Calibri" w:hint="eastAsia"/>
          <w:szCs w:val="21"/>
        </w:rPr>
        <w:t xml:space="preserve"> selecting the </w:t>
      </w:r>
      <w:r>
        <w:rPr>
          <w:rFonts w:cs="Calibri" w:hint="eastAsia"/>
        </w:rPr>
        <w:t xml:space="preserve">OTA file, click the upgrade button. </w:t>
      </w:r>
      <w:r>
        <w:rPr>
          <w:rFonts w:cs="Calibri"/>
        </w:rPr>
        <w:t>T</w:t>
      </w:r>
      <w:r>
        <w:rPr>
          <w:rFonts w:cs="Calibri" w:hint="eastAsia"/>
        </w:rPr>
        <w:t xml:space="preserve">hen the server will </w:t>
      </w:r>
      <w:r w:rsidR="00203036">
        <w:rPr>
          <w:rFonts w:cs="Calibri" w:hint="eastAsia"/>
        </w:rPr>
        <w:t xml:space="preserve">start </w:t>
      </w:r>
      <w:r>
        <w:rPr>
          <w:rFonts w:cs="Calibri" w:hint="eastAsia"/>
        </w:rPr>
        <w:t>upgrad</w:t>
      </w:r>
      <w:r w:rsidR="00203036">
        <w:rPr>
          <w:rFonts w:cs="Calibri" w:hint="eastAsia"/>
        </w:rPr>
        <w:t>ing</w:t>
      </w:r>
      <w:r>
        <w:rPr>
          <w:rFonts w:cs="Calibri" w:hint="eastAsia"/>
        </w:rPr>
        <w:t xml:space="preserve"> according to the </w:t>
      </w:r>
      <w:r w:rsidR="00B57319">
        <w:rPr>
          <w:rFonts w:cs="Calibri" w:hint="eastAsia"/>
        </w:rPr>
        <w:t xml:space="preserve">following </w:t>
      </w:r>
      <w:r>
        <w:rPr>
          <w:rFonts w:cs="Calibri" w:hint="eastAsia"/>
        </w:rPr>
        <w:t xml:space="preserve">process: </w:t>
      </w:r>
      <w:r w:rsidR="00974880" w:rsidRPr="00104CA4">
        <w:rPr>
          <w:rFonts w:cs="Calibri"/>
          <w:szCs w:val="21"/>
        </w:rPr>
        <w:t>FC5</w:t>
      </w:r>
      <w:r w:rsidR="00974880">
        <w:rPr>
          <w:rFonts w:cs="Calibri" w:hint="eastAsia"/>
          <w:szCs w:val="21"/>
        </w:rPr>
        <w:t xml:space="preserve"> &gt; </w:t>
      </w:r>
      <w:r w:rsidR="00974880" w:rsidRPr="00104CA4">
        <w:rPr>
          <w:rFonts w:cs="Calibri"/>
          <w:szCs w:val="21"/>
        </w:rPr>
        <w:t>FC6</w:t>
      </w:r>
      <w:r w:rsidR="00974880">
        <w:rPr>
          <w:rFonts w:cs="Calibri" w:hint="eastAsia"/>
          <w:szCs w:val="21"/>
        </w:rPr>
        <w:t xml:space="preserve"> &gt; </w:t>
      </w:r>
      <w:r w:rsidR="00974880" w:rsidRPr="00104CA4">
        <w:rPr>
          <w:rFonts w:cs="Calibri"/>
          <w:szCs w:val="21"/>
        </w:rPr>
        <w:t>FC7</w:t>
      </w:r>
      <w:r w:rsidR="00974880">
        <w:rPr>
          <w:rFonts w:cs="Calibri" w:hint="eastAsia"/>
          <w:szCs w:val="21"/>
        </w:rPr>
        <w:t xml:space="preserve"> &gt; </w:t>
      </w:r>
      <w:r w:rsidR="00974880" w:rsidRPr="00104CA4">
        <w:rPr>
          <w:rFonts w:cs="Calibri"/>
          <w:szCs w:val="21"/>
        </w:rPr>
        <w:t>FC0</w:t>
      </w:r>
      <w:r w:rsidR="00974880">
        <w:rPr>
          <w:rFonts w:cs="Calibri" w:hint="eastAsia"/>
          <w:szCs w:val="21"/>
        </w:rPr>
        <w:t xml:space="preserve"> &gt; </w:t>
      </w:r>
      <w:r w:rsidR="00974880" w:rsidRPr="00104CA4">
        <w:rPr>
          <w:rFonts w:cs="Calibri"/>
          <w:szCs w:val="21"/>
        </w:rPr>
        <w:t>FC1</w:t>
      </w:r>
      <w:r w:rsidR="00974880">
        <w:rPr>
          <w:rFonts w:cs="Calibri" w:hint="eastAsia"/>
          <w:szCs w:val="21"/>
        </w:rPr>
        <w:t xml:space="preserve"> &gt; </w:t>
      </w:r>
      <w:r w:rsidR="00974880" w:rsidRPr="00104CA4">
        <w:rPr>
          <w:rFonts w:cs="Calibri"/>
          <w:szCs w:val="21"/>
        </w:rPr>
        <w:t>FC2</w:t>
      </w:r>
      <w:r w:rsidR="00974880">
        <w:rPr>
          <w:rFonts w:cs="Calibri" w:hint="eastAsia"/>
          <w:szCs w:val="21"/>
        </w:rPr>
        <w:t xml:space="preserve"> &gt; </w:t>
      </w:r>
      <w:r w:rsidR="00974880" w:rsidRPr="00104CA4">
        <w:rPr>
          <w:rFonts w:cs="Calibri"/>
          <w:szCs w:val="21"/>
        </w:rPr>
        <w:t>FC3</w:t>
      </w:r>
      <w:r w:rsidR="00974880">
        <w:rPr>
          <w:rFonts w:cs="Calibri" w:hint="eastAsia"/>
          <w:szCs w:val="21"/>
        </w:rPr>
        <w:t>.</w:t>
      </w:r>
    </w:p>
    <w:p w:rsidR="00045004" w:rsidRPr="00104CA4" w:rsidRDefault="00045004" w:rsidP="009A7718">
      <w:pPr>
        <w:rPr>
          <w:rFonts w:cs="Calibri"/>
          <w:szCs w:val="21"/>
        </w:rPr>
      </w:pPr>
      <w:r w:rsidRPr="00104CA4">
        <w:rPr>
          <w:rFonts w:cs="Calibri"/>
          <w:noProof/>
          <w:color w:val="1F497D"/>
          <w:szCs w:val="21"/>
        </w:rPr>
        <w:drawing>
          <wp:inline distT="0" distB="0" distL="0" distR="0">
            <wp:extent cx="5930488" cy="3436529"/>
            <wp:effectExtent l="19050" t="0" r="0" b="0"/>
            <wp:docPr id="2" name="图片 6" descr="cid:image002.png@01CE6931.A5F2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id:image002.png@01CE6931.A5F2313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12" cy="343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004" w:rsidRPr="00104CA4" w:rsidRDefault="007C78D1" w:rsidP="00535072">
      <w:pPr>
        <w:pStyle w:val="1"/>
        <w:rPr>
          <w:rFonts w:cs="Calibri"/>
          <w:szCs w:val="21"/>
        </w:rPr>
      </w:pPr>
      <w:bookmarkStart w:id="5" w:name="_Toc449083391"/>
      <w:r w:rsidRPr="00104CA4">
        <w:rPr>
          <w:rFonts w:cs="Calibri"/>
        </w:rPr>
        <w:lastRenderedPageBreak/>
        <w:t>OTA</w:t>
      </w:r>
      <w:r>
        <w:rPr>
          <w:rFonts w:cs="Calibri" w:hint="eastAsia"/>
        </w:rPr>
        <w:t xml:space="preserve"> Commands</w:t>
      </w:r>
      <w:bookmarkEnd w:id="5"/>
    </w:p>
    <w:p w:rsidR="00045004" w:rsidRPr="00104CA4" w:rsidRDefault="0035540E" w:rsidP="00535072">
      <w:pPr>
        <w:pStyle w:val="2"/>
        <w:rPr>
          <w:rFonts w:cs="Calibri"/>
        </w:rPr>
      </w:pPr>
      <w:bookmarkStart w:id="6" w:name="_Toc449083392"/>
      <w:r>
        <w:rPr>
          <w:rFonts w:cs="Calibri" w:hint="eastAsia"/>
        </w:rPr>
        <w:t xml:space="preserve">Checking the Device Code (GPRS) </w:t>
      </w:r>
      <w:r>
        <w:rPr>
          <w:rFonts w:cs="Calibri"/>
        </w:rPr>
        <w:t>–</w:t>
      </w:r>
      <w:r>
        <w:rPr>
          <w:rFonts w:cs="Calibri" w:hint="eastAsia"/>
        </w:rPr>
        <w:t xml:space="preserve"> </w:t>
      </w:r>
      <w:r w:rsidRPr="00104CA4">
        <w:rPr>
          <w:rFonts w:cs="Calibri"/>
        </w:rPr>
        <w:t>FC5</w:t>
      </w:r>
      <w:bookmarkEnd w:id="6"/>
    </w:p>
    <w:tbl>
      <w:tblPr>
        <w:tblStyle w:val="a6"/>
        <w:tblW w:w="8755" w:type="dxa"/>
        <w:shd w:val="clear" w:color="auto" w:fill="FFFFFF" w:themeFill="background1"/>
        <w:tblLook w:val="04A0"/>
      </w:tblPr>
      <w:tblGrid>
        <w:gridCol w:w="2093"/>
        <w:gridCol w:w="6662"/>
      </w:tblGrid>
      <w:tr w:rsidR="00535072" w:rsidRPr="00104CA4" w:rsidTr="000319D7">
        <w:tc>
          <w:tcPr>
            <w:tcW w:w="2093" w:type="dxa"/>
            <w:shd w:val="clear" w:color="auto" w:fill="FFFFFF" w:themeFill="background1"/>
          </w:tcPr>
          <w:p w:rsidR="00535072" w:rsidRPr="00104CA4" w:rsidRDefault="00E321AD" w:rsidP="00535072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Sent from the server to the tracker</w:t>
            </w:r>
          </w:p>
        </w:tc>
        <w:tc>
          <w:tcPr>
            <w:tcW w:w="6662" w:type="dxa"/>
            <w:shd w:val="clear" w:color="auto" w:fill="FFFFFF" w:themeFill="background1"/>
          </w:tcPr>
          <w:p w:rsidR="00535072" w:rsidRPr="00104CA4" w:rsidRDefault="00535072" w:rsidP="00535072">
            <w:pPr>
              <w:pStyle w:val="TableParagraph"/>
              <w:rPr>
                <w:rFonts w:cs="Calibri"/>
                <w:szCs w:val="21"/>
              </w:rPr>
            </w:pPr>
            <w:r w:rsidRPr="00104CA4">
              <w:rPr>
                <w:rFonts w:cs="Calibri"/>
                <w:szCs w:val="21"/>
              </w:rPr>
              <w:t>FC5</w:t>
            </w:r>
          </w:p>
        </w:tc>
      </w:tr>
      <w:tr w:rsidR="00535072" w:rsidRPr="00104CA4" w:rsidTr="000319D7">
        <w:tc>
          <w:tcPr>
            <w:tcW w:w="20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35072" w:rsidRPr="00104CA4" w:rsidRDefault="00E321AD" w:rsidP="00535072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Sent from the tracker to the server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35072" w:rsidRPr="00104CA4" w:rsidRDefault="00535072" w:rsidP="003200A4">
            <w:pPr>
              <w:pStyle w:val="TableParagraph"/>
              <w:rPr>
                <w:rFonts w:cs="Calibri"/>
                <w:szCs w:val="21"/>
              </w:rPr>
            </w:pPr>
            <w:r w:rsidRPr="00104CA4">
              <w:rPr>
                <w:rFonts w:cs="Calibri"/>
                <w:szCs w:val="21"/>
              </w:rPr>
              <w:t>FC5,</w:t>
            </w:r>
            <w:r w:rsidR="003200A4">
              <w:rPr>
                <w:rFonts w:cs="Calibri" w:hint="eastAsia"/>
                <w:szCs w:val="21"/>
              </w:rPr>
              <w:t>Device code</w:t>
            </w:r>
          </w:p>
        </w:tc>
      </w:tr>
      <w:tr w:rsidR="00535072" w:rsidRPr="00104CA4" w:rsidTr="000319D7">
        <w:tc>
          <w:tcPr>
            <w:tcW w:w="2093" w:type="dxa"/>
            <w:shd w:val="clear" w:color="auto" w:fill="FFFFFF" w:themeFill="background1"/>
          </w:tcPr>
          <w:p w:rsidR="00535072" w:rsidRPr="00104CA4" w:rsidRDefault="00E321AD" w:rsidP="00535072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Command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535072" w:rsidRPr="00104CA4" w:rsidRDefault="006353CD" w:rsidP="00535072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Device code: contains 2 bytes; </w:t>
            </w:r>
            <w:r>
              <w:rPr>
                <w:rFonts w:cs="Calibri"/>
                <w:szCs w:val="21"/>
              </w:rPr>
              <w:t>hexadecimal</w:t>
            </w:r>
            <w:r w:rsidR="0018192F">
              <w:rPr>
                <w:rFonts w:cs="Calibri" w:hint="eastAsia"/>
                <w:szCs w:val="21"/>
              </w:rPr>
              <w:t>.</w:t>
            </w:r>
            <w:r w:rsidR="00AA06E2">
              <w:rPr>
                <w:rFonts w:cs="Calibri" w:hint="eastAsia"/>
                <w:szCs w:val="21"/>
              </w:rPr>
              <w:t xml:space="preserve"> For details, see the Meitrack Product Code Table.</w:t>
            </w:r>
          </w:p>
          <w:p w:rsidR="00535072" w:rsidRPr="00104CA4" w:rsidRDefault="00C56F66" w:rsidP="00535072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This command is not restricted by OTA authorization time.</w:t>
            </w:r>
          </w:p>
          <w:p w:rsidR="00535072" w:rsidRPr="00104CA4" w:rsidRDefault="001F4245" w:rsidP="00535072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Command sequence for the OTA update: </w:t>
            </w:r>
            <w:r w:rsidRPr="00104CA4">
              <w:rPr>
                <w:rFonts w:cs="Calibri"/>
                <w:szCs w:val="21"/>
              </w:rPr>
              <w:t>FC5</w:t>
            </w:r>
            <w:r>
              <w:rPr>
                <w:rFonts w:cs="Calibri" w:hint="eastAsia"/>
                <w:szCs w:val="21"/>
              </w:rPr>
              <w:t xml:space="preserve"> &gt; </w:t>
            </w:r>
            <w:r w:rsidRPr="00104CA4">
              <w:rPr>
                <w:rFonts w:cs="Calibri"/>
                <w:szCs w:val="21"/>
              </w:rPr>
              <w:t>FC6</w:t>
            </w:r>
            <w:r>
              <w:rPr>
                <w:rFonts w:cs="Calibri" w:hint="eastAsia"/>
                <w:szCs w:val="21"/>
              </w:rPr>
              <w:t xml:space="preserve"> &gt; </w:t>
            </w:r>
            <w:r w:rsidRPr="00104CA4">
              <w:rPr>
                <w:rFonts w:cs="Calibri"/>
                <w:szCs w:val="21"/>
              </w:rPr>
              <w:t>FC7</w:t>
            </w:r>
            <w:r>
              <w:rPr>
                <w:rFonts w:cs="Calibri" w:hint="eastAsia"/>
                <w:szCs w:val="21"/>
              </w:rPr>
              <w:t xml:space="preserve"> &gt; </w:t>
            </w:r>
            <w:r w:rsidRPr="00104CA4">
              <w:rPr>
                <w:rFonts w:cs="Calibri"/>
                <w:szCs w:val="21"/>
              </w:rPr>
              <w:t>FC0</w:t>
            </w:r>
            <w:r>
              <w:rPr>
                <w:rFonts w:cs="Calibri" w:hint="eastAsia"/>
                <w:szCs w:val="21"/>
              </w:rPr>
              <w:t xml:space="preserve"> &gt; </w:t>
            </w:r>
            <w:r w:rsidRPr="00104CA4">
              <w:rPr>
                <w:rFonts w:cs="Calibri"/>
                <w:szCs w:val="21"/>
              </w:rPr>
              <w:t>FC1</w:t>
            </w:r>
            <w:r>
              <w:rPr>
                <w:rFonts w:cs="Calibri" w:hint="eastAsia"/>
                <w:szCs w:val="21"/>
              </w:rPr>
              <w:t xml:space="preserve"> &gt; </w:t>
            </w:r>
            <w:r w:rsidRPr="00104CA4">
              <w:rPr>
                <w:rFonts w:cs="Calibri"/>
                <w:szCs w:val="21"/>
              </w:rPr>
              <w:t>FC2</w:t>
            </w:r>
            <w:r>
              <w:rPr>
                <w:rFonts w:cs="Calibri" w:hint="eastAsia"/>
                <w:szCs w:val="21"/>
              </w:rPr>
              <w:t xml:space="preserve"> &gt; </w:t>
            </w:r>
            <w:r w:rsidRPr="00104CA4">
              <w:rPr>
                <w:rFonts w:cs="Calibri"/>
                <w:szCs w:val="21"/>
              </w:rPr>
              <w:t>FC3</w:t>
            </w:r>
            <w:r w:rsidR="009A3567">
              <w:rPr>
                <w:rFonts w:cs="Calibri" w:hint="eastAsia"/>
                <w:szCs w:val="21"/>
              </w:rPr>
              <w:t xml:space="preserve"> &gt; FC4</w:t>
            </w:r>
            <w:r w:rsidR="00807413">
              <w:rPr>
                <w:rFonts w:cs="Calibri" w:hint="eastAsia"/>
                <w:szCs w:val="21"/>
              </w:rPr>
              <w:t>.</w:t>
            </w:r>
          </w:p>
          <w:p w:rsidR="00535072" w:rsidRPr="00104CA4" w:rsidRDefault="00EA07E7" w:rsidP="00535072">
            <w:pPr>
              <w:pStyle w:val="TableParagraph"/>
              <w:rPr>
                <w:rFonts w:cs="Calibri"/>
              </w:rPr>
            </w:pPr>
            <w:r>
              <w:rPr>
                <w:rFonts w:cs="Calibri" w:hint="eastAsia"/>
                <w:szCs w:val="21"/>
              </w:rPr>
              <w:t xml:space="preserve">At any time, you can send the </w:t>
            </w:r>
            <w:r w:rsidRPr="00104CA4">
              <w:rPr>
                <w:rFonts w:cs="Calibri"/>
                <w:szCs w:val="21"/>
              </w:rPr>
              <w:t>FC4</w:t>
            </w:r>
            <w:r>
              <w:rPr>
                <w:rFonts w:cs="Calibri" w:hint="eastAsia"/>
                <w:szCs w:val="21"/>
              </w:rPr>
              <w:t xml:space="preserve"> </w:t>
            </w:r>
            <w:r>
              <w:rPr>
                <w:rFonts w:cs="Calibri"/>
                <w:szCs w:val="21"/>
              </w:rPr>
              <w:t>command</w:t>
            </w:r>
            <w:r>
              <w:rPr>
                <w:rFonts w:cs="Calibri" w:hint="eastAsia"/>
                <w:szCs w:val="21"/>
              </w:rPr>
              <w:t xml:space="preserve"> to cancel the tracker upgrade.</w:t>
            </w:r>
          </w:p>
        </w:tc>
      </w:tr>
      <w:tr w:rsidR="00535072" w:rsidRPr="00104CA4" w:rsidTr="000319D7">
        <w:trPr>
          <w:trHeight w:val="305"/>
        </w:trPr>
        <w:tc>
          <w:tcPr>
            <w:tcW w:w="2093" w:type="dxa"/>
            <w:shd w:val="clear" w:color="auto" w:fill="FFFFFF" w:themeFill="background1"/>
          </w:tcPr>
          <w:p w:rsidR="00535072" w:rsidRPr="00104CA4" w:rsidRDefault="00E321AD" w:rsidP="00535072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Platform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535072" w:rsidRPr="00104CA4" w:rsidRDefault="00F65F40" w:rsidP="00535072">
            <w:pPr>
              <w:pStyle w:val="TableParagraph"/>
              <w:rPr>
                <w:rFonts w:cs="Calibri"/>
              </w:rPr>
            </w:pPr>
            <w:r>
              <w:rPr>
                <w:rFonts w:cs="Calibri" w:hint="eastAsia"/>
                <w:szCs w:val="21"/>
              </w:rPr>
              <w:t>Online upgrade</w:t>
            </w:r>
          </w:p>
        </w:tc>
      </w:tr>
    </w:tbl>
    <w:p w:rsidR="00045004" w:rsidRPr="00104CA4" w:rsidRDefault="00045004" w:rsidP="009A7718">
      <w:pPr>
        <w:rPr>
          <w:rFonts w:cs="Calibri"/>
          <w:szCs w:val="21"/>
        </w:rPr>
      </w:pPr>
    </w:p>
    <w:p w:rsidR="00535072" w:rsidRPr="00104CA4" w:rsidRDefault="00545759" w:rsidP="00535072">
      <w:pPr>
        <w:pStyle w:val="2"/>
        <w:rPr>
          <w:rFonts w:cs="Calibri"/>
        </w:rPr>
      </w:pPr>
      <w:bookmarkStart w:id="7" w:name="_Toc449083393"/>
      <w:r>
        <w:rPr>
          <w:rFonts w:cs="Calibri"/>
        </w:rPr>
        <w:t>Checking</w:t>
      </w:r>
      <w:r>
        <w:rPr>
          <w:rFonts w:cs="Calibri" w:hint="eastAsia"/>
        </w:rPr>
        <w:t xml:space="preserve"> the Firmware Version (GPRS) </w:t>
      </w:r>
      <w:r>
        <w:rPr>
          <w:rFonts w:cs="Calibri"/>
        </w:rPr>
        <w:t>–</w:t>
      </w:r>
      <w:r>
        <w:rPr>
          <w:rFonts w:cs="Calibri" w:hint="eastAsia"/>
        </w:rPr>
        <w:t xml:space="preserve"> </w:t>
      </w:r>
      <w:r w:rsidRPr="00104CA4">
        <w:rPr>
          <w:rFonts w:cs="Calibri"/>
        </w:rPr>
        <w:t>FC6</w:t>
      </w:r>
      <w:bookmarkEnd w:id="7"/>
    </w:p>
    <w:tbl>
      <w:tblPr>
        <w:tblStyle w:val="a6"/>
        <w:tblW w:w="8755" w:type="dxa"/>
        <w:shd w:val="clear" w:color="auto" w:fill="FFFFFF" w:themeFill="background1"/>
        <w:tblLook w:val="04A0"/>
      </w:tblPr>
      <w:tblGrid>
        <w:gridCol w:w="2093"/>
        <w:gridCol w:w="6662"/>
      </w:tblGrid>
      <w:tr w:rsidR="00535072" w:rsidRPr="00104CA4" w:rsidTr="000319D7">
        <w:tc>
          <w:tcPr>
            <w:tcW w:w="2093" w:type="dxa"/>
            <w:shd w:val="clear" w:color="auto" w:fill="FFFFFF" w:themeFill="background1"/>
          </w:tcPr>
          <w:p w:rsidR="00535072" w:rsidRPr="00104CA4" w:rsidRDefault="00E321AD" w:rsidP="00535072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Sent from the server to the tracker</w:t>
            </w:r>
          </w:p>
        </w:tc>
        <w:tc>
          <w:tcPr>
            <w:tcW w:w="6662" w:type="dxa"/>
            <w:shd w:val="clear" w:color="auto" w:fill="FFFFFF" w:themeFill="background1"/>
          </w:tcPr>
          <w:p w:rsidR="00535072" w:rsidRPr="00104CA4" w:rsidRDefault="00535072" w:rsidP="008343EE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FC6,OTA</w:t>
            </w:r>
            <w:r w:rsidR="008343EE" w:rsidRPr="00104CA4" w:rsidDel="008343EE">
              <w:rPr>
                <w:rFonts w:cs="Calibri"/>
              </w:rPr>
              <w:t xml:space="preserve"> </w:t>
            </w:r>
            <w:r w:rsidR="008343EE">
              <w:rPr>
                <w:rFonts w:cs="Calibri" w:hint="eastAsia"/>
              </w:rPr>
              <w:t>file name</w:t>
            </w:r>
          </w:p>
        </w:tc>
      </w:tr>
      <w:tr w:rsidR="00535072" w:rsidRPr="00104CA4" w:rsidTr="000319D7">
        <w:tc>
          <w:tcPr>
            <w:tcW w:w="2093" w:type="dxa"/>
            <w:shd w:val="clear" w:color="auto" w:fill="FFFFFF" w:themeFill="background1"/>
          </w:tcPr>
          <w:p w:rsidR="00535072" w:rsidRPr="00104CA4" w:rsidRDefault="00E321AD" w:rsidP="00535072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Sent from the tracker to the server</w:t>
            </w:r>
          </w:p>
        </w:tc>
        <w:tc>
          <w:tcPr>
            <w:tcW w:w="6662" w:type="dxa"/>
            <w:shd w:val="clear" w:color="auto" w:fill="FFFFFF" w:themeFill="background1"/>
          </w:tcPr>
          <w:p w:rsidR="00535072" w:rsidRPr="00104CA4" w:rsidRDefault="00535072" w:rsidP="00535072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FC6,ACK</w:t>
            </w:r>
          </w:p>
        </w:tc>
      </w:tr>
      <w:tr w:rsidR="00535072" w:rsidRPr="00104CA4" w:rsidTr="000319D7">
        <w:tc>
          <w:tcPr>
            <w:tcW w:w="2093" w:type="dxa"/>
            <w:shd w:val="clear" w:color="auto" w:fill="FFFFFF" w:themeFill="background1"/>
          </w:tcPr>
          <w:p w:rsidR="00535072" w:rsidRPr="00104CA4" w:rsidRDefault="00E321AD" w:rsidP="00535072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Command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535072" w:rsidRPr="00104CA4" w:rsidRDefault="00A97F68" w:rsidP="00535072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OTA</w:t>
            </w:r>
            <w:r>
              <w:rPr>
                <w:rFonts w:cs="Calibri" w:hint="eastAsia"/>
              </w:rPr>
              <w:t xml:space="preserve"> file name: contains 32 characters; </w:t>
            </w:r>
            <w:r w:rsidRPr="00104CA4">
              <w:rPr>
                <w:rFonts w:cs="Calibri"/>
              </w:rPr>
              <w:t>ASCII</w:t>
            </w:r>
            <w:r>
              <w:rPr>
                <w:rFonts w:cs="Calibri" w:hint="eastAsia"/>
              </w:rPr>
              <w:t xml:space="preserve"> character</w:t>
            </w:r>
            <w:r w:rsidR="0018192F">
              <w:rPr>
                <w:rFonts w:cs="Calibri" w:hint="eastAsia"/>
              </w:rPr>
              <w:t>.</w:t>
            </w:r>
          </w:p>
          <w:p w:rsidR="00535072" w:rsidRPr="00104CA4" w:rsidRDefault="0018192F" w:rsidP="00535072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ACK</w:t>
            </w:r>
            <w:r w:rsidR="005644C0">
              <w:rPr>
                <w:rFonts w:cs="Calibri" w:hint="eastAsia"/>
              </w:rPr>
              <w:t xml:space="preserve">: </w:t>
            </w:r>
            <w:r w:rsidR="00FB2B0E">
              <w:rPr>
                <w:rFonts w:cs="Calibri" w:hint="eastAsia"/>
              </w:rPr>
              <w:t>Its</w:t>
            </w:r>
            <w:r w:rsidR="005644C0">
              <w:rPr>
                <w:rFonts w:cs="Calibri" w:hint="eastAsia"/>
              </w:rPr>
              <w:t xml:space="preserve"> </w:t>
            </w:r>
            <w:r w:rsidR="000319D7">
              <w:rPr>
                <w:rFonts w:cs="Calibri" w:hint="eastAsia"/>
              </w:rPr>
              <w:t xml:space="preserve">three </w:t>
            </w:r>
            <w:r w:rsidR="005644C0">
              <w:rPr>
                <w:rFonts w:cs="Calibri" w:hint="eastAsia"/>
              </w:rPr>
              <w:t xml:space="preserve">values </w:t>
            </w:r>
            <w:r w:rsidR="00DD17D4">
              <w:rPr>
                <w:rFonts w:cs="Calibri" w:hint="eastAsia"/>
              </w:rPr>
              <w:t xml:space="preserve">are </w:t>
            </w:r>
            <w:r w:rsidR="005644C0">
              <w:rPr>
                <w:rFonts w:cs="Calibri" w:hint="eastAsia"/>
              </w:rPr>
              <w:t>as follows:</w:t>
            </w:r>
          </w:p>
          <w:p w:rsidR="00535072" w:rsidRPr="00104CA4" w:rsidRDefault="00BF4200" w:rsidP="002827F5">
            <w:pPr>
              <w:pStyle w:val="TableParagraph"/>
              <w:numPr>
                <w:ilvl w:val="0"/>
                <w:numId w:val="13"/>
              </w:numPr>
              <w:rPr>
                <w:rFonts w:cs="Calibri"/>
              </w:rPr>
            </w:pPr>
            <w:r w:rsidRPr="00BF4200">
              <w:rPr>
                <w:rFonts w:cs="Calibri"/>
                <w:b/>
              </w:rPr>
              <w:t>OK</w:t>
            </w:r>
            <w:r w:rsidR="00052D1C">
              <w:rPr>
                <w:rFonts w:cs="Calibri" w:hint="eastAsia"/>
              </w:rPr>
              <w:t>: The OTA file maps th</w:t>
            </w:r>
            <w:r w:rsidR="00371C11">
              <w:rPr>
                <w:rFonts w:cs="Calibri" w:hint="eastAsia"/>
              </w:rPr>
              <w:t>e</w:t>
            </w:r>
            <w:r w:rsidR="00052D1C">
              <w:rPr>
                <w:rFonts w:cs="Calibri" w:hint="eastAsia"/>
              </w:rPr>
              <w:t xml:space="preserve"> tracker and you are allowed to perform the next </w:t>
            </w:r>
            <w:r w:rsidR="00336F52">
              <w:rPr>
                <w:rFonts w:cs="Calibri" w:hint="eastAsia"/>
              </w:rPr>
              <w:t>step</w:t>
            </w:r>
            <w:r w:rsidR="00052D1C">
              <w:rPr>
                <w:rFonts w:cs="Calibri" w:hint="eastAsia"/>
              </w:rPr>
              <w:t>.</w:t>
            </w:r>
          </w:p>
          <w:p w:rsidR="00535072" w:rsidRPr="00104CA4" w:rsidRDefault="00BF4200" w:rsidP="002827F5">
            <w:pPr>
              <w:pStyle w:val="TableParagraph"/>
              <w:numPr>
                <w:ilvl w:val="0"/>
                <w:numId w:val="13"/>
              </w:numPr>
              <w:rPr>
                <w:rFonts w:cs="Calibri"/>
              </w:rPr>
            </w:pPr>
            <w:r w:rsidRPr="00BF4200">
              <w:rPr>
                <w:rFonts w:cs="Calibri"/>
                <w:b/>
              </w:rPr>
              <w:t>1</w:t>
            </w:r>
            <w:r w:rsidR="00E6034F">
              <w:rPr>
                <w:rFonts w:cs="Calibri" w:hint="eastAsia"/>
              </w:rPr>
              <w:t xml:space="preserve">: </w:t>
            </w:r>
            <w:r w:rsidR="009334B4" w:rsidRPr="009334B4">
              <w:rPr>
                <w:rFonts w:cs="Calibri"/>
              </w:rPr>
              <w:t>decimal</w:t>
            </w:r>
            <w:r w:rsidR="009334B4">
              <w:rPr>
                <w:rFonts w:cs="Calibri" w:hint="eastAsia"/>
              </w:rPr>
              <w:t xml:space="preserve">. </w:t>
            </w:r>
            <w:r w:rsidR="00570BDD">
              <w:rPr>
                <w:rFonts w:cs="Calibri"/>
              </w:rPr>
              <w:t>T</w:t>
            </w:r>
            <w:r w:rsidR="00570BDD">
              <w:rPr>
                <w:rFonts w:cs="Calibri" w:hint="eastAsia"/>
              </w:rPr>
              <w:t>he firmware version</w:t>
            </w:r>
            <w:r w:rsidR="00371C11">
              <w:rPr>
                <w:rFonts w:cs="Calibri" w:hint="eastAsia"/>
              </w:rPr>
              <w:t xml:space="preserve"> to be updated</w:t>
            </w:r>
            <w:r w:rsidR="00570BDD">
              <w:rPr>
                <w:rFonts w:cs="Calibri" w:hint="eastAsia"/>
              </w:rPr>
              <w:t xml:space="preserve"> is the same as the tracker's version. </w:t>
            </w:r>
            <w:r w:rsidR="00570BDD">
              <w:rPr>
                <w:rFonts w:cs="Calibri"/>
              </w:rPr>
              <w:t>O</w:t>
            </w:r>
            <w:r w:rsidR="00570BDD">
              <w:rPr>
                <w:rFonts w:cs="Calibri" w:hint="eastAsia"/>
              </w:rPr>
              <w:t xml:space="preserve">n the platform, a prompt box will pop up. </w:t>
            </w:r>
            <w:r w:rsidR="00570BDD">
              <w:rPr>
                <w:rFonts w:cs="Calibri"/>
              </w:rPr>
              <w:t>I</w:t>
            </w:r>
            <w:r w:rsidR="00570BDD">
              <w:rPr>
                <w:rFonts w:cs="Calibri" w:hint="eastAsia"/>
              </w:rPr>
              <w:t xml:space="preserve">f you want to update the firmware, </w:t>
            </w:r>
            <w:r w:rsidR="00B850C3">
              <w:rPr>
                <w:rFonts w:cs="Calibri" w:hint="eastAsia"/>
              </w:rPr>
              <w:t>continue the next step</w:t>
            </w:r>
            <w:r w:rsidR="00570BDD">
              <w:rPr>
                <w:rFonts w:cs="Calibri" w:hint="eastAsia"/>
              </w:rPr>
              <w:t>.</w:t>
            </w:r>
          </w:p>
          <w:p w:rsidR="00535072" w:rsidRPr="00104CA4" w:rsidRDefault="00BF4200" w:rsidP="00371C11">
            <w:pPr>
              <w:pStyle w:val="TableParagraph"/>
              <w:numPr>
                <w:ilvl w:val="0"/>
                <w:numId w:val="13"/>
              </w:numPr>
              <w:rPr>
                <w:rFonts w:cs="Calibri"/>
              </w:rPr>
            </w:pPr>
            <w:r w:rsidRPr="00BF4200">
              <w:rPr>
                <w:rFonts w:cs="Calibri"/>
                <w:b/>
              </w:rPr>
              <w:t>2</w:t>
            </w:r>
            <w:r w:rsidR="00FD24F5">
              <w:rPr>
                <w:rFonts w:cs="Calibri" w:hint="eastAsia"/>
              </w:rPr>
              <w:t xml:space="preserve">: </w:t>
            </w:r>
            <w:r w:rsidR="003513C0" w:rsidRPr="009334B4">
              <w:rPr>
                <w:rFonts w:cs="Calibri"/>
              </w:rPr>
              <w:t>decimal</w:t>
            </w:r>
            <w:r w:rsidR="003513C0">
              <w:rPr>
                <w:rFonts w:cs="Calibri" w:hint="eastAsia"/>
              </w:rPr>
              <w:t xml:space="preserve">. </w:t>
            </w:r>
            <w:r w:rsidR="003513C0">
              <w:rPr>
                <w:rFonts w:cs="Calibri"/>
              </w:rPr>
              <w:t>T</w:t>
            </w:r>
            <w:r w:rsidR="003513C0">
              <w:rPr>
                <w:rFonts w:cs="Calibri" w:hint="eastAsia"/>
              </w:rPr>
              <w:t>he OTA file does not map th</w:t>
            </w:r>
            <w:r w:rsidR="00371C11">
              <w:rPr>
                <w:rFonts w:cs="Calibri" w:hint="eastAsia"/>
              </w:rPr>
              <w:t>e</w:t>
            </w:r>
            <w:r w:rsidR="003513C0">
              <w:rPr>
                <w:rFonts w:cs="Calibri" w:hint="eastAsia"/>
              </w:rPr>
              <w:t xml:space="preserve"> tracker. The tracker may be down due to the update. </w:t>
            </w:r>
            <w:r w:rsidR="003513C0">
              <w:rPr>
                <w:rFonts w:cs="Calibri"/>
              </w:rPr>
              <w:t>O</w:t>
            </w:r>
            <w:r w:rsidR="003513C0">
              <w:rPr>
                <w:rFonts w:cs="Calibri" w:hint="eastAsia"/>
              </w:rPr>
              <w:t xml:space="preserve">n the platform, a prompt box will pop up. </w:t>
            </w:r>
            <w:r w:rsidR="003513C0">
              <w:rPr>
                <w:rFonts w:cs="Calibri"/>
              </w:rPr>
              <w:t>I</w:t>
            </w:r>
            <w:r w:rsidR="003513C0">
              <w:rPr>
                <w:rFonts w:cs="Calibri" w:hint="eastAsia"/>
              </w:rPr>
              <w:t>f you want to update the firmware, continue the next step.</w:t>
            </w:r>
          </w:p>
        </w:tc>
      </w:tr>
      <w:tr w:rsidR="00535072" w:rsidRPr="00104CA4" w:rsidTr="000319D7">
        <w:trPr>
          <w:trHeight w:val="305"/>
        </w:trPr>
        <w:tc>
          <w:tcPr>
            <w:tcW w:w="2093" w:type="dxa"/>
            <w:shd w:val="clear" w:color="auto" w:fill="FFFFFF" w:themeFill="background1"/>
          </w:tcPr>
          <w:p w:rsidR="00535072" w:rsidRPr="00104CA4" w:rsidRDefault="00F65F40" w:rsidP="00535072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Platform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535072" w:rsidRPr="00104CA4" w:rsidRDefault="00C44438" w:rsidP="00535072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Online upgrade</w:t>
            </w:r>
          </w:p>
        </w:tc>
      </w:tr>
    </w:tbl>
    <w:p w:rsidR="00535072" w:rsidRPr="00104CA4" w:rsidRDefault="00535072" w:rsidP="009A7718">
      <w:pPr>
        <w:rPr>
          <w:rFonts w:cs="Calibri"/>
          <w:szCs w:val="21"/>
        </w:rPr>
      </w:pPr>
    </w:p>
    <w:p w:rsidR="00535072" w:rsidRPr="00104CA4" w:rsidRDefault="00094DB9" w:rsidP="002827F5">
      <w:pPr>
        <w:pStyle w:val="2"/>
        <w:rPr>
          <w:rFonts w:cs="Calibri"/>
        </w:rPr>
      </w:pPr>
      <w:bookmarkStart w:id="8" w:name="_Toc449083394"/>
      <w:r>
        <w:rPr>
          <w:rFonts w:cs="Calibri" w:hint="eastAsia"/>
        </w:rPr>
        <w:t>Set</w:t>
      </w:r>
      <w:r w:rsidR="00072059">
        <w:rPr>
          <w:rFonts w:cs="Calibri" w:hint="eastAsia"/>
        </w:rPr>
        <w:t xml:space="preserve">ting the </w:t>
      </w:r>
      <w:r w:rsidR="00072059" w:rsidRPr="00104CA4">
        <w:rPr>
          <w:rFonts w:cs="Calibri"/>
        </w:rPr>
        <w:t>OTA</w:t>
      </w:r>
      <w:r w:rsidR="00072059">
        <w:rPr>
          <w:rFonts w:cs="Calibri" w:hint="eastAsia"/>
        </w:rPr>
        <w:t xml:space="preserve"> Sever (GPRS) </w:t>
      </w:r>
      <w:r w:rsidR="00072059">
        <w:rPr>
          <w:rFonts w:cs="Calibri"/>
        </w:rPr>
        <w:t>–</w:t>
      </w:r>
      <w:r w:rsidR="00072059">
        <w:rPr>
          <w:rFonts w:cs="Calibri" w:hint="eastAsia"/>
        </w:rPr>
        <w:t xml:space="preserve"> </w:t>
      </w:r>
      <w:r w:rsidR="00072059" w:rsidRPr="00104CA4">
        <w:rPr>
          <w:rFonts w:cs="Calibri"/>
        </w:rPr>
        <w:t>FC7</w:t>
      </w:r>
      <w:bookmarkEnd w:id="8"/>
    </w:p>
    <w:tbl>
      <w:tblPr>
        <w:tblStyle w:val="a6"/>
        <w:tblW w:w="8755" w:type="dxa"/>
        <w:shd w:val="clear" w:color="auto" w:fill="FFFFFF" w:themeFill="background1"/>
        <w:tblLayout w:type="fixed"/>
        <w:tblLook w:val="04A0"/>
      </w:tblPr>
      <w:tblGrid>
        <w:gridCol w:w="2093"/>
        <w:gridCol w:w="6662"/>
      </w:tblGrid>
      <w:tr w:rsidR="002827F5" w:rsidRPr="00104CA4" w:rsidTr="00371C11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Sent from the server to the tracker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2827F5" w:rsidP="0017794D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FC7,IP</w:t>
            </w:r>
            <w:r w:rsidR="0017794D">
              <w:rPr>
                <w:rFonts w:cs="Calibri" w:hint="eastAsia"/>
              </w:rPr>
              <w:t xml:space="preserve"> address</w:t>
            </w:r>
            <w:r w:rsidRPr="00104CA4">
              <w:rPr>
                <w:rFonts w:cs="Calibri"/>
              </w:rPr>
              <w:t>,</w:t>
            </w:r>
            <w:r w:rsidR="0017794D">
              <w:rPr>
                <w:rFonts w:cs="Calibri" w:hint="eastAsia"/>
              </w:rPr>
              <w:t>Port</w:t>
            </w:r>
          </w:p>
        </w:tc>
      </w:tr>
      <w:tr w:rsidR="002827F5" w:rsidRPr="00104CA4" w:rsidTr="00371C11">
        <w:tc>
          <w:tcPr>
            <w:tcW w:w="20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Sent from the tracker to the server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827F5" w:rsidRPr="00104CA4" w:rsidRDefault="002827F5" w:rsidP="002827F5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FC7,OK</w:t>
            </w:r>
          </w:p>
          <w:p w:rsidR="002827F5" w:rsidRPr="00104CA4" w:rsidRDefault="00EC41D0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 w:hint="eastAsia"/>
              </w:rPr>
              <w:t xml:space="preserve">Or </w:t>
            </w:r>
            <w:r w:rsidR="002827F5" w:rsidRPr="00104CA4">
              <w:rPr>
                <w:rFonts w:cs="Calibri"/>
              </w:rPr>
              <w:t>FC7,&lt;Err&gt;/&lt;FFFF&gt;</w:t>
            </w:r>
          </w:p>
          <w:p w:rsidR="002827F5" w:rsidRPr="00104CA4" w:rsidRDefault="00EC41D0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 w:hint="eastAsia"/>
              </w:rPr>
              <w:t xml:space="preserve">Or </w:t>
            </w:r>
            <w:r w:rsidR="002827F5" w:rsidRPr="00104CA4">
              <w:rPr>
                <w:rFonts w:cs="Calibri"/>
              </w:rPr>
              <w:t>FC7,OTA</w:t>
            </w:r>
          </w:p>
        </w:tc>
      </w:tr>
      <w:tr w:rsidR="002827F5" w:rsidRPr="00104CA4" w:rsidTr="00371C11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Command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AB250B" w:rsidRPr="00811441" w:rsidRDefault="00AB250B" w:rsidP="00AB250B">
            <w:pPr>
              <w:rPr>
                <w:rFonts w:cs="Calibri"/>
                <w:b/>
                <w:bCs/>
                <w:szCs w:val="18"/>
              </w:rPr>
            </w:pPr>
            <w:r w:rsidRPr="00811441">
              <w:rPr>
                <w:rFonts w:cs="Calibri"/>
                <w:szCs w:val="18"/>
              </w:rPr>
              <w:t>IP address: IP address or domain name. A maximum of 32 bytes are supported.</w:t>
            </w:r>
          </w:p>
          <w:p w:rsidR="002827F5" w:rsidRPr="00104CA4" w:rsidRDefault="00AB250B" w:rsidP="00AB250B">
            <w:pPr>
              <w:pStyle w:val="TableParagraph"/>
              <w:rPr>
                <w:rFonts w:cs="Calibri"/>
              </w:rPr>
            </w:pPr>
            <w:r w:rsidRPr="00811441">
              <w:rPr>
                <w:rFonts w:cs="Calibri"/>
                <w:szCs w:val="18"/>
              </w:rPr>
              <w:t>Port: a maximum of 5 digits</w:t>
            </w:r>
            <w:r>
              <w:rPr>
                <w:rFonts w:cs="Calibri" w:hint="eastAsia"/>
                <w:szCs w:val="18"/>
              </w:rPr>
              <w:t>; decimal.</w:t>
            </w:r>
          </w:p>
          <w:p w:rsidR="002827F5" w:rsidRPr="00104CA4" w:rsidRDefault="002C5880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 w:hint="eastAsia"/>
              </w:rPr>
              <w:t>Commands s</w:t>
            </w:r>
            <w:r>
              <w:rPr>
                <w:rFonts w:cs="Calibri"/>
              </w:rPr>
              <w:t>ent from the tracker to the server</w:t>
            </w:r>
            <w:r>
              <w:rPr>
                <w:rFonts w:cs="Calibri" w:hint="eastAsia"/>
              </w:rPr>
              <w:t>:</w:t>
            </w:r>
          </w:p>
          <w:p w:rsidR="002827F5" w:rsidRPr="00104CA4" w:rsidRDefault="001F6F87" w:rsidP="002827F5">
            <w:pPr>
              <w:pStyle w:val="TableParagraph"/>
              <w:numPr>
                <w:ilvl w:val="0"/>
                <w:numId w:val="14"/>
              </w:numPr>
              <w:rPr>
                <w:rFonts w:cs="Calibri"/>
              </w:rPr>
            </w:pPr>
            <w:r w:rsidRPr="00104CA4">
              <w:rPr>
                <w:rFonts w:cs="Calibri"/>
              </w:rPr>
              <w:t>FC7,OK</w:t>
            </w:r>
            <w:r>
              <w:rPr>
                <w:rFonts w:cs="Calibri" w:hint="eastAsia"/>
              </w:rPr>
              <w:t xml:space="preserve">: </w:t>
            </w:r>
            <w:r w:rsidR="00681754">
              <w:rPr>
                <w:rFonts w:cs="Calibri" w:hint="eastAsia"/>
              </w:rPr>
              <w:t xml:space="preserve">When the platform sends the correct OTA server IP address and port, the </w:t>
            </w:r>
            <w:r w:rsidR="00681754">
              <w:rPr>
                <w:rFonts w:cs="Calibri" w:hint="eastAsia"/>
              </w:rPr>
              <w:lastRenderedPageBreak/>
              <w:t>tracker will reply "</w:t>
            </w:r>
            <w:r w:rsidR="00681754" w:rsidRPr="00104CA4">
              <w:rPr>
                <w:rFonts w:cs="Calibri"/>
              </w:rPr>
              <w:t>FC7,OK</w:t>
            </w:r>
            <w:r w:rsidR="00681754">
              <w:rPr>
                <w:rFonts w:cs="Calibri" w:hint="eastAsia"/>
              </w:rPr>
              <w:t>". When the IP address and port sent are wrong, the tracker will reply "</w:t>
            </w:r>
            <w:r w:rsidR="00681754">
              <w:rPr>
                <w:rFonts w:cs="Calibri"/>
              </w:rPr>
              <w:t>FC7,</w:t>
            </w:r>
            <w:r w:rsidR="00681754" w:rsidRPr="00104CA4">
              <w:rPr>
                <w:rFonts w:cs="Calibri"/>
              </w:rPr>
              <w:t>Err</w:t>
            </w:r>
            <w:r w:rsidR="00681754">
              <w:rPr>
                <w:rFonts w:cs="Calibri" w:hint="eastAsia"/>
              </w:rPr>
              <w:t>" or "</w:t>
            </w:r>
            <w:r w:rsidR="00681754" w:rsidRPr="00104CA4">
              <w:rPr>
                <w:rFonts w:cs="Calibri"/>
              </w:rPr>
              <w:t>FC7,FFFF</w:t>
            </w:r>
            <w:r w:rsidR="00681754">
              <w:rPr>
                <w:rFonts w:cs="Calibri" w:hint="eastAsia"/>
              </w:rPr>
              <w:t>".</w:t>
            </w:r>
          </w:p>
          <w:p w:rsidR="002827F5" w:rsidRPr="00104CA4" w:rsidRDefault="00D5433C" w:rsidP="00132288">
            <w:pPr>
              <w:pStyle w:val="TableParagraph"/>
              <w:numPr>
                <w:ilvl w:val="0"/>
                <w:numId w:val="14"/>
              </w:numPr>
              <w:rPr>
                <w:rFonts w:cs="Calibri"/>
              </w:rPr>
            </w:pPr>
            <w:r w:rsidRPr="00104CA4">
              <w:rPr>
                <w:rFonts w:cs="Calibri"/>
              </w:rPr>
              <w:t>FC7,OTA</w:t>
            </w:r>
            <w:r>
              <w:rPr>
                <w:rFonts w:cs="Calibri" w:hint="eastAsia"/>
              </w:rPr>
              <w:t xml:space="preserve">: </w:t>
            </w:r>
            <w:r w:rsidR="00132288">
              <w:rPr>
                <w:rFonts w:cs="Calibri" w:hint="eastAsia"/>
              </w:rPr>
              <w:t>O</w:t>
            </w:r>
            <w:r w:rsidR="00EA144E">
              <w:rPr>
                <w:rFonts w:cs="Calibri" w:hint="eastAsia"/>
              </w:rPr>
              <w:t xml:space="preserve">btain </w:t>
            </w:r>
            <w:r w:rsidR="00930B42">
              <w:rPr>
                <w:rFonts w:cs="Calibri" w:hint="eastAsia"/>
              </w:rPr>
              <w:t xml:space="preserve">an </w:t>
            </w:r>
            <w:r w:rsidR="003A5EF7">
              <w:rPr>
                <w:rFonts w:cs="Calibri" w:hint="eastAsia"/>
              </w:rPr>
              <w:t>OTA heartbeat report</w:t>
            </w:r>
            <w:r w:rsidR="00185FD4">
              <w:rPr>
                <w:rFonts w:cs="Calibri" w:hint="eastAsia"/>
              </w:rPr>
              <w:t xml:space="preserve">. </w:t>
            </w:r>
            <w:r w:rsidR="003A5EF7">
              <w:rPr>
                <w:rFonts w:cs="Calibri" w:hint="eastAsia"/>
              </w:rPr>
              <w:t xml:space="preserve">To confirm the normal communication between the OTA server and </w:t>
            </w:r>
            <w:r w:rsidR="003A5EF7">
              <w:rPr>
                <w:rFonts w:cs="Calibri"/>
              </w:rPr>
              <w:t>the</w:t>
            </w:r>
            <w:r w:rsidR="003A5EF7">
              <w:rPr>
                <w:rFonts w:cs="Calibri" w:hint="eastAsia"/>
              </w:rPr>
              <w:t xml:space="preserve"> tracker, the tracker will automatically send "</w:t>
            </w:r>
            <w:r w:rsidR="003A5EF7" w:rsidRPr="00104CA4">
              <w:rPr>
                <w:rFonts w:cs="Calibri"/>
              </w:rPr>
              <w:t>FC7,OTA</w:t>
            </w:r>
            <w:r w:rsidR="003A5EF7">
              <w:rPr>
                <w:rFonts w:cs="Calibri" w:hint="eastAsia"/>
              </w:rPr>
              <w:t>".</w:t>
            </w:r>
          </w:p>
        </w:tc>
      </w:tr>
      <w:tr w:rsidR="002827F5" w:rsidRPr="00104CA4" w:rsidTr="00371C11">
        <w:tc>
          <w:tcPr>
            <w:tcW w:w="2093" w:type="dxa"/>
            <w:shd w:val="clear" w:color="auto" w:fill="FFFFFF" w:themeFill="background1"/>
          </w:tcPr>
          <w:p w:rsidR="002827F5" w:rsidRPr="00104CA4" w:rsidRDefault="00F65F40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lastRenderedPageBreak/>
              <w:t>Platform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C44438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Online upgrade</w:t>
            </w:r>
          </w:p>
        </w:tc>
      </w:tr>
    </w:tbl>
    <w:p w:rsidR="002827F5" w:rsidRPr="00104CA4" w:rsidRDefault="002827F5" w:rsidP="009A7718">
      <w:pPr>
        <w:rPr>
          <w:rFonts w:cs="Calibri"/>
          <w:szCs w:val="21"/>
        </w:rPr>
      </w:pPr>
    </w:p>
    <w:p w:rsidR="002827F5" w:rsidRPr="00104CA4" w:rsidRDefault="00146D50" w:rsidP="002827F5">
      <w:pPr>
        <w:pStyle w:val="2"/>
        <w:rPr>
          <w:rFonts w:cs="Calibri"/>
        </w:rPr>
      </w:pPr>
      <w:bookmarkStart w:id="9" w:name="_Toc449083395"/>
      <w:r>
        <w:rPr>
          <w:rFonts w:cs="Calibri" w:hint="eastAsia"/>
        </w:rPr>
        <w:t>Authorizing the OTA Update (GPRS)</w:t>
      </w:r>
      <w:r w:rsidR="00B20F6B">
        <w:rPr>
          <w:rFonts w:cs="Calibri" w:hint="eastAsia"/>
        </w:rPr>
        <w:t xml:space="preserve"> </w:t>
      </w:r>
      <w:r w:rsidR="00B20F6B">
        <w:rPr>
          <w:rFonts w:cs="Calibri"/>
        </w:rPr>
        <w:t>–</w:t>
      </w:r>
      <w:r w:rsidR="000E59B6">
        <w:rPr>
          <w:rFonts w:cs="Calibri" w:hint="eastAsia"/>
        </w:rPr>
        <w:t xml:space="preserve"> </w:t>
      </w:r>
      <w:r w:rsidR="000E59B6" w:rsidRPr="00104CA4">
        <w:rPr>
          <w:rFonts w:cs="Calibri"/>
        </w:rPr>
        <w:t>FC0</w:t>
      </w:r>
      <w:bookmarkEnd w:id="9"/>
    </w:p>
    <w:tbl>
      <w:tblPr>
        <w:tblStyle w:val="a6"/>
        <w:tblW w:w="8755" w:type="dxa"/>
        <w:shd w:val="clear" w:color="auto" w:fill="FFFFFF" w:themeFill="background1"/>
        <w:tblLook w:val="04A0"/>
      </w:tblPr>
      <w:tblGrid>
        <w:gridCol w:w="2093"/>
        <w:gridCol w:w="6662"/>
      </w:tblGrid>
      <w:tr w:rsidR="002827F5" w:rsidRPr="00104CA4" w:rsidTr="006A1571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Sent from the server to the tracker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2827F5" w:rsidP="002827F5">
            <w:pPr>
              <w:pStyle w:val="TableParagraph"/>
              <w:rPr>
                <w:rFonts w:cs="Calibri"/>
                <w:szCs w:val="21"/>
              </w:rPr>
            </w:pPr>
            <w:r w:rsidRPr="00104CA4">
              <w:rPr>
                <w:rFonts w:cs="Calibri"/>
                <w:szCs w:val="21"/>
              </w:rPr>
              <w:t>FC0,AUTH</w:t>
            </w:r>
          </w:p>
        </w:tc>
      </w:tr>
      <w:tr w:rsidR="002827F5" w:rsidRPr="00104CA4" w:rsidTr="006A1571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Sent from the tracker to the server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2827F5" w:rsidP="002827F5">
            <w:pPr>
              <w:pStyle w:val="TableParagraph"/>
              <w:rPr>
                <w:rFonts w:cs="Calibri"/>
                <w:szCs w:val="21"/>
              </w:rPr>
            </w:pPr>
            <w:r w:rsidRPr="00104CA4">
              <w:rPr>
                <w:rFonts w:cs="Calibri"/>
                <w:szCs w:val="21"/>
              </w:rPr>
              <w:t>FC0,</w:t>
            </w:r>
            <w:r w:rsidR="00B862A4">
              <w:rPr>
                <w:rFonts w:cs="Calibri" w:hint="eastAsia"/>
                <w:szCs w:val="21"/>
              </w:rPr>
              <w:t>Device code</w:t>
            </w:r>
            <w:r w:rsidRPr="00104CA4">
              <w:rPr>
                <w:rFonts w:cs="Calibri"/>
                <w:szCs w:val="21"/>
              </w:rPr>
              <w:t>,OK,</w:t>
            </w:r>
            <w:r w:rsidR="004F7C75">
              <w:rPr>
                <w:rFonts w:cs="Calibri" w:hint="eastAsia"/>
                <w:szCs w:val="21"/>
              </w:rPr>
              <w:t>Data packet size</w:t>
            </w:r>
            <w:r w:rsidRPr="00104CA4">
              <w:rPr>
                <w:rFonts w:cs="Calibri"/>
                <w:szCs w:val="21"/>
              </w:rPr>
              <w:t>,</w:t>
            </w:r>
            <w:r w:rsidR="007F219A">
              <w:rPr>
                <w:rFonts w:cs="Calibri" w:hint="eastAsia"/>
                <w:szCs w:val="21"/>
              </w:rPr>
              <w:t>Current firmware version</w:t>
            </w:r>
            <w:r w:rsidRPr="00104CA4">
              <w:rPr>
                <w:rFonts w:cs="Calibri"/>
                <w:szCs w:val="21"/>
              </w:rPr>
              <w:t>,OTA</w:t>
            </w:r>
            <w:r w:rsidR="007F219A">
              <w:rPr>
                <w:rFonts w:cs="Calibri" w:hint="eastAsia"/>
                <w:szCs w:val="21"/>
              </w:rPr>
              <w:t xml:space="preserve"> file name</w:t>
            </w:r>
          </w:p>
          <w:p w:rsidR="002827F5" w:rsidRPr="00104CA4" w:rsidRDefault="002827F5" w:rsidP="00CB2F15">
            <w:pPr>
              <w:pStyle w:val="TableParagraph"/>
              <w:rPr>
                <w:rFonts w:cs="Calibri"/>
                <w:szCs w:val="21"/>
              </w:rPr>
            </w:pPr>
            <w:r w:rsidRPr="00104CA4">
              <w:rPr>
                <w:rFonts w:cs="Calibri"/>
                <w:szCs w:val="21"/>
              </w:rPr>
              <w:t>FC0,</w:t>
            </w:r>
            <w:r w:rsidR="00CB2F15">
              <w:rPr>
                <w:rFonts w:cs="Calibri" w:hint="eastAsia"/>
                <w:szCs w:val="21"/>
              </w:rPr>
              <w:t>Device code</w:t>
            </w:r>
            <w:r w:rsidRPr="00104CA4">
              <w:rPr>
                <w:rFonts w:cs="Calibri"/>
                <w:szCs w:val="21"/>
              </w:rPr>
              <w:t>,Err</w:t>
            </w:r>
          </w:p>
        </w:tc>
      </w:tr>
      <w:tr w:rsidR="002827F5" w:rsidRPr="00104CA4" w:rsidTr="006A1571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Command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0E59B6" w:rsidP="002827F5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Device code: contains 2 bytes; </w:t>
            </w:r>
            <w:r>
              <w:rPr>
                <w:rFonts w:cs="Calibri"/>
                <w:szCs w:val="21"/>
              </w:rPr>
              <w:t>hexadecimal</w:t>
            </w:r>
            <w:r>
              <w:rPr>
                <w:rFonts w:cs="Calibri" w:hint="eastAsia"/>
                <w:szCs w:val="21"/>
              </w:rPr>
              <w:t>.</w:t>
            </w:r>
            <w:r w:rsidR="003154CB">
              <w:rPr>
                <w:rFonts w:cs="Calibri" w:hint="eastAsia"/>
                <w:szCs w:val="21"/>
              </w:rPr>
              <w:t xml:space="preserve"> For details, see the Meitrack Product Code Table.</w:t>
            </w:r>
          </w:p>
          <w:p w:rsidR="002827F5" w:rsidRPr="00104CA4" w:rsidRDefault="00CE74D9" w:rsidP="002827F5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Data packet size: </w:t>
            </w:r>
            <w:r w:rsidR="007715AF">
              <w:rPr>
                <w:rFonts w:cs="Calibri" w:hint="eastAsia"/>
                <w:szCs w:val="21"/>
              </w:rPr>
              <w:t xml:space="preserve">indicates </w:t>
            </w:r>
            <w:r w:rsidR="007715AF">
              <w:rPr>
                <w:rFonts w:cs="Calibri"/>
                <w:szCs w:val="21"/>
              </w:rPr>
              <w:t>the</w:t>
            </w:r>
            <w:r w:rsidR="007715AF">
              <w:rPr>
                <w:rFonts w:cs="Calibri" w:hint="eastAsia"/>
                <w:szCs w:val="21"/>
              </w:rPr>
              <w:t xml:space="preserve"> OTA data packet size; decimal. One packet contains at most </w:t>
            </w:r>
            <w:r w:rsidR="007715AF" w:rsidRPr="00104CA4">
              <w:rPr>
                <w:rFonts w:cs="Calibri"/>
                <w:szCs w:val="21"/>
              </w:rPr>
              <w:t>1408</w:t>
            </w:r>
            <w:r w:rsidR="007715AF">
              <w:rPr>
                <w:rFonts w:cs="Calibri" w:hint="eastAsia"/>
                <w:szCs w:val="21"/>
              </w:rPr>
              <w:t xml:space="preserve"> </w:t>
            </w:r>
            <w:r w:rsidR="007715AF" w:rsidRPr="00104CA4">
              <w:rPr>
                <w:rFonts w:cs="Calibri"/>
                <w:szCs w:val="21"/>
              </w:rPr>
              <w:t>bytes</w:t>
            </w:r>
            <w:r w:rsidR="007715AF">
              <w:rPr>
                <w:rFonts w:cs="Calibri" w:hint="eastAsia"/>
                <w:szCs w:val="21"/>
              </w:rPr>
              <w:t>.</w:t>
            </w:r>
          </w:p>
          <w:p w:rsidR="002827F5" w:rsidRPr="00104CA4" w:rsidRDefault="007715AF" w:rsidP="002827F5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 xml:space="preserve">Current firmware version: indicates </w:t>
            </w:r>
            <w:r>
              <w:rPr>
                <w:rFonts w:cs="Calibri"/>
                <w:szCs w:val="21"/>
              </w:rPr>
              <w:t>the</w:t>
            </w:r>
            <w:r>
              <w:rPr>
                <w:rFonts w:cs="Calibri" w:hint="eastAsia"/>
                <w:szCs w:val="21"/>
              </w:rPr>
              <w:t xml:space="preserve"> current device version. </w:t>
            </w:r>
            <w:r w:rsidR="00B7346D">
              <w:rPr>
                <w:rFonts w:cs="Calibri"/>
                <w:szCs w:val="21"/>
              </w:rPr>
              <w:t>I</w:t>
            </w:r>
            <w:r w:rsidR="00B7346D">
              <w:rPr>
                <w:rFonts w:cs="Calibri" w:hint="eastAsia"/>
                <w:szCs w:val="21"/>
              </w:rPr>
              <w:t xml:space="preserve">t is </w:t>
            </w:r>
            <w:r w:rsidR="00B7346D">
              <w:rPr>
                <w:rFonts w:cs="Calibri"/>
                <w:szCs w:val="21"/>
              </w:rPr>
              <w:t>the</w:t>
            </w:r>
            <w:r w:rsidR="00B7346D">
              <w:rPr>
                <w:rFonts w:cs="Calibri" w:hint="eastAsia"/>
                <w:szCs w:val="21"/>
              </w:rPr>
              <w:t xml:space="preserve"> same as </w:t>
            </w:r>
            <w:r w:rsidR="00B7346D">
              <w:rPr>
                <w:rFonts w:cs="Calibri"/>
                <w:szCs w:val="21"/>
              </w:rPr>
              <w:t>that</w:t>
            </w:r>
            <w:r w:rsidR="00B7346D">
              <w:rPr>
                <w:rFonts w:cs="Calibri" w:hint="eastAsia"/>
                <w:szCs w:val="21"/>
              </w:rPr>
              <w:t xml:space="preserve"> obtained by E91.</w:t>
            </w:r>
            <w:r w:rsidR="00C34182">
              <w:rPr>
                <w:rFonts w:cs="Calibri" w:hint="eastAsia"/>
                <w:szCs w:val="21"/>
              </w:rPr>
              <w:t xml:space="preserve"> For example, </w:t>
            </w:r>
            <w:r w:rsidR="00C34182" w:rsidRPr="00104CA4">
              <w:rPr>
                <w:rFonts w:cs="Calibri"/>
                <w:szCs w:val="21"/>
              </w:rPr>
              <w:t>MT90_FW1.21</w:t>
            </w:r>
            <w:r w:rsidR="00C34182">
              <w:rPr>
                <w:rFonts w:cs="Calibri" w:hint="eastAsia"/>
                <w:szCs w:val="21"/>
              </w:rPr>
              <w:t>.</w:t>
            </w:r>
          </w:p>
          <w:p w:rsidR="002827F5" w:rsidRPr="00104CA4" w:rsidRDefault="00415FBE" w:rsidP="002827F5">
            <w:pPr>
              <w:pStyle w:val="TableParagraph"/>
              <w:rPr>
                <w:rFonts w:cs="Calibri"/>
                <w:szCs w:val="21"/>
              </w:rPr>
            </w:pPr>
            <w:r w:rsidRPr="00104CA4">
              <w:rPr>
                <w:rFonts w:cs="Calibri"/>
                <w:szCs w:val="21"/>
              </w:rPr>
              <w:t>OTA</w:t>
            </w:r>
            <w:r>
              <w:rPr>
                <w:rFonts w:cs="Calibri" w:hint="eastAsia"/>
                <w:szCs w:val="21"/>
              </w:rPr>
              <w:t xml:space="preserve"> file name: </w:t>
            </w:r>
            <w:r w:rsidR="0061540E">
              <w:rPr>
                <w:rFonts w:cs="Calibri" w:hint="eastAsia"/>
                <w:szCs w:val="21"/>
              </w:rPr>
              <w:t>indicates the OTA update file name</w:t>
            </w:r>
            <w:r w:rsidR="00805436">
              <w:rPr>
                <w:rFonts w:cs="Calibri" w:hint="eastAsia"/>
                <w:szCs w:val="21"/>
              </w:rPr>
              <w:t xml:space="preserve"> with a</w:t>
            </w:r>
            <w:r w:rsidR="0061540E">
              <w:rPr>
                <w:rFonts w:cs="Calibri" w:hint="eastAsia"/>
                <w:szCs w:val="21"/>
              </w:rPr>
              <w:t xml:space="preserve"> </w:t>
            </w:r>
            <w:r w:rsidR="000A57E2" w:rsidRPr="000A57E2">
              <w:rPr>
                <w:rFonts w:cs="Calibri"/>
                <w:szCs w:val="21"/>
              </w:rPr>
              <w:t>filename extension</w:t>
            </w:r>
            <w:r w:rsidR="000A57E2" w:rsidRPr="000A57E2">
              <w:rPr>
                <w:rFonts w:cs="Calibri" w:hint="eastAsia"/>
                <w:szCs w:val="21"/>
              </w:rPr>
              <w:t xml:space="preserve"> (</w:t>
            </w:r>
            <w:r w:rsidR="000A57E2" w:rsidRPr="00104CA4">
              <w:rPr>
                <w:rFonts w:cs="Calibri"/>
                <w:szCs w:val="21"/>
              </w:rPr>
              <w:t>.OTA</w:t>
            </w:r>
            <w:r w:rsidR="000A57E2" w:rsidRPr="000A57E2">
              <w:rPr>
                <w:rFonts w:cs="Calibri" w:hint="eastAsia"/>
                <w:szCs w:val="21"/>
              </w:rPr>
              <w:t>)</w:t>
            </w:r>
            <w:r w:rsidR="00E00C5A">
              <w:rPr>
                <w:rFonts w:cs="Calibri" w:hint="eastAsia"/>
                <w:szCs w:val="21"/>
              </w:rPr>
              <w:t xml:space="preserve"> </w:t>
            </w:r>
            <w:r w:rsidR="00805436">
              <w:rPr>
                <w:rFonts w:cs="Calibri" w:hint="eastAsia"/>
                <w:szCs w:val="21"/>
              </w:rPr>
              <w:t>or not</w:t>
            </w:r>
            <w:r w:rsidR="00AD327F">
              <w:rPr>
                <w:rFonts w:cs="Calibri" w:hint="eastAsia"/>
                <w:szCs w:val="21"/>
              </w:rPr>
              <w:t>.</w:t>
            </w:r>
          </w:p>
          <w:p w:rsidR="002827F5" w:rsidRPr="00104CA4" w:rsidRDefault="00CC6939" w:rsidP="006A1571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If</w:t>
            </w:r>
            <w:r w:rsidR="000860FE">
              <w:rPr>
                <w:rFonts w:cs="Calibri" w:hint="eastAsia"/>
                <w:szCs w:val="21"/>
              </w:rPr>
              <w:t xml:space="preserve"> you do not receive any OTA command </w:t>
            </w:r>
            <w:r w:rsidR="00E6617C">
              <w:rPr>
                <w:rFonts w:cs="Calibri" w:hint="eastAsia"/>
                <w:szCs w:val="21"/>
              </w:rPr>
              <w:t xml:space="preserve">from the platform </w:t>
            </w:r>
            <w:r w:rsidR="00A859AB">
              <w:rPr>
                <w:rFonts w:cs="Calibri" w:hint="eastAsia"/>
                <w:szCs w:val="21"/>
              </w:rPr>
              <w:t xml:space="preserve">half an hour after the authorization, </w:t>
            </w:r>
            <w:r w:rsidR="000860FE">
              <w:rPr>
                <w:rFonts w:cs="Calibri" w:hint="eastAsia"/>
                <w:szCs w:val="21"/>
              </w:rPr>
              <w:t xml:space="preserve">the tracker will automatically cancel this authorization and will not </w:t>
            </w:r>
            <w:r w:rsidR="006A1571">
              <w:rPr>
                <w:rFonts w:cs="Calibri" w:hint="eastAsia"/>
                <w:szCs w:val="21"/>
              </w:rPr>
              <w:t>respond to</w:t>
            </w:r>
            <w:r w:rsidR="000860FE">
              <w:rPr>
                <w:rFonts w:cs="Calibri" w:hint="eastAsia"/>
                <w:szCs w:val="21"/>
              </w:rPr>
              <w:t xml:space="preserve"> any OTA </w:t>
            </w:r>
            <w:r w:rsidR="000860FE">
              <w:rPr>
                <w:rFonts w:cs="Calibri"/>
                <w:szCs w:val="21"/>
              </w:rPr>
              <w:t>commands</w:t>
            </w:r>
            <w:r w:rsidR="000860FE">
              <w:rPr>
                <w:rFonts w:cs="Calibri" w:hint="eastAsia"/>
                <w:szCs w:val="21"/>
              </w:rPr>
              <w:t xml:space="preserve"> except </w:t>
            </w:r>
            <w:r w:rsidR="000860FE" w:rsidRPr="00104CA4">
              <w:rPr>
                <w:rFonts w:cs="Calibri"/>
                <w:szCs w:val="21"/>
              </w:rPr>
              <w:t>FC0</w:t>
            </w:r>
            <w:r w:rsidR="000860FE">
              <w:rPr>
                <w:rFonts w:cs="Calibri" w:hint="eastAsia"/>
                <w:szCs w:val="21"/>
              </w:rPr>
              <w:t>.</w:t>
            </w:r>
          </w:p>
        </w:tc>
      </w:tr>
      <w:tr w:rsidR="002827F5" w:rsidRPr="00104CA4" w:rsidTr="006A1571">
        <w:trPr>
          <w:trHeight w:val="383"/>
        </w:trPr>
        <w:tc>
          <w:tcPr>
            <w:tcW w:w="2093" w:type="dxa"/>
            <w:shd w:val="clear" w:color="auto" w:fill="FFFFFF" w:themeFill="background1"/>
          </w:tcPr>
          <w:p w:rsidR="002827F5" w:rsidRPr="00104CA4" w:rsidRDefault="00F65F40" w:rsidP="002827F5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Platform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C44438" w:rsidP="002827F5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Online upgrade</w:t>
            </w:r>
          </w:p>
        </w:tc>
      </w:tr>
    </w:tbl>
    <w:p w:rsidR="002827F5" w:rsidRPr="00104CA4" w:rsidRDefault="002827F5" w:rsidP="002827F5">
      <w:pPr>
        <w:pStyle w:val="af0"/>
        <w:rPr>
          <w:rFonts w:cs="Calibri"/>
        </w:rPr>
      </w:pPr>
      <w:bookmarkStart w:id="10" w:name="_Toc357783397"/>
      <w:bookmarkStart w:id="11" w:name="_Toc448759723"/>
    </w:p>
    <w:p w:rsidR="002827F5" w:rsidRPr="00104CA4" w:rsidRDefault="00C44162" w:rsidP="002827F5">
      <w:pPr>
        <w:pStyle w:val="2"/>
        <w:rPr>
          <w:rFonts w:cs="Calibri"/>
        </w:rPr>
      </w:pPr>
      <w:bookmarkStart w:id="12" w:name="_Toc449083396"/>
      <w:bookmarkEnd w:id="10"/>
      <w:bookmarkEnd w:id="11"/>
      <w:r>
        <w:rPr>
          <w:rFonts w:cs="Calibri" w:hint="eastAsia"/>
        </w:rPr>
        <w:t>Sending OTA Data from the Platform (</w:t>
      </w:r>
      <w:r w:rsidRPr="00104CA4">
        <w:rPr>
          <w:rFonts w:cs="Calibri"/>
        </w:rPr>
        <w:t>GPRS</w:t>
      </w:r>
      <w:r>
        <w:rPr>
          <w:rFonts w:cs="Calibri" w:hint="eastAsia"/>
        </w:rPr>
        <w:t xml:space="preserve">) </w:t>
      </w:r>
      <w:r>
        <w:rPr>
          <w:rFonts w:cs="Calibri"/>
        </w:rPr>
        <w:t>–</w:t>
      </w:r>
      <w:r>
        <w:rPr>
          <w:rFonts w:cs="Calibri" w:hint="eastAsia"/>
        </w:rPr>
        <w:t xml:space="preserve"> </w:t>
      </w:r>
      <w:r w:rsidRPr="00104CA4">
        <w:rPr>
          <w:rFonts w:cs="Calibri"/>
        </w:rPr>
        <w:t>FC1</w:t>
      </w:r>
      <w:bookmarkEnd w:id="12"/>
    </w:p>
    <w:tbl>
      <w:tblPr>
        <w:tblStyle w:val="a6"/>
        <w:tblW w:w="8755" w:type="dxa"/>
        <w:shd w:val="clear" w:color="auto" w:fill="FFFFFF" w:themeFill="background1"/>
        <w:tblLook w:val="04A0"/>
      </w:tblPr>
      <w:tblGrid>
        <w:gridCol w:w="2093"/>
        <w:gridCol w:w="6662"/>
      </w:tblGrid>
      <w:tr w:rsidR="002827F5" w:rsidRPr="00104CA4" w:rsidTr="00492BF6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Sent from the server to the tracker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2827F5" w:rsidP="00C44162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FC1,INDEX/</w:t>
            </w:r>
            <w:r w:rsidR="00C44162">
              <w:rPr>
                <w:rFonts w:cs="Calibri" w:hint="eastAsia"/>
              </w:rPr>
              <w:t>OTA data length</w:t>
            </w:r>
            <w:r w:rsidRPr="00104CA4">
              <w:rPr>
                <w:rFonts w:cs="Calibri"/>
              </w:rPr>
              <w:t>/OTA</w:t>
            </w:r>
            <w:r w:rsidR="00C055F2">
              <w:rPr>
                <w:rFonts w:cs="Calibri" w:hint="eastAsia"/>
              </w:rPr>
              <w:t xml:space="preserve"> data</w:t>
            </w:r>
          </w:p>
        </w:tc>
      </w:tr>
      <w:tr w:rsidR="002827F5" w:rsidRPr="00104CA4" w:rsidTr="00492BF6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Sent from the tracker to the server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2827F5" w:rsidP="002827F5">
            <w:pPr>
              <w:pStyle w:val="TableParagraph"/>
              <w:rPr>
                <w:rFonts w:cs="Calibri"/>
              </w:rPr>
            </w:pPr>
            <w:bookmarkStart w:id="13" w:name="OLE_LINK124"/>
            <w:bookmarkStart w:id="14" w:name="OLE_LINK125"/>
            <w:r w:rsidRPr="00104CA4">
              <w:rPr>
                <w:rFonts w:cs="Calibri"/>
              </w:rPr>
              <w:t>FC1,</w:t>
            </w:r>
            <w:r w:rsidR="009F2446">
              <w:rPr>
                <w:rFonts w:cs="Calibri" w:hint="eastAsia"/>
              </w:rPr>
              <w:t xml:space="preserve">Received </w:t>
            </w:r>
            <w:r w:rsidRPr="00104CA4">
              <w:rPr>
                <w:rFonts w:cs="Calibri"/>
              </w:rPr>
              <w:t>INDEX/</w:t>
            </w:r>
            <w:r w:rsidR="00FC50C3">
              <w:rPr>
                <w:rFonts w:cs="Calibri" w:hint="eastAsia"/>
              </w:rPr>
              <w:t>OTA data length received</w:t>
            </w:r>
            <w:r w:rsidRPr="00104CA4">
              <w:rPr>
                <w:rFonts w:cs="Calibri"/>
              </w:rPr>
              <w:t>/</w:t>
            </w:r>
            <w:r w:rsidR="002B5FEC">
              <w:rPr>
                <w:rFonts w:cs="Calibri" w:hint="eastAsia"/>
              </w:rPr>
              <w:t>Result</w:t>
            </w:r>
            <w:bookmarkEnd w:id="13"/>
            <w:bookmarkEnd w:id="14"/>
          </w:p>
          <w:p w:rsidR="002827F5" w:rsidRPr="00104CA4" w:rsidRDefault="008D3A54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 w:hint="eastAsia"/>
              </w:rPr>
              <w:t xml:space="preserve">Or </w:t>
            </w:r>
            <w:r w:rsidR="002827F5" w:rsidRPr="00104CA4">
              <w:rPr>
                <w:rFonts w:cs="Calibri"/>
              </w:rPr>
              <w:t>FC1,NOT</w:t>
            </w:r>
          </w:p>
        </w:tc>
      </w:tr>
      <w:tr w:rsidR="002827F5" w:rsidRPr="00104CA4" w:rsidTr="00492BF6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Command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920E56" w:rsidP="002827F5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INDEX</w:t>
            </w:r>
            <w:r>
              <w:rPr>
                <w:rFonts w:cs="Calibri" w:hint="eastAsia"/>
              </w:rPr>
              <w:t xml:space="preserve">: </w:t>
            </w:r>
            <w:r w:rsidR="009A32F5">
              <w:rPr>
                <w:rFonts w:cs="Calibri" w:hint="eastAsia"/>
              </w:rPr>
              <w:t>indicates the offset address of the first data in OTA file packets; 4 bytes; hexadecimal.</w:t>
            </w:r>
          </w:p>
          <w:p w:rsidR="002827F5" w:rsidRPr="00104CA4" w:rsidRDefault="00025766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 w:hint="eastAsia"/>
              </w:rPr>
              <w:t>OTA data length: 2 bytes; hexadecimal.</w:t>
            </w:r>
          </w:p>
          <w:p w:rsidR="002827F5" w:rsidRPr="00104CA4" w:rsidRDefault="000A38C6" w:rsidP="002827F5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OTA</w:t>
            </w:r>
            <w:r>
              <w:rPr>
                <w:rFonts w:cs="Calibri" w:hint="eastAsia"/>
              </w:rPr>
              <w:t xml:space="preserve"> data: </w:t>
            </w:r>
            <w:r w:rsidR="00FD50C5">
              <w:rPr>
                <w:rFonts w:cs="Calibri" w:hint="eastAsia"/>
              </w:rPr>
              <w:t>indicates the OTA file data; contains 1</w:t>
            </w:r>
            <w:r w:rsidR="00FD50C5">
              <w:rPr>
                <w:rFonts w:cs="Calibri"/>
              </w:rPr>
              <w:t>–</w:t>
            </w:r>
            <w:r w:rsidR="00FD50C5" w:rsidRPr="00104CA4">
              <w:rPr>
                <w:rFonts w:cs="Calibri"/>
              </w:rPr>
              <w:t>1024</w:t>
            </w:r>
            <w:r w:rsidR="00FD50C5">
              <w:rPr>
                <w:rFonts w:cs="Calibri" w:hint="eastAsia"/>
              </w:rPr>
              <w:t xml:space="preserve"> </w:t>
            </w:r>
            <w:r w:rsidR="00FD50C5" w:rsidRPr="00104CA4">
              <w:rPr>
                <w:rFonts w:cs="Calibri"/>
              </w:rPr>
              <w:t>byte</w:t>
            </w:r>
            <w:r w:rsidR="00FD50C5">
              <w:rPr>
                <w:rFonts w:cs="Calibri" w:hint="eastAsia"/>
              </w:rPr>
              <w:t>s; hexadecimal.</w:t>
            </w:r>
          </w:p>
          <w:p w:rsidR="002827F5" w:rsidRPr="00104CA4" w:rsidRDefault="00AD7A80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 w:hint="eastAsia"/>
              </w:rPr>
              <w:t xml:space="preserve">Result: 1 byte; hexadecimal. </w:t>
            </w:r>
            <w:r w:rsidR="00BF4200" w:rsidRPr="00BF4200">
              <w:rPr>
                <w:rFonts w:cs="Calibri"/>
                <w:b/>
              </w:rPr>
              <w:t>0x01</w:t>
            </w:r>
            <w:r>
              <w:rPr>
                <w:rFonts w:cs="Calibri" w:hint="eastAsia"/>
              </w:rPr>
              <w:t xml:space="preserve"> indicates the data is received successfully; </w:t>
            </w:r>
            <w:r w:rsidR="00BF4200" w:rsidRPr="00BF4200">
              <w:rPr>
                <w:rFonts w:cs="Calibri"/>
                <w:b/>
              </w:rPr>
              <w:t>0x00</w:t>
            </w:r>
            <w:r>
              <w:rPr>
                <w:rFonts w:cs="Calibri" w:hint="eastAsia"/>
              </w:rPr>
              <w:t xml:space="preserve"> indicates the data fails to be received; </w:t>
            </w:r>
          </w:p>
          <w:p w:rsidR="002827F5" w:rsidRPr="00104CA4" w:rsidRDefault="00145651" w:rsidP="002827F5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FC1,NOT</w:t>
            </w:r>
            <w:r>
              <w:rPr>
                <w:rFonts w:cs="Calibri" w:hint="eastAsia"/>
              </w:rPr>
              <w:t xml:space="preserve">: </w:t>
            </w:r>
            <w:r w:rsidR="007E3F43">
              <w:rPr>
                <w:rFonts w:cs="Calibri" w:hint="eastAsia"/>
              </w:rPr>
              <w:t>OTA unauthorized or authorization timeout.</w:t>
            </w:r>
          </w:p>
          <w:p w:rsidR="002827F5" w:rsidRPr="00104CA4" w:rsidRDefault="00DC78D9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 w:hint="eastAsia"/>
              </w:rPr>
              <w:t xml:space="preserve">Note: All OTA commands are available when the </w:t>
            </w:r>
            <w:r w:rsidRPr="00104CA4">
              <w:rPr>
                <w:rFonts w:cs="Calibri"/>
              </w:rPr>
              <w:t>FC0</w:t>
            </w:r>
            <w:r>
              <w:rPr>
                <w:rFonts w:cs="Calibri" w:hint="eastAsia"/>
              </w:rPr>
              <w:t xml:space="preserve"> command is valid.</w:t>
            </w:r>
          </w:p>
        </w:tc>
      </w:tr>
      <w:tr w:rsidR="002827F5" w:rsidRPr="00104CA4" w:rsidTr="00492BF6">
        <w:trPr>
          <w:trHeight w:val="305"/>
        </w:trPr>
        <w:tc>
          <w:tcPr>
            <w:tcW w:w="2093" w:type="dxa"/>
            <w:shd w:val="clear" w:color="auto" w:fill="FFFFFF" w:themeFill="background1"/>
          </w:tcPr>
          <w:p w:rsidR="002827F5" w:rsidRPr="00104CA4" w:rsidRDefault="00F65F40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Platform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C44438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Online upgrade</w:t>
            </w:r>
          </w:p>
        </w:tc>
      </w:tr>
    </w:tbl>
    <w:p w:rsidR="002827F5" w:rsidRPr="00104CA4" w:rsidRDefault="002827F5" w:rsidP="009A7718">
      <w:pPr>
        <w:rPr>
          <w:rFonts w:cs="Calibri"/>
          <w:szCs w:val="21"/>
        </w:rPr>
      </w:pPr>
    </w:p>
    <w:p w:rsidR="002827F5" w:rsidRPr="00104CA4" w:rsidRDefault="000A53B1" w:rsidP="002827F5">
      <w:pPr>
        <w:pStyle w:val="2"/>
        <w:rPr>
          <w:rFonts w:cs="Calibri"/>
        </w:rPr>
      </w:pPr>
      <w:bookmarkStart w:id="15" w:name="_Toc449083397"/>
      <w:r>
        <w:rPr>
          <w:rFonts w:cs="Calibri" w:hint="eastAsia"/>
        </w:rPr>
        <w:lastRenderedPageBreak/>
        <w:t>Obtaining OTA Data C</w:t>
      </w:r>
      <w:r w:rsidRPr="000A53B1">
        <w:rPr>
          <w:rFonts w:cs="Calibri"/>
        </w:rPr>
        <w:t>hecksum</w:t>
      </w:r>
      <w:r>
        <w:rPr>
          <w:rFonts w:cs="Calibri" w:hint="eastAsia"/>
        </w:rPr>
        <w:t xml:space="preserve"> (GPRS) </w:t>
      </w:r>
      <w:r>
        <w:rPr>
          <w:rFonts w:cs="Calibri"/>
        </w:rPr>
        <w:t>–</w:t>
      </w:r>
      <w:r w:rsidR="00AA74ED">
        <w:rPr>
          <w:rFonts w:cs="Calibri" w:hint="eastAsia"/>
        </w:rPr>
        <w:t xml:space="preserve"> </w:t>
      </w:r>
      <w:r w:rsidR="00AA74ED" w:rsidRPr="00104CA4">
        <w:rPr>
          <w:rFonts w:cs="Calibri"/>
        </w:rPr>
        <w:t>FC2</w:t>
      </w:r>
      <w:bookmarkEnd w:id="15"/>
    </w:p>
    <w:tbl>
      <w:tblPr>
        <w:tblStyle w:val="a6"/>
        <w:tblW w:w="8755" w:type="dxa"/>
        <w:shd w:val="clear" w:color="auto" w:fill="FFFFFF" w:themeFill="background1"/>
        <w:tblLook w:val="04A0"/>
      </w:tblPr>
      <w:tblGrid>
        <w:gridCol w:w="2093"/>
        <w:gridCol w:w="6662"/>
      </w:tblGrid>
      <w:tr w:rsidR="002827F5" w:rsidRPr="00104CA4" w:rsidTr="00492BF6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Sent from the server to the tracker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2827F5" w:rsidP="00AA74ED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FC2,INDEX/</w:t>
            </w:r>
            <w:r w:rsidR="00AA74ED">
              <w:rPr>
                <w:rFonts w:cs="Calibri"/>
              </w:rPr>
              <w:t>Data</w:t>
            </w:r>
            <w:r w:rsidR="00AA74ED">
              <w:rPr>
                <w:rFonts w:cs="Calibri" w:hint="eastAsia"/>
              </w:rPr>
              <w:t xml:space="preserve"> length</w:t>
            </w:r>
          </w:p>
        </w:tc>
      </w:tr>
      <w:tr w:rsidR="002827F5" w:rsidRPr="00104CA4" w:rsidTr="00492BF6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Sent from the tracker to the server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2827F5" w:rsidP="002827F5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FC2,OTA</w:t>
            </w:r>
            <w:r w:rsidR="001037A6" w:rsidRPr="00104CA4" w:rsidDel="001037A6">
              <w:rPr>
                <w:rFonts w:cs="Calibri"/>
              </w:rPr>
              <w:t xml:space="preserve"> </w:t>
            </w:r>
            <w:r w:rsidR="001037A6">
              <w:rPr>
                <w:rFonts w:cs="Calibri" w:hint="eastAsia"/>
              </w:rPr>
              <w:t>data checksum</w:t>
            </w:r>
          </w:p>
          <w:p w:rsidR="002827F5" w:rsidRPr="00104CA4" w:rsidRDefault="00D50FE9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 w:hint="eastAsia"/>
              </w:rPr>
              <w:t xml:space="preserve">Or </w:t>
            </w:r>
            <w:r w:rsidR="002827F5" w:rsidRPr="00104CA4">
              <w:rPr>
                <w:rFonts w:cs="Calibri"/>
              </w:rPr>
              <w:t>FC2,NOT</w:t>
            </w:r>
          </w:p>
        </w:tc>
      </w:tr>
      <w:tr w:rsidR="002827F5" w:rsidRPr="00104CA4" w:rsidTr="00492BF6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Command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2A7B8F" w:rsidP="002827F5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INDEX</w:t>
            </w:r>
            <w:r>
              <w:rPr>
                <w:rFonts w:cs="Calibri" w:hint="eastAsia"/>
              </w:rPr>
              <w:t>: indicates the offset address of the first data in OTA file packets; 4 bytes (</w:t>
            </w:r>
            <w:r w:rsidRPr="009A32F5">
              <w:rPr>
                <w:rFonts w:cs="Calibri"/>
              </w:rPr>
              <w:t>little-endian</w:t>
            </w:r>
            <w:r>
              <w:rPr>
                <w:rFonts w:cs="Calibri" w:hint="eastAsia"/>
              </w:rPr>
              <w:t>); hexadecimal.</w:t>
            </w:r>
          </w:p>
          <w:p w:rsidR="002827F5" w:rsidRPr="00104CA4" w:rsidRDefault="002A7B8F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 w:hint="eastAsia"/>
              </w:rPr>
              <w:t>Data length</w:t>
            </w:r>
            <w:r w:rsidR="00AC71EF">
              <w:rPr>
                <w:rFonts w:cs="Calibri" w:hint="eastAsia"/>
              </w:rPr>
              <w:t>: 4 bytes (</w:t>
            </w:r>
            <w:r w:rsidR="00AC71EF" w:rsidRPr="009A32F5">
              <w:rPr>
                <w:rFonts w:cs="Calibri"/>
              </w:rPr>
              <w:t>little-endian</w:t>
            </w:r>
            <w:r w:rsidR="00AC71EF">
              <w:rPr>
                <w:rFonts w:cs="Calibri" w:hint="eastAsia"/>
              </w:rPr>
              <w:t>); hexadecimal.</w:t>
            </w:r>
          </w:p>
          <w:p w:rsidR="002827F5" w:rsidRPr="00104CA4" w:rsidRDefault="00AC71EF" w:rsidP="002827F5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OTA</w:t>
            </w:r>
            <w:r>
              <w:rPr>
                <w:rFonts w:cs="Calibri" w:hint="eastAsia"/>
              </w:rPr>
              <w:t xml:space="preserve"> data checksum: indicates the checksum </w:t>
            </w:r>
            <w:r>
              <w:rPr>
                <w:rFonts w:cs="Calibri"/>
              </w:rPr>
              <w:t>that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/>
              </w:rPr>
              <w:t>the</w:t>
            </w:r>
            <w:r>
              <w:rPr>
                <w:rFonts w:cs="Calibri" w:hint="eastAsia"/>
              </w:rPr>
              <w:t xml:space="preserve"> tracker replies; 2 bytes (</w:t>
            </w:r>
            <w:r w:rsidRPr="009A32F5">
              <w:rPr>
                <w:rFonts w:cs="Calibri"/>
              </w:rPr>
              <w:t>little-endian</w:t>
            </w:r>
            <w:r>
              <w:rPr>
                <w:rFonts w:cs="Calibri" w:hint="eastAsia"/>
              </w:rPr>
              <w:t>); hexadecimal.</w:t>
            </w:r>
          </w:p>
          <w:p w:rsidR="002827F5" w:rsidRPr="00104CA4" w:rsidRDefault="00E76BAD" w:rsidP="002827F5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FC2,NOT</w:t>
            </w:r>
            <w:r>
              <w:rPr>
                <w:rFonts w:cs="Calibri" w:hint="eastAsia"/>
              </w:rPr>
              <w:t>: OTA unauthorized or authorization timeout.</w:t>
            </w:r>
          </w:p>
        </w:tc>
      </w:tr>
      <w:tr w:rsidR="002827F5" w:rsidRPr="00104CA4" w:rsidTr="00492BF6">
        <w:trPr>
          <w:trHeight w:val="305"/>
        </w:trPr>
        <w:tc>
          <w:tcPr>
            <w:tcW w:w="2093" w:type="dxa"/>
            <w:shd w:val="clear" w:color="auto" w:fill="FFFFFF" w:themeFill="background1"/>
          </w:tcPr>
          <w:p w:rsidR="002827F5" w:rsidRPr="00104CA4" w:rsidRDefault="00F65F40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Platform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C44438" w:rsidP="002827F5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Online upgrade</w:t>
            </w:r>
          </w:p>
        </w:tc>
      </w:tr>
    </w:tbl>
    <w:p w:rsidR="002827F5" w:rsidRPr="00104CA4" w:rsidRDefault="002827F5" w:rsidP="009A7718">
      <w:pPr>
        <w:rPr>
          <w:rFonts w:cs="Calibri"/>
          <w:szCs w:val="21"/>
        </w:rPr>
      </w:pPr>
    </w:p>
    <w:p w:rsidR="002827F5" w:rsidRPr="00104CA4" w:rsidRDefault="00E76BAD" w:rsidP="002827F5">
      <w:pPr>
        <w:pStyle w:val="2"/>
        <w:rPr>
          <w:rFonts w:cs="Calibri"/>
        </w:rPr>
      </w:pPr>
      <w:bookmarkStart w:id="16" w:name="_Toc449083398"/>
      <w:r>
        <w:rPr>
          <w:rFonts w:cs="Calibri" w:hint="eastAsia"/>
        </w:rPr>
        <w:t>Starting the OTA Update (GPRS)</w:t>
      </w:r>
      <w:r w:rsidR="009C3C7D">
        <w:rPr>
          <w:rFonts w:cs="Calibri" w:hint="eastAsia"/>
        </w:rPr>
        <w:t xml:space="preserve"> </w:t>
      </w:r>
      <w:r w:rsidR="009C3C7D">
        <w:rPr>
          <w:rFonts w:cs="Calibri"/>
        </w:rPr>
        <w:t>–</w:t>
      </w:r>
      <w:r w:rsidR="0031402F">
        <w:rPr>
          <w:rFonts w:cs="Calibri" w:hint="eastAsia"/>
        </w:rPr>
        <w:t xml:space="preserve"> </w:t>
      </w:r>
      <w:r w:rsidR="0031402F" w:rsidRPr="00104CA4">
        <w:rPr>
          <w:rFonts w:cs="Calibri"/>
        </w:rPr>
        <w:t>FC3</w:t>
      </w:r>
      <w:bookmarkEnd w:id="16"/>
    </w:p>
    <w:tbl>
      <w:tblPr>
        <w:tblStyle w:val="a6"/>
        <w:tblW w:w="8755" w:type="dxa"/>
        <w:shd w:val="clear" w:color="auto" w:fill="FFFFFF" w:themeFill="background1"/>
        <w:tblLook w:val="04A0"/>
      </w:tblPr>
      <w:tblGrid>
        <w:gridCol w:w="2093"/>
        <w:gridCol w:w="6662"/>
      </w:tblGrid>
      <w:tr w:rsidR="002827F5" w:rsidRPr="00104CA4" w:rsidTr="00492BF6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Sent from the server to the tracker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2827F5" w:rsidP="002827F5">
            <w:pPr>
              <w:pStyle w:val="TableParagraph"/>
              <w:rPr>
                <w:rFonts w:cs="Calibri"/>
                <w:szCs w:val="21"/>
              </w:rPr>
            </w:pPr>
            <w:r w:rsidRPr="00104CA4">
              <w:rPr>
                <w:rFonts w:cs="Calibri"/>
                <w:szCs w:val="21"/>
              </w:rPr>
              <w:t>FC3</w:t>
            </w:r>
          </w:p>
        </w:tc>
      </w:tr>
      <w:tr w:rsidR="002827F5" w:rsidRPr="00104CA4" w:rsidTr="00492BF6">
        <w:tc>
          <w:tcPr>
            <w:tcW w:w="20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Sent from the tracker to the server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429CA" w:rsidRDefault="006231BA" w:rsidP="007825F8">
            <w:pPr>
              <w:pStyle w:val="TableParagraph"/>
              <w:rPr>
                <w:rFonts w:cs="Calibri"/>
                <w:szCs w:val="21"/>
              </w:rPr>
            </w:pPr>
            <w:r w:rsidRPr="00104CA4">
              <w:rPr>
                <w:rFonts w:cs="Calibri"/>
                <w:szCs w:val="21"/>
              </w:rPr>
              <w:t>FC3,1</w:t>
            </w:r>
          </w:p>
          <w:p w:rsidR="00C429CA" w:rsidRDefault="00C429CA" w:rsidP="007825F8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O</w:t>
            </w:r>
            <w:r w:rsidR="006231BA">
              <w:rPr>
                <w:rFonts w:cs="Calibri" w:hint="eastAsia"/>
                <w:szCs w:val="21"/>
              </w:rPr>
              <w:t xml:space="preserve">r </w:t>
            </w:r>
            <w:r w:rsidR="006231BA" w:rsidRPr="00104CA4">
              <w:rPr>
                <w:rFonts w:cs="Calibri"/>
                <w:szCs w:val="21"/>
              </w:rPr>
              <w:t>FC3,2</w:t>
            </w:r>
          </w:p>
          <w:p w:rsidR="00C429CA" w:rsidRDefault="00C429CA" w:rsidP="007825F8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O</w:t>
            </w:r>
            <w:r w:rsidR="006231BA">
              <w:rPr>
                <w:rFonts w:cs="Calibri" w:hint="eastAsia"/>
                <w:szCs w:val="21"/>
              </w:rPr>
              <w:t xml:space="preserve">r </w:t>
            </w:r>
            <w:r w:rsidR="006231BA" w:rsidRPr="00104CA4">
              <w:rPr>
                <w:rFonts w:cs="Calibri"/>
                <w:szCs w:val="21"/>
              </w:rPr>
              <w:t>FC3,3</w:t>
            </w:r>
          </w:p>
          <w:p w:rsidR="002827F5" w:rsidRPr="00104CA4" w:rsidRDefault="00C429CA" w:rsidP="007825F8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O</w:t>
            </w:r>
            <w:r w:rsidR="006231BA">
              <w:rPr>
                <w:rFonts w:cs="Calibri" w:hint="eastAsia"/>
                <w:szCs w:val="21"/>
              </w:rPr>
              <w:t xml:space="preserve">r </w:t>
            </w:r>
            <w:r w:rsidR="006231BA" w:rsidRPr="00104CA4">
              <w:rPr>
                <w:rFonts w:cs="Calibri"/>
                <w:szCs w:val="21"/>
              </w:rPr>
              <w:t>FC3,NOT</w:t>
            </w:r>
          </w:p>
        </w:tc>
      </w:tr>
      <w:tr w:rsidR="002827F5" w:rsidRPr="00104CA4" w:rsidTr="00492BF6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2827F5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Command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DF05E5" w:rsidP="002827F5">
            <w:pPr>
              <w:pStyle w:val="TableParagraph"/>
              <w:rPr>
                <w:rFonts w:cs="Calibri"/>
                <w:szCs w:val="21"/>
              </w:rPr>
            </w:pPr>
            <w:r w:rsidRPr="00104CA4">
              <w:rPr>
                <w:rFonts w:cs="Calibri"/>
                <w:szCs w:val="21"/>
              </w:rPr>
              <w:t>FC3,1:</w:t>
            </w:r>
            <w:r>
              <w:rPr>
                <w:rFonts w:cs="Calibri" w:hint="eastAsia"/>
                <w:szCs w:val="21"/>
              </w:rPr>
              <w:t xml:space="preserve"> The tracker have received the command of starting the OTA update and is ready to enter update mode. </w:t>
            </w:r>
            <w:r w:rsidRPr="00DF05E5">
              <w:rPr>
                <w:rFonts w:cs="Calibri" w:hint="eastAsia"/>
                <w:b/>
                <w:szCs w:val="21"/>
              </w:rPr>
              <w:t>1</w:t>
            </w:r>
            <w:r>
              <w:rPr>
                <w:rFonts w:cs="Calibri" w:hint="eastAsia"/>
                <w:szCs w:val="21"/>
              </w:rPr>
              <w:t>: decimal.</w:t>
            </w:r>
          </w:p>
          <w:p w:rsidR="002827F5" w:rsidRPr="00104CA4" w:rsidRDefault="00413DE8" w:rsidP="002827F5">
            <w:pPr>
              <w:pStyle w:val="TableParagraph"/>
              <w:rPr>
                <w:rFonts w:cs="Calibri"/>
                <w:szCs w:val="21"/>
              </w:rPr>
            </w:pPr>
            <w:r w:rsidRPr="00104CA4">
              <w:rPr>
                <w:rFonts w:cs="Calibri"/>
                <w:szCs w:val="21"/>
              </w:rPr>
              <w:t>FC3,2:</w:t>
            </w:r>
            <w:r w:rsidR="00327C5D">
              <w:rPr>
                <w:rFonts w:cs="Calibri" w:hint="eastAsia"/>
                <w:szCs w:val="21"/>
              </w:rPr>
              <w:t xml:space="preserve"> After the OTA update succeeds, the tracker will automatically reply this command once it is powered on and connected to the </w:t>
            </w:r>
            <w:r w:rsidR="00327C5D">
              <w:rPr>
                <w:rFonts w:cs="Calibri"/>
                <w:szCs w:val="21"/>
              </w:rPr>
              <w:t>platform</w:t>
            </w:r>
            <w:r w:rsidR="00327C5D">
              <w:rPr>
                <w:rFonts w:cs="Calibri" w:hint="eastAsia"/>
                <w:szCs w:val="21"/>
              </w:rPr>
              <w:t>.</w:t>
            </w:r>
            <w:r w:rsidR="00A835ED">
              <w:rPr>
                <w:rFonts w:cs="Calibri" w:hint="eastAsia"/>
                <w:szCs w:val="21"/>
              </w:rPr>
              <w:t xml:space="preserve"> </w:t>
            </w:r>
            <w:r w:rsidR="00A835ED" w:rsidRPr="00A835ED">
              <w:rPr>
                <w:rFonts w:cs="Calibri" w:hint="eastAsia"/>
                <w:b/>
                <w:szCs w:val="21"/>
              </w:rPr>
              <w:t>2</w:t>
            </w:r>
            <w:r w:rsidR="00A835ED">
              <w:rPr>
                <w:rFonts w:cs="Calibri" w:hint="eastAsia"/>
                <w:szCs w:val="21"/>
              </w:rPr>
              <w:t>: decimal.</w:t>
            </w:r>
          </w:p>
          <w:p w:rsidR="002827F5" w:rsidRPr="00104CA4" w:rsidRDefault="009B3CA0" w:rsidP="002827F5">
            <w:pPr>
              <w:pStyle w:val="TableParagraph"/>
              <w:rPr>
                <w:rFonts w:cs="Calibri"/>
                <w:szCs w:val="21"/>
              </w:rPr>
            </w:pPr>
            <w:r w:rsidRPr="00104CA4">
              <w:rPr>
                <w:rFonts w:cs="Calibri"/>
                <w:szCs w:val="21"/>
              </w:rPr>
              <w:t>FC3,3:</w:t>
            </w:r>
            <w:r>
              <w:rPr>
                <w:rFonts w:cs="Calibri" w:hint="eastAsia"/>
                <w:szCs w:val="21"/>
              </w:rPr>
              <w:t xml:space="preserve"> </w:t>
            </w:r>
            <w:r w:rsidR="0055799B">
              <w:rPr>
                <w:rFonts w:cs="Calibri" w:hint="eastAsia"/>
                <w:szCs w:val="21"/>
              </w:rPr>
              <w:t xml:space="preserve">verification error. </w:t>
            </w:r>
            <w:r w:rsidR="000C4548" w:rsidRPr="000C4548">
              <w:rPr>
                <w:rFonts w:cs="Calibri" w:hint="eastAsia"/>
                <w:b/>
                <w:szCs w:val="21"/>
              </w:rPr>
              <w:t>3</w:t>
            </w:r>
            <w:r w:rsidR="000C4548">
              <w:rPr>
                <w:rFonts w:cs="Calibri" w:hint="eastAsia"/>
                <w:szCs w:val="21"/>
              </w:rPr>
              <w:t>: decimal.</w:t>
            </w:r>
          </w:p>
          <w:p w:rsidR="002827F5" w:rsidRPr="00104CA4" w:rsidRDefault="002827F5" w:rsidP="00DA4155">
            <w:pPr>
              <w:pStyle w:val="TableParagraph"/>
              <w:rPr>
                <w:rFonts w:cs="Calibri"/>
                <w:szCs w:val="21"/>
              </w:rPr>
            </w:pPr>
            <w:r w:rsidRPr="00104CA4">
              <w:rPr>
                <w:rFonts w:cs="Calibri"/>
                <w:szCs w:val="21"/>
              </w:rPr>
              <w:t>FC3,NOT</w:t>
            </w:r>
            <w:r w:rsidR="00DA4155">
              <w:rPr>
                <w:rFonts w:cs="Calibri" w:hint="eastAsia"/>
                <w:szCs w:val="21"/>
              </w:rPr>
              <w:t xml:space="preserve">: </w:t>
            </w:r>
            <w:r w:rsidR="00E76BAD">
              <w:rPr>
                <w:rFonts w:cs="Calibri"/>
                <w:szCs w:val="21"/>
              </w:rPr>
              <w:t>OTA unauthorized or authorization timeout.</w:t>
            </w:r>
          </w:p>
        </w:tc>
      </w:tr>
      <w:tr w:rsidR="002827F5" w:rsidRPr="00104CA4" w:rsidTr="00492BF6">
        <w:tc>
          <w:tcPr>
            <w:tcW w:w="2093" w:type="dxa"/>
            <w:shd w:val="clear" w:color="auto" w:fill="FFFFFF" w:themeFill="background1"/>
          </w:tcPr>
          <w:p w:rsidR="002827F5" w:rsidRPr="00104CA4" w:rsidRDefault="00F65F40" w:rsidP="002827F5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Platform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C44438" w:rsidP="002827F5">
            <w:pPr>
              <w:pStyle w:val="TableParagrap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Online upgrade</w:t>
            </w:r>
          </w:p>
        </w:tc>
      </w:tr>
    </w:tbl>
    <w:p w:rsidR="002827F5" w:rsidRPr="00104CA4" w:rsidRDefault="002827F5" w:rsidP="009A7718">
      <w:pPr>
        <w:rPr>
          <w:rFonts w:cs="Calibri"/>
          <w:szCs w:val="21"/>
        </w:rPr>
      </w:pPr>
    </w:p>
    <w:p w:rsidR="002827F5" w:rsidRPr="00104CA4" w:rsidRDefault="000F01B3" w:rsidP="002827F5">
      <w:pPr>
        <w:pStyle w:val="2"/>
        <w:rPr>
          <w:rFonts w:cs="Calibri"/>
        </w:rPr>
      </w:pPr>
      <w:bookmarkStart w:id="17" w:name="_Toc449083399"/>
      <w:r>
        <w:rPr>
          <w:rFonts w:cs="Calibri" w:hint="eastAsia"/>
        </w:rPr>
        <w:t xml:space="preserve">Canceling the OTA </w:t>
      </w:r>
      <w:r>
        <w:rPr>
          <w:rFonts w:cs="Calibri"/>
        </w:rPr>
        <w:t>Update</w:t>
      </w:r>
      <w:r>
        <w:rPr>
          <w:rFonts w:cs="Calibri" w:hint="eastAsia"/>
        </w:rPr>
        <w:t xml:space="preserve"> (GPRS) </w:t>
      </w:r>
      <w:r>
        <w:rPr>
          <w:rFonts w:cs="Calibri"/>
        </w:rPr>
        <w:t>–</w:t>
      </w:r>
      <w:r>
        <w:rPr>
          <w:rFonts w:cs="Calibri" w:hint="eastAsia"/>
        </w:rPr>
        <w:t xml:space="preserve"> </w:t>
      </w:r>
      <w:r w:rsidRPr="00104CA4">
        <w:rPr>
          <w:rFonts w:cs="Calibri"/>
        </w:rPr>
        <w:t>FC4</w:t>
      </w:r>
      <w:bookmarkEnd w:id="17"/>
    </w:p>
    <w:tbl>
      <w:tblPr>
        <w:tblStyle w:val="a6"/>
        <w:tblW w:w="8755" w:type="dxa"/>
        <w:shd w:val="clear" w:color="auto" w:fill="FFFFFF" w:themeFill="background1"/>
        <w:tblLook w:val="04A0"/>
      </w:tblPr>
      <w:tblGrid>
        <w:gridCol w:w="2093"/>
        <w:gridCol w:w="6662"/>
      </w:tblGrid>
      <w:tr w:rsidR="002827F5" w:rsidRPr="00104CA4" w:rsidTr="00492BF6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72335C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Sent from the server to the tracker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2827F5" w:rsidP="0072335C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FC4</w:t>
            </w:r>
          </w:p>
        </w:tc>
      </w:tr>
      <w:tr w:rsidR="002827F5" w:rsidRPr="00104CA4" w:rsidTr="00492BF6">
        <w:tc>
          <w:tcPr>
            <w:tcW w:w="20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827F5" w:rsidRPr="00104CA4" w:rsidRDefault="00E321AD" w:rsidP="0072335C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Sent from the tracker to the server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827F5" w:rsidRPr="00104CA4" w:rsidRDefault="002827F5" w:rsidP="0072335C">
            <w:pPr>
              <w:pStyle w:val="TableParagraph"/>
              <w:rPr>
                <w:rFonts w:cs="Calibri"/>
              </w:rPr>
            </w:pPr>
            <w:r w:rsidRPr="00104CA4">
              <w:rPr>
                <w:rFonts w:cs="Calibri"/>
              </w:rPr>
              <w:t>FC4,OK</w:t>
            </w:r>
          </w:p>
        </w:tc>
      </w:tr>
      <w:tr w:rsidR="002827F5" w:rsidRPr="00104CA4" w:rsidTr="00492BF6">
        <w:tc>
          <w:tcPr>
            <w:tcW w:w="2093" w:type="dxa"/>
            <w:shd w:val="clear" w:color="auto" w:fill="FFFFFF" w:themeFill="background1"/>
          </w:tcPr>
          <w:p w:rsidR="002827F5" w:rsidRPr="00104CA4" w:rsidRDefault="00E321AD" w:rsidP="0072335C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Command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0F01B3" w:rsidP="0072335C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The</w:t>
            </w:r>
            <w:r>
              <w:rPr>
                <w:rFonts w:cs="Calibri" w:hint="eastAsia"/>
              </w:rPr>
              <w:t xml:space="preserve"> command is to cancel the OTA update.</w:t>
            </w:r>
          </w:p>
          <w:p w:rsidR="002827F5" w:rsidRPr="00104CA4" w:rsidRDefault="000F01B3" w:rsidP="0072335C">
            <w:pPr>
              <w:pStyle w:val="TableParagraph"/>
              <w:rPr>
                <w:rFonts w:cs="Calibri"/>
              </w:rPr>
            </w:pPr>
            <w:r>
              <w:rPr>
                <w:rFonts w:cs="Calibri" w:hint="eastAsia"/>
              </w:rPr>
              <w:t xml:space="preserve">It is not restricted by OTA </w:t>
            </w:r>
            <w:r>
              <w:rPr>
                <w:rFonts w:cs="Calibri"/>
              </w:rPr>
              <w:t>authorization</w:t>
            </w:r>
            <w:r>
              <w:rPr>
                <w:rFonts w:cs="Calibri" w:hint="eastAsia"/>
              </w:rPr>
              <w:t xml:space="preserve"> time.</w:t>
            </w:r>
          </w:p>
        </w:tc>
      </w:tr>
      <w:tr w:rsidR="002827F5" w:rsidRPr="00104CA4" w:rsidTr="00492BF6">
        <w:tc>
          <w:tcPr>
            <w:tcW w:w="2093" w:type="dxa"/>
            <w:shd w:val="clear" w:color="auto" w:fill="FFFFFF" w:themeFill="background1"/>
          </w:tcPr>
          <w:p w:rsidR="002827F5" w:rsidRPr="00104CA4" w:rsidRDefault="00F65F40" w:rsidP="0072335C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Platform description</w:t>
            </w:r>
          </w:p>
        </w:tc>
        <w:tc>
          <w:tcPr>
            <w:tcW w:w="6662" w:type="dxa"/>
            <w:shd w:val="clear" w:color="auto" w:fill="FFFFFF" w:themeFill="background1"/>
          </w:tcPr>
          <w:p w:rsidR="002827F5" w:rsidRPr="00104CA4" w:rsidRDefault="00C44438" w:rsidP="0072335C">
            <w:pPr>
              <w:pStyle w:val="TableParagraph"/>
              <w:rPr>
                <w:rFonts w:cs="Calibri"/>
              </w:rPr>
            </w:pPr>
            <w:r>
              <w:rPr>
                <w:rFonts w:cs="Calibri"/>
              </w:rPr>
              <w:t>Online upgrade</w:t>
            </w:r>
          </w:p>
        </w:tc>
      </w:tr>
    </w:tbl>
    <w:p w:rsidR="00655588" w:rsidRPr="00104CA4" w:rsidRDefault="00655588" w:rsidP="00045004">
      <w:pPr>
        <w:rPr>
          <w:rFonts w:cs="Calibri"/>
          <w:szCs w:val="21"/>
        </w:rPr>
      </w:pPr>
    </w:p>
    <w:sectPr w:rsidR="00655588" w:rsidRPr="00104CA4" w:rsidSect="00535072">
      <w:headerReference w:type="default" r:id="rId10"/>
      <w:footerReference w:type="default" r:id="rId11"/>
      <w:headerReference w:type="first" r:id="rId12"/>
      <w:pgSz w:w="11906" w:h="16838"/>
      <w:pgMar w:top="1639" w:right="760" w:bottom="862" w:left="1639" w:header="851" w:footer="992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741" w:rsidRDefault="00366741" w:rsidP="00B91586">
      <w:r>
        <w:separator/>
      </w:r>
    </w:p>
  </w:endnote>
  <w:endnote w:type="continuationSeparator" w:id="1">
    <w:p w:rsidR="00366741" w:rsidRDefault="00366741" w:rsidP="00B91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瓭..">
    <w:altName w:val="Lingoes Unicode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0C5" w:rsidRPr="00AE15D7" w:rsidRDefault="00FD50C5" w:rsidP="00AE15D7">
    <w:pPr>
      <w:pStyle w:val="a4"/>
      <w:pBdr>
        <w:top w:val="single" w:sz="24" w:space="5" w:color="9BBB59"/>
      </w:pBdr>
      <w:rPr>
        <w:rFonts w:cs="Calibri"/>
        <w:sz w:val="18"/>
      </w:rPr>
    </w:pPr>
    <w:r w:rsidRPr="00F73807">
      <w:rPr>
        <w:rFonts w:cs="Calibri"/>
        <w:sz w:val="18"/>
      </w:rPr>
      <w:t>Copyright © 201</w:t>
    </w:r>
    <w:r>
      <w:rPr>
        <w:rFonts w:cs="Calibri" w:hint="eastAsia"/>
        <w:sz w:val="18"/>
      </w:rPr>
      <w:t>6</w:t>
    </w:r>
    <w:r w:rsidRPr="00F73807">
      <w:rPr>
        <w:rFonts w:cs="Calibri" w:hint="eastAsia"/>
        <w:sz w:val="18"/>
      </w:rPr>
      <w:t xml:space="preserve"> </w:t>
    </w:r>
    <w:r w:rsidRPr="00F73807">
      <w:rPr>
        <w:rFonts w:cs="Calibri"/>
        <w:sz w:val="18"/>
      </w:rPr>
      <w:t>Meitrack Group All rights reserved.</w:t>
    </w:r>
    <w:r w:rsidRPr="00F73807">
      <w:rPr>
        <w:rFonts w:cs="Calibri" w:hint="eastAsia"/>
        <w:sz w:val="18"/>
      </w:rPr>
      <w:t xml:space="preserve">                                                          </w:t>
    </w:r>
    <w:r w:rsidR="0063099E" w:rsidRPr="00F73807">
      <w:rPr>
        <w:rFonts w:cs="Arial"/>
        <w:sz w:val="18"/>
      </w:rPr>
      <w:fldChar w:fldCharType="begin"/>
    </w:r>
    <w:r w:rsidRPr="00F73807">
      <w:rPr>
        <w:rFonts w:cs="Arial"/>
        <w:sz w:val="18"/>
      </w:rPr>
      <w:instrText xml:space="preserve"> PAGE   \* MERGEFORMAT </w:instrText>
    </w:r>
    <w:r w:rsidR="0063099E" w:rsidRPr="00F73807">
      <w:rPr>
        <w:rFonts w:cs="Arial"/>
        <w:sz w:val="18"/>
      </w:rPr>
      <w:fldChar w:fldCharType="separate"/>
    </w:r>
    <w:r w:rsidR="00580AF1" w:rsidRPr="00580AF1">
      <w:rPr>
        <w:rFonts w:cs="Arial"/>
        <w:noProof/>
        <w:sz w:val="18"/>
        <w:lang w:val="zh-CN"/>
      </w:rPr>
      <w:t>-</w:t>
    </w:r>
    <w:r w:rsidR="00580AF1">
      <w:rPr>
        <w:rFonts w:cs="Arial"/>
        <w:noProof/>
        <w:sz w:val="18"/>
      </w:rPr>
      <w:t xml:space="preserve"> 5 -</w:t>
    </w:r>
    <w:r w:rsidR="0063099E" w:rsidRPr="00F73807">
      <w:rPr>
        <w:rFonts w:cs="Arial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741" w:rsidRDefault="00366741" w:rsidP="00B91586">
      <w:r>
        <w:separator/>
      </w:r>
    </w:p>
  </w:footnote>
  <w:footnote w:type="continuationSeparator" w:id="1">
    <w:p w:rsidR="00366741" w:rsidRDefault="00366741" w:rsidP="00B915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0C5" w:rsidRPr="00104CA4" w:rsidRDefault="00FD50C5" w:rsidP="00350BB4">
    <w:pPr>
      <w:pStyle w:val="a3"/>
      <w:jc w:val="both"/>
      <w:rPr>
        <w:rFonts w:cs="Calibri"/>
      </w:rPr>
    </w:pPr>
    <w:r w:rsidRPr="00104CA4">
      <w:rPr>
        <w:rFonts w:cs="Calibri"/>
      </w:rPr>
      <w:t>MEITRACK OTA</w:t>
    </w:r>
    <w:r>
      <w:rPr>
        <w:rFonts w:cs="Calibri" w:hint="eastAsia"/>
      </w:rPr>
      <w:t xml:space="preserve"> Protocol</w:t>
    </w:r>
    <w:r w:rsidRPr="00A2258A">
      <w:rPr>
        <w:rFonts w:cs="Calibri" w:hint="eastAsia"/>
      </w:rPr>
      <w:t xml:space="preserve">                                </w:t>
    </w:r>
    <w:r>
      <w:rPr>
        <w:rFonts w:cs="Calibri" w:hint="eastAsia"/>
      </w:rPr>
      <w:t xml:space="preserve">   </w:t>
    </w:r>
    <w:r w:rsidRPr="00A2258A">
      <w:rPr>
        <w:rFonts w:cs="Calibri" w:hint="eastAsia"/>
      </w:rPr>
      <w:t xml:space="preserve">                            </w:t>
    </w:r>
    <w:r>
      <w:rPr>
        <w:noProof/>
      </w:rPr>
      <w:drawing>
        <wp:inline distT="0" distB="0" distL="0" distR="0">
          <wp:extent cx="1301761" cy="310551"/>
          <wp:effectExtent l="0" t="0" r="0" b="0"/>
          <wp:docPr id="3" name="图片 2" descr="meitr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itr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293" cy="311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0C5" w:rsidRDefault="00FD50C5">
    <w:pPr>
      <w:pStyle w:val="a3"/>
    </w:pPr>
    <w:r w:rsidRPr="00104CA4">
      <w:rPr>
        <w:rFonts w:cs="Calibri"/>
      </w:rPr>
      <w:t>MEITRACK OTA</w:t>
    </w:r>
    <w:r>
      <w:rPr>
        <w:rFonts w:cs="Calibri" w:hint="eastAsia"/>
      </w:rPr>
      <w:t xml:space="preserve"> Protocol</w:t>
    </w:r>
    <w:r w:rsidRPr="00A2258A">
      <w:rPr>
        <w:rFonts w:cs="Calibri" w:hint="eastAsia"/>
      </w:rPr>
      <w:t xml:space="preserve">                                </w:t>
    </w:r>
    <w:r>
      <w:rPr>
        <w:rFonts w:cs="Calibri" w:hint="eastAsia"/>
      </w:rPr>
      <w:t xml:space="preserve">   </w:t>
    </w:r>
    <w:r w:rsidRPr="00A2258A">
      <w:rPr>
        <w:rFonts w:cs="Calibri" w:hint="eastAsia"/>
      </w:rPr>
      <w:t xml:space="preserve">                            </w:t>
    </w:r>
    <w:r>
      <w:rPr>
        <w:noProof/>
      </w:rPr>
      <w:drawing>
        <wp:inline distT="0" distB="0" distL="0" distR="0">
          <wp:extent cx="1301761" cy="310551"/>
          <wp:effectExtent l="0" t="0" r="0" b="0"/>
          <wp:docPr id="1" name="图片 2" descr="meitr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itr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293" cy="311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350E"/>
    <w:multiLevelType w:val="multilevel"/>
    <w:tmpl w:val="76D64E3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640402"/>
    <w:multiLevelType w:val="hybridMultilevel"/>
    <w:tmpl w:val="00DA1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CE5DBA"/>
    <w:multiLevelType w:val="multilevel"/>
    <w:tmpl w:val="9D10E622"/>
    <w:lvl w:ilvl="0">
      <w:start w:val="1"/>
      <w:numFmt w:val="decimal"/>
      <w:pStyle w:val="1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hanging="142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8079A3"/>
    <w:multiLevelType w:val="hybridMultilevel"/>
    <w:tmpl w:val="8A1E175A"/>
    <w:lvl w:ilvl="0" w:tplc="0409000F">
      <w:start w:val="1"/>
      <w:numFmt w:val="decimal"/>
      <w:lvlText w:val="%1."/>
      <w:lvlJc w:val="left"/>
      <w:pPr>
        <w:ind w:left="579" w:hanging="420"/>
      </w:pPr>
    </w:lvl>
    <w:lvl w:ilvl="1" w:tplc="04090019" w:tentative="1">
      <w:start w:val="1"/>
      <w:numFmt w:val="lowerLetter"/>
      <w:lvlText w:val="%2)"/>
      <w:lvlJc w:val="left"/>
      <w:pPr>
        <w:ind w:left="999" w:hanging="420"/>
      </w:pPr>
    </w:lvl>
    <w:lvl w:ilvl="2" w:tplc="0409001B" w:tentative="1">
      <w:start w:val="1"/>
      <w:numFmt w:val="lowerRoman"/>
      <w:lvlText w:val="%3."/>
      <w:lvlJc w:val="right"/>
      <w:pPr>
        <w:ind w:left="1419" w:hanging="420"/>
      </w:pPr>
    </w:lvl>
    <w:lvl w:ilvl="3" w:tplc="0409000F" w:tentative="1">
      <w:start w:val="1"/>
      <w:numFmt w:val="decimal"/>
      <w:lvlText w:val="%4."/>
      <w:lvlJc w:val="left"/>
      <w:pPr>
        <w:ind w:left="1839" w:hanging="420"/>
      </w:pPr>
    </w:lvl>
    <w:lvl w:ilvl="4" w:tplc="04090019" w:tentative="1">
      <w:start w:val="1"/>
      <w:numFmt w:val="lowerLetter"/>
      <w:lvlText w:val="%5)"/>
      <w:lvlJc w:val="left"/>
      <w:pPr>
        <w:ind w:left="2259" w:hanging="420"/>
      </w:pPr>
    </w:lvl>
    <w:lvl w:ilvl="5" w:tplc="0409001B" w:tentative="1">
      <w:start w:val="1"/>
      <w:numFmt w:val="lowerRoman"/>
      <w:lvlText w:val="%6."/>
      <w:lvlJc w:val="right"/>
      <w:pPr>
        <w:ind w:left="2679" w:hanging="420"/>
      </w:pPr>
    </w:lvl>
    <w:lvl w:ilvl="6" w:tplc="0409000F" w:tentative="1">
      <w:start w:val="1"/>
      <w:numFmt w:val="decimal"/>
      <w:lvlText w:val="%7."/>
      <w:lvlJc w:val="left"/>
      <w:pPr>
        <w:ind w:left="3099" w:hanging="420"/>
      </w:pPr>
    </w:lvl>
    <w:lvl w:ilvl="7" w:tplc="04090019" w:tentative="1">
      <w:start w:val="1"/>
      <w:numFmt w:val="lowerLetter"/>
      <w:lvlText w:val="%8)"/>
      <w:lvlJc w:val="left"/>
      <w:pPr>
        <w:ind w:left="3519" w:hanging="420"/>
      </w:pPr>
    </w:lvl>
    <w:lvl w:ilvl="8" w:tplc="0409001B" w:tentative="1">
      <w:start w:val="1"/>
      <w:numFmt w:val="lowerRoman"/>
      <w:lvlText w:val="%9."/>
      <w:lvlJc w:val="right"/>
      <w:pPr>
        <w:ind w:left="3939" w:hanging="420"/>
      </w:pPr>
    </w:lvl>
  </w:abstractNum>
  <w:abstractNum w:abstractNumId="4">
    <w:nsid w:val="2D6946B4"/>
    <w:multiLevelType w:val="multilevel"/>
    <w:tmpl w:val="909C2F46"/>
    <w:lvl w:ilvl="0">
      <w:start w:val="1"/>
      <w:numFmt w:val="decimal"/>
      <w:pStyle w:val="10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pStyle w:val="30"/>
      <w:lvlText w:val="%1.%2.%3."/>
      <w:lvlJc w:val="left"/>
      <w:pPr>
        <w:ind w:left="709" w:hanging="709"/>
      </w:pPr>
    </w:lvl>
    <w:lvl w:ilvl="3">
      <w:start w:val="1"/>
      <w:numFmt w:val="decimal"/>
      <w:pStyle w:val="50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54403CA"/>
    <w:multiLevelType w:val="hybridMultilevel"/>
    <w:tmpl w:val="5CFCBC9C"/>
    <w:lvl w:ilvl="0" w:tplc="AF7C92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EAA"/>
    <w:multiLevelType w:val="hybridMultilevel"/>
    <w:tmpl w:val="F9A84386"/>
    <w:lvl w:ilvl="0" w:tplc="D08C481C">
      <w:start w:val="1"/>
      <w:numFmt w:val="decimal"/>
      <w:lvlText w:val="1.%1"/>
      <w:lvlJc w:val="left"/>
      <w:pPr>
        <w:ind w:left="420" w:hanging="420"/>
      </w:pPr>
      <w:rPr>
        <w:rFonts w:ascii="Calibri" w:eastAsia="微软雅黑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4B0BD3"/>
    <w:multiLevelType w:val="hybridMultilevel"/>
    <w:tmpl w:val="AE207764"/>
    <w:lvl w:ilvl="0" w:tplc="BE3A6C78">
      <w:start w:val="1"/>
      <w:numFmt w:val="decimal"/>
      <w:lvlText w:val="%1."/>
      <w:lvlJc w:val="left"/>
      <w:pPr>
        <w:ind w:left="900" w:hanging="360"/>
      </w:pPr>
      <w:rPr>
        <w:rFonts w:ascii="Verdana" w:eastAsiaTheme="minorEastAsia" w:hAnsi="Verdana" w:cstheme="minorBidi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>
    <w:nsid w:val="57FA593E"/>
    <w:multiLevelType w:val="hybridMultilevel"/>
    <w:tmpl w:val="34B2194A"/>
    <w:lvl w:ilvl="0" w:tplc="F43C2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F02176"/>
    <w:multiLevelType w:val="hybridMultilevel"/>
    <w:tmpl w:val="39A614DA"/>
    <w:lvl w:ilvl="0" w:tplc="16D2DC18">
      <w:start w:val="1"/>
      <w:numFmt w:val="decimalZero"/>
      <w:lvlText w:val="%1"/>
      <w:lvlJc w:val="left"/>
      <w:pPr>
        <w:ind w:left="405" w:hanging="405"/>
      </w:pPr>
      <w:rPr>
        <w:rFonts w:cs="Calibri" w:hint="default"/>
        <w:color w:val="0F243E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312E1E"/>
    <w:multiLevelType w:val="hybridMultilevel"/>
    <w:tmpl w:val="D9F63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FF6A9C"/>
    <w:multiLevelType w:val="hybridMultilevel"/>
    <w:tmpl w:val="709EEEBA"/>
    <w:lvl w:ilvl="0" w:tplc="0409000F">
      <w:start w:val="1"/>
      <w:numFmt w:val="decimal"/>
      <w:lvlText w:val="%1."/>
      <w:lvlJc w:val="left"/>
      <w:pPr>
        <w:ind w:left="579" w:hanging="420"/>
      </w:pPr>
    </w:lvl>
    <w:lvl w:ilvl="1" w:tplc="04090019" w:tentative="1">
      <w:start w:val="1"/>
      <w:numFmt w:val="lowerLetter"/>
      <w:lvlText w:val="%2)"/>
      <w:lvlJc w:val="left"/>
      <w:pPr>
        <w:ind w:left="999" w:hanging="420"/>
      </w:pPr>
    </w:lvl>
    <w:lvl w:ilvl="2" w:tplc="0409001B" w:tentative="1">
      <w:start w:val="1"/>
      <w:numFmt w:val="lowerRoman"/>
      <w:lvlText w:val="%3."/>
      <w:lvlJc w:val="right"/>
      <w:pPr>
        <w:ind w:left="1419" w:hanging="420"/>
      </w:pPr>
    </w:lvl>
    <w:lvl w:ilvl="3" w:tplc="0409000F" w:tentative="1">
      <w:start w:val="1"/>
      <w:numFmt w:val="decimal"/>
      <w:lvlText w:val="%4."/>
      <w:lvlJc w:val="left"/>
      <w:pPr>
        <w:ind w:left="1839" w:hanging="420"/>
      </w:pPr>
    </w:lvl>
    <w:lvl w:ilvl="4" w:tplc="04090019" w:tentative="1">
      <w:start w:val="1"/>
      <w:numFmt w:val="lowerLetter"/>
      <w:lvlText w:val="%5)"/>
      <w:lvlJc w:val="left"/>
      <w:pPr>
        <w:ind w:left="2259" w:hanging="420"/>
      </w:pPr>
    </w:lvl>
    <w:lvl w:ilvl="5" w:tplc="0409001B" w:tentative="1">
      <w:start w:val="1"/>
      <w:numFmt w:val="lowerRoman"/>
      <w:lvlText w:val="%6."/>
      <w:lvlJc w:val="right"/>
      <w:pPr>
        <w:ind w:left="2679" w:hanging="420"/>
      </w:pPr>
    </w:lvl>
    <w:lvl w:ilvl="6" w:tplc="0409000F" w:tentative="1">
      <w:start w:val="1"/>
      <w:numFmt w:val="decimal"/>
      <w:lvlText w:val="%7."/>
      <w:lvlJc w:val="left"/>
      <w:pPr>
        <w:ind w:left="3099" w:hanging="420"/>
      </w:pPr>
    </w:lvl>
    <w:lvl w:ilvl="7" w:tplc="04090019" w:tentative="1">
      <w:start w:val="1"/>
      <w:numFmt w:val="lowerLetter"/>
      <w:lvlText w:val="%8)"/>
      <w:lvlJc w:val="left"/>
      <w:pPr>
        <w:ind w:left="3519" w:hanging="420"/>
      </w:pPr>
    </w:lvl>
    <w:lvl w:ilvl="8" w:tplc="0409001B" w:tentative="1">
      <w:start w:val="1"/>
      <w:numFmt w:val="lowerRoman"/>
      <w:lvlText w:val="%9."/>
      <w:lvlJc w:val="right"/>
      <w:pPr>
        <w:ind w:left="3939" w:hanging="420"/>
      </w:pPr>
    </w:lvl>
  </w:abstractNum>
  <w:abstractNum w:abstractNumId="12">
    <w:nsid w:val="7CF349A7"/>
    <w:multiLevelType w:val="hybridMultilevel"/>
    <w:tmpl w:val="D7264D74"/>
    <w:lvl w:ilvl="0" w:tplc="5C024D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786300"/>
    <w:multiLevelType w:val="hybridMultilevel"/>
    <w:tmpl w:val="A8A69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12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  <w:num w:numId="12">
    <w:abstractNumId w:val="11"/>
  </w:num>
  <w:num w:numId="13">
    <w:abstractNumId w:val="13"/>
  </w:num>
  <w:num w:numId="14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586"/>
    <w:rsid w:val="00002A8B"/>
    <w:rsid w:val="00003B68"/>
    <w:rsid w:val="00004605"/>
    <w:rsid w:val="000057A0"/>
    <w:rsid w:val="00006035"/>
    <w:rsid w:val="00010FD5"/>
    <w:rsid w:val="00012F36"/>
    <w:rsid w:val="000150A0"/>
    <w:rsid w:val="00015D52"/>
    <w:rsid w:val="000167E4"/>
    <w:rsid w:val="000171E9"/>
    <w:rsid w:val="00023BFC"/>
    <w:rsid w:val="0002413B"/>
    <w:rsid w:val="00025372"/>
    <w:rsid w:val="00025460"/>
    <w:rsid w:val="00025766"/>
    <w:rsid w:val="00025785"/>
    <w:rsid w:val="00026B2A"/>
    <w:rsid w:val="00026EC5"/>
    <w:rsid w:val="00030FCF"/>
    <w:rsid w:val="000319D7"/>
    <w:rsid w:val="00032832"/>
    <w:rsid w:val="00033961"/>
    <w:rsid w:val="00033DD7"/>
    <w:rsid w:val="00034A0B"/>
    <w:rsid w:val="00035575"/>
    <w:rsid w:val="000363B6"/>
    <w:rsid w:val="000364EF"/>
    <w:rsid w:val="0003660B"/>
    <w:rsid w:val="0003690E"/>
    <w:rsid w:val="00036CE8"/>
    <w:rsid w:val="000430BC"/>
    <w:rsid w:val="000433C4"/>
    <w:rsid w:val="00044F4D"/>
    <w:rsid w:val="00045004"/>
    <w:rsid w:val="000458DA"/>
    <w:rsid w:val="00046483"/>
    <w:rsid w:val="00046FE1"/>
    <w:rsid w:val="0004781C"/>
    <w:rsid w:val="000517BD"/>
    <w:rsid w:val="00051A57"/>
    <w:rsid w:val="00052D1C"/>
    <w:rsid w:val="00055A2A"/>
    <w:rsid w:val="0005789A"/>
    <w:rsid w:val="000605B0"/>
    <w:rsid w:val="00061733"/>
    <w:rsid w:val="0006217C"/>
    <w:rsid w:val="000625E4"/>
    <w:rsid w:val="0006357A"/>
    <w:rsid w:val="0006367D"/>
    <w:rsid w:val="00063D19"/>
    <w:rsid w:val="0006494C"/>
    <w:rsid w:val="00064B82"/>
    <w:rsid w:val="00065EA5"/>
    <w:rsid w:val="00066C7B"/>
    <w:rsid w:val="00072059"/>
    <w:rsid w:val="0007457B"/>
    <w:rsid w:val="000746F2"/>
    <w:rsid w:val="00075188"/>
    <w:rsid w:val="000770D4"/>
    <w:rsid w:val="00080E58"/>
    <w:rsid w:val="00081A0A"/>
    <w:rsid w:val="00082CEB"/>
    <w:rsid w:val="0008399E"/>
    <w:rsid w:val="00083BEF"/>
    <w:rsid w:val="00083C0B"/>
    <w:rsid w:val="00084B87"/>
    <w:rsid w:val="000860FE"/>
    <w:rsid w:val="00086D74"/>
    <w:rsid w:val="00087B2F"/>
    <w:rsid w:val="00092400"/>
    <w:rsid w:val="00094346"/>
    <w:rsid w:val="00094DB9"/>
    <w:rsid w:val="000965B8"/>
    <w:rsid w:val="00096873"/>
    <w:rsid w:val="00097226"/>
    <w:rsid w:val="00097934"/>
    <w:rsid w:val="000A1857"/>
    <w:rsid w:val="000A18CD"/>
    <w:rsid w:val="000A2168"/>
    <w:rsid w:val="000A28AB"/>
    <w:rsid w:val="000A38C6"/>
    <w:rsid w:val="000A4852"/>
    <w:rsid w:val="000A4A26"/>
    <w:rsid w:val="000A53B1"/>
    <w:rsid w:val="000A57E2"/>
    <w:rsid w:val="000A61D3"/>
    <w:rsid w:val="000A63C6"/>
    <w:rsid w:val="000A6BD3"/>
    <w:rsid w:val="000A6FC1"/>
    <w:rsid w:val="000B0C15"/>
    <w:rsid w:val="000B1C67"/>
    <w:rsid w:val="000B4039"/>
    <w:rsid w:val="000B4EB7"/>
    <w:rsid w:val="000B51CA"/>
    <w:rsid w:val="000B6FA9"/>
    <w:rsid w:val="000C11ED"/>
    <w:rsid w:val="000C1EBF"/>
    <w:rsid w:val="000C27DA"/>
    <w:rsid w:val="000C3087"/>
    <w:rsid w:val="000C3577"/>
    <w:rsid w:val="000C4548"/>
    <w:rsid w:val="000C5B66"/>
    <w:rsid w:val="000C6B3C"/>
    <w:rsid w:val="000C7650"/>
    <w:rsid w:val="000C7B5B"/>
    <w:rsid w:val="000D24D5"/>
    <w:rsid w:val="000D5437"/>
    <w:rsid w:val="000D608B"/>
    <w:rsid w:val="000D6180"/>
    <w:rsid w:val="000D6196"/>
    <w:rsid w:val="000D662D"/>
    <w:rsid w:val="000D6761"/>
    <w:rsid w:val="000D6C7C"/>
    <w:rsid w:val="000D765D"/>
    <w:rsid w:val="000E01AE"/>
    <w:rsid w:val="000E12EA"/>
    <w:rsid w:val="000E242F"/>
    <w:rsid w:val="000E3480"/>
    <w:rsid w:val="000E439D"/>
    <w:rsid w:val="000E48B6"/>
    <w:rsid w:val="000E52B5"/>
    <w:rsid w:val="000E59B6"/>
    <w:rsid w:val="000E6B85"/>
    <w:rsid w:val="000F01B3"/>
    <w:rsid w:val="000F0833"/>
    <w:rsid w:val="000F1D4D"/>
    <w:rsid w:val="000F2339"/>
    <w:rsid w:val="000F3067"/>
    <w:rsid w:val="000F332B"/>
    <w:rsid w:val="000F397E"/>
    <w:rsid w:val="000F4241"/>
    <w:rsid w:val="000F632C"/>
    <w:rsid w:val="000F7109"/>
    <w:rsid w:val="000F7ECE"/>
    <w:rsid w:val="00102902"/>
    <w:rsid w:val="001037A6"/>
    <w:rsid w:val="00104CA4"/>
    <w:rsid w:val="00105F24"/>
    <w:rsid w:val="00106069"/>
    <w:rsid w:val="00110946"/>
    <w:rsid w:val="00112DD4"/>
    <w:rsid w:val="00114EE5"/>
    <w:rsid w:val="00114FC8"/>
    <w:rsid w:val="0011572D"/>
    <w:rsid w:val="001163F8"/>
    <w:rsid w:val="0011693E"/>
    <w:rsid w:val="00116EB8"/>
    <w:rsid w:val="001173F3"/>
    <w:rsid w:val="00120ADE"/>
    <w:rsid w:val="00120B12"/>
    <w:rsid w:val="00121127"/>
    <w:rsid w:val="0012179D"/>
    <w:rsid w:val="0012305D"/>
    <w:rsid w:val="001231A0"/>
    <w:rsid w:val="001236F9"/>
    <w:rsid w:val="00124070"/>
    <w:rsid w:val="00124D18"/>
    <w:rsid w:val="00125F2F"/>
    <w:rsid w:val="00125FD0"/>
    <w:rsid w:val="00127756"/>
    <w:rsid w:val="0013027C"/>
    <w:rsid w:val="001311E7"/>
    <w:rsid w:val="0013182A"/>
    <w:rsid w:val="00132288"/>
    <w:rsid w:val="0013352B"/>
    <w:rsid w:val="00133D51"/>
    <w:rsid w:val="00134A12"/>
    <w:rsid w:val="0013745D"/>
    <w:rsid w:val="00137F51"/>
    <w:rsid w:val="00141FC3"/>
    <w:rsid w:val="001426A0"/>
    <w:rsid w:val="00142757"/>
    <w:rsid w:val="001436FF"/>
    <w:rsid w:val="00143E66"/>
    <w:rsid w:val="001441BA"/>
    <w:rsid w:val="00145651"/>
    <w:rsid w:val="00145C23"/>
    <w:rsid w:val="00146A3F"/>
    <w:rsid w:val="00146D50"/>
    <w:rsid w:val="0014756F"/>
    <w:rsid w:val="00151E6E"/>
    <w:rsid w:val="001527B2"/>
    <w:rsid w:val="001558C6"/>
    <w:rsid w:val="00156CF1"/>
    <w:rsid w:val="00156D0D"/>
    <w:rsid w:val="00157CCF"/>
    <w:rsid w:val="001604CB"/>
    <w:rsid w:val="00160F81"/>
    <w:rsid w:val="0016110B"/>
    <w:rsid w:val="00163AC4"/>
    <w:rsid w:val="00164935"/>
    <w:rsid w:val="00165266"/>
    <w:rsid w:val="001657D0"/>
    <w:rsid w:val="001667A4"/>
    <w:rsid w:val="00167019"/>
    <w:rsid w:val="0017061C"/>
    <w:rsid w:val="0017291F"/>
    <w:rsid w:val="0017472C"/>
    <w:rsid w:val="00174F66"/>
    <w:rsid w:val="0017506C"/>
    <w:rsid w:val="0017794D"/>
    <w:rsid w:val="001808CD"/>
    <w:rsid w:val="001812D7"/>
    <w:rsid w:val="0018192F"/>
    <w:rsid w:val="00182730"/>
    <w:rsid w:val="001841B9"/>
    <w:rsid w:val="0018485E"/>
    <w:rsid w:val="00185FD4"/>
    <w:rsid w:val="00190BEE"/>
    <w:rsid w:val="00190DD6"/>
    <w:rsid w:val="00192BE9"/>
    <w:rsid w:val="00192FB4"/>
    <w:rsid w:val="00193426"/>
    <w:rsid w:val="0019467A"/>
    <w:rsid w:val="0019502C"/>
    <w:rsid w:val="0019562D"/>
    <w:rsid w:val="001961B4"/>
    <w:rsid w:val="00196285"/>
    <w:rsid w:val="001965AE"/>
    <w:rsid w:val="00197AF1"/>
    <w:rsid w:val="00197EDD"/>
    <w:rsid w:val="00197F17"/>
    <w:rsid w:val="001A0B49"/>
    <w:rsid w:val="001A28CB"/>
    <w:rsid w:val="001A3A4D"/>
    <w:rsid w:val="001B234C"/>
    <w:rsid w:val="001B2973"/>
    <w:rsid w:val="001B3C78"/>
    <w:rsid w:val="001B4661"/>
    <w:rsid w:val="001B6D8F"/>
    <w:rsid w:val="001C0395"/>
    <w:rsid w:val="001C24AF"/>
    <w:rsid w:val="001C255C"/>
    <w:rsid w:val="001C4739"/>
    <w:rsid w:val="001C48EA"/>
    <w:rsid w:val="001C4E41"/>
    <w:rsid w:val="001C6C00"/>
    <w:rsid w:val="001C7C60"/>
    <w:rsid w:val="001C7FBB"/>
    <w:rsid w:val="001D042E"/>
    <w:rsid w:val="001D0C68"/>
    <w:rsid w:val="001D19B5"/>
    <w:rsid w:val="001D2D1D"/>
    <w:rsid w:val="001D3F69"/>
    <w:rsid w:val="001D7D7A"/>
    <w:rsid w:val="001E263C"/>
    <w:rsid w:val="001E26E5"/>
    <w:rsid w:val="001E33E6"/>
    <w:rsid w:val="001E3B97"/>
    <w:rsid w:val="001E3F56"/>
    <w:rsid w:val="001E7639"/>
    <w:rsid w:val="001F2071"/>
    <w:rsid w:val="001F36F5"/>
    <w:rsid w:val="001F4245"/>
    <w:rsid w:val="001F602D"/>
    <w:rsid w:val="001F6F87"/>
    <w:rsid w:val="001F7E10"/>
    <w:rsid w:val="00200450"/>
    <w:rsid w:val="00201D22"/>
    <w:rsid w:val="00203036"/>
    <w:rsid w:val="00206623"/>
    <w:rsid w:val="0021315E"/>
    <w:rsid w:val="00213333"/>
    <w:rsid w:val="00213C7F"/>
    <w:rsid w:val="00215332"/>
    <w:rsid w:val="002165DB"/>
    <w:rsid w:val="00217C43"/>
    <w:rsid w:val="00220DA2"/>
    <w:rsid w:val="00221305"/>
    <w:rsid w:val="00223294"/>
    <w:rsid w:val="00223D4F"/>
    <w:rsid w:val="002241B5"/>
    <w:rsid w:val="00224EEB"/>
    <w:rsid w:val="002263A4"/>
    <w:rsid w:val="002264E6"/>
    <w:rsid w:val="002301C5"/>
    <w:rsid w:val="0023138F"/>
    <w:rsid w:val="00231F09"/>
    <w:rsid w:val="002320FB"/>
    <w:rsid w:val="00233119"/>
    <w:rsid w:val="00233708"/>
    <w:rsid w:val="00235AB9"/>
    <w:rsid w:val="00240324"/>
    <w:rsid w:val="002426C1"/>
    <w:rsid w:val="002447BC"/>
    <w:rsid w:val="00245401"/>
    <w:rsid w:val="0024695A"/>
    <w:rsid w:val="00246D9A"/>
    <w:rsid w:val="00247505"/>
    <w:rsid w:val="002476E4"/>
    <w:rsid w:val="00250C4A"/>
    <w:rsid w:val="00251B04"/>
    <w:rsid w:val="00251BDC"/>
    <w:rsid w:val="00251D0F"/>
    <w:rsid w:val="00254972"/>
    <w:rsid w:val="00255332"/>
    <w:rsid w:val="00255538"/>
    <w:rsid w:val="0025677E"/>
    <w:rsid w:val="00256807"/>
    <w:rsid w:val="00262A45"/>
    <w:rsid w:val="00263772"/>
    <w:rsid w:val="00265DC0"/>
    <w:rsid w:val="002664B8"/>
    <w:rsid w:val="00266E2C"/>
    <w:rsid w:val="00270118"/>
    <w:rsid w:val="00270784"/>
    <w:rsid w:val="0027248F"/>
    <w:rsid w:val="00273266"/>
    <w:rsid w:val="002738CA"/>
    <w:rsid w:val="00275869"/>
    <w:rsid w:val="00277E64"/>
    <w:rsid w:val="00281DAB"/>
    <w:rsid w:val="002827F5"/>
    <w:rsid w:val="00284AB6"/>
    <w:rsid w:val="00284BF0"/>
    <w:rsid w:val="00285768"/>
    <w:rsid w:val="0028675E"/>
    <w:rsid w:val="0028691E"/>
    <w:rsid w:val="00286AC6"/>
    <w:rsid w:val="0028755A"/>
    <w:rsid w:val="00287C76"/>
    <w:rsid w:val="002937CA"/>
    <w:rsid w:val="00293DD6"/>
    <w:rsid w:val="00294B09"/>
    <w:rsid w:val="00295085"/>
    <w:rsid w:val="00295089"/>
    <w:rsid w:val="00295187"/>
    <w:rsid w:val="00296C9C"/>
    <w:rsid w:val="00297C60"/>
    <w:rsid w:val="002A0B6D"/>
    <w:rsid w:val="002A1CEB"/>
    <w:rsid w:val="002A328C"/>
    <w:rsid w:val="002A47E5"/>
    <w:rsid w:val="002A4CB1"/>
    <w:rsid w:val="002A5024"/>
    <w:rsid w:val="002A6115"/>
    <w:rsid w:val="002A79DD"/>
    <w:rsid w:val="002A7B8F"/>
    <w:rsid w:val="002A7F7E"/>
    <w:rsid w:val="002B46C2"/>
    <w:rsid w:val="002B55CC"/>
    <w:rsid w:val="002B5A8D"/>
    <w:rsid w:val="002B5FEC"/>
    <w:rsid w:val="002B65AC"/>
    <w:rsid w:val="002B71FD"/>
    <w:rsid w:val="002C2213"/>
    <w:rsid w:val="002C22EB"/>
    <w:rsid w:val="002C2FFA"/>
    <w:rsid w:val="002C32AA"/>
    <w:rsid w:val="002C439A"/>
    <w:rsid w:val="002C47DA"/>
    <w:rsid w:val="002C5880"/>
    <w:rsid w:val="002C72E5"/>
    <w:rsid w:val="002D19BB"/>
    <w:rsid w:val="002D2654"/>
    <w:rsid w:val="002D28AC"/>
    <w:rsid w:val="002D3626"/>
    <w:rsid w:val="002D429E"/>
    <w:rsid w:val="002D48EC"/>
    <w:rsid w:val="002D4A05"/>
    <w:rsid w:val="002D7205"/>
    <w:rsid w:val="002D77BB"/>
    <w:rsid w:val="002E0BBC"/>
    <w:rsid w:val="002E11BF"/>
    <w:rsid w:val="002E1374"/>
    <w:rsid w:val="002E20A2"/>
    <w:rsid w:val="002E235B"/>
    <w:rsid w:val="002E3C23"/>
    <w:rsid w:val="002E4744"/>
    <w:rsid w:val="002E61C8"/>
    <w:rsid w:val="002F13D7"/>
    <w:rsid w:val="002F1B70"/>
    <w:rsid w:val="002F3640"/>
    <w:rsid w:val="002F3697"/>
    <w:rsid w:val="002F447C"/>
    <w:rsid w:val="002F5D8D"/>
    <w:rsid w:val="002F6A70"/>
    <w:rsid w:val="002F7998"/>
    <w:rsid w:val="002F7D5D"/>
    <w:rsid w:val="0030068A"/>
    <w:rsid w:val="0030214E"/>
    <w:rsid w:val="00302EB5"/>
    <w:rsid w:val="003037A7"/>
    <w:rsid w:val="0030454D"/>
    <w:rsid w:val="00305385"/>
    <w:rsid w:val="003058F0"/>
    <w:rsid w:val="00307BA8"/>
    <w:rsid w:val="003121D9"/>
    <w:rsid w:val="00312BD6"/>
    <w:rsid w:val="0031402F"/>
    <w:rsid w:val="003143EF"/>
    <w:rsid w:val="00315394"/>
    <w:rsid w:val="003154CB"/>
    <w:rsid w:val="00315AA2"/>
    <w:rsid w:val="00316E15"/>
    <w:rsid w:val="00317071"/>
    <w:rsid w:val="003200A4"/>
    <w:rsid w:val="00320FF9"/>
    <w:rsid w:val="00321239"/>
    <w:rsid w:val="00322325"/>
    <w:rsid w:val="003234E6"/>
    <w:rsid w:val="003257FB"/>
    <w:rsid w:val="0032664D"/>
    <w:rsid w:val="00326F4A"/>
    <w:rsid w:val="00327C5D"/>
    <w:rsid w:val="0033193A"/>
    <w:rsid w:val="00333970"/>
    <w:rsid w:val="00333BF9"/>
    <w:rsid w:val="0033490D"/>
    <w:rsid w:val="003350EF"/>
    <w:rsid w:val="00336F52"/>
    <w:rsid w:val="003417A9"/>
    <w:rsid w:val="00342752"/>
    <w:rsid w:val="00344ACD"/>
    <w:rsid w:val="00346072"/>
    <w:rsid w:val="00346592"/>
    <w:rsid w:val="0035009E"/>
    <w:rsid w:val="00350BB4"/>
    <w:rsid w:val="003513C0"/>
    <w:rsid w:val="0035211C"/>
    <w:rsid w:val="00353179"/>
    <w:rsid w:val="00353869"/>
    <w:rsid w:val="003540FA"/>
    <w:rsid w:val="00354A50"/>
    <w:rsid w:val="00355072"/>
    <w:rsid w:val="00355196"/>
    <w:rsid w:val="0035540E"/>
    <w:rsid w:val="00355B47"/>
    <w:rsid w:val="00356ED0"/>
    <w:rsid w:val="0036045A"/>
    <w:rsid w:val="0036075F"/>
    <w:rsid w:val="003607C1"/>
    <w:rsid w:val="00360B96"/>
    <w:rsid w:val="0036262A"/>
    <w:rsid w:val="00363646"/>
    <w:rsid w:val="00363FF7"/>
    <w:rsid w:val="00366741"/>
    <w:rsid w:val="0037137D"/>
    <w:rsid w:val="00371AF5"/>
    <w:rsid w:val="00371C11"/>
    <w:rsid w:val="00371F4A"/>
    <w:rsid w:val="0037226F"/>
    <w:rsid w:val="003725DB"/>
    <w:rsid w:val="00373DDF"/>
    <w:rsid w:val="0037408E"/>
    <w:rsid w:val="0037666B"/>
    <w:rsid w:val="00376712"/>
    <w:rsid w:val="003773FE"/>
    <w:rsid w:val="003778E7"/>
    <w:rsid w:val="00380794"/>
    <w:rsid w:val="003819AA"/>
    <w:rsid w:val="00383558"/>
    <w:rsid w:val="00384899"/>
    <w:rsid w:val="00386F6E"/>
    <w:rsid w:val="00391683"/>
    <w:rsid w:val="00391DFA"/>
    <w:rsid w:val="00391EBF"/>
    <w:rsid w:val="00392EE4"/>
    <w:rsid w:val="00393CF5"/>
    <w:rsid w:val="003941D1"/>
    <w:rsid w:val="00394E77"/>
    <w:rsid w:val="003A1157"/>
    <w:rsid w:val="003A37FF"/>
    <w:rsid w:val="003A3A10"/>
    <w:rsid w:val="003A4467"/>
    <w:rsid w:val="003A5EF7"/>
    <w:rsid w:val="003A6164"/>
    <w:rsid w:val="003A61F4"/>
    <w:rsid w:val="003A75AF"/>
    <w:rsid w:val="003A79D1"/>
    <w:rsid w:val="003A7EEE"/>
    <w:rsid w:val="003B0899"/>
    <w:rsid w:val="003B3C2A"/>
    <w:rsid w:val="003B6008"/>
    <w:rsid w:val="003B68E5"/>
    <w:rsid w:val="003B6E3F"/>
    <w:rsid w:val="003C25FA"/>
    <w:rsid w:val="003C2FBB"/>
    <w:rsid w:val="003C31E2"/>
    <w:rsid w:val="003C5047"/>
    <w:rsid w:val="003C5FA9"/>
    <w:rsid w:val="003C7458"/>
    <w:rsid w:val="003C7462"/>
    <w:rsid w:val="003D0311"/>
    <w:rsid w:val="003D0C0A"/>
    <w:rsid w:val="003D137D"/>
    <w:rsid w:val="003D1622"/>
    <w:rsid w:val="003D2092"/>
    <w:rsid w:val="003D2E14"/>
    <w:rsid w:val="003D3196"/>
    <w:rsid w:val="003D431E"/>
    <w:rsid w:val="003D5DA5"/>
    <w:rsid w:val="003D6193"/>
    <w:rsid w:val="003D642E"/>
    <w:rsid w:val="003D760B"/>
    <w:rsid w:val="003D78FB"/>
    <w:rsid w:val="003E0F03"/>
    <w:rsid w:val="003E1639"/>
    <w:rsid w:val="003E183A"/>
    <w:rsid w:val="003E1913"/>
    <w:rsid w:val="003E2857"/>
    <w:rsid w:val="003E31A1"/>
    <w:rsid w:val="003E31A4"/>
    <w:rsid w:val="003E40E0"/>
    <w:rsid w:val="003E4BB6"/>
    <w:rsid w:val="003E5116"/>
    <w:rsid w:val="003E6597"/>
    <w:rsid w:val="003E6BE6"/>
    <w:rsid w:val="003E7503"/>
    <w:rsid w:val="003F0291"/>
    <w:rsid w:val="003F09A5"/>
    <w:rsid w:val="003F11BA"/>
    <w:rsid w:val="003F267A"/>
    <w:rsid w:val="003F37A9"/>
    <w:rsid w:val="003F4B5E"/>
    <w:rsid w:val="003F4D88"/>
    <w:rsid w:val="004005A8"/>
    <w:rsid w:val="004005E4"/>
    <w:rsid w:val="00402503"/>
    <w:rsid w:val="00403B4D"/>
    <w:rsid w:val="00403F13"/>
    <w:rsid w:val="004049D6"/>
    <w:rsid w:val="00404ABC"/>
    <w:rsid w:val="0040684F"/>
    <w:rsid w:val="004072F4"/>
    <w:rsid w:val="00410A9D"/>
    <w:rsid w:val="00413DE8"/>
    <w:rsid w:val="00415C30"/>
    <w:rsid w:val="00415D62"/>
    <w:rsid w:val="00415FBE"/>
    <w:rsid w:val="00416348"/>
    <w:rsid w:val="004170FB"/>
    <w:rsid w:val="00417B1F"/>
    <w:rsid w:val="00417F33"/>
    <w:rsid w:val="00423FAB"/>
    <w:rsid w:val="00424C0F"/>
    <w:rsid w:val="00424C7A"/>
    <w:rsid w:val="00425F15"/>
    <w:rsid w:val="004278C8"/>
    <w:rsid w:val="00430450"/>
    <w:rsid w:val="00431987"/>
    <w:rsid w:val="004323BD"/>
    <w:rsid w:val="004343DB"/>
    <w:rsid w:val="00434AAC"/>
    <w:rsid w:val="00435980"/>
    <w:rsid w:val="00436FC1"/>
    <w:rsid w:val="0044196F"/>
    <w:rsid w:val="0044278C"/>
    <w:rsid w:val="00442E7F"/>
    <w:rsid w:val="00451096"/>
    <w:rsid w:val="0045177A"/>
    <w:rsid w:val="0045251E"/>
    <w:rsid w:val="0045297D"/>
    <w:rsid w:val="00453550"/>
    <w:rsid w:val="00453837"/>
    <w:rsid w:val="00453A76"/>
    <w:rsid w:val="004569CE"/>
    <w:rsid w:val="0045767D"/>
    <w:rsid w:val="00457A31"/>
    <w:rsid w:val="00462278"/>
    <w:rsid w:val="00462B79"/>
    <w:rsid w:val="00463577"/>
    <w:rsid w:val="00464257"/>
    <w:rsid w:val="0046677E"/>
    <w:rsid w:val="00466A43"/>
    <w:rsid w:val="00467AEA"/>
    <w:rsid w:val="00467BE5"/>
    <w:rsid w:val="004701AC"/>
    <w:rsid w:val="004726E5"/>
    <w:rsid w:val="00472C5B"/>
    <w:rsid w:val="00472EEB"/>
    <w:rsid w:val="00475D0F"/>
    <w:rsid w:val="00481107"/>
    <w:rsid w:val="00481806"/>
    <w:rsid w:val="00482569"/>
    <w:rsid w:val="00483610"/>
    <w:rsid w:val="0048376C"/>
    <w:rsid w:val="004840BB"/>
    <w:rsid w:val="00487282"/>
    <w:rsid w:val="00492BF6"/>
    <w:rsid w:val="00493CBC"/>
    <w:rsid w:val="00493EDF"/>
    <w:rsid w:val="00495535"/>
    <w:rsid w:val="004957CA"/>
    <w:rsid w:val="00495CAD"/>
    <w:rsid w:val="00495DC1"/>
    <w:rsid w:val="00495DD0"/>
    <w:rsid w:val="004A055A"/>
    <w:rsid w:val="004A06E7"/>
    <w:rsid w:val="004A1068"/>
    <w:rsid w:val="004A111E"/>
    <w:rsid w:val="004A3534"/>
    <w:rsid w:val="004A4794"/>
    <w:rsid w:val="004A5EFF"/>
    <w:rsid w:val="004A6B5B"/>
    <w:rsid w:val="004B0751"/>
    <w:rsid w:val="004B13C7"/>
    <w:rsid w:val="004B1BE5"/>
    <w:rsid w:val="004B294B"/>
    <w:rsid w:val="004B2A91"/>
    <w:rsid w:val="004B5AB3"/>
    <w:rsid w:val="004C3276"/>
    <w:rsid w:val="004C3548"/>
    <w:rsid w:val="004C5565"/>
    <w:rsid w:val="004D05F7"/>
    <w:rsid w:val="004D2E70"/>
    <w:rsid w:val="004D329C"/>
    <w:rsid w:val="004D45B1"/>
    <w:rsid w:val="004D4E60"/>
    <w:rsid w:val="004E0E60"/>
    <w:rsid w:val="004E18F0"/>
    <w:rsid w:val="004E1ABC"/>
    <w:rsid w:val="004E295F"/>
    <w:rsid w:val="004E2B0F"/>
    <w:rsid w:val="004E2E86"/>
    <w:rsid w:val="004E3A4E"/>
    <w:rsid w:val="004E3F95"/>
    <w:rsid w:val="004E4421"/>
    <w:rsid w:val="004E4E55"/>
    <w:rsid w:val="004E5D77"/>
    <w:rsid w:val="004E6E49"/>
    <w:rsid w:val="004E72BC"/>
    <w:rsid w:val="004F0570"/>
    <w:rsid w:val="004F0668"/>
    <w:rsid w:val="004F0F81"/>
    <w:rsid w:val="004F1A0D"/>
    <w:rsid w:val="004F1ED1"/>
    <w:rsid w:val="004F30AB"/>
    <w:rsid w:val="004F36A1"/>
    <w:rsid w:val="004F457B"/>
    <w:rsid w:val="004F6266"/>
    <w:rsid w:val="004F684B"/>
    <w:rsid w:val="004F7C75"/>
    <w:rsid w:val="004F7CAB"/>
    <w:rsid w:val="00500411"/>
    <w:rsid w:val="005010F1"/>
    <w:rsid w:val="0050311E"/>
    <w:rsid w:val="0050393B"/>
    <w:rsid w:val="00503A62"/>
    <w:rsid w:val="00503FF6"/>
    <w:rsid w:val="005072CF"/>
    <w:rsid w:val="00507755"/>
    <w:rsid w:val="005114D3"/>
    <w:rsid w:val="00512CF3"/>
    <w:rsid w:val="00514DC2"/>
    <w:rsid w:val="00516402"/>
    <w:rsid w:val="00516473"/>
    <w:rsid w:val="00520D2C"/>
    <w:rsid w:val="00521082"/>
    <w:rsid w:val="005232FF"/>
    <w:rsid w:val="00525535"/>
    <w:rsid w:val="00525780"/>
    <w:rsid w:val="00527A2A"/>
    <w:rsid w:val="00527A40"/>
    <w:rsid w:val="00530CFA"/>
    <w:rsid w:val="00532F0E"/>
    <w:rsid w:val="00533404"/>
    <w:rsid w:val="005337E9"/>
    <w:rsid w:val="00534C19"/>
    <w:rsid w:val="00535072"/>
    <w:rsid w:val="00540A07"/>
    <w:rsid w:val="00541EDE"/>
    <w:rsid w:val="00542707"/>
    <w:rsid w:val="0054324A"/>
    <w:rsid w:val="005437EE"/>
    <w:rsid w:val="00543F73"/>
    <w:rsid w:val="00543F80"/>
    <w:rsid w:val="00544F63"/>
    <w:rsid w:val="005455CE"/>
    <w:rsid w:val="00545759"/>
    <w:rsid w:val="00547B00"/>
    <w:rsid w:val="00550C9B"/>
    <w:rsid w:val="00551E6C"/>
    <w:rsid w:val="005529CD"/>
    <w:rsid w:val="00554916"/>
    <w:rsid w:val="00554E8D"/>
    <w:rsid w:val="00556A9C"/>
    <w:rsid w:val="00557499"/>
    <w:rsid w:val="0055799B"/>
    <w:rsid w:val="00557B2E"/>
    <w:rsid w:val="00560B97"/>
    <w:rsid w:val="00561695"/>
    <w:rsid w:val="00562B9B"/>
    <w:rsid w:val="00563351"/>
    <w:rsid w:val="00563C12"/>
    <w:rsid w:val="00563FE4"/>
    <w:rsid w:val="005644C0"/>
    <w:rsid w:val="005669AB"/>
    <w:rsid w:val="00566A86"/>
    <w:rsid w:val="00566D86"/>
    <w:rsid w:val="00567A73"/>
    <w:rsid w:val="00570A58"/>
    <w:rsid w:val="00570BDD"/>
    <w:rsid w:val="00573A52"/>
    <w:rsid w:val="005743EB"/>
    <w:rsid w:val="00574C64"/>
    <w:rsid w:val="00574ED1"/>
    <w:rsid w:val="00574FC9"/>
    <w:rsid w:val="00575828"/>
    <w:rsid w:val="00580AF1"/>
    <w:rsid w:val="00581485"/>
    <w:rsid w:val="00581DBE"/>
    <w:rsid w:val="00583AC5"/>
    <w:rsid w:val="00583BD2"/>
    <w:rsid w:val="00585C1B"/>
    <w:rsid w:val="00585C59"/>
    <w:rsid w:val="00587435"/>
    <w:rsid w:val="00593067"/>
    <w:rsid w:val="00593829"/>
    <w:rsid w:val="005939DA"/>
    <w:rsid w:val="00593AF0"/>
    <w:rsid w:val="00593BEB"/>
    <w:rsid w:val="00594C59"/>
    <w:rsid w:val="005961D9"/>
    <w:rsid w:val="0059627C"/>
    <w:rsid w:val="005963B9"/>
    <w:rsid w:val="00596480"/>
    <w:rsid w:val="00597A7F"/>
    <w:rsid w:val="00597D55"/>
    <w:rsid w:val="005A2910"/>
    <w:rsid w:val="005A3863"/>
    <w:rsid w:val="005A4975"/>
    <w:rsid w:val="005A4A73"/>
    <w:rsid w:val="005A57F2"/>
    <w:rsid w:val="005A5EBC"/>
    <w:rsid w:val="005A6B97"/>
    <w:rsid w:val="005A6B9F"/>
    <w:rsid w:val="005B0FAF"/>
    <w:rsid w:val="005B104F"/>
    <w:rsid w:val="005B2FCA"/>
    <w:rsid w:val="005B39FF"/>
    <w:rsid w:val="005B4A65"/>
    <w:rsid w:val="005B6E7E"/>
    <w:rsid w:val="005B79E4"/>
    <w:rsid w:val="005C0BB8"/>
    <w:rsid w:val="005C0CE5"/>
    <w:rsid w:val="005C0D52"/>
    <w:rsid w:val="005C1C83"/>
    <w:rsid w:val="005C37A8"/>
    <w:rsid w:val="005C38C8"/>
    <w:rsid w:val="005C48F9"/>
    <w:rsid w:val="005C5661"/>
    <w:rsid w:val="005C636A"/>
    <w:rsid w:val="005C7398"/>
    <w:rsid w:val="005D0885"/>
    <w:rsid w:val="005D1DDD"/>
    <w:rsid w:val="005D222B"/>
    <w:rsid w:val="005D24BE"/>
    <w:rsid w:val="005D2DEF"/>
    <w:rsid w:val="005D3A3E"/>
    <w:rsid w:val="005D445B"/>
    <w:rsid w:val="005D46C5"/>
    <w:rsid w:val="005D4EE9"/>
    <w:rsid w:val="005D70CB"/>
    <w:rsid w:val="005E2909"/>
    <w:rsid w:val="005E2FDB"/>
    <w:rsid w:val="005E3A5B"/>
    <w:rsid w:val="005E6172"/>
    <w:rsid w:val="005F0359"/>
    <w:rsid w:val="005F0E3E"/>
    <w:rsid w:val="005F2055"/>
    <w:rsid w:val="005F655E"/>
    <w:rsid w:val="005F6CB1"/>
    <w:rsid w:val="005F7C4B"/>
    <w:rsid w:val="00602559"/>
    <w:rsid w:val="00602C22"/>
    <w:rsid w:val="0060311E"/>
    <w:rsid w:val="0060551B"/>
    <w:rsid w:val="006134CA"/>
    <w:rsid w:val="006150D7"/>
    <w:rsid w:val="0061540E"/>
    <w:rsid w:val="0061563D"/>
    <w:rsid w:val="00615B81"/>
    <w:rsid w:val="00615CC9"/>
    <w:rsid w:val="006164EA"/>
    <w:rsid w:val="00617718"/>
    <w:rsid w:val="00620EA2"/>
    <w:rsid w:val="00622CC8"/>
    <w:rsid w:val="006231BA"/>
    <w:rsid w:val="006241F0"/>
    <w:rsid w:val="00624DA7"/>
    <w:rsid w:val="00625E33"/>
    <w:rsid w:val="006300D8"/>
    <w:rsid w:val="006303A4"/>
    <w:rsid w:val="0063099E"/>
    <w:rsid w:val="00630EC3"/>
    <w:rsid w:val="0063122E"/>
    <w:rsid w:val="00631AA4"/>
    <w:rsid w:val="00631CD8"/>
    <w:rsid w:val="006343B6"/>
    <w:rsid w:val="00634510"/>
    <w:rsid w:val="006345E3"/>
    <w:rsid w:val="006353CD"/>
    <w:rsid w:val="00635662"/>
    <w:rsid w:val="00635CF3"/>
    <w:rsid w:val="006369CD"/>
    <w:rsid w:val="006370DC"/>
    <w:rsid w:val="00640422"/>
    <w:rsid w:val="00641FA3"/>
    <w:rsid w:val="0064242A"/>
    <w:rsid w:val="0064450A"/>
    <w:rsid w:val="006446BE"/>
    <w:rsid w:val="00645D60"/>
    <w:rsid w:val="00647564"/>
    <w:rsid w:val="0064773B"/>
    <w:rsid w:val="00647E60"/>
    <w:rsid w:val="00650F42"/>
    <w:rsid w:val="006510E0"/>
    <w:rsid w:val="0065110E"/>
    <w:rsid w:val="006515AB"/>
    <w:rsid w:val="0065182A"/>
    <w:rsid w:val="00652970"/>
    <w:rsid w:val="006548B9"/>
    <w:rsid w:val="00654C9F"/>
    <w:rsid w:val="00655588"/>
    <w:rsid w:val="00660C72"/>
    <w:rsid w:val="00665669"/>
    <w:rsid w:val="006668DF"/>
    <w:rsid w:val="00667108"/>
    <w:rsid w:val="00667A70"/>
    <w:rsid w:val="00671C79"/>
    <w:rsid w:val="0067328B"/>
    <w:rsid w:val="00675300"/>
    <w:rsid w:val="006761B4"/>
    <w:rsid w:val="00676AA9"/>
    <w:rsid w:val="0067761B"/>
    <w:rsid w:val="00677A12"/>
    <w:rsid w:val="00680B0C"/>
    <w:rsid w:val="00680F78"/>
    <w:rsid w:val="006814CC"/>
    <w:rsid w:val="006816A5"/>
    <w:rsid w:val="00681754"/>
    <w:rsid w:val="00681AB5"/>
    <w:rsid w:val="00681C52"/>
    <w:rsid w:val="00681D7E"/>
    <w:rsid w:val="006829D6"/>
    <w:rsid w:val="0068368A"/>
    <w:rsid w:val="00686F4E"/>
    <w:rsid w:val="006872D1"/>
    <w:rsid w:val="00691A73"/>
    <w:rsid w:val="00693911"/>
    <w:rsid w:val="00693C2D"/>
    <w:rsid w:val="006969C9"/>
    <w:rsid w:val="00696BE5"/>
    <w:rsid w:val="00697629"/>
    <w:rsid w:val="00697785"/>
    <w:rsid w:val="006A1571"/>
    <w:rsid w:val="006A287C"/>
    <w:rsid w:val="006A2BFA"/>
    <w:rsid w:val="006A53C3"/>
    <w:rsid w:val="006A6BA9"/>
    <w:rsid w:val="006A7655"/>
    <w:rsid w:val="006B0283"/>
    <w:rsid w:val="006B2147"/>
    <w:rsid w:val="006B271A"/>
    <w:rsid w:val="006B2742"/>
    <w:rsid w:val="006B27EC"/>
    <w:rsid w:val="006B5D59"/>
    <w:rsid w:val="006B7DF3"/>
    <w:rsid w:val="006C0CCF"/>
    <w:rsid w:val="006C1FEA"/>
    <w:rsid w:val="006C2919"/>
    <w:rsid w:val="006C297B"/>
    <w:rsid w:val="006C332E"/>
    <w:rsid w:val="006C370F"/>
    <w:rsid w:val="006C3FEC"/>
    <w:rsid w:val="006C57EB"/>
    <w:rsid w:val="006D0209"/>
    <w:rsid w:val="006D111F"/>
    <w:rsid w:val="006D1888"/>
    <w:rsid w:val="006D2075"/>
    <w:rsid w:val="006D255B"/>
    <w:rsid w:val="006D292E"/>
    <w:rsid w:val="006D2A81"/>
    <w:rsid w:val="006D3B5C"/>
    <w:rsid w:val="006D45A1"/>
    <w:rsid w:val="006D66CA"/>
    <w:rsid w:val="006D6C12"/>
    <w:rsid w:val="006D7828"/>
    <w:rsid w:val="006D79FD"/>
    <w:rsid w:val="006D7A72"/>
    <w:rsid w:val="006E3355"/>
    <w:rsid w:val="006E371B"/>
    <w:rsid w:val="006E65DC"/>
    <w:rsid w:val="006F00F0"/>
    <w:rsid w:val="006F0424"/>
    <w:rsid w:val="006F1821"/>
    <w:rsid w:val="006F4208"/>
    <w:rsid w:val="006F438F"/>
    <w:rsid w:val="006F49B9"/>
    <w:rsid w:val="006F4C64"/>
    <w:rsid w:val="006F5DD4"/>
    <w:rsid w:val="006F60BB"/>
    <w:rsid w:val="006F7B4D"/>
    <w:rsid w:val="00704099"/>
    <w:rsid w:val="00706454"/>
    <w:rsid w:val="0071003C"/>
    <w:rsid w:val="00710E08"/>
    <w:rsid w:val="0071178E"/>
    <w:rsid w:val="007132DE"/>
    <w:rsid w:val="00714C3D"/>
    <w:rsid w:val="00714C98"/>
    <w:rsid w:val="00714D5D"/>
    <w:rsid w:val="007152BC"/>
    <w:rsid w:val="00716411"/>
    <w:rsid w:val="00716958"/>
    <w:rsid w:val="00717141"/>
    <w:rsid w:val="00720959"/>
    <w:rsid w:val="00720CFB"/>
    <w:rsid w:val="0072151E"/>
    <w:rsid w:val="007216C4"/>
    <w:rsid w:val="00722B2E"/>
    <w:rsid w:val="0072335C"/>
    <w:rsid w:val="0072456B"/>
    <w:rsid w:val="00724C2A"/>
    <w:rsid w:val="007250B5"/>
    <w:rsid w:val="00726F2B"/>
    <w:rsid w:val="00727F77"/>
    <w:rsid w:val="007307C1"/>
    <w:rsid w:val="00732A68"/>
    <w:rsid w:val="00733AAB"/>
    <w:rsid w:val="007343B4"/>
    <w:rsid w:val="00734726"/>
    <w:rsid w:val="00735658"/>
    <w:rsid w:val="00737049"/>
    <w:rsid w:val="0073728D"/>
    <w:rsid w:val="00737603"/>
    <w:rsid w:val="00737C80"/>
    <w:rsid w:val="00740838"/>
    <w:rsid w:val="007415A7"/>
    <w:rsid w:val="00741807"/>
    <w:rsid w:val="00741D83"/>
    <w:rsid w:val="00743670"/>
    <w:rsid w:val="00744D65"/>
    <w:rsid w:val="007451B3"/>
    <w:rsid w:val="0074749A"/>
    <w:rsid w:val="007511FD"/>
    <w:rsid w:val="00751BF7"/>
    <w:rsid w:val="00752FA0"/>
    <w:rsid w:val="0075387D"/>
    <w:rsid w:val="00753A3E"/>
    <w:rsid w:val="00753EC1"/>
    <w:rsid w:val="007549CF"/>
    <w:rsid w:val="00756AEC"/>
    <w:rsid w:val="00761A86"/>
    <w:rsid w:val="00761C34"/>
    <w:rsid w:val="00762339"/>
    <w:rsid w:val="007631BA"/>
    <w:rsid w:val="00763415"/>
    <w:rsid w:val="00763E74"/>
    <w:rsid w:val="00767354"/>
    <w:rsid w:val="007675C7"/>
    <w:rsid w:val="007676E7"/>
    <w:rsid w:val="007715AF"/>
    <w:rsid w:val="00772520"/>
    <w:rsid w:val="0077457A"/>
    <w:rsid w:val="007745CD"/>
    <w:rsid w:val="007754CB"/>
    <w:rsid w:val="00775989"/>
    <w:rsid w:val="0077604B"/>
    <w:rsid w:val="007763B9"/>
    <w:rsid w:val="007769E5"/>
    <w:rsid w:val="007825F8"/>
    <w:rsid w:val="00782A66"/>
    <w:rsid w:val="00782D39"/>
    <w:rsid w:val="007837B8"/>
    <w:rsid w:val="00784847"/>
    <w:rsid w:val="00784AF1"/>
    <w:rsid w:val="00785E7D"/>
    <w:rsid w:val="0078609F"/>
    <w:rsid w:val="007877F8"/>
    <w:rsid w:val="00787F2F"/>
    <w:rsid w:val="00790436"/>
    <w:rsid w:val="00790485"/>
    <w:rsid w:val="00792224"/>
    <w:rsid w:val="007923F0"/>
    <w:rsid w:val="00792EBE"/>
    <w:rsid w:val="0079439D"/>
    <w:rsid w:val="00796C04"/>
    <w:rsid w:val="007A1879"/>
    <w:rsid w:val="007A2D5A"/>
    <w:rsid w:val="007A3993"/>
    <w:rsid w:val="007A3A28"/>
    <w:rsid w:val="007A3EE0"/>
    <w:rsid w:val="007B0528"/>
    <w:rsid w:val="007B187D"/>
    <w:rsid w:val="007B4ADF"/>
    <w:rsid w:val="007B6C2B"/>
    <w:rsid w:val="007B7285"/>
    <w:rsid w:val="007C0008"/>
    <w:rsid w:val="007C06E5"/>
    <w:rsid w:val="007C0F33"/>
    <w:rsid w:val="007C28F4"/>
    <w:rsid w:val="007C31C8"/>
    <w:rsid w:val="007C3B58"/>
    <w:rsid w:val="007C460B"/>
    <w:rsid w:val="007C50AC"/>
    <w:rsid w:val="007C5596"/>
    <w:rsid w:val="007C78D1"/>
    <w:rsid w:val="007C7C12"/>
    <w:rsid w:val="007D1064"/>
    <w:rsid w:val="007D288C"/>
    <w:rsid w:val="007D2E43"/>
    <w:rsid w:val="007D3566"/>
    <w:rsid w:val="007D4403"/>
    <w:rsid w:val="007D5764"/>
    <w:rsid w:val="007D7097"/>
    <w:rsid w:val="007D7B7B"/>
    <w:rsid w:val="007E01C3"/>
    <w:rsid w:val="007E0831"/>
    <w:rsid w:val="007E142C"/>
    <w:rsid w:val="007E3F43"/>
    <w:rsid w:val="007E4E39"/>
    <w:rsid w:val="007E541F"/>
    <w:rsid w:val="007E5FCB"/>
    <w:rsid w:val="007E62F5"/>
    <w:rsid w:val="007E768F"/>
    <w:rsid w:val="007E7AD5"/>
    <w:rsid w:val="007E7E1E"/>
    <w:rsid w:val="007F0582"/>
    <w:rsid w:val="007F10D1"/>
    <w:rsid w:val="007F10E2"/>
    <w:rsid w:val="007F144C"/>
    <w:rsid w:val="007F219A"/>
    <w:rsid w:val="007F3822"/>
    <w:rsid w:val="007F3B20"/>
    <w:rsid w:val="007F40AF"/>
    <w:rsid w:val="007F44D5"/>
    <w:rsid w:val="007F4AB1"/>
    <w:rsid w:val="007F5645"/>
    <w:rsid w:val="007F5AA0"/>
    <w:rsid w:val="007F7515"/>
    <w:rsid w:val="00800CD4"/>
    <w:rsid w:val="008010CB"/>
    <w:rsid w:val="0080153A"/>
    <w:rsid w:val="00801AAF"/>
    <w:rsid w:val="0080229F"/>
    <w:rsid w:val="008022E1"/>
    <w:rsid w:val="008028A6"/>
    <w:rsid w:val="00803DFF"/>
    <w:rsid w:val="008046FE"/>
    <w:rsid w:val="00804B98"/>
    <w:rsid w:val="00804BD0"/>
    <w:rsid w:val="00805436"/>
    <w:rsid w:val="008054FB"/>
    <w:rsid w:val="0080606D"/>
    <w:rsid w:val="00806290"/>
    <w:rsid w:val="00806692"/>
    <w:rsid w:val="00807413"/>
    <w:rsid w:val="00810FFA"/>
    <w:rsid w:val="008127BB"/>
    <w:rsid w:val="00814491"/>
    <w:rsid w:val="00816226"/>
    <w:rsid w:val="00816C55"/>
    <w:rsid w:val="008173D1"/>
    <w:rsid w:val="0081741A"/>
    <w:rsid w:val="0081781C"/>
    <w:rsid w:val="008204A1"/>
    <w:rsid w:val="0082256E"/>
    <w:rsid w:val="0082334F"/>
    <w:rsid w:val="0082548A"/>
    <w:rsid w:val="008271E5"/>
    <w:rsid w:val="00831CF7"/>
    <w:rsid w:val="0083281B"/>
    <w:rsid w:val="00832AFA"/>
    <w:rsid w:val="008343EE"/>
    <w:rsid w:val="0084041A"/>
    <w:rsid w:val="00841884"/>
    <w:rsid w:val="0084267A"/>
    <w:rsid w:val="00842F4E"/>
    <w:rsid w:val="00845C24"/>
    <w:rsid w:val="00846395"/>
    <w:rsid w:val="008468F5"/>
    <w:rsid w:val="00846938"/>
    <w:rsid w:val="0084769B"/>
    <w:rsid w:val="00847C3C"/>
    <w:rsid w:val="00847C6B"/>
    <w:rsid w:val="008531EF"/>
    <w:rsid w:val="00854685"/>
    <w:rsid w:val="008559EC"/>
    <w:rsid w:val="00855BAC"/>
    <w:rsid w:val="00856DD9"/>
    <w:rsid w:val="00857135"/>
    <w:rsid w:val="00857C32"/>
    <w:rsid w:val="00857C36"/>
    <w:rsid w:val="00860028"/>
    <w:rsid w:val="0086214B"/>
    <w:rsid w:val="00864611"/>
    <w:rsid w:val="00865102"/>
    <w:rsid w:val="0086510C"/>
    <w:rsid w:val="00866251"/>
    <w:rsid w:val="00866B95"/>
    <w:rsid w:val="00866F8B"/>
    <w:rsid w:val="00867113"/>
    <w:rsid w:val="00867FB0"/>
    <w:rsid w:val="008702A1"/>
    <w:rsid w:val="00871CEB"/>
    <w:rsid w:val="008723DC"/>
    <w:rsid w:val="008737FE"/>
    <w:rsid w:val="00873C3A"/>
    <w:rsid w:val="00876294"/>
    <w:rsid w:val="00876EB0"/>
    <w:rsid w:val="00877F73"/>
    <w:rsid w:val="00880806"/>
    <w:rsid w:val="00880A30"/>
    <w:rsid w:val="00882F01"/>
    <w:rsid w:val="00883D39"/>
    <w:rsid w:val="0088460B"/>
    <w:rsid w:val="00885311"/>
    <w:rsid w:val="00885E41"/>
    <w:rsid w:val="0088661E"/>
    <w:rsid w:val="00886F93"/>
    <w:rsid w:val="00887389"/>
    <w:rsid w:val="0089106B"/>
    <w:rsid w:val="00891531"/>
    <w:rsid w:val="00891AC6"/>
    <w:rsid w:val="00891E55"/>
    <w:rsid w:val="00894641"/>
    <w:rsid w:val="008946DE"/>
    <w:rsid w:val="0089615D"/>
    <w:rsid w:val="008967FF"/>
    <w:rsid w:val="00896F8C"/>
    <w:rsid w:val="00897BA6"/>
    <w:rsid w:val="00897DA4"/>
    <w:rsid w:val="00897FDC"/>
    <w:rsid w:val="008A04E7"/>
    <w:rsid w:val="008A0E47"/>
    <w:rsid w:val="008A162C"/>
    <w:rsid w:val="008A2471"/>
    <w:rsid w:val="008A31B7"/>
    <w:rsid w:val="008A63C4"/>
    <w:rsid w:val="008A7CA5"/>
    <w:rsid w:val="008B1DCA"/>
    <w:rsid w:val="008B3F29"/>
    <w:rsid w:val="008B3F32"/>
    <w:rsid w:val="008B4AE9"/>
    <w:rsid w:val="008B74AD"/>
    <w:rsid w:val="008C0799"/>
    <w:rsid w:val="008C08E4"/>
    <w:rsid w:val="008C099A"/>
    <w:rsid w:val="008C2FDC"/>
    <w:rsid w:val="008C4297"/>
    <w:rsid w:val="008C62B9"/>
    <w:rsid w:val="008C703F"/>
    <w:rsid w:val="008D1854"/>
    <w:rsid w:val="008D3A54"/>
    <w:rsid w:val="008D3C7D"/>
    <w:rsid w:val="008D4570"/>
    <w:rsid w:val="008D54AF"/>
    <w:rsid w:val="008D6E9F"/>
    <w:rsid w:val="008D7D5E"/>
    <w:rsid w:val="008D7DBC"/>
    <w:rsid w:val="008D7E71"/>
    <w:rsid w:val="008E1A16"/>
    <w:rsid w:val="008E1CEC"/>
    <w:rsid w:val="008E2532"/>
    <w:rsid w:val="008E3A33"/>
    <w:rsid w:val="008E3C8D"/>
    <w:rsid w:val="008E6704"/>
    <w:rsid w:val="008E7206"/>
    <w:rsid w:val="008F1667"/>
    <w:rsid w:val="008F1CA4"/>
    <w:rsid w:val="008F2DE9"/>
    <w:rsid w:val="008F50DD"/>
    <w:rsid w:val="008F538C"/>
    <w:rsid w:val="008F56BB"/>
    <w:rsid w:val="008F6D8F"/>
    <w:rsid w:val="008F728E"/>
    <w:rsid w:val="008F7E92"/>
    <w:rsid w:val="00901F0D"/>
    <w:rsid w:val="00905A99"/>
    <w:rsid w:val="009061DE"/>
    <w:rsid w:val="00906BE3"/>
    <w:rsid w:val="00907A54"/>
    <w:rsid w:val="00910BD7"/>
    <w:rsid w:val="00912194"/>
    <w:rsid w:val="00912420"/>
    <w:rsid w:val="009154EF"/>
    <w:rsid w:val="00915C2E"/>
    <w:rsid w:val="00915FE9"/>
    <w:rsid w:val="00916094"/>
    <w:rsid w:val="009176AB"/>
    <w:rsid w:val="0091781D"/>
    <w:rsid w:val="00917C13"/>
    <w:rsid w:val="00920416"/>
    <w:rsid w:val="00920E56"/>
    <w:rsid w:val="00921020"/>
    <w:rsid w:val="00924388"/>
    <w:rsid w:val="009260A2"/>
    <w:rsid w:val="00926E66"/>
    <w:rsid w:val="009270EB"/>
    <w:rsid w:val="00930647"/>
    <w:rsid w:val="00930B42"/>
    <w:rsid w:val="00932AC7"/>
    <w:rsid w:val="00932C72"/>
    <w:rsid w:val="00933442"/>
    <w:rsid w:val="009334B4"/>
    <w:rsid w:val="00936E40"/>
    <w:rsid w:val="00940AD0"/>
    <w:rsid w:val="00940B58"/>
    <w:rsid w:val="0094265A"/>
    <w:rsid w:val="009438DE"/>
    <w:rsid w:val="00944F38"/>
    <w:rsid w:val="009458A8"/>
    <w:rsid w:val="00947746"/>
    <w:rsid w:val="0094779C"/>
    <w:rsid w:val="00951D76"/>
    <w:rsid w:val="00954119"/>
    <w:rsid w:val="00954F92"/>
    <w:rsid w:val="0095768E"/>
    <w:rsid w:val="0096027E"/>
    <w:rsid w:val="00961F04"/>
    <w:rsid w:val="0096259B"/>
    <w:rsid w:val="00963BFA"/>
    <w:rsid w:val="00964827"/>
    <w:rsid w:val="00964A55"/>
    <w:rsid w:val="00965247"/>
    <w:rsid w:val="00966307"/>
    <w:rsid w:val="00966A82"/>
    <w:rsid w:val="009674FD"/>
    <w:rsid w:val="00967643"/>
    <w:rsid w:val="009714E5"/>
    <w:rsid w:val="00973889"/>
    <w:rsid w:val="00974137"/>
    <w:rsid w:val="0097451F"/>
    <w:rsid w:val="00974880"/>
    <w:rsid w:val="009750AC"/>
    <w:rsid w:val="00980874"/>
    <w:rsid w:val="00982092"/>
    <w:rsid w:val="00982B3A"/>
    <w:rsid w:val="00982ED4"/>
    <w:rsid w:val="00983028"/>
    <w:rsid w:val="00985020"/>
    <w:rsid w:val="009863B2"/>
    <w:rsid w:val="009863C4"/>
    <w:rsid w:val="00986488"/>
    <w:rsid w:val="00986AB8"/>
    <w:rsid w:val="009917F4"/>
    <w:rsid w:val="00993300"/>
    <w:rsid w:val="00994112"/>
    <w:rsid w:val="00994B39"/>
    <w:rsid w:val="009A0430"/>
    <w:rsid w:val="009A0959"/>
    <w:rsid w:val="009A0A27"/>
    <w:rsid w:val="009A1302"/>
    <w:rsid w:val="009A1815"/>
    <w:rsid w:val="009A2251"/>
    <w:rsid w:val="009A32F5"/>
    <w:rsid w:val="009A3567"/>
    <w:rsid w:val="009A449A"/>
    <w:rsid w:val="009A648E"/>
    <w:rsid w:val="009A6490"/>
    <w:rsid w:val="009A6C5F"/>
    <w:rsid w:val="009A74F8"/>
    <w:rsid w:val="009A7514"/>
    <w:rsid w:val="009A7718"/>
    <w:rsid w:val="009A7BD5"/>
    <w:rsid w:val="009B10EB"/>
    <w:rsid w:val="009B20BA"/>
    <w:rsid w:val="009B3CA0"/>
    <w:rsid w:val="009B4A90"/>
    <w:rsid w:val="009B500D"/>
    <w:rsid w:val="009B551C"/>
    <w:rsid w:val="009B5925"/>
    <w:rsid w:val="009B63A8"/>
    <w:rsid w:val="009C0180"/>
    <w:rsid w:val="009C0901"/>
    <w:rsid w:val="009C0C2B"/>
    <w:rsid w:val="009C1655"/>
    <w:rsid w:val="009C18BC"/>
    <w:rsid w:val="009C1E20"/>
    <w:rsid w:val="009C21E1"/>
    <w:rsid w:val="009C2724"/>
    <w:rsid w:val="009C2B69"/>
    <w:rsid w:val="009C2F28"/>
    <w:rsid w:val="009C3A0F"/>
    <w:rsid w:val="009C3C7D"/>
    <w:rsid w:val="009C45D2"/>
    <w:rsid w:val="009C4C23"/>
    <w:rsid w:val="009C59A9"/>
    <w:rsid w:val="009C5B7D"/>
    <w:rsid w:val="009C5DF7"/>
    <w:rsid w:val="009D2444"/>
    <w:rsid w:val="009D26CC"/>
    <w:rsid w:val="009D318F"/>
    <w:rsid w:val="009D3BFE"/>
    <w:rsid w:val="009D54C1"/>
    <w:rsid w:val="009D5E57"/>
    <w:rsid w:val="009D6CF1"/>
    <w:rsid w:val="009D7899"/>
    <w:rsid w:val="009E08CB"/>
    <w:rsid w:val="009E09D0"/>
    <w:rsid w:val="009E3CE0"/>
    <w:rsid w:val="009E4ABD"/>
    <w:rsid w:val="009E65E3"/>
    <w:rsid w:val="009E693D"/>
    <w:rsid w:val="009E757B"/>
    <w:rsid w:val="009E7D52"/>
    <w:rsid w:val="009F1B53"/>
    <w:rsid w:val="009F2446"/>
    <w:rsid w:val="009F480B"/>
    <w:rsid w:val="009F661D"/>
    <w:rsid w:val="009F6DAE"/>
    <w:rsid w:val="009F7DA8"/>
    <w:rsid w:val="00A0027D"/>
    <w:rsid w:val="00A007A3"/>
    <w:rsid w:val="00A00FE5"/>
    <w:rsid w:val="00A01F04"/>
    <w:rsid w:val="00A024A6"/>
    <w:rsid w:val="00A02800"/>
    <w:rsid w:val="00A02874"/>
    <w:rsid w:val="00A03B50"/>
    <w:rsid w:val="00A04C1C"/>
    <w:rsid w:val="00A053F2"/>
    <w:rsid w:val="00A06668"/>
    <w:rsid w:val="00A0697E"/>
    <w:rsid w:val="00A07732"/>
    <w:rsid w:val="00A103C5"/>
    <w:rsid w:val="00A10696"/>
    <w:rsid w:val="00A1070F"/>
    <w:rsid w:val="00A11722"/>
    <w:rsid w:val="00A11A68"/>
    <w:rsid w:val="00A1263A"/>
    <w:rsid w:val="00A16C51"/>
    <w:rsid w:val="00A17AE3"/>
    <w:rsid w:val="00A17DC1"/>
    <w:rsid w:val="00A20409"/>
    <w:rsid w:val="00A211EF"/>
    <w:rsid w:val="00A222B5"/>
    <w:rsid w:val="00A224CD"/>
    <w:rsid w:val="00A2258A"/>
    <w:rsid w:val="00A22CED"/>
    <w:rsid w:val="00A2387E"/>
    <w:rsid w:val="00A249A4"/>
    <w:rsid w:val="00A26CC7"/>
    <w:rsid w:val="00A30B4A"/>
    <w:rsid w:val="00A30B67"/>
    <w:rsid w:val="00A31AF9"/>
    <w:rsid w:val="00A31DC1"/>
    <w:rsid w:val="00A32323"/>
    <w:rsid w:val="00A338C0"/>
    <w:rsid w:val="00A34E56"/>
    <w:rsid w:val="00A360AF"/>
    <w:rsid w:val="00A36502"/>
    <w:rsid w:val="00A3671F"/>
    <w:rsid w:val="00A37F3F"/>
    <w:rsid w:val="00A41CEA"/>
    <w:rsid w:val="00A41E1A"/>
    <w:rsid w:val="00A422F4"/>
    <w:rsid w:val="00A42810"/>
    <w:rsid w:val="00A43151"/>
    <w:rsid w:val="00A4323F"/>
    <w:rsid w:val="00A4414B"/>
    <w:rsid w:val="00A44337"/>
    <w:rsid w:val="00A44A16"/>
    <w:rsid w:val="00A46746"/>
    <w:rsid w:val="00A476DB"/>
    <w:rsid w:val="00A47E74"/>
    <w:rsid w:val="00A501CB"/>
    <w:rsid w:val="00A505F0"/>
    <w:rsid w:val="00A50B06"/>
    <w:rsid w:val="00A519F3"/>
    <w:rsid w:val="00A5360E"/>
    <w:rsid w:val="00A54D0C"/>
    <w:rsid w:val="00A57E27"/>
    <w:rsid w:val="00A60436"/>
    <w:rsid w:val="00A605FB"/>
    <w:rsid w:val="00A61A74"/>
    <w:rsid w:val="00A61C81"/>
    <w:rsid w:val="00A61D11"/>
    <w:rsid w:val="00A65816"/>
    <w:rsid w:val="00A65D60"/>
    <w:rsid w:val="00A6617B"/>
    <w:rsid w:val="00A67145"/>
    <w:rsid w:val="00A7091A"/>
    <w:rsid w:val="00A711E8"/>
    <w:rsid w:val="00A746FA"/>
    <w:rsid w:val="00A746FB"/>
    <w:rsid w:val="00A7617B"/>
    <w:rsid w:val="00A8064A"/>
    <w:rsid w:val="00A8092F"/>
    <w:rsid w:val="00A835ED"/>
    <w:rsid w:val="00A8396D"/>
    <w:rsid w:val="00A84FDC"/>
    <w:rsid w:val="00A858AE"/>
    <w:rsid w:val="00A859AB"/>
    <w:rsid w:val="00A85FD0"/>
    <w:rsid w:val="00A87908"/>
    <w:rsid w:val="00A87CF8"/>
    <w:rsid w:val="00A92162"/>
    <w:rsid w:val="00A94024"/>
    <w:rsid w:val="00A9722F"/>
    <w:rsid w:val="00A97F68"/>
    <w:rsid w:val="00AA00F9"/>
    <w:rsid w:val="00AA06E2"/>
    <w:rsid w:val="00AA0CDC"/>
    <w:rsid w:val="00AA165E"/>
    <w:rsid w:val="00AA193C"/>
    <w:rsid w:val="00AA1CF1"/>
    <w:rsid w:val="00AA1FB2"/>
    <w:rsid w:val="00AA2F83"/>
    <w:rsid w:val="00AA4B5E"/>
    <w:rsid w:val="00AA5C56"/>
    <w:rsid w:val="00AA63FA"/>
    <w:rsid w:val="00AA6ED2"/>
    <w:rsid w:val="00AA74ED"/>
    <w:rsid w:val="00AA768B"/>
    <w:rsid w:val="00AB05EE"/>
    <w:rsid w:val="00AB0CC5"/>
    <w:rsid w:val="00AB250B"/>
    <w:rsid w:val="00AB3DEA"/>
    <w:rsid w:val="00AB3DFF"/>
    <w:rsid w:val="00AB6DC9"/>
    <w:rsid w:val="00AC0052"/>
    <w:rsid w:val="00AC1862"/>
    <w:rsid w:val="00AC287B"/>
    <w:rsid w:val="00AC2C14"/>
    <w:rsid w:val="00AC38F3"/>
    <w:rsid w:val="00AC71EF"/>
    <w:rsid w:val="00AD0384"/>
    <w:rsid w:val="00AD235F"/>
    <w:rsid w:val="00AD327F"/>
    <w:rsid w:val="00AD3343"/>
    <w:rsid w:val="00AD4CD7"/>
    <w:rsid w:val="00AD53FE"/>
    <w:rsid w:val="00AD5460"/>
    <w:rsid w:val="00AD77FD"/>
    <w:rsid w:val="00AD7A80"/>
    <w:rsid w:val="00AE0A7E"/>
    <w:rsid w:val="00AE15D7"/>
    <w:rsid w:val="00AE1D7F"/>
    <w:rsid w:val="00AE22B5"/>
    <w:rsid w:val="00AE2555"/>
    <w:rsid w:val="00AE2699"/>
    <w:rsid w:val="00AE4082"/>
    <w:rsid w:val="00AE40F5"/>
    <w:rsid w:val="00AE4924"/>
    <w:rsid w:val="00AE5591"/>
    <w:rsid w:val="00AE7259"/>
    <w:rsid w:val="00AF00DC"/>
    <w:rsid w:val="00AF04B3"/>
    <w:rsid w:val="00AF0A60"/>
    <w:rsid w:val="00AF260E"/>
    <w:rsid w:val="00AF2865"/>
    <w:rsid w:val="00AF3021"/>
    <w:rsid w:val="00AF4306"/>
    <w:rsid w:val="00AF4508"/>
    <w:rsid w:val="00AF5F33"/>
    <w:rsid w:val="00AF65D4"/>
    <w:rsid w:val="00AF7C04"/>
    <w:rsid w:val="00AF7F66"/>
    <w:rsid w:val="00B0063D"/>
    <w:rsid w:val="00B01261"/>
    <w:rsid w:val="00B07316"/>
    <w:rsid w:val="00B0797F"/>
    <w:rsid w:val="00B11700"/>
    <w:rsid w:val="00B12640"/>
    <w:rsid w:val="00B13107"/>
    <w:rsid w:val="00B13BE5"/>
    <w:rsid w:val="00B1545C"/>
    <w:rsid w:val="00B15522"/>
    <w:rsid w:val="00B15568"/>
    <w:rsid w:val="00B15DB9"/>
    <w:rsid w:val="00B17DE6"/>
    <w:rsid w:val="00B20BE5"/>
    <w:rsid w:val="00B20E4D"/>
    <w:rsid w:val="00B20F6B"/>
    <w:rsid w:val="00B211A1"/>
    <w:rsid w:val="00B21DA5"/>
    <w:rsid w:val="00B2257A"/>
    <w:rsid w:val="00B26878"/>
    <w:rsid w:val="00B303F1"/>
    <w:rsid w:val="00B3177C"/>
    <w:rsid w:val="00B32C3F"/>
    <w:rsid w:val="00B32FCA"/>
    <w:rsid w:val="00B33787"/>
    <w:rsid w:val="00B33B76"/>
    <w:rsid w:val="00B35FB1"/>
    <w:rsid w:val="00B40268"/>
    <w:rsid w:val="00B43F53"/>
    <w:rsid w:val="00B45388"/>
    <w:rsid w:val="00B4645C"/>
    <w:rsid w:val="00B4743E"/>
    <w:rsid w:val="00B50748"/>
    <w:rsid w:val="00B50C55"/>
    <w:rsid w:val="00B50F8F"/>
    <w:rsid w:val="00B5236C"/>
    <w:rsid w:val="00B526D4"/>
    <w:rsid w:val="00B536AC"/>
    <w:rsid w:val="00B55CA9"/>
    <w:rsid w:val="00B56CD4"/>
    <w:rsid w:val="00B57319"/>
    <w:rsid w:val="00B57922"/>
    <w:rsid w:val="00B57E40"/>
    <w:rsid w:val="00B6264B"/>
    <w:rsid w:val="00B629D0"/>
    <w:rsid w:val="00B6361C"/>
    <w:rsid w:val="00B6454C"/>
    <w:rsid w:val="00B65923"/>
    <w:rsid w:val="00B67439"/>
    <w:rsid w:val="00B70A4A"/>
    <w:rsid w:val="00B71591"/>
    <w:rsid w:val="00B71C18"/>
    <w:rsid w:val="00B72B54"/>
    <w:rsid w:val="00B731D1"/>
    <w:rsid w:val="00B7346D"/>
    <w:rsid w:val="00B734F7"/>
    <w:rsid w:val="00B7379B"/>
    <w:rsid w:val="00B761C3"/>
    <w:rsid w:val="00B76C00"/>
    <w:rsid w:val="00B77B7E"/>
    <w:rsid w:val="00B80EB6"/>
    <w:rsid w:val="00B825BB"/>
    <w:rsid w:val="00B830FE"/>
    <w:rsid w:val="00B8416B"/>
    <w:rsid w:val="00B850C3"/>
    <w:rsid w:val="00B854FA"/>
    <w:rsid w:val="00B862A4"/>
    <w:rsid w:val="00B86839"/>
    <w:rsid w:val="00B91342"/>
    <w:rsid w:val="00B91586"/>
    <w:rsid w:val="00B928EF"/>
    <w:rsid w:val="00B92B83"/>
    <w:rsid w:val="00B92C91"/>
    <w:rsid w:val="00B92CBB"/>
    <w:rsid w:val="00B937D4"/>
    <w:rsid w:val="00B93BAB"/>
    <w:rsid w:val="00B94CBC"/>
    <w:rsid w:val="00B96065"/>
    <w:rsid w:val="00B96C8E"/>
    <w:rsid w:val="00B976EA"/>
    <w:rsid w:val="00BA1044"/>
    <w:rsid w:val="00BA1B6A"/>
    <w:rsid w:val="00BA3159"/>
    <w:rsid w:val="00BB2C3E"/>
    <w:rsid w:val="00BB2EAD"/>
    <w:rsid w:val="00BB36A1"/>
    <w:rsid w:val="00BB387C"/>
    <w:rsid w:val="00BB415C"/>
    <w:rsid w:val="00BB5117"/>
    <w:rsid w:val="00BB5421"/>
    <w:rsid w:val="00BB7174"/>
    <w:rsid w:val="00BB7243"/>
    <w:rsid w:val="00BB734C"/>
    <w:rsid w:val="00BC0177"/>
    <w:rsid w:val="00BC0D39"/>
    <w:rsid w:val="00BC4B76"/>
    <w:rsid w:val="00BD2295"/>
    <w:rsid w:val="00BD23D0"/>
    <w:rsid w:val="00BD3F09"/>
    <w:rsid w:val="00BD4D1E"/>
    <w:rsid w:val="00BD5514"/>
    <w:rsid w:val="00BD5BA5"/>
    <w:rsid w:val="00BD6137"/>
    <w:rsid w:val="00BE0129"/>
    <w:rsid w:val="00BE3A7E"/>
    <w:rsid w:val="00BE3AFF"/>
    <w:rsid w:val="00BE568D"/>
    <w:rsid w:val="00BE7611"/>
    <w:rsid w:val="00BF10A3"/>
    <w:rsid w:val="00BF1435"/>
    <w:rsid w:val="00BF14FF"/>
    <w:rsid w:val="00BF1926"/>
    <w:rsid w:val="00BF2106"/>
    <w:rsid w:val="00BF329B"/>
    <w:rsid w:val="00BF3591"/>
    <w:rsid w:val="00BF3A27"/>
    <w:rsid w:val="00BF4200"/>
    <w:rsid w:val="00BF4224"/>
    <w:rsid w:val="00BF5AD8"/>
    <w:rsid w:val="00BF681B"/>
    <w:rsid w:val="00BF6B15"/>
    <w:rsid w:val="00BF6FDA"/>
    <w:rsid w:val="00BF772F"/>
    <w:rsid w:val="00C0213A"/>
    <w:rsid w:val="00C02895"/>
    <w:rsid w:val="00C03348"/>
    <w:rsid w:val="00C04B94"/>
    <w:rsid w:val="00C055F2"/>
    <w:rsid w:val="00C05896"/>
    <w:rsid w:val="00C0595B"/>
    <w:rsid w:val="00C06112"/>
    <w:rsid w:val="00C0613B"/>
    <w:rsid w:val="00C07A3F"/>
    <w:rsid w:val="00C124A0"/>
    <w:rsid w:val="00C130B5"/>
    <w:rsid w:val="00C13436"/>
    <w:rsid w:val="00C141F9"/>
    <w:rsid w:val="00C1470B"/>
    <w:rsid w:val="00C14C4C"/>
    <w:rsid w:val="00C1571C"/>
    <w:rsid w:val="00C15F69"/>
    <w:rsid w:val="00C16229"/>
    <w:rsid w:val="00C165CE"/>
    <w:rsid w:val="00C17CFF"/>
    <w:rsid w:val="00C20541"/>
    <w:rsid w:val="00C225F9"/>
    <w:rsid w:val="00C227B4"/>
    <w:rsid w:val="00C22BFD"/>
    <w:rsid w:val="00C2301F"/>
    <w:rsid w:val="00C23868"/>
    <w:rsid w:val="00C305E9"/>
    <w:rsid w:val="00C30D29"/>
    <w:rsid w:val="00C31023"/>
    <w:rsid w:val="00C320DD"/>
    <w:rsid w:val="00C328E4"/>
    <w:rsid w:val="00C32C7E"/>
    <w:rsid w:val="00C332D1"/>
    <w:rsid w:val="00C34182"/>
    <w:rsid w:val="00C34A9B"/>
    <w:rsid w:val="00C350B4"/>
    <w:rsid w:val="00C37358"/>
    <w:rsid w:val="00C40BF1"/>
    <w:rsid w:val="00C42617"/>
    <w:rsid w:val="00C4277A"/>
    <w:rsid w:val="00C429CA"/>
    <w:rsid w:val="00C432F2"/>
    <w:rsid w:val="00C44162"/>
    <w:rsid w:val="00C44438"/>
    <w:rsid w:val="00C465F6"/>
    <w:rsid w:val="00C524AC"/>
    <w:rsid w:val="00C537DB"/>
    <w:rsid w:val="00C54292"/>
    <w:rsid w:val="00C54D8A"/>
    <w:rsid w:val="00C55751"/>
    <w:rsid w:val="00C56F66"/>
    <w:rsid w:val="00C61C25"/>
    <w:rsid w:val="00C61C97"/>
    <w:rsid w:val="00C62451"/>
    <w:rsid w:val="00C63317"/>
    <w:rsid w:val="00C63488"/>
    <w:rsid w:val="00C649BE"/>
    <w:rsid w:val="00C661CD"/>
    <w:rsid w:val="00C67324"/>
    <w:rsid w:val="00C67B1F"/>
    <w:rsid w:val="00C703CE"/>
    <w:rsid w:val="00C70A2A"/>
    <w:rsid w:val="00C70EDB"/>
    <w:rsid w:val="00C713F2"/>
    <w:rsid w:val="00C71604"/>
    <w:rsid w:val="00C720F2"/>
    <w:rsid w:val="00C72AB1"/>
    <w:rsid w:val="00C73126"/>
    <w:rsid w:val="00C734E5"/>
    <w:rsid w:val="00C758CA"/>
    <w:rsid w:val="00C76018"/>
    <w:rsid w:val="00C76FEB"/>
    <w:rsid w:val="00C7750C"/>
    <w:rsid w:val="00C81422"/>
    <w:rsid w:val="00C82D4B"/>
    <w:rsid w:val="00C83701"/>
    <w:rsid w:val="00C839A1"/>
    <w:rsid w:val="00C84AFF"/>
    <w:rsid w:val="00C856B0"/>
    <w:rsid w:val="00C8580F"/>
    <w:rsid w:val="00C86A0E"/>
    <w:rsid w:val="00C87B15"/>
    <w:rsid w:val="00C90222"/>
    <w:rsid w:val="00C94DEF"/>
    <w:rsid w:val="00C9542E"/>
    <w:rsid w:val="00C97F73"/>
    <w:rsid w:val="00CA0687"/>
    <w:rsid w:val="00CA0965"/>
    <w:rsid w:val="00CA1538"/>
    <w:rsid w:val="00CA161E"/>
    <w:rsid w:val="00CA2051"/>
    <w:rsid w:val="00CA3329"/>
    <w:rsid w:val="00CA69EE"/>
    <w:rsid w:val="00CA6E63"/>
    <w:rsid w:val="00CA7D97"/>
    <w:rsid w:val="00CA7DD4"/>
    <w:rsid w:val="00CB0E02"/>
    <w:rsid w:val="00CB2F15"/>
    <w:rsid w:val="00CB4EE0"/>
    <w:rsid w:val="00CB51D2"/>
    <w:rsid w:val="00CB5B06"/>
    <w:rsid w:val="00CB6139"/>
    <w:rsid w:val="00CB7983"/>
    <w:rsid w:val="00CB7E7B"/>
    <w:rsid w:val="00CC0454"/>
    <w:rsid w:val="00CC1B52"/>
    <w:rsid w:val="00CC1F2C"/>
    <w:rsid w:val="00CC5C74"/>
    <w:rsid w:val="00CC61A1"/>
    <w:rsid w:val="00CC673F"/>
    <w:rsid w:val="00CC6873"/>
    <w:rsid w:val="00CC6939"/>
    <w:rsid w:val="00CD0189"/>
    <w:rsid w:val="00CD01F4"/>
    <w:rsid w:val="00CD0F26"/>
    <w:rsid w:val="00CD55DC"/>
    <w:rsid w:val="00CD61BE"/>
    <w:rsid w:val="00CD6A90"/>
    <w:rsid w:val="00CD706B"/>
    <w:rsid w:val="00CE0F63"/>
    <w:rsid w:val="00CE2283"/>
    <w:rsid w:val="00CE3CF5"/>
    <w:rsid w:val="00CE4427"/>
    <w:rsid w:val="00CE74D9"/>
    <w:rsid w:val="00CF0941"/>
    <w:rsid w:val="00CF0A86"/>
    <w:rsid w:val="00CF0E68"/>
    <w:rsid w:val="00CF24CC"/>
    <w:rsid w:val="00CF2F87"/>
    <w:rsid w:val="00CF3117"/>
    <w:rsid w:val="00CF3A14"/>
    <w:rsid w:val="00CF4310"/>
    <w:rsid w:val="00CF47B1"/>
    <w:rsid w:val="00CF52B1"/>
    <w:rsid w:val="00CF571E"/>
    <w:rsid w:val="00CF5ED1"/>
    <w:rsid w:val="00CF5FF1"/>
    <w:rsid w:val="00CF6427"/>
    <w:rsid w:val="00CF7CD0"/>
    <w:rsid w:val="00D00042"/>
    <w:rsid w:val="00D03DDF"/>
    <w:rsid w:val="00D05AC8"/>
    <w:rsid w:val="00D100A8"/>
    <w:rsid w:val="00D1040D"/>
    <w:rsid w:val="00D10582"/>
    <w:rsid w:val="00D10CD1"/>
    <w:rsid w:val="00D11256"/>
    <w:rsid w:val="00D1159B"/>
    <w:rsid w:val="00D11786"/>
    <w:rsid w:val="00D13CBF"/>
    <w:rsid w:val="00D163DB"/>
    <w:rsid w:val="00D20493"/>
    <w:rsid w:val="00D205CD"/>
    <w:rsid w:val="00D213C1"/>
    <w:rsid w:val="00D21D03"/>
    <w:rsid w:val="00D22591"/>
    <w:rsid w:val="00D23262"/>
    <w:rsid w:val="00D23629"/>
    <w:rsid w:val="00D24CC0"/>
    <w:rsid w:val="00D274E4"/>
    <w:rsid w:val="00D27D56"/>
    <w:rsid w:val="00D31C9C"/>
    <w:rsid w:val="00D31F38"/>
    <w:rsid w:val="00D34DDD"/>
    <w:rsid w:val="00D3505D"/>
    <w:rsid w:val="00D35542"/>
    <w:rsid w:val="00D35680"/>
    <w:rsid w:val="00D35ECA"/>
    <w:rsid w:val="00D3674C"/>
    <w:rsid w:val="00D367EF"/>
    <w:rsid w:val="00D40486"/>
    <w:rsid w:val="00D41B08"/>
    <w:rsid w:val="00D428BE"/>
    <w:rsid w:val="00D42943"/>
    <w:rsid w:val="00D432F0"/>
    <w:rsid w:val="00D435D7"/>
    <w:rsid w:val="00D449C3"/>
    <w:rsid w:val="00D454A9"/>
    <w:rsid w:val="00D45D68"/>
    <w:rsid w:val="00D4719F"/>
    <w:rsid w:val="00D50FE9"/>
    <w:rsid w:val="00D518F2"/>
    <w:rsid w:val="00D519B0"/>
    <w:rsid w:val="00D51BD9"/>
    <w:rsid w:val="00D5433C"/>
    <w:rsid w:val="00D54CC8"/>
    <w:rsid w:val="00D55686"/>
    <w:rsid w:val="00D55D0A"/>
    <w:rsid w:val="00D566B2"/>
    <w:rsid w:val="00D6274C"/>
    <w:rsid w:val="00D632EA"/>
    <w:rsid w:val="00D63BDF"/>
    <w:rsid w:val="00D64F48"/>
    <w:rsid w:val="00D6698E"/>
    <w:rsid w:val="00D66F18"/>
    <w:rsid w:val="00D7189C"/>
    <w:rsid w:val="00D737C0"/>
    <w:rsid w:val="00D75651"/>
    <w:rsid w:val="00D77196"/>
    <w:rsid w:val="00D80328"/>
    <w:rsid w:val="00D8034E"/>
    <w:rsid w:val="00D818DF"/>
    <w:rsid w:val="00D82DAC"/>
    <w:rsid w:val="00D83EB8"/>
    <w:rsid w:val="00D85392"/>
    <w:rsid w:val="00D85D33"/>
    <w:rsid w:val="00D8705C"/>
    <w:rsid w:val="00D878C5"/>
    <w:rsid w:val="00D91BD9"/>
    <w:rsid w:val="00D93590"/>
    <w:rsid w:val="00D93BE7"/>
    <w:rsid w:val="00D957B0"/>
    <w:rsid w:val="00D95BF0"/>
    <w:rsid w:val="00DA0B2A"/>
    <w:rsid w:val="00DA1FEC"/>
    <w:rsid w:val="00DA2975"/>
    <w:rsid w:val="00DA3DCD"/>
    <w:rsid w:val="00DA4068"/>
    <w:rsid w:val="00DA4155"/>
    <w:rsid w:val="00DA675E"/>
    <w:rsid w:val="00DA688A"/>
    <w:rsid w:val="00DA71AF"/>
    <w:rsid w:val="00DA7EDC"/>
    <w:rsid w:val="00DB00C3"/>
    <w:rsid w:val="00DB13A4"/>
    <w:rsid w:val="00DB1506"/>
    <w:rsid w:val="00DB2453"/>
    <w:rsid w:val="00DB4578"/>
    <w:rsid w:val="00DB5629"/>
    <w:rsid w:val="00DB66F4"/>
    <w:rsid w:val="00DB7628"/>
    <w:rsid w:val="00DC079A"/>
    <w:rsid w:val="00DC19E2"/>
    <w:rsid w:val="00DC301D"/>
    <w:rsid w:val="00DC5046"/>
    <w:rsid w:val="00DC6D47"/>
    <w:rsid w:val="00DC77B4"/>
    <w:rsid w:val="00DC78D9"/>
    <w:rsid w:val="00DD17D4"/>
    <w:rsid w:val="00DD23E3"/>
    <w:rsid w:val="00DD2E9B"/>
    <w:rsid w:val="00DD30F3"/>
    <w:rsid w:val="00DD3F11"/>
    <w:rsid w:val="00DD52CE"/>
    <w:rsid w:val="00DD61FD"/>
    <w:rsid w:val="00DD653F"/>
    <w:rsid w:val="00DD6C38"/>
    <w:rsid w:val="00DD7426"/>
    <w:rsid w:val="00DD7798"/>
    <w:rsid w:val="00DE0C66"/>
    <w:rsid w:val="00DE172A"/>
    <w:rsid w:val="00DE2688"/>
    <w:rsid w:val="00DE2949"/>
    <w:rsid w:val="00DE31C0"/>
    <w:rsid w:val="00DF05E5"/>
    <w:rsid w:val="00DF2A32"/>
    <w:rsid w:val="00DF3C75"/>
    <w:rsid w:val="00E0020F"/>
    <w:rsid w:val="00E00C5A"/>
    <w:rsid w:val="00E00CB2"/>
    <w:rsid w:val="00E02A17"/>
    <w:rsid w:val="00E048A8"/>
    <w:rsid w:val="00E04ECA"/>
    <w:rsid w:val="00E04ED9"/>
    <w:rsid w:val="00E05D3B"/>
    <w:rsid w:val="00E07346"/>
    <w:rsid w:val="00E07687"/>
    <w:rsid w:val="00E07E29"/>
    <w:rsid w:val="00E10716"/>
    <w:rsid w:val="00E10B0B"/>
    <w:rsid w:val="00E112E4"/>
    <w:rsid w:val="00E12154"/>
    <w:rsid w:val="00E126C1"/>
    <w:rsid w:val="00E13B53"/>
    <w:rsid w:val="00E13D38"/>
    <w:rsid w:val="00E144D4"/>
    <w:rsid w:val="00E165AF"/>
    <w:rsid w:val="00E1693F"/>
    <w:rsid w:val="00E16E18"/>
    <w:rsid w:val="00E17395"/>
    <w:rsid w:val="00E17628"/>
    <w:rsid w:val="00E177CB"/>
    <w:rsid w:val="00E21D9F"/>
    <w:rsid w:val="00E225BE"/>
    <w:rsid w:val="00E22777"/>
    <w:rsid w:val="00E23CF9"/>
    <w:rsid w:val="00E23F84"/>
    <w:rsid w:val="00E310B9"/>
    <w:rsid w:val="00E31995"/>
    <w:rsid w:val="00E31C0E"/>
    <w:rsid w:val="00E321AD"/>
    <w:rsid w:val="00E33B5C"/>
    <w:rsid w:val="00E34948"/>
    <w:rsid w:val="00E34A5D"/>
    <w:rsid w:val="00E36BFC"/>
    <w:rsid w:val="00E36D99"/>
    <w:rsid w:val="00E3717F"/>
    <w:rsid w:val="00E40144"/>
    <w:rsid w:val="00E41208"/>
    <w:rsid w:val="00E435B3"/>
    <w:rsid w:val="00E44D73"/>
    <w:rsid w:val="00E45203"/>
    <w:rsid w:val="00E46469"/>
    <w:rsid w:val="00E46579"/>
    <w:rsid w:val="00E47495"/>
    <w:rsid w:val="00E479D6"/>
    <w:rsid w:val="00E50960"/>
    <w:rsid w:val="00E50F07"/>
    <w:rsid w:val="00E534D2"/>
    <w:rsid w:val="00E537F1"/>
    <w:rsid w:val="00E53EEF"/>
    <w:rsid w:val="00E5539F"/>
    <w:rsid w:val="00E6034F"/>
    <w:rsid w:val="00E614C5"/>
    <w:rsid w:val="00E61D72"/>
    <w:rsid w:val="00E62854"/>
    <w:rsid w:val="00E63FC0"/>
    <w:rsid w:val="00E643D2"/>
    <w:rsid w:val="00E65050"/>
    <w:rsid w:val="00E6617C"/>
    <w:rsid w:val="00E67FDC"/>
    <w:rsid w:val="00E70369"/>
    <w:rsid w:val="00E705FD"/>
    <w:rsid w:val="00E70B0A"/>
    <w:rsid w:val="00E7134D"/>
    <w:rsid w:val="00E71DFF"/>
    <w:rsid w:val="00E72A33"/>
    <w:rsid w:val="00E74CF6"/>
    <w:rsid w:val="00E75523"/>
    <w:rsid w:val="00E75B3E"/>
    <w:rsid w:val="00E75F97"/>
    <w:rsid w:val="00E7630A"/>
    <w:rsid w:val="00E76BAD"/>
    <w:rsid w:val="00E76F7D"/>
    <w:rsid w:val="00E802D6"/>
    <w:rsid w:val="00E806BF"/>
    <w:rsid w:val="00E81A15"/>
    <w:rsid w:val="00E81B82"/>
    <w:rsid w:val="00E83B94"/>
    <w:rsid w:val="00E85381"/>
    <w:rsid w:val="00E85570"/>
    <w:rsid w:val="00E86320"/>
    <w:rsid w:val="00E86E9C"/>
    <w:rsid w:val="00E870C0"/>
    <w:rsid w:val="00E8742A"/>
    <w:rsid w:val="00E87BCD"/>
    <w:rsid w:val="00E91D95"/>
    <w:rsid w:val="00E921CA"/>
    <w:rsid w:val="00E92508"/>
    <w:rsid w:val="00E93DEF"/>
    <w:rsid w:val="00E93EE7"/>
    <w:rsid w:val="00E9497D"/>
    <w:rsid w:val="00E94D70"/>
    <w:rsid w:val="00E955BA"/>
    <w:rsid w:val="00E95FB5"/>
    <w:rsid w:val="00E961CE"/>
    <w:rsid w:val="00E9694D"/>
    <w:rsid w:val="00EA07E7"/>
    <w:rsid w:val="00EA0D4F"/>
    <w:rsid w:val="00EA1424"/>
    <w:rsid w:val="00EA144E"/>
    <w:rsid w:val="00EA1C82"/>
    <w:rsid w:val="00EA357B"/>
    <w:rsid w:val="00EA4C81"/>
    <w:rsid w:val="00EA7F9E"/>
    <w:rsid w:val="00EB0C33"/>
    <w:rsid w:val="00EB2529"/>
    <w:rsid w:val="00EB40C2"/>
    <w:rsid w:val="00EB4CF5"/>
    <w:rsid w:val="00EB4DBF"/>
    <w:rsid w:val="00EB5D17"/>
    <w:rsid w:val="00EB6A09"/>
    <w:rsid w:val="00EB6E03"/>
    <w:rsid w:val="00EB736F"/>
    <w:rsid w:val="00EB7FAD"/>
    <w:rsid w:val="00EC1C5E"/>
    <w:rsid w:val="00EC41D0"/>
    <w:rsid w:val="00EC4341"/>
    <w:rsid w:val="00EC4BEF"/>
    <w:rsid w:val="00EC517F"/>
    <w:rsid w:val="00EC5252"/>
    <w:rsid w:val="00EC55F1"/>
    <w:rsid w:val="00EC5EA7"/>
    <w:rsid w:val="00EC6A09"/>
    <w:rsid w:val="00EC6C27"/>
    <w:rsid w:val="00EC6CA7"/>
    <w:rsid w:val="00ED0AF4"/>
    <w:rsid w:val="00ED1E48"/>
    <w:rsid w:val="00ED22C1"/>
    <w:rsid w:val="00ED2801"/>
    <w:rsid w:val="00ED28AA"/>
    <w:rsid w:val="00ED36E7"/>
    <w:rsid w:val="00ED4323"/>
    <w:rsid w:val="00ED4B93"/>
    <w:rsid w:val="00ED5DA8"/>
    <w:rsid w:val="00ED5E16"/>
    <w:rsid w:val="00ED6E05"/>
    <w:rsid w:val="00ED7573"/>
    <w:rsid w:val="00ED7612"/>
    <w:rsid w:val="00ED7F04"/>
    <w:rsid w:val="00EE0ED8"/>
    <w:rsid w:val="00EE3A1E"/>
    <w:rsid w:val="00EE3FD6"/>
    <w:rsid w:val="00EE5489"/>
    <w:rsid w:val="00EE600A"/>
    <w:rsid w:val="00EE65A2"/>
    <w:rsid w:val="00EF0A0A"/>
    <w:rsid w:val="00EF0DB7"/>
    <w:rsid w:val="00EF3588"/>
    <w:rsid w:val="00EF3BA3"/>
    <w:rsid w:val="00EF40FA"/>
    <w:rsid w:val="00EF4192"/>
    <w:rsid w:val="00EF4CDA"/>
    <w:rsid w:val="00EF6704"/>
    <w:rsid w:val="00EF6BCF"/>
    <w:rsid w:val="00EF6DB3"/>
    <w:rsid w:val="00EF6EC9"/>
    <w:rsid w:val="00EF7FB7"/>
    <w:rsid w:val="00F01B5E"/>
    <w:rsid w:val="00F03A99"/>
    <w:rsid w:val="00F03AD4"/>
    <w:rsid w:val="00F03DB4"/>
    <w:rsid w:val="00F05461"/>
    <w:rsid w:val="00F059A3"/>
    <w:rsid w:val="00F05D3C"/>
    <w:rsid w:val="00F066BC"/>
    <w:rsid w:val="00F10585"/>
    <w:rsid w:val="00F117B7"/>
    <w:rsid w:val="00F11F4D"/>
    <w:rsid w:val="00F13EE5"/>
    <w:rsid w:val="00F1455B"/>
    <w:rsid w:val="00F14EB9"/>
    <w:rsid w:val="00F1533A"/>
    <w:rsid w:val="00F15CEA"/>
    <w:rsid w:val="00F16C7C"/>
    <w:rsid w:val="00F17105"/>
    <w:rsid w:val="00F1750C"/>
    <w:rsid w:val="00F20805"/>
    <w:rsid w:val="00F20DCC"/>
    <w:rsid w:val="00F26293"/>
    <w:rsid w:val="00F268F4"/>
    <w:rsid w:val="00F275B0"/>
    <w:rsid w:val="00F31004"/>
    <w:rsid w:val="00F32454"/>
    <w:rsid w:val="00F3342C"/>
    <w:rsid w:val="00F35C96"/>
    <w:rsid w:val="00F371A2"/>
    <w:rsid w:val="00F40381"/>
    <w:rsid w:val="00F427F0"/>
    <w:rsid w:val="00F43D87"/>
    <w:rsid w:val="00F44342"/>
    <w:rsid w:val="00F45582"/>
    <w:rsid w:val="00F45F5B"/>
    <w:rsid w:val="00F47599"/>
    <w:rsid w:val="00F479B1"/>
    <w:rsid w:val="00F47EAB"/>
    <w:rsid w:val="00F551A5"/>
    <w:rsid w:val="00F552B8"/>
    <w:rsid w:val="00F55E00"/>
    <w:rsid w:val="00F5721F"/>
    <w:rsid w:val="00F57B20"/>
    <w:rsid w:val="00F57C45"/>
    <w:rsid w:val="00F57EE5"/>
    <w:rsid w:val="00F6044F"/>
    <w:rsid w:val="00F618A9"/>
    <w:rsid w:val="00F624F1"/>
    <w:rsid w:val="00F6387F"/>
    <w:rsid w:val="00F63B41"/>
    <w:rsid w:val="00F647A9"/>
    <w:rsid w:val="00F65BFA"/>
    <w:rsid w:val="00F65F40"/>
    <w:rsid w:val="00F664B4"/>
    <w:rsid w:val="00F7086A"/>
    <w:rsid w:val="00F70CFE"/>
    <w:rsid w:val="00F7178D"/>
    <w:rsid w:val="00F728A8"/>
    <w:rsid w:val="00F72B70"/>
    <w:rsid w:val="00F73A36"/>
    <w:rsid w:val="00F74B90"/>
    <w:rsid w:val="00F75B65"/>
    <w:rsid w:val="00F77274"/>
    <w:rsid w:val="00F80794"/>
    <w:rsid w:val="00F81917"/>
    <w:rsid w:val="00F81C63"/>
    <w:rsid w:val="00F82009"/>
    <w:rsid w:val="00F842BF"/>
    <w:rsid w:val="00F85221"/>
    <w:rsid w:val="00F85DB1"/>
    <w:rsid w:val="00F86BDB"/>
    <w:rsid w:val="00F86D1A"/>
    <w:rsid w:val="00F87B6B"/>
    <w:rsid w:val="00F90915"/>
    <w:rsid w:val="00F91A06"/>
    <w:rsid w:val="00F92A20"/>
    <w:rsid w:val="00F92C88"/>
    <w:rsid w:val="00F9650F"/>
    <w:rsid w:val="00F97786"/>
    <w:rsid w:val="00FA0285"/>
    <w:rsid w:val="00FA0846"/>
    <w:rsid w:val="00FA0950"/>
    <w:rsid w:val="00FA172F"/>
    <w:rsid w:val="00FA1D63"/>
    <w:rsid w:val="00FA3E4C"/>
    <w:rsid w:val="00FA447E"/>
    <w:rsid w:val="00FA6635"/>
    <w:rsid w:val="00FA79B9"/>
    <w:rsid w:val="00FA7DF4"/>
    <w:rsid w:val="00FB1C09"/>
    <w:rsid w:val="00FB2B0E"/>
    <w:rsid w:val="00FB4A20"/>
    <w:rsid w:val="00FB5AE6"/>
    <w:rsid w:val="00FB68CC"/>
    <w:rsid w:val="00FB6BC3"/>
    <w:rsid w:val="00FC0E95"/>
    <w:rsid w:val="00FC123C"/>
    <w:rsid w:val="00FC2DBC"/>
    <w:rsid w:val="00FC3998"/>
    <w:rsid w:val="00FC50C3"/>
    <w:rsid w:val="00FC5D0C"/>
    <w:rsid w:val="00FC626A"/>
    <w:rsid w:val="00FC6732"/>
    <w:rsid w:val="00FC673F"/>
    <w:rsid w:val="00FC7BF1"/>
    <w:rsid w:val="00FD24F5"/>
    <w:rsid w:val="00FD2D48"/>
    <w:rsid w:val="00FD2EB8"/>
    <w:rsid w:val="00FD39A2"/>
    <w:rsid w:val="00FD470E"/>
    <w:rsid w:val="00FD50C5"/>
    <w:rsid w:val="00FD529A"/>
    <w:rsid w:val="00FD61FA"/>
    <w:rsid w:val="00FD7FF8"/>
    <w:rsid w:val="00FE0685"/>
    <w:rsid w:val="00FE1A3F"/>
    <w:rsid w:val="00FE22F9"/>
    <w:rsid w:val="00FE24FE"/>
    <w:rsid w:val="00FE2F3B"/>
    <w:rsid w:val="00FE3D15"/>
    <w:rsid w:val="00FE6D37"/>
    <w:rsid w:val="00FF00E6"/>
    <w:rsid w:val="00FF1425"/>
    <w:rsid w:val="00FF164B"/>
    <w:rsid w:val="00FF1A24"/>
    <w:rsid w:val="00FF270E"/>
    <w:rsid w:val="00FF3D87"/>
    <w:rsid w:val="00FF6B0C"/>
    <w:rsid w:val="00FF6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qFormat="1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5D7"/>
    <w:pPr>
      <w:widowControl w:val="0"/>
      <w:jc w:val="both"/>
    </w:pPr>
    <w:rPr>
      <w:rFonts w:ascii="Calibri" w:eastAsia="微软雅黑" w:hAnsi="Calibri" w:cs="Times New Roman"/>
      <w:sz w:val="18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AE15D7"/>
    <w:pPr>
      <w:keepNext/>
      <w:keepLines/>
      <w:numPr>
        <w:numId w:val="10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AE15D7"/>
    <w:pPr>
      <w:keepNext/>
      <w:keepLines/>
      <w:numPr>
        <w:ilvl w:val="1"/>
        <w:numId w:val="10"/>
      </w:numPr>
      <w:spacing w:before="120" w:after="120" w:line="360" w:lineRule="auto"/>
      <w:ind w:hanging="284"/>
      <w:outlineLvl w:val="1"/>
    </w:pPr>
    <w:rPr>
      <w:b/>
      <w:bCs/>
      <w:sz w:val="24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unhideWhenUsed/>
    <w:qFormat/>
    <w:rsid w:val="00AE15D7"/>
    <w:pPr>
      <w:keepNext/>
      <w:keepLines/>
      <w:numPr>
        <w:ilvl w:val="2"/>
        <w:numId w:val="10"/>
      </w:numPr>
      <w:spacing w:before="120" w:after="120" w:line="360" w:lineRule="auto"/>
      <w:outlineLvl w:val="2"/>
    </w:pPr>
    <w:rPr>
      <w:b/>
      <w:bCs/>
      <w:sz w:val="21"/>
      <w:szCs w:val="32"/>
    </w:rPr>
  </w:style>
  <w:style w:type="paragraph" w:styleId="4">
    <w:name w:val="heading 4"/>
    <w:aliases w:val="四级标题"/>
    <w:basedOn w:val="a"/>
    <w:next w:val="a"/>
    <w:link w:val="4Char"/>
    <w:uiPriority w:val="9"/>
    <w:unhideWhenUsed/>
    <w:qFormat/>
    <w:rsid w:val="00AE15D7"/>
    <w:pPr>
      <w:keepNext/>
      <w:keepLines/>
      <w:numPr>
        <w:ilvl w:val="3"/>
        <w:numId w:val="10"/>
      </w:numPr>
      <w:spacing w:before="120" w:after="120" w:line="360" w:lineRule="auto"/>
      <w:outlineLvl w:val="3"/>
    </w:pPr>
    <w:rPr>
      <w:b/>
      <w:bCs/>
      <w:szCs w:val="28"/>
    </w:rPr>
  </w:style>
  <w:style w:type="paragraph" w:styleId="5">
    <w:name w:val="heading 5"/>
    <w:basedOn w:val="50"/>
    <w:next w:val="a"/>
    <w:link w:val="5Char"/>
    <w:uiPriority w:val="9"/>
    <w:unhideWhenUsed/>
    <w:qFormat/>
    <w:rsid w:val="00AE15D7"/>
    <w:pPr>
      <w:numPr>
        <w:ilvl w:val="4"/>
        <w:numId w:val="10"/>
      </w:numPr>
      <w:outlineLvl w:val="4"/>
    </w:pPr>
  </w:style>
  <w:style w:type="paragraph" w:styleId="6">
    <w:name w:val="heading 6"/>
    <w:basedOn w:val="a"/>
    <w:next w:val="a"/>
    <w:link w:val="6Char"/>
    <w:uiPriority w:val="9"/>
    <w:semiHidden/>
    <w:unhideWhenUsed/>
    <w:rsid w:val="00AE15D7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15D7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15D7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15D7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E1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kern w:val="0"/>
      <w:szCs w:val="18"/>
    </w:rPr>
  </w:style>
  <w:style w:type="character" w:customStyle="1" w:styleId="Char">
    <w:name w:val="页眉 Char"/>
    <w:link w:val="a3"/>
    <w:rsid w:val="00AE15D7"/>
    <w:rPr>
      <w:rFonts w:ascii="Calibri" w:eastAsia="微软雅黑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E15D7"/>
    <w:pPr>
      <w:tabs>
        <w:tab w:val="center" w:pos="4153"/>
        <w:tab w:val="right" w:pos="8306"/>
      </w:tabs>
      <w:snapToGrid w:val="0"/>
      <w:jc w:val="left"/>
    </w:pPr>
    <w:rPr>
      <w:kern w:val="0"/>
      <w:sz w:val="20"/>
      <w:szCs w:val="18"/>
    </w:rPr>
  </w:style>
  <w:style w:type="character" w:customStyle="1" w:styleId="Char0">
    <w:name w:val="页脚 Char"/>
    <w:link w:val="a4"/>
    <w:uiPriority w:val="99"/>
    <w:rsid w:val="00AE15D7"/>
    <w:rPr>
      <w:rFonts w:ascii="Calibri" w:eastAsia="微软雅黑" w:hAnsi="Calibri" w:cs="Times New Roman"/>
      <w:kern w:val="0"/>
      <w:sz w:val="20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15D7"/>
    <w:rPr>
      <w:kern w:val="0"/>
      <w:szCs w:val="18"/>
    </w:rPr>
  </w:style>
  <w:style w:type="character" w:customStyle="1" w:styleId="Char1">
    <w:name w:val="批注框文本 Char"/>
    <w:link w:val="a5"/>
    <w:uiPriority w:val="99"/>
    <w:semiHidden/>
    <w:rsid w:val="00AE15D7"/>
    <w:rPr>
      <w:rFonts w:ascii="Calibri" w:eastAsia="微软雅黑" w:hAnsi="Calibri" w:cs="Times New Roman"/>
      <w:kern w:val="0"/>
      <w:sz w:val="18"/>
      <w:szCs w:val="18"/>
    </w:rPr>
  </w:style>
  <w:style w:type="table" w:styleId="a6">
    <w:name w:val="Table Grid"/>
    <w:basedOn w:val="a1"/>
    <w:uiPriority w:val="59"/>
    <w:rsid w:val="00AE15D7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link w:val="Char2"/>
    <w:uiPriority w:val="34"/>
    <w:qFormat/>
    <w:rsid w:val="00AE15D7"/>
    <w:pPr>
      <w:ind w:firstLineChars="200" w:firstLine="420"/>
    </w:pPr>
  </w:style>
  <w:style w:type="character" w:customStyle="1" w:styleId="2Char">
    <w:name w:val="标题 2 Char"/>
    <w:aliases w:val="二级标题 Char"/>
    <w:link w:val="2"/>
    <w:uiPriority w:val="9"/>
    <w:rsid w:val="00AE15D7"/>
    <w:rPr>
      <w:rFonts w:ascii="Calibri" w:eastAsia="微软雅黑" w:hAnsi="Calibri" w:cs="Times New Roman"/>
      <w:b/>
      <w:bCs/>
      <w:sz w:val="24"/>
      <w:szCs w:val="32"/>
    </w:rPr>
  </w:style>
  <w:style w:type="paragraph" w:styleId="a8">
    <w:name w:val="No Spacing"/>
    <w:uiPriority w:val="1"/>
    <w:qFormat/>
    <w:rsid w:val="00AE15D7"/>
    <w:pPr>
      <w:widowControl w:val="0"/>
      <w:jc w:val="both"/>
    </w:pPr>
    <w:rPr>
      <w:rFonts w:ascii="Calibri" w:eastAsia="宋体" w:hAnsi="Calibri" w:cs="Times New Roman"/>
      <w:sz w:val="18"/>
    </w:rPr>
  </w:style>
  <w:style w:type="character" w:customStyle="1" w:styleId="1Char">
    <w:name w:val="标题 1 Char"/>
    <w:aliases w:val="一级标题 Char"/>
    <w:link w:val="1"/>
    <w:uiPriority w:val="9"/>
    <w:rsid w:val="00AE15D7"/>
    <w:rPr>
      <w:rFonts w:ascii="Calibri" w:eastAsia="微软雅黑" w:hAnsi="Calibri" w:cs="Times New Roman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E15D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E15D7"/>
    <w:pPr>
      <w:adjustRightInd w:val="0"/>
      <w:jc w:val="left"/>
    </w:pPr>
  </w:style>
  <w:style w:type="character" w:styleId="a9">
    <w:name w:val="Hyperlink"/>
    <w:uiPriority w:val="99"/>
    <w:unhideWhenUsed/>
    <w:rsid w:val="00AE15D7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E15D7"/>
    <w:pPr>
      <w:adjustRightInd w:val="0"/>
      <w:ind w:leftChars="200" w:left="20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E15D7"/>
    <w:pPr>
      <w:adjustRightInd w:val="0"/>
      <w:ind w:leftChars="400" w:left="400"/>
      <w:jc w:val="left"/>
    </w:pPr>
  </w:style>
  <w:style w:type="paragraph" w:styleId="aa">
    <w:name w:val="Normal (Web)"/>
    <w:basedOn w:val="a"/>
    <w:uiPriority w:val="99"/>
    <w:unhideWhenUsed/>
    <w:rsid w:val="00AE15D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b">
    <w:name w:val="Date"/>
    <w:basedOn w:val="a"/>
    <w:next w:val="a"/>
    <w:link w:val="Char3"/>
    <w:uiPriority w:val="99"/>
    <w:semiHidden/>
    <w:unhideWhenUsed/>
    <w:rsid w:val="00AE15D7"/>
    <w:pPr>
      <w:ind w:leftChars="2500" w:left="100"/>
    </w:pPr>
  </w:style>
  <w:style w:type="character" w:customStyle="1" w:styleId="Char3">
    <w:name w:val="日期 Char"/>
    <w:link w:val="ab"/>
    <w:uiPriority w:val="99"/>
    <w:semiHidden/>
    <w:rsid w:val="00AE15D7"/>
    <w:rPr>
      <w:rFonts w:ascii="Calibri" w:eastAsia="微软雅黑" w:hAnsi="Calibri" w:cs="Times New Roman"/>
      <w:sz w:val="18"/>
    </w:rPr>
  </w:style>
  <w:style w:type="character" w:customStyle="1" w:styleId="3Char">
    <w:name w:val="标题 3 Char"/>
    <w:aliases w:val="三级标题 Char"/>
    <w:link w:val="3"/>
    <w:uiPriority w:val="9"/>
    <w:rsid w:val="00AE15D7"/>
    <w:rPr>
      <w:rFonts w:ascii="Calibri" w:eastAsia="微软雅黑" w:hAnsi="Calibri" w:cs="Times New Roman"/>
      <w:b/>
      <w:bCs/>
      <w:szCs w:val="32"/>
    </w:rPr>
  </w:style>
  <w:style w:type="character" w:customStyle="1" w:styleId="4Char">
    <w:name w:val="标题 4 Char"/>
    <w:aliases w:val="四级标题 Char"/>
    <w:link w:val="4"/>
    <w:uiPriority w:val="9"/>
    <w:rsid w:val="00AE15D7"/>
    <w:rPr>
      <w:rFonts w:ascii="Calibri" w:eastAsia="微软雅黑" w:hAnsi="Calibri" w:cs="Times New Roman"/>
      <w:b/>
      <w:bCs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AE15D7"/>
    <w:rPr>
      <w:rFonts w:ascii="微软雅黑" w:eastAsia="微软雅黑" w:hAnsi="微软雅黑" w:cs="Times New Roman"/>
      <w:b/>
      <w:kern w:val="0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AE15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E15D7"/>
    <w:rPr>
      <w:rFonts w:ascii="Calibri" w:eastAsia="微软雅黑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E15D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E15D7"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rsid w:val="00AE15D7"/>
    <w:pPr>
      <w:widowControl w:val="0"/>
      <w:autoSpaceDE w:val="0"/>
      <w:autoSpaceDN w:val="0"/>
      <w:adjustRightInd w:val="0"/>
    </w:pPr>
    <w:rPr>
      <w:rFonts w:ascii="微软雅黑瓭.." w:eastAsia="微软雅黑瓭.." w:hAnsi="Calibri" w:cs="微软雅黑瓭.."/>
      <w:color w:val="000000"/>
      <w:kern w:val="0"/>
      <w:sz w:val="24"/>
      <w:szCs w:val="24"/>
    </w:rPr>
  </w:style>
  <w:style w:type="character" w:customStyle="1" w:styleId="webdict1">
    <w:name w:val="webdict1"/>
    <w:rsid w:val="00AE15D7"/>
    <w:rPr>
      <w:b/>
      <w:bCs/>
    </w:rPr>
  </w:style>
  <w:style w:type="character" w:styleId="ac">
    <w:name w:val="page number"/>
    <w:basedOn w:val="a0"/>
    <w:rsid w:val="00AE15D7"/>
  </w:style>
  <w:style w:type="character" w:styleId="ad">
    <w:name w:val="annotation reference"/>
    <w:uiPriority w:val="99"/>
    <w:semiHidden/>
    <w:unhideWhenUsed/>
    <w:rsid w:val="00AE15D7"/>
    <w:rPr>
      <w:sz w:val="21"/>
      <w:szCs w:val="21"/>
    </w:rPr>
  </w:style>
  <w:style w:type="paragraph" w:styleId="ae">
    <w:name w:val="annotation text"/>
    <w:basedOn w:val="a"/>
    <w:link w:val="Char4"/>
    <w:uiPriority w:val="99"/>
    <w:unhideWhenUsed/>
    <w:rsid w:val="00AE15D7"/>
    <w:pPr>
      <w:jc w:val="left"/>
    </w:pPr>
  </w:style>
  <w:style w:type="character" w:customStyle="1" w:styleId="Char4">
    <w:name w:val="批注文字 Char"/>
    <w:link w:val="ae"/>
    <w:uiPriority w:val="99"/>
    <w:rsid w:val="00AE15D7"/>
    <w:rPr>
      <w:rFonts w:ascii="Calibri" w:eastAsia="微软雅黑" w:hAnsi="Calibri" w:cs="Times New Roman"/>
      <w:sz w:val="18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AE15D7"/>
    <w:rPr>
      <w:b/>
      <w:bCs/>
    </w:rPr>
  </w:style>
  <w:style w:type="character" w:customStyle="1" w:styleId="Char5">
    <w:name w:val="批注主题 Char"/>
    <w:link w:val="af"/>
    <w:uiPriority w:val="99"/>
    <w:semiHidden/>
    <w:rsid w:val="00AE15D7"/>
    <w:rPr>
      <w:rFonts w:ascii="Calibri" w:eastAsia="微软雅黑" w:hAnsi="Calibri" w:cs="Times New Roman"/>
      <w:b/>
      <w:bCs/>
      <w:sz w:val="18"/>
    </w:rPr>
  </w:style>
  <w:style w:type="paragraph" w:styleId="af0">
    <w:name w:val="Body Text"/>
    <w:basedOn w:val="a"/>
    <w:link w:val="Char6"/>
    <w:uiPriority w:val="99"/>
    <w:qFormat/>
    <w:rsid w:val="00AE15D7"/>
    <w:pPr>
      <w:autoSpaceDE w:val="0"/>
      <w:autoSpaceDN w:val="0"/>
      <w:adjustRightInd w:val="0"/>
      <w:ind w:left="159"/>
    </w:pPr>
    <w:rPr>
      <w:kern w:val="0"/>
      <w:szCs w:val="18"/>
    </w:rPr>
  </w:style>
  <w:style w:type="character" w:customStyle="1" w:styleId="Char6">
    <w:name w:val="正文文本 Char"/>
    <w:link w:val="af0"/>
    <w:uiPriority w:val="99"/>
    <w:rsid w:val="00AE15D7"/>
    <w:rPr>
      <w:rFonts w:ascii="Calibri" w:eastAsia="微软雅黑" w:hAnsi="Calibri" w:cs="Times New Roman"/>
      <w:kern w:val="0"/>
      <w:sz w:val="18"/>
      <w:szCs w:val="18"/>
    </w:rPr>
  </w:style>
  <w:style w:type="character" w:styleId="af1">
    <w:name w:val="FollowedHyperlink"/>
    <w:uiPriority w:val="99"/>
    <w:semiHidden/>
    <w:unhideWhenUsed/>
    <w:rsid w:val="00AE15D7"/>
    <w:rPr>
      <w:color w:val="800080"/>
      <w:u w:val="single"/>
    </w:rPr>
  </w:style>
  <w:style w:type="paragraph" w:customStyle="1" w:styleId="TableParagraph">
    <w:name w:val="Table Paragraph"/>
    <w:basedOn w:val="a"/>
    <w:uiPriority w:val="1"/>
    <w:qFormat/>
    <w:rsid w:val="00AE15D7"/>
    <w:pPr>
      <w:autoSpaceDE w:val="0"/>
      <w:autoSpaceDN w:val="0"/>
      <w:adjustRightInd w:val="0"/>
      <w:jc w:val="left"/>
    </w:pPr>
    <w:rPr>
      <w:kern w:val="0"/>
      <w:szCs w:val="24"/>
    </w:rPr>
  </w:style>
  <w:style w:type="paragraph" w:styleId="af2">
    <w:name w:val="caption"/>
    <w:basedOn w:val="a"/>
    <w:next w:val="a"/>
    <w:uiPriority w:val="35"/>
    <w:unhideWhenUsed/>
    <w:qFormat/>
    <w:rsid w:val="00AE15D7"/>
    <w:pPr>
      <w:autoSpaceDE w:val="0"/>
      <w:autoSpaceDN w:val="0"/>
      <w:adjustRightInd w:val="0"/>
      <w:jc w:val="left"/>
    </w:pPr>
    <w:rPr>
      <w:rFonts w:ascii="Cambria" w:eastAsia="黑体" w:hAnsi="Cambria"/>
      <w:kern w:val="0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AE15D7"/>
    <w:pPr>
      <w:autoSpaceDE w:val="0"/>
      <w:autoSpaceDN w:val="0"/>
      <w:adjustRightInd w:val="0"/>
      <w:ind w:leftChars="600" w:left="600"/>
      <w:jc w:val="left"/>
    </w:pPr>
    <w:rPr>
      <w:kern w:val="0"/>
      <w:szCs w:val="24"/>
    </w:rPr>
  </w:style>
  <w:style w:type="paragraph" w:styleId="af3">
    <w:name w:val="Document Map"/>
    <w:basedOn w:val="a"/>
    <w:link w:val="Char7"/>
    <w:uiPriority w:val="99"/>
    <w:semiHidden/>
    <w:unhideWhenUsed/>
    <w:rsid w:val="00AE15D7"/>
    <w:pPr>
      <w:autoSpaceDE w:val="0"/>
      <w:autoSpaceDN w:val="0"/>
      <w:adjustRightInd w:val="0"/>
      <w:jc w:val="left"/>
    </w:pPr>
    <w:rPr>
      <w:rFonts w:ascii="宋体" w:hAnsi="Times New Roman"/>
      <w:kern w:val="0"/>
      <w:szCs w:val="18"/>
    </w:rPr>
  </w:style>
  <w:style w:type="character" w:customStyle="1" w:styleId="Char7">
    <w:name w:val="文档结构图 Char"/>
    <w:basedOn w:val="a0"/>
    <w:link w:val="af3"/>
    <w:uiPriority w:val="99"/>
    <w:semiHidden/>
    <w:rsid w:val="00AE15D7"/>
    <w:rPr>
      <w:rFonts w:ascii="宋体" w:eastAsia="微软雅黑" w:hAnsi="Times New Roman" w:cs="Times New Roman"/>
      <w:kern w:val="0"/>
      <w:sz w:val="18"/>
      <w:szCs w:val="18"/>
    </w:rPr>
  </w:style>
  <w:style w:type="paragraph" w:customStyle="1" w:styleId="10">
    <w:name w:val="样式1"/>
    <w:basedOn w:val="a7"/>
    <w:link w:val="1Char0"/>
    <w:uiPriority w:val="1"/>
    <w:rsid w:val="00AE15D7"/>
    <w:pPr>
      <w:numPr>
        <w:numId w:val="9"/>
      </w:numPr>
      <w:autoSpaceDE w:val="0"/>
      <w:autoSpaceDN w:val="0"/>
      <w:adjustRightInd w:val="0"/>
      <w:ind w:firstLineChars="0" w:firstLine="0"/>
      <w:jc w:val="left"/>
      <w:outlineLvl w:val="0"/>
    </w:pPr>
    <w:rPr>
      <w:rFonts w:ascii="微软雅黑" w:hAnsi="微软雅黑"/>
      <w:b/>
      <w:kern w:val="0"/>
      <w:sz w:val="24"/>
      <w:szCs w:val="24"/>
    </w:rPr>
  </w:style>
  <w:style w:type="paragraph" w:customStyle="1" w:styleId="12">
    <w:name w:val="标题1"/>
    <w:basedOn w:val="10"/>
    <w:link w:val="1Char1"/>
    <w:uiPriority w:val="1"/>
    <w:rsid w:val="00AE15D7"/>
  </w:style>
  <w:style w:type="character" w:customStyle="1" w:styleId="Char2">
    <w:name w:val="列出段落 Char"/>
    <w:link w:val="a7"/>
    <w:uiPriority w:val="34"/>
    <w:rsid w:val="00AE15D7"/>
    <w:rPr>
      <w:rFonts w:ascii="Calibri" w:eastAsia="微软雅黑" w:hAnsi="Calibri" w:cs="Times New Roman"/>
      <w:sz w:val="18"/>
    </w:rPr>
  </w:style>
  <w:style w:type="character" w:customStyle="1" w:styleId="1Char0">
    <w:name w:val="样式1 Char"/>
    <w:link w:val="10"/>
    <w:uiPriority w:val="1"/>
    <w:rsid w:val="00AE15D7"/>
    <w:rPr>
      <w:rFonts w:ascii="微软雅黑" w:eastAsia="微软雅黑" w:hAnsi="微软雅黑" w:cs="Times New Roman"/>
      <w:b/>
      <w:kern w:val="0"/>
      <w:sz w:val="24"/>
      <w:szCs w:val="24"/>
    </w:rPr>
  </w:style>
  <w:style w:type="paragraph" w:customStyle="1" w:styleId="20">
    <w:name w:val="标题2"/>
    <w:basedOn w:val="2"/>
    <w:link w:val="2Char0"/>
    <w:uiPriority w:val="1"/>
    <w:rsid w:val="00AE15D7"/>
    <w:pPr>
      <w:keepNext w:val="0"/>
      <w:keepLines w:val="0"/>
      <w:numPr>
        <w:numId w:val="9"/>
      </w:numPr>
      <w:tabs>
        <w:tab w:val="left" w:pos="483"/>
      </w:tabs>
      <w:kinsoku w:val="0"/>
      <w:overflowPunct w:val="0"/>
      <w:autoSpaceDE w:val="0"/>
      <w:autoSpaceDN w:val="0"/>
      <w:adjustRightInd w:val="0"/>
      <w:spacing w:before="0" w:after="0" w:line="240" w:lineRule="auto"/>
      <w:jc w:val="left"/>
    </w:pPr>
    <w:rPr>
      <w:rFonts w:ascii="微软雅黑" w:hAnsi="微软雅黑"/>
      <w:kern w:val="0"/>
      <w:sz w:val="22"/>
      <w:szCs w:val="22"/>
    </w:rPr>
  </w:style>
  <w:style w:type="character" w:customStyle="1" w:styleId="1Char1">
    <w:name w:val="标题1 Char"/>
    <w:basedOn w:val="1Char0"/>
    <w:link w:val="12"/>
    <w:uiPriority w:val="1"/>
    <w:rsid w:val="00AE15D7"/>
  </w:style>
  <w:style w:type="paragraph" w:customStyle="1" w:styleId="30">
    <w:name w:val="标题3"/>
    <w:basedOn w:val="af0"/>
    <w:link w:val="3Char0"/>
    <w:uiPriority w:val="1"/>
    <w:rsid w:val="00AE15D7"/>
    <w:pPr>
      <w:numPr>
        <w:ilvl w:val="2"/>
        <w:numId w:val="9"/>
      </w:numPr>
      <w:overflowPunct w:val="0"/>
      <w:spacing w:line="242" w:lineRule="auto"/>
      <w:ind w:right="207"/>
    </w:pPr>
    <w:rPr>
      <w:rFonts w:ascii="微软雅黑" w:hAnsi="微软雅黑"/>
      <w:b/>
      <w:bCs/>
      <w:sz w:val="32"/>
      <w:szCs w:val="32"/>
    </w:rPr>
  </w:style>
  <w:style w:type="character" w:customStyle="1" w:styleId="2Char0">
    <w:name w:val="标题2 Char"/>
    <w:link w:val="20"/>
    <w:uiPriority w:val="1"/>
    <w:rsid w:val="00AE15D7"/>
    <w:rPr>
      <w:rFonts w:ascii="微软雅黑" w:eastAsia="微软雅黑" w:hAnsi="微软雅黑" w:cs="Times New Roman"/>
      <w:b/>
      <w:bCs/>
      <w:kern w:val="0"/>
      <w:sz w:val="22"/>
    </w:rPr>
  </w:style>
  <w:style w:type="character" w:styleId="af4">
    <w:name w:val="Strong"/>
    <w:uiPriority w:val="22"/>
    <w:qFormat/>
    <w:rsid w:val="00AE15D7"/>
    <w:rPr>
      <w:rFonts w:ascii="微软雅黑" w:eastAsia="微软雅黑" w:hAnsi="微软雅黑" w:cs="Calibri"/>
      <w:b/>
      <w:bCs/>
      <w:sz w:val="18"/>
      <w:szCs w:val="18"/>
    </w:rPr>
  </w:style>
  <w:style w:type="character" w:customStyle="1" w:styleId="3Char0">
    <w:name w:val="标题3 Char"/>
    <w:link w:val="30"/>
    <w:uiPriority w:val="1"/>
    <w:rsid w:val="00AE15D7"/>
    <w:rPr>
      <w:rFonts w:ascii="微软雅黑" w:eastAsia="微软雅黑" w:hAnsi="微软雅黑" w:cs="Times New Roman"/>
      <w:b/>
      <w:bCs/>
      <w:kern w:val="0"/>
      <w:sz w:val="32"/>
      <w:szCs w:val="32"/>
    </w:rPr>
  </w:style>
  <w:style w:type="paragraph" w:customStyle="1" w:styleId="50">
    <w:name w:val="标题5"/>
    <w:basedOn w:val="af0"/>
    <w:link w:val="5Char0"/>
    <w:uiPriority w:val="1"/>
    <w:rsid w:val="00AE15D7"/>
    <w:pPr>
      <w:numPr>
        <w:ilvl w:val="3"/>
        <w:numId w:val="9"/>
      </w:numPr>
      <w:kinsoku w:val="0"/>
      <w:overflowPunct w:val="0"/>
      <w:spacing w:line="242" w:lineRule="auto"/>
      <w:ind w:right="207"/>
    </w:pPr>
    <w:rPr>
      <w:rFonts w:ascii="微软雅黑" w:hAnsi="微软雅黑"/>
      <w:b/>
    </w:rPr>
  </w:style>
  <w:style w:type="character" w:customStyle="1" w:styleId="5Char0">
    <w:name w:val="标题5 Char"/>
    <w:link w:val="50"/>
    <w:uiPriority w:val="1"/>
    <w:rsid w:val="00AE15D7"/>
    <w:rPr>
      <w:rFonts w:ascii="微软雅黑" w:eastAsia="微软雅黑" w:hAnsi="微软雅黑" w:cs="Times New Roman"/>
      <w:b/>
      <w:kern w:val="0"/>
      <w:sz w:val="18"/>
      <w:szCs w:val="18"/>
    </w:rPr>
  </w:style>
  <w:style w:type="paragraph" w:customStyle="1" w:styleId="af5">
    <w:name w:val="文档标题"/>
    <w:basedOn w:val="a"/>
    <w:link w:val="Char8"/>
    <w:qFormat/>
    <w:rsid w:val="00AE15D7"/>
    <w:pPr>
      <w:jc w:val="center"/>
    </w:pPr>
    <w:rPr>
      <w:rFonts w:cstheme="minorHAnsi"/>
      <w:b/>
      <w:sz w:val="48"/>
      <w:szCs w:val="48"/>
    </w:rPr>
  </w:style>
  <w:style w:type="character" w:customStyle="1" w:styleId="Char8">
    <w:name w:val="文档标题 Char"/>
    <w:basedOn w:val="a0"/>
    <w:link w:val="af5"/>
    <w:rsid w:val="00AE15D7"/>
    <w:rPr>
      <w:rFonts w:ascii="Calibri" w:eastAsia="微软雅黑" w:hAnsi="Calibri" w:cstheme="minorHAnsi"/>
      <w:b/>
      <w:sz w:val="48"/>
      <w:szCs w:val="48"/>
    </w:rPr>
  </w:style>
  <w:style w:type="character" w:styleId="af6">
    <w:name w:val="Emphasis"/>
    <w:basedOn w:val="a0"/>
    <w:uiPriority w:val="20"/>
    <w:qFormat/>
    <w:rsid w:val="00AE15D7"/>
    <w:rPr>
      <w:i/>
      <w:iCs/>
    </w:rPr>
  </w:style>
  <w:style w:type="paragraph" w:customStyle="1" w:styleId="af7">
    <w:name w:val="文档记录"/>
    <w:basedOn w:val="a"/>
    <w:link w:val="Char9"/>
    <w:rsid w:val="00AE15D7"/>
    <w:pPr>
      <w:spacing w:line="360" w:lineRule="auto"/>
      <w:jc w:val="center"/>
    </w:pPr>
    <w:rPr>
      <w:b/>
      <w:sz w:val="36"/>
    </w:rPr>
  </w:style>
  <w:style w:type="paragraph" w:customStyle="1" w:styleId="af8">
    <w:name w:val="目录标题"/>
    <w:basedOn w:val="a"/>
    <w:link w:val="Chara"/>
    <w:qFormat/>
    <w:rsid w:val="00AE15D7"/>
    <w:pPr>
      <w:widowControl/>
      <w:jc w:val="center"/>
    </w:pPr>
    <w:rPr>
      <w:rFonts w:cs="Calibri"/>
      <w:b/>
      <w:sz w:val="30"/>
      <w:szCs w:val="30"/>
    </w:rPr>
  </w:style>
  <w:style w:type="character" w:customStyle="1" w:styleId="Char9">
    <w:name w:val="文档记录 Char"/>
    <w:basedOn w:val="a0"/>
    <w:link w:val="af7"/>
    <w:rsid w:val="00AE15D7"/>
    <w:rPr>
      <w:rFonts w:ascii="Calibri" w:eastAsia="微软雅黑" w:hAnsi="Calibri" w:cs="Times New Roman"/>
      <w:b/>
      <w:sz w:val="36"/>
    </w:rPr>
  </w:style>
  <w:style w:type="character" w:customStyle="1" w:styleId="Chara">
    <w:name w:val="目录标题 Char"/>
    <w:basedOn w:val="a0"/>
    <w:link w:val="af8"/>
    <w:rsid w:val="00AE15D7"/>
    <w:rPr>
      <w:rFonts w:ascii="Calibri" w:eastAsia="微软雅黑" w:hAnsi="Calibri" w:cs="Calibri"/>
      <w:b/>
      <w:sz w:val="30"/>
      <w:szCs w:val="30"/>
    </w:rPr>
  </w:style>
  <w:style w:type="paragraph" w:styleId="HTML">
    <w:name w:val="HTML Preformatted"/>
    <w:basedOn w:val="a"/>
    <w:link w:val="HTMLChar"/>
    <w:uiPriority w:val="99"/>
    <w:unhideWhenUsed/>
    <w:rsid w:val="00F624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624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1509">
          <w:marLeft w:val="15"/>
          <w:marRight w:val="15"/>
          <w:marTop w:val="15"/>
          <w:marBottom w:val="15"/>
          <w:divBdr>
            <w:top w:val="dotted" w:sz="6" w:space="1" w:color="008000"/>
            <w:left w:val="dotted" w:sz="6" w:space="1" w:color="008000"/>
            <w:bottom w:val="dotted" w:sz="6" w:space="1" w:color="008000"/>
            <w:right w:val="dotted" w:sz="6" w:space="1" w:color="008000"/>
          </w:divBdr>
        </w:div>
      </w:divsChild>
    </w:div>
    <w:div w:id="10535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4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0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0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1343">
                  <w:marLeft w:val="0"/>
                  <w:marRight w:val="0"/>
                  <w:marTop w:val="21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4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9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2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2.png@01CE6931.A5F2313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3521;&#25991;&#27169;&#26495;--20140723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15FC1-CEEF-4EA8-B3F4-9B8FA3E0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英文模板--20140723.dotx</Template>
  <TotalTime>37</TotalTime>
  <Pages>6</Pages>
  <Words>1186</Words>
  <Characters>6765</Characters>
  <Application>Microsoft Office Word</Application>
  <DocSecurity>0</DocSecurity>
  <Lines>56</Lines>
  <Paragraphs>15</Paragraphs>
  <ScaleCrop>false</ScaleCrop>
  <Company>MLG</Company>
  <LinksUpToDate>false</LinksUpToDate>
  <CharactersWithSpaces>7936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DHB</dc:creator>
  <cp:keywords/>
  <dc:description/>
  <cp:lastModifiedBy>Mei</cp:lastModifiedBy>
  <cp:revision>19</cp:revision>
  <cp:lastPrinted>2012-06-27T06:10:00Z</cp:lastPrinted>
  <dcterms:created xsi:type="dcterms:W3CDTF">2016-04-22T01:42:00Z</dcterms:created>
  <dcterms:modified xsi:type="dcterms:W3CDTF">2017-09-29T11:40:00Z</dcterms:modified>
</cp:coreProperties>
</file>