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0A0A59" w:rsidRDefault="00635B35" w:rsidP="00B437D5">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t>Religions et divinités</w:t>
      </w:r>
    </w:p>
    <w:p w:rsidR="00B437D5" w:rsidRPr="000A0A59" w:rsidRDefault="00B437D5" w:rsidP="00B437D5">
      <w:pPr>
        <w:pStyle w:val="NoSpacing"/>
        <w:jc w:val="center"/>
        <w:rPr>
          <w:rFonts w:ascii="Times New Roman" w:hAnsi="Times New Roman" w:cs="Times New Roman"/>
          <w:sz w:val="24"/>
          <w:szCs w:val="40"/>
        </w:rPr>
      </w:pPr>
    </w:p>
    <w:p w:rsidR="00B437D5" w:rsidRPr="000A0A59" w:rsidRDefault="00B437D5" w:rsidP="00B437D5">
      <w:pPr>
        <w:pStyle w:val="NoSpacing"/>
        <w:rPr>
          <w:rFonts w:ascii="Times New Roman" w:hAnsi="Times New Roman" w:cs="Times New Roman"/>
          <w:sz w:val="24"/>
          <w:szCs w:val="28"/>
        </w:rPr>
      </w:pPr>
      <w:r w:rsidRPr="000A0A59">
        <w:rPr>
          <w:rFonts w:ascii="Times New Roman" w:hAnsi="Times New Roman" w:cs="Times New Roman"/>
          <w:sz w:val="24"/>
          <w:szCs w:val="28"/>
          <w:highlight w:val="cyan"/>
          <w:u w:val="single"/>
        </w:rPr>
        <w:t>Description :</w:t>
      </w:r>
      <w:r w:rsidR="00635B35">
        <w:rPr>
          <w:rFonts w:ascii="Times New Roman" w:hAnsi="Times New Roman" w:cs="Times New Roman"/>
          <w:sz w:val="24"/>
          <w:szCs w:val="28"/>
          <w:highlight w:val="cyan"/>
        </w:rPr>
        <w:t xml:space="preserve"> Cette page décrit les différentes religions présentes à Ostalya, ainsi que dans les Cités Libres et les Iles d’Or</w:t>
      </w:r>
      <w:r w:rsidRPr="000A0A59">
        <w:rPr>
          <w:rFonts w:ascii="Times New Roman" w:hAnsi="Times New Roman" w:cs="Times New Roman"/>
          <w:sz w:val="24"/>
          <w:szCs w:val="28"/>
          <w:highlight w:val="cyan"/>
        </w:rPr>
        <w:t>.</w:t>
      </w:r>
    </w:p>
    <w:p w:rsidR="00B437D5" w:rsidRPr="000A0A59" w:rsidRDefault="00B437D5" w:rsidP="00B437D5">
      <w:pPr>
        <w:pStyle w:val="NoSpacing"/>
        <w:rPr>
          <w:rFonts w:ascii="Times New Roman" w:hAnsi="Times New Roman" w:cs="Times New Roman"/>
          <w:sz w:val="24"/>
          <w:szCs w:val="28"/>
        </w:rPr>
      </w:pPr>
    </w:p>
    <w:p w:rsidR="002E2D89" w:rsidRDefault="00635B35" w:rsidP="00B437D5">
      <w:pPr>
        <w:pStyle w:val="NoSpacing"/>
        <w:jc w:val="both"/>
        <w:rPr>
          <w:rFonts w:ascii="Times New Roman" w:hAnsi="Times New Roman" w:cs="Times New Roman"/>
          <w:sz w:val="24"/>
          <w:szCs w:val="28"/>
          <w:u w:val="single"/>
        </w:rPr>
      </w:pPr>
      <w:r w:rsidRPr="00635B35">
        <w:rPr>
          <w:rFonts w:ascii="Times New Roman" w:hAnsi="Times New Roman" w:cs="Times New Roman"/>
          <w:sz w:val="24"/>
          <w:szCs w:val="28"/>
          <w:u w:val="single"/>
        </w:rPr>
        <w:t>Ostalya :</w:t>
      </w:r>
    </w:p>
    <w:p w:rsidR="00635B35" w:rsidRDefault="00635B35" w:rsidP="00B437D5">
      <w:pPr>
        <w:pStyle w:val="NoSpacing"/>
        <w:jc w:val="both"/>
        <w:rPr>
          <w:rFonts w:ascii="Times New Roman" w:hAnsi="Times New Roman" w:cs="Times New Roman"/>
          <w:sz w:val="24"/>
          <w:szCs w:val="28"/>
          <w:u w:val="single"/>
        </w:rPr>
      </w:pPr>
    </w:p>
    <w:p w:rsidR="00B05E91" w:rsidRPr="00E54E19"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Les Ostalyens croient en l’existence de deux dieux coexistant, </w:t>
      </w:r>
      <w:r w:rsidRPr="00B05E91">
        <w:rPr>
          <w:rFonts w:ascii="Times New Roman" w:hAnsi="Times New Roman" w:cs="Times New Roman"/>
          <w:sz w:val="24"/>
          <w:szCs w:val="24"/>
          <w:highlight w:val="cyan"/>
        </w:rPr>
        <w:t>le Guerrier et la Vierge</w:t>
      </w:r>
      <w:r w:rsidRPr="00E54E19">
        <w:rPr>
          <w:rFonts w:ascii="Times New Roman" w:hAnsi="Times New Roman" w:cs="Times New Roman"/>
          <w:sz w:val="24"/>
          <w:szCs w:val="24"/>
        </w:rPr>
        <w:t>, le premier symbolisant la force et la justice mais aussi la destruction, et la seconde symbolisant la vie et la santé.</w:t>
      </w:r>
    </w:p>
    <w:p w:rsidR="00B05E91" w:rsidRPr="00E54E19"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Les hommes prient surtout le Guerrier, afin de leur accorder vigueur au travail ou force à la guerre, tandis que les femmes prient plus souvent la Vierge pour leurs enfants ou leur famille en général. Ces deux divinités sont supposées être bonnes, et certains croient en l’existence d’une troisième divinité maléfique de la mort, (l’équivalent du Diable catholique), appelé </w:t>
      </w:r>
      <w:r w:rsidRPr="00B05E91">
        <w:rPr>
          <w:rFonts w:ascii="Times New Roman" w:hAnsi="Times New Roman" w:cs="Times New Roman"/>
          <w:sz w:val="24"/>
          <w:szCs w:val="24"/>
          <w:highlight w:val="cyan"/>
        </w:rPr>
        <w:t>l’Archange</w:t>
      </w:r>
      <w:r w:rsidRPr="00E54E19">
        <w:rPr>
          <w:rFonts w:ascii="Times New Roman" w:hAnsi="Times New Roman" w:cs="Times New Roman"/>
          <w:sz w:val="24"/>
          <w:szCs w:val="24"/>
        </w:rPr>
        <w:t>, qui équilibrerait la balance divine, et serait à l’origine des guerres, maladies, et de tous les malheurs humains. Il s’appelle ainsi car il peut apparaître à la fois sous un visage méchant ou sous un visage tentateur.</w:t>
      </w:r>
    </w:p>
    <w:p w:rsidR="00B05E91" w:rsidRPr="00E54E19"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Il y a donc deux courants majeurs : ceux qui croient que le Guerrier et la Vierge sont opposés à l’Archange dans une lutte bien/mal éternelle et qu’ils tentent de protéger les humains alors que l’Archange répand le mal partout, et ceux qui ne croient pas en l’existence de l’Archange, mais pensent en fait que le mal vient soit des hommes eux-mêmes, soit du Guerrier et de la Vierge, pour mettre à l’épreuve les hommes.</w:t>
      </w:r>
    </w:p>
    <w:p w:rsidR="00B05E91"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Remarque : la majorité des Ostalyens croient, mais certains non. Le fait de croire n’est pas obligatoire, la religion n’est pas imposée par le roi.</w:t>
      </w:r>
    </w:p>
    <w:p w:rsidR="00635B35" w:rsidRDefault="00635B35" w:rsidP="00B05E91">
      <w:pPr>
        <w:pStyle w:val="NoSpacing"/>
        <w:jc w:val="both"/>
        <w:rPr>
          <w:rFonts w:ascii="Times New Roman" w:hAnsi="Times New Roman" w:cs="Times New Roman"/>
          <w:sz w:val="24"/>
          <w:szCs w:val="28"/>
        </w:rPr>
      </w:pPr>
    </w:p>
    <w:p w:rsidR="00B05E91" w:rsidRDefault="00B05E91" w:rsidP="00B05E91">
      <w:pPr>
        <w:pStyle w:val="NoSpacing"/>
        <w:jc w:val="both"/>
        <w:rPr>
          <w:rFonts w:ascii="Times New Roman" w:hAnsi="Times New Roman" w:cs="Times New Roman"/>
          <w:sz w:val="24"/>
          <w:szCs w:val="28"/>
          <w:u w:val="single"/>
        </w:rPr>
      </w:pPr>
      <w:r w:rsidRPr="00B05E91">
        <w:rPr>
          <w:rFonts w:ascii="Times New Roman" w:hAnsi="Times New Roman" w:cs="Times New Roman"/>
          <w:sz w:val="24"/>
          <w:szCs w:val="28"/>
          <w:u w:val="single"/>
        </w:rPr>
        <w:t>Cités Libres :</w:t>
      </w:r>
    </w:p>
    <w:p w:rsidR="00B05E91" w:rsidRDefault="00B05E91" w:rsidP="00B05E91">
      <w:pPr>
        <w:pStyle w:val="NoSpacing"/>
        <w:jc w:val="both"/>
        <w:rPr>
          <w:rFonts w:ascii="Times New Roman" w:hAnsi="Times New Roman" w:cs="Times New Roman"/>
          <w:sz w:val="24"/>
          <w:szCs w:val="28"/>
          <w:u w:val="single"/>
        </w:rPr>
      </w:pPr>
    </w:p>
    <w:p w:rsidR="00B05E91" w:rsidRDefault="00B05E91" w:rsidP="00B05E91">
      <w:pPr>
        <w:pStyle w:val="NoSpacing"/>
        <w:jc w:val="both"/>
        <w:rPr>
          <w:rFonts w:ascii="Times New Roman" w:hAnsi="Times New Roman" w:cs="Times New Roman"/>
          <w:sz w:val="24"/>
          <w:szCs w:val="24"/>
        </w:rPr>
      </w:pPr>
      <w:r>
        <w:rPr>
          <w:rFonts w:ascii="Times New Roman" w:hAnsi="Times New Roman" w:cs="Times New Roman"/>
          <w:sz w:val="24"/>
          <w:szCs w:val="24"/>
        </w:rPr>
        <w:t>Dans les Cités Libres, d’autres dieux sont vénérés (même si certains vénèrent le Guerrier et la Vierge comme les Ostalyens).</w:t>
      </w:r>
      <w:r>
        <w:rPr>
          <w:rFonts w:ascii="Times New Roman" w:hAnsi="Times New Roman" w:cs="Times New Roman"/>
          <w:sz w:val="24"/>
          <w:szCs w:val="24"/>
        </w:rPr>
        <w:t xml:space="preserve"> </w:t>
      </w:r>
      <w:r>
        <w:rPr>
          <w:rFonts w:ascii="Times New Roman" w:hAnsi="Times New Roman" w:cs="Times New Roman"/>
          <w:sz w:val="24"/>
          <w:szCs w:val="24"/>
        </w:rPr>
        <w:t xml:space="preserve">Parmi ces dieux figure </w:t>
      </w:r>
      <w:r w:rsidRPr="00B05E91">
        <w:rPr>
          <w:rFonts w:ascii="Times New Roman" w:hAnsi="Times New Roman" w:cs="Times New Roman"/>
          <w:sz w:val="24"/>
          <w:szCs w:val="24"/>
          <w:highlight w:val="cyan"/>
        </w:rPr>
        <w:t>Masha’ar</w:t>
      </w:r>
      <w:r>
        <w:rPr>
          <w:rFonts w:ascii="Times New Roman" w:hAnsi="Times New Roman" w:cs="Times New Roman"/>
          <w:sz w:val="24"/>
          <w:szCs w:val="24"/>
        </w:rPr>
        <w:t xml:space="preserve">, un dieu unique, une figure masculine puissante, à la fois guerrier et sage/juge, plutôt crainte qu’aimée, réputée juste mais pas vraiment bonne. Il s’agit plutôt d’une divinité brutale, sanguinaire, mais qui veille sur ses adeptes et les protège. Les prêtres de cette religion pratiquent les </w:t>
      </w:r>
      <w:r w:rsidRPr="00B05E91">
        <w:rPr>
          <w:rFonts w:ascii="Times New Roman" w:hAnsi="Times New Roman" w:cs="Times New Roman"/>
          <w:sz w:val="24"/>
          <w:szCs w:val="24"/>
          <w:highlight w:val="cyan"/>
        </w:rPr>
        <w:t>sacrifices</w:t>
      </w:r>
      <w:r>
        <w:rPr>
          <w:rFonts w:ascii="Times New Roman" w:hAnsi="Times New Roman" w:cs="Times New Roman"/>
          <w:sz w:val="24"/>
          <w:szCs w:val="24"/>
        </w:rPr>
        <w:t xml:space="preserve"> (animaux officiellement, mais également des humains</w:t>
      </w:r>
      <w:r>
        <w:rPr>
          <w:rFonts w:ascii="Times New Roman" w:hAnsi="Times New Roman" w:cs="Times New Roman"/>
          <w:sz w:val="24"/>
          <w:szCs w:val="24"/>
        </w:rPr>
        <w:t xml:space="preserve"> officieusement).</w:t>
      </w:r>
    </w:p>
    <w:p w:rsidR="00B05E91" w:rsidRDefault="00B05E91" w:rsidP="00B05E91">
      <w:pPr>
        <w:pStyle w:val="NoSpacing"/>
        <w:jc w:val="both"/>
        <w:rPr>
          <w:rFonts w:ascii="Times New Roman" w:hAnsi="Times New Roman" w:cs="Times New Roman"/>
          <w:sz w:val="24"/>
          <w:szCs w:val="24"/>
        </w:rPr>
      </w:pPr>
    </w:p>
    <w:p w:rsidR="00B05E91" w:rsidRDefault="00B05E91" w:rsidP="00B05E91">
      <w:pPr>
        <w:pStyle w:val="NoSpacing"/>
        <w:jc w:val="both"/>
        <w:rPr>
          <w:rFonts w:ascii="Times New Roman" w:hAnsi="Times New Roman" w:cs="Times New Roman"/>
          <w:sz w:val="24"/>
          <w:szCs w:val="24"/>
          <w:u w:val="single"/>
        </w:rPr>
      </w:pPr>
      <w:r w:rsidRPr="00B05E91">
        <w:rPr>
          <w:rFonts w:ascii="Times New Roman" w:hAnsi="Times New Roman" w:cs="Times New Roman"/>
          <w:sz w:val="24"/>
          <w:szCs w:val="24"/>
          <w:u w:val="single"/>
        </w:rPr>
        <w:t>Iles d’Or :</w:t>
      </w:r>
    </w:p>
    <w:p w:rsidR="00B05E91" w:rsidRDefault="00B05E91" w:rsidP="00B05E91">
      <w:pPr>
        <w:pStyle w:val="NoSpacing"/>
        <w:jc w:val="both"/>
        <w:rPr>
          <w:rFonts w:ascii="Times New Roman" w:hAnsi="Times New Roman" w:cs="Times New Roman"/>
          <w:sz w:val="24"/>
          <w:szCs w:val="24"/>
          <w:u w:val="single"/>
        </w:rPr>
      </w:pPr>
    </w:p>
    <w:p w:rsidR="008B663D" w:rsidRDefault="00D44B48" w:rsidP="00B05E91">
      <w:pPr>
        <w:pStyle w:val="NoSpacing"/>
        <w:jc w:val="both"/>
        <w:rPr>
          <w:rFonts w:ascii="Times New Roman" w:hAnsi="Times New Roman" w:cs="Times New Roman"/>
          <w:sz w:val="24"/>
          <w:szCs w:val="24"/>
        </w:rPr>
      </w:pPr>
      <w:r w:rsidRPr="00D44B48">
        <w:rPr>
          <w:rFonts w:ascii="Times New Roman" w:hAnsi="Times New Roman" w:cs="Times New Roman"/>
          <w:sz w:val="24"/>
          <w:szCs w:val="24"/>
        </w:rPr>
        <w:t>Les insulaires</w:t>
      </w:r>
      <w:r>
        <w:rPr>
          <w:rFonts w:ascii="Times New Roman" w:hAnsi="Times New Roman" w:cs="Times New Roman"/>
          <w:sz w:val="24"/>
          <w:szCs w:val="24"/>
        </w:rPr>
        <w:t xml:space="preserve"> croient en l’existence de quatre divinités représentant chacune un de quatre éléments : </w:t>
      </w:r>
      <w:r w:rsidRPr="00863271">
        <w:rPr>
          <w:rFonts w:ascii="Times New Roman" w:hAnsi="Times New Roman" w:cs="Times New Roman"/>
          <w:sz w:val="24"/>
          <w:szCs w:val="24"/>
          <w:highlight w:val="cyan"/>
        </w:rPr>
        <w:t>l’Eau, le Feu, l’Air et la Terre</w:t>
      </w:r>
      <w:r>
        <w:rPr>
          <w:rFonts w:ascii="Times New Roman" w:hAnsi="Times New Roman" w:cs="Times New Roman"/>
          <w:sz w:val="24"/>
          <w:szCs w:val="24"/>
        </w:rPr>
        <w:t>. Les quatre divinités n’ont pas de nom, on les nomme par le nom de l’élément, ou éventuellement en disant le dieu de l’Eau / Terre et la déesse du Feu / Air. Ces dieux incarnent l’harmonie, comme l’indique l’égalité des sexes entre les quatre divinités (deux femmes et deux hommes).</w:t>
      </w:r>
      <w:r w:rsidR="00835B85">
        <w:rPr>
          <w:rFonts w:ascii="Times New Roman" w:hAnsi="Times New Roman" w:cs="Times New Roman"/>
          <w:sz w:val="24"/>
          <w:szCs w:val="24"/>
        </w:rPr>
        <w:t xml:space="preserve"> </w:t>
      </w:r>
      <w:r w:rsidR="008B663D">
        <w:rPr>
          <w:rFonts w:ascii="Times New Roman" w:hAnsi="Times New Roman" w:cs="Times New Roman"/>
          <w:sz w:val="24"/>
          <w:szCs w:val="24"/>
        </w:rPr>
        <w:t>I</w:t>
      </w:r>
      <w:r w:rsidR="00835B85">
        <w:rPr>
          <w:rFonts w:ascii="Times New Roman" w:hAnsi="Times New Roman" w:cs="Times New Roman"/>
          <w:sz w:val="24"/>
          <w:szCs w:val="24"/>
        </w:rPr>
        <w:t>ls sont tous les quatre pacifiques</w:t>
      </w:r>
      <w:r w:rsidR="008B663D">
        <w:rPr>
          <w:rFonts w:ascii="Times New Roman" w:hAnsi="Times New Roman" w:cs="Times New Roman"/>
          <w:sz w:val="24"/>
          <w:szCs w:val="24"/>
        </w:rPr>
        <w:t xml:space="preserve"> et bienveillants envers les hommes, et sont censés leur apporter la santé ainsi que favoriser les récoltes (notamment le dieu de la Terre), et protéger le peuple des Iles contre toute menace extérieure.</w:t>
      </w:r>
    </w:p>
    <w:p w:rsidR="008B663D" w:rsidRDefault="008B663D" w:rsidP="00B05E91">
      <w:pPr>
        <w:pStyle w:val="NoSpacing"/>
        <w:jc w:val="both"/>
        <w:rPr>
          <w:rFonts w:ascii="Times New Roman" w:hAnsi="Times New Roman" w:cs="Times New Roman"/>
          <w:sz w:val="24"/>
          <w:szCs w:val="24"/>
        </w:rPr>
      </w:pPr>
    </w:p>
    <w:p w:rsidR="00B05E91" w:rsidRPr="00B05E91" w:rsidRDefault="008B663D" w:rsidP="00B05E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D’autres des insulaires croient qu’il y a une divinité supérieure au-dessus de ces quatre loustics, une sorte de dieu tout-puissant, qui se serait entouré de quatre divinité secondaires pour  l’aider à protéger les humains. Ils croient également qu’une divinité opposée existe, et est responsable des malheurs qui frappent les hommes (maladies, guerres, mauvais temps, </w:t>
      </w:r>
      <w:r>
        <w:rPr>
          <w:rFonts w:ascii="Times New Roman" w:hAnsi="Times New Roman" w:cs="Times New Roman"/>
          <w:sz w:val="24"/>
          <w:szCs w:val="24"/>
        </w:rPr>
        <w:lastRenderedPageBreak/>
        <w:t>etc). Ainsi, pour certains, les vrais dieux sont ces deux entités du Bien et du Mal, les quatre divinités des éléments n’étant que des divinités secondaires.</w:t>
      </w:r>
    </w:p>
    <w:p w:rsidR="00B05E91" w:rsidRDefault="00B05E91" w:rsidP="00B05E91">
      <w:pPr>
        <w:pStyle w:val="NoSpacing"/>
        <w:jc w:val="both"/>
        <w:rPr>
          <w:rFonts w:ascii="Times New Roman" w:hAnsi="Times New Roman" w:cs="Times New Roman"/>
          <w:sz w:val="24"/>
          <w:szCs w:val="24"/>
        </w:rPr>
      </w:pPr>
    </w:p>
    <w:p w:rsidR="00B05E91" w:rsidRDefault="00863271" w:rsidP="00B05E91">
      <w:pPr>
        <w:pStyle w:val="NoSpacing"/>
        <w:jc w:val="both"/>
        <w:rPr>
          <w:rFonts w:ascii="Times New Roman" w:hAnsi="Times New Roman" w:cs="Times New Roman"/>
          <w:sz w:val="24"/>
          <w:szCs w:val="28"/>
          <w:u w:val="single"/>
        </w:rPr>
      </w:pPr>
      <w:r>
        <w:rPr>
          <w:rFonts w:ascii="Times New Roman" w:hAnsi="Times New Roman" w:cs="Times New Roman"/>
          <w:sz w:val="24"/>
          <w:szCs w:val="28"/>
          <w:u w:val="single"/>
        </w:rPr>
        <w:t>Le Bien versus le Mal :</w:t>
      </w:r>
    </w:p>
    <w:p w:rsidR="00863271" w:rsidRDefault="00863271" w:rsidP="00B05E91">
      <w:pPr>
        <w:pStyle w:val="NoSpacing"/>
        <w:jc w:val="both"/>
        <w:rPr>
          <w:rFonts w:ascii="Times New Roman" w:hAnsi="Times New Roman" w:cs="Times New Roman"/>
          <w:sz w:val="24"/>
          <w:szCs w:val="28"/>
          <w:u w:val="single"/>
        </w:rPr>
      </w:pPr>
    </w:p>
    <w:p w:rsidR="00863271" w:rsidRDefault="00863271" w:rsidP="00B05E91">
      <w:pPr>
        <w:pStyle w:val="NoSpacing"/>
        <w:jc w:val="both"/>
        <w:rPr>
          <w:rFonts w:ascii="Times New Roman" w:hAnsi="Times New Roman" w:cs="Times New Roman"/>
          <w:sz w:val="24"/>
          <w:szCs w:val="28"/>
        </w:rPr>
      </w:pPr>
      <w:r>
        <w:rPr>
          <w:rFonts w:ascii="Times New Roman" w:hAnsi="Times New Roman" w:cs="Times New Roman"/>
          <w:sz w:val="24"/>
          <w:szCs w:val="28"/>
        </w:rPr>
        <w:t>En vrai, aucune de ces divinité n’existe, il n’y a d’ailleurs aucun dieu, dans le sens religieux du terme. Les dieux ne sont que des inventions humaines pour expliquer la vie et la mort, ou faire face à leurs peurs. Mais cela, seul l’auteur (c’est bibi) le sait, les gens croient en ce qu’ils veulent dans cette saga !</w:t>
      </w:r>
    </w:p>
    <w:p w:rsidR="00863271" w:rsidRDefault="00863271" w:rsidP="00B05E91">
      <w:pPr>
        <w:pStyle w:val="NoSpacing"/>
        <w:jc w:val="both"/>
        <w:rPr>
          <w:rFonts w:ascii="Times New Roman" w:hAnsi="Times New Roman" w:cs="Times New Roman"/>
          <w:sz w:val="24"/>
          <w:szCs w:val="28"/>
        </w:rPr>
      </w:pPr>
    </w:p>
    <w:p w:rsidR="00E3799B" w:rsidRPr="00863271" w:rsidRDefault="00863271" w:rsidP="00B05E91">
      <w:pPr>
        <w:pStyle w:val="NoSpacing"/>
        <w:jc w:val="both"/>
        <w:rPr>
          <w:rFonts w:ascii="Times New Roman" w:hAnsi="Times New Roman" w:cs="Times New Roman"/>
          <w:sz w:val="24"/>
          <w:szCs w:val="28"/>
        </w:rPr>
      </w:pPr>
      <w:r>
        <w:rPr>
          <w:rFonts w:ascii="Times New Roman" w:hAnsi="Times New Roman" w:cs="Times New Roman"/>
          <w:sz w:val="24"/>
          <w:szCs w:val="28"/>
        </w:rPr>
        <w:t>Par contre, il existe bel et bien deux entités superpuissantes, une bonne et l’</w:t>
      </w:r>
      <w:r w:rsidR="00835EA6">
        <w:rPr>
          <w:rFonts w:ascii="Times New Roman" w:hAnsi="Times New Roman" w:cs="Times New Roman"/>
          <w:sz w:val="24"/>
          <w:szCs w:val="28"/>
        </w:rPr>
        <w:t xml:space="preserve">autre mauvaise, ni </w:t>
      </w:r>
      <w:r w:rsidR="00835EA6">
        <w:rPr>
          <w:rFonts w:ascii="Times New Roman" w:hAnsi="Times New Roman" w:cs="Times New Roman"/>
          <w:sz w:val="24"/>
          <w:szCs w:val="28"/>
        </w:rPr>
        <w:t>humaines</w:t>
      </w:r>
      <w:r w:rsidR="00835EA6">
        <w:rPr>
          <w:rFonts w:ascii="Times New Roman" w:hAnsi="Times New Roman" w:cs="Times New Roman"/>
          <w:sz w:val="24"/>
          <w:szCs w:val="28"/>
        </w:rPr>
        <w:t xml:space="preserve"> ni animales (en tous cas aucune race connue), qui ont des pouvoirs qu’on peut qualifier de magiques, et influent sur la vie des hommes des différents continents (plutôt Ostalya que les reste du monde </w:t>
      </w:r>
      <w:r w:rsidR="00835EA6" w:rsidRPr="00835EA6">
        <w:rPr>
          <w:rFonts w:ascii="Times New Roman" w:hAnsi="Times New Roman" w:cs="Times New Roman"/>
          <w:i/>
          <w:sz w:val="24"/>
          <w:szCs w:val="28"/>
        </w:rPr>
        <w:t>a priori</w:t>
      </w:r>
      <w:r w:rsidR="00835EA6">
        <w:rPr>
          <w:rFonts w:ascii="Times New Roman" w:hAnsi="Times New Roman" w:cs="Times New Roman"/>
          <w:sz w:val="24"/>
          <w:szCs w:val="28"/>
        </w:rPr>
        <w:t xml:space="preserve">). Elles ne sont pas connues de la plupart des gens, qui croient à la place en des dieux quelconques (voir plus haut). Certains croient tout de même en elles, mais les voient souvent comme deux </w:t>
      </w:r>
      <w:r w:rsidR="00133910">
        <w:rPr>
          <w:rFonts w:ascii="Times New Roman" w:hAnsi="Times New Roman" w:cs="Times New Roman"/>
          <w:sz w:val="24"/>
          <w:szCs w:val="28"/>
        </w:rPr>
        <w:t>dieux.</w:t>
      </w:r>
      <w:r w:rsidR="00E3799B">
        <w:rPr>
          <w:rFonts w:ascii="Times New Roman" w:hAnsi="Times New Roman" w:cs="Times New Roman"/>
          <w:sz w:val="24"/>
          <w:szCs w:val="28"/>
        </w:rPr>
        <w:t xml:space="preserve"> Au fur et à mesure de la saga, on aura connaissance de leur existence, peut-être qu’il y aura un chapitre qui permettra d’en savoir plus, que ce soit sur le Bien ou le Mal. Et les personnages </w:t>
      </w:r>
      <w:r w:rsidR="00DD40E8">
        <w:rPr>
          <w:rFonts w:ascii="Times New Roman" w:hAnsi="Times New Roman" w:cs="Times New Roman"/>
          <w:sz w:val="24"/>
          <w:szCs w:val="28"/>
        </w:rPr>
        <w:t>finiront par y croire aussi qua</w:t>
      </w:r>
      <w:r w:rsidR="00E3799B">
        <w:rPr>
          <w:rFonts w:ascii="Times New Roman" w:hAnsi="Times New Roman" w:cs="Times New Roman"/>
          <w:sz w:val="24"/>
          <w:szCs w:val="28"/>
        </w:rPr>
        <w:t>n</w:t>
      </w:r>
      <w:r w:rsidR="00DD40E8">
        <w:rPr>
          <w:rFonts w:ascii="Times New Roman" w:hAnsi="Times New Roman" w:cs="Times New Roman"/>
          <w:sz w:val="24"/>
          <w:szCs w:val="28"/>
        </w:rPr>
        <w:t>d</w:t>
      </w:r>
      <w:bookmarkStart w:id="0" w:name="_GoBack"/>
      <w:bookmarkEnd w:id="0"/>
      <w:r w:rsidR="00E3799B">
        <w:rPr>
          <w:rFonts w:ascii="Times New Roman" w:hAnsi="Times New Roman" w:cs="Times New Roman"/>
          <w:sz w:val="24"/>
          <w:szCs w:val="28"/>
        </w:rPr>
        <w:t xml:space="preserve"> le Mal s’abattra un peu partout, même s’ils ne s’en préoccuperont pas trop tellement ils sont occupés à se tirer des bâtons dans les roues…</w:t>
      </w:r>
    </w:p>
    <w:sectPr w:rsidR="00E3799B" w:rsidRPr="00863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72"/>
    <w:rsid w:val="00003EB0"/>
    <w:rsid w:val="000139EB"/>
    <w:rsid w:val="00023334"/>
    <w:rsid w:val="000578A9"/>
    <w:rsid w:val="000918B3"/>
    <w:rsid w:val="000A0A59"/>
    <w:rsid w:val="000A34CC"/>
    <w:rsid w:val="00133910"/>
    <w:rsid w:val="00153F43"/>
    <w:rsid w:val="00181BF7"/>
    <w:rsid w:val="001844A6"/>
    <w:rsid w:val="00224BCD"/>
    <w:rsid w:val="002672EE"/>
    <w:rsid w:val="002E008A"/>
    <w:rsid w:val="002E2D89"/>
    <w:rsid w:val="0036309F"/>
    <w:rsid w:val="003D6917"/>
    <w:rsid w:val="0043412B"/>
    <w:rsid w:val="004B6520"/>
    <w:rsid w:val="00502972"/>
    <w:rsid w:val="00572BD2"/>
    <w:rsid w:val="005F0D13"/>
    <w:rsid w:val="00635B35"/>
    <w:rsid w:val="006618A4"/>
    <w:rsid w:val="00695CA6"/>
    <w:rsid w:val="006B2B8B"/>
    <w:rsid w:val="00740877"/>
    <w:rsid w:val="00745930"/>
    <w:rsid w:val="00771DFB"/>
    <w:rsid w:val="007954A9"/>
    <w:rsid w:val="00817A5F"/>
    <w:rsid w:val="0082234E"/>
    <w:rsid w:val="00835B85"/>
    <w:rsid w:val="00835EA6"/>
    <w:rsid w:val="00863271"/>
    <w:rsid w:val="008B663D"/>
    <w:rsid w:val="00900219"/>
    <w:rsid w:val="009209DA"/>
    <w:rsid w:val="009965AD"/>
    <w:rsid w:val="009E7F30"/>
    <w:rsid w:val="00B05E91"/>
    <w:rsid w:val="00B21C01"/>
    <w:rsid w:val="00B437D5"/>
    <w:rsid w:val="00C40DFE"/>
    <w:rsid w:val="00C6353F"/>
    <w:rsid w:val="00CB1763"/>
    <w:rsid w:val="00D07ED4"/>
    <w:rsid w:val="00D34D79"/>
    <w:rsid w:val="00D44B48"/>
    <w:rsid w:val="00D66628"/>
    <w:rsid w:val="00DB101E"/>
    <w:rsid w:val="00DB7F67"/>
    <w:rsid w:val="00DD40E8"/>
    <w:rsid w:val="00E3799B"/>
    <w:rsid w:val="00F27B97"/>
    <w:rsid w:val="00F36C89"/>
    <w:rsid w:val="00F52CD0"/>
    <w:rsid w:val="00FA45BD"/>
    <w:rsid w:val="00FB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4C605-64AD-4DC5-A4FD-4F711F4C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Pages>
  <Words>695</Words>
  <Characters>3826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52</cp:revision>
  <dcterms:created xsi:type="dcterms:W3CDTF">2014-07-07T11:21:00Z</dcterms:created>
  <dcterms:modified xsi:type="dcterms:W3CDTF">2018-08-19T19:04:00Z</dcterms:modified>
</cp:coreProperties>
</file>