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B854" w14:textId="4EAF2D3C" w:rsidR="00152317" w:rsidRDefault="00263A86">
      <w:r>
        <w:t>Projet Python</w:t>
      </w:r>
    </w:p>
    <w:p w14:paraId="31672F10" w14:textId="5E85519A" w:rsidR="00263A86" w:rsidRDefault="00263A86" w:rsidP="00263A86">
      <w:pPr>
        <w:jc w:val="both"/>
      </w:pPr>
    </w:p>
    <w:p w14:paraId="3B986427" w14:textId="612F2B58" w:rsidR="00263A86" w:rsidRDefault="00263A86" w:rsidP="00263A86">
      <w:pPr>
        <w:jc w:val="both"/>
      </w:pPr>
      <w:r>
        <w:t>Le LNCMI est un laboratoire CNRS situé sur deux sites (Toulouse et Grenoble). Son objectif est de fournir à la communauté internationale les plus forts champs magnétiques possibles pour des expériences de recherche et développement.</w:t>
      </w:r>
    </w:p>
    <w:p w14:paraId="7955B3BE" w14:textId="0442DD44" w:rsidR="00263A86" w:rsidRDefault="00263A86" w:rsidP="00263A86">
      <w:pPr>
        <w:jc w:val="both"/>
      </w:pPr>
      <w:r>
        <w:t>A Toulouse, le champ magnétique est pulsé, c’est-à-dire qu’il ne dure que quelques centaines de ms pour une valeur atteignant 98.8 T (record d’Europe actuel).</w:t>
      </w:r>
    </w:p>
    <w:p w14:paraId="142F2564" w14:textId="6FBA1CD5" w:rsidR="00263A86" w:rsidRDefault="00263A86" w:rsidP="00263A86">
      <w:pPr>
        <w:jc w:val="both"/>
      </w:pPr>
    </w:p>
    <w:p w14:paraId="51F0F75C" w14:textId="6C8F8564" w:rsidR="00263A86" w:rsidRDefault="00263A86" w:rsidP="00263A86">
      <w:pPr>
        <w:jc w:val="both"/>
      </w:pPr>
      <w:r>
        <w:t xml:space="preserve">Les données d’une expérience sont donc enregistrées pendant </w:t>
      </w:r>
      <w:r w:rsidR="00B73805">
        <w:t>ce temps court</w:t>
      </w:r>
      <w:r>
        <w:t xml:space="preserve"> puis stockées dans des fichiers binaire ou texte</w:t>
      </w:r>
      <w:r w:rsidR="00B73805">
        <w:t xml:space="preserve"> qui sont ensuite analysés</w:t>
      </w:r>
      <w:r>
        <w:t>.</w:t>
      </w:r>
    </w:p>
    <w:p w14:paraId="5CA0778E" w14:textId="57DFDFFB" w:rsidR="00263A86" w:rsidRDefault="00263A86" w:rsidP="00263A86">
      <w:pPr>
        <w:jc w:val="both"/>
      </w:pPr>
      <w:r>
        <w:t xml:space="preserve">L’objectif de ce projet est </w:t>
      </w:r>
      <w:r w:rsidR="00B73805">
        <w:t xml:space="preserve">donc </w:t>
      </w:r>
      <w:r>
        <w:t xml:space="preserve">d’analyser le résultat d’une expérience de TDO (Tunneling Diode </w:t>
      </w:r>
      <w:proofErr w:type="spellStart"/>
      <w:r>
        <w:t>Oscillator</w:t>
      </w:r>
      <w:proofErr w:type="spellEnd"/>
      <w:r>
        <w:t>) qui consiste à mesure la variation de fréquence d’un circuit oscillant en fonction du cham</w:t>
      </w:r>
      <w:r w:rsidR="00B73805">
        <w:t>p</w:t>
      </w:r>
      <w:r>
        <w:t xml:space="preserve"> magnétique. Ce dispositif permet de remonter à la variation de résistance d’un échantillon par une mesure sans contact (plus d’informations seront données lors de la présentation du sujet si vous êtes intéressés).</w:t>
      </w:r>
    </w:p>
    <w:p w14:paraId="4AE3E172" w14:textId="016217A1" w:rsidR="00263A86" w:rsidRDefault="00263A86" w:rsidP="00263A86">
      <w:pPr>
        <w:jc w:val="both"/>
      </w:pPr>
    </w:p>
    <w:p w14:paraId="044BD6A4" w14:textId="224851D3" w:rsidR="00B73805" w:rsidRDefault="001140F9" w:rsidP="00B73805">
      <w:pPr>
        <w:jc w:val="both"/>
      </w:pPr>
      <w:r>
        <w:t xml:space="preserve">Le fichier fourni est un fichier texte. Son nom comprend le nom de l’échantillon, le champ maximum </w:t>
      </w:r>
      <w:r w:rsidR="003C266B">
        <w:t xml:space="preserve">(approximatif) </w:t>
      </w:r>
      <w:r>
        <w:t xml:space="preserve">et la température de l’expérience. Il contient 2 colonnes : </w:t>
      </w:r>
      <w:r w:rsidR="003C266B">
        <w:t xml:space="preserve">champ magnétique, fréquence signal TDO. </w:t>
      </w:r>
      <w:r w:rsidR="00B73805">
        <w:t xml:space="preserve">Chaque point du fichier est espacé de </w:t>
      </w:r>
      <w:r w:rsidR="003C266B">
        <w:t>5.12 µs.</w:t>
      </w:r>
    </w:p>
    <w:p w14:paraId="52BE01B3" w14:textId="13985573" w:rsidR="00B73805" w:rsidRDefault="00B73805" w:rsidP="00B73805">
      <w:pPr>
        <w:jc w:val="both"/>
      </w:pPr>
      <w:r>
        <w:t>Le programme peut être décomposé en 3 parties :</w:t>
      </w:r>
    </w:p>
    <w:p w14:paraId="5612E84E" w14:textId="2E66D5C6" w:rsidR="00B73805" w:rsidRDefault="00B73805" w:rsidP="00B73805">
      <w:pPr>
        <w:jc w:val="both"/>
      </w:pPr>
    </w:p>
    <w:p w14:paraId="3A23D3D0" w14:textId="2389D863" w:rsidR="00B73805" w:rsidRDefault="00B73805" w:rsidP="00B73805">
      <w:pPr>
        <w:jc w:val="both"/>
      </w:pPr>
      <w:r>
        <w:t>Tracé des courbes</w:t>
      </w:r>
    </w:p>
    <w:p w14:paraId="740BCAB7" w14:textId="25CDEC15" w:rsidR="00B73805" w:rsidRDefault="00B73805" w:rsidP="00B73805">
      <w:pPr>
        <w:pStyle w:val="Paragraphedeliste"/>
        <w:numPr>
          <w:ilvl w:val="0"/>
          <w:numId w:val="1"/>
        </w:numPr>
        <w:jc w:val="both"/>
      </w:pPr>
      <w:r>
        <w:t>Champ en fonction du temps</w:t>
      </w:r>
    </w:p>
    <w:p w14:paraId="67E6B3F9" w14:textId="5E5A35AC" w:rsidR="00B73805" w:rsidRDefault="00B73805" w:rsidP="00B73805">
      <w:pPr>
        <w:pStyle w:val="Paragraphedeliste"/>
        <w:numPr>
          <w:ilvl w:val="0"/>
          <w:numId w:val="1"/>
        </w:numPr>
        <w:jc w:val="both"/>
      </w:pPr>
      <w:r>
        <w:t>Signal en fonction du temps</w:t>
      </w:r>
    </w:p>
    <w:p w14:paraId="63C3CBFC" w14:textId="7A3F087B" w:rsidR="00B73805" w:rsidRDefault="00B73805" w:rsidP="00B73805">
      <w:pPr>
        <w:pStyle w:val="Paragraphedeliste"/>
        <w:numPr>
          <w:ilvl w:val="0"/>
          <w:numId w:val="1"/>
        </w:numPr>
        <w:jc w:val="both"/>
      </w:pPr>
      <w:r>
        <w:t>Signal en fonction du champ (dans ce cas, il faut tracer de 2 couleurs différentes la montée et la descente)</w:t>
      </w:r>
    </w:p>
    <w:p w14:paraId="5F355190" w14:textId="09141AA3" w:rsidR="00B73805" w:rsidRDefault="00B73805" w:rsidP="00B73805">
      <w:pPr>
        <w:jc w:val="both"/>
      </w:pPr>
      <w:r>
        <w:t>Analyse des données</w:t>
      </w:r>
      <w:r w:rsidR="00C325F1">
        <w:t xml:space="preserve"> (cette analyse doit être faire à la fois sur la montée et la descente)</w:t>
      </w:r>
    </w:p>
    <w:p w14:paraId="50545AC9" w14:textId="7D1E2A0C" w:rsidR="00C325F1" w:rsidRDefault="00C325F1" w:rsidP="00C325F1">
      <w:pPr>
        <w:pStyle w:val="Paragraphedeliste"/>
        <w:numPr>
          <w:ilvl w:val="0"/>
          <w:numId w:val="1"/>
        </w:numPr>
        <w:jc w:val="both"/>
      </w:pPr>
      <w:r>
        <w:t>Faire un « fit » polynomial sur les données (choix des bornes et du degré du polynôme)</w:t>
      </w:r>
    </w:p>
    <w:p w14:paraId="03AF4475" w14:textId="655162C3" w:rsidR="00C325F1" w:rsidRDefault="00C325F1" w:rsidP="00C325F1">
      <w:pPr>
        <w:pStyle w:val="Paragraphedeliste"/>
        <w:numPr>
          <w:ilvl w:val="0"/>
          <w:numId w:val="1"/>
        </w:numPr>
        <w:jc w:val="both"/>
      </w:pPr>
      <w:r>
        <w:t>Soustraire ce fit aux données pour faire apparaitre uniquement la partie oscillatoire</w:t>
      </w:r>
    </w:p>
    <w:p w14:paraId="52292EC2" w14:textId="74A94C3B" w:rsidR="00C325F1" w:rsidRDefault="00C325F1" w:rsidP="00C325F1">
      <w:pPr>
        <w:pStyle w:val="Paragraphedeliste"/>
        <w:numPr>
          <w:ilvl w:val="0"/>
          <w:numId w:val="1"/>
        </w:numPr>
        <w:jc w:val="both"/>
      </w:pPr>
      <w:r>
        <w:t>Tracer la partie oscillatoire</w:t>
      </w:r>
    </w:p>
    <w:p w14:paraId="78917A5E" w14:textId="10048C6F" w:rsidR="00C325F1" w:rsidRDefault="00C325F1" w:rsidP="00C325F1">
      <w:pPr>
        <w:pStyle w:val="Paragraphedeliste"/>
        <w:numPr>
          <w:ilvl w:val="0"/>
          <w:numId w:val="1"/>
        </w:numPr>
        <w:jc w:val="both"/>
      </w:pPr>
      <w:r>
        <w:t>Tracer la partie oscillatoire en fonction de l’inverse du champ magnétique</w:t>
      </w:r>
    </w:p>
    <w:p w14:paraId="3CBD008E" w14:textId="198C44AF" w:rsidR="00C325F1" w:rsidRDefault="00C325F1" w:rsidP="00C325F1">
      <w:pPr>
        <w:pStyle w:val="Paragraphedeliste"/>
        <w:numPr>
          <w:ilvl w:val="0"/>
          <w:numId w:val="1"/>
        </w:numPr>
        <w:jc w:val="both"/>
      </w:pPr>
      <w:r>
        <w:t>Faire une transformé de Fourier pour faire apparaitre les différentes fréquences</w:t>
      </w:r>
    </w:p>
    <w:p w14:paraId="3F636F1E" w14:textId="5C882616" w:rsidR="00B73805" w:rsidRDefault="00B73805" w:rsidP="00B73805">
      <w:pPr>
        <w:jc w:val="both"/>
      </w:pPr>
      <w:r>
        <w:t>Interface graphique</w:t>
      </w:r>
    </w:p>
    <w:p w14:paraId="6E2A13E6" w14:textId="36AB550D" w:rsidR="00C325F1" w:rsidRDefault="00C325F1" w:rsidP="00B73805">
      <w:pPr>
        <w:jc w:val="both"/>
      </w:pPr>
      <w:r>
        <w:tab/>
        <w:t>Cette partie sera à traité en fonction de l’avancement des parties précédente.</w:t>
      </w:r>
    </w:p>
    <w:p w14:paraId="03FADACD" w14:textId="77777777" w:rsidR="00B73805" w:rsidRDefault="00B73805" w:rsidP="00B73805">
      <w:pPr>
        <w:jc w:val="both"/>
      </w:pPr>
    </w:p>
    <w:p w14:paraId="676DCD5F" w14:textId="7A6CA1A1" w:rsidR="003C266B" w:rsidRDefault="003C266B" w:rsidP="00263A86">
      <w:pPr>
        <w:jc w:val="both"/>
      </w:pPr>
    </w:p>
    <w:p w14:paraId="3481A1D0" w14:textId="77777777" w:rsidR="003C266B" w:rsidRDefault="003C266B" w:rsidP="00263A86">
      <w:pPr>
        <w:jc w:val="both"/>
      </w:pPr>
    </w:p>
    <w:p w14:paraId="4E98D55F" w14:textId="10442B4A" w:rsidR="00263A86" w:rsidRDefault="00E74245" w:rsidP="00263A86">
      <w:pPr>
        <w:jc w:val="both"/>
      </w:pPr>
      <w:r>
        <w:rPr>
          <w:noProof/>
        </w:rPr>
        <w:lastRenderedPageBreak/>
        <w:drawing>
          <wp:inline distT="0" distB="0" distL="0" distR="0" wp14:anchorId="223D6DC8" wp14:editId="4A6CF994">
            <wp:extent cx="5760720" cy="3108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21EE8"/>
    <w:multiLevelType w:val="hybridMultilevel"/>
    <w:tmpl w:val="F5D0F4FA"/>
    <w:lvl w:ilvl="0" w:tplc="CDACD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86"/>
    <w:rsid w:val="001140F9"/>
    <w:rsid w:val="00152317"/>
    <w:rsid w:val="00263A86"/>
    <w:rsid w:val="003C266B"/>
    <w:rsid w:val="00B73805"/>
    <w:rsid w:val="00C325F1"/>
    <w:rsid w:val="00E7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EC190D"/>
  <w15:chartTrackingRefBased/>
  <w15:docId w15:val="{6394F7D0-90E0-436E-98F0-5688ACDF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3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Vignolles</dc:creator>
  <cp:keywords/>
  <dc:description/>
  <cp:lastModifiedBy>David Vignolles</cp:lastModifiedBy>
  <cp:revision>5</cp:revision>
  <dcterms:created xsi:type="dcterms:W3CDTF">2024-05-13T07:19:00Z</dcterms:created>
  <dcterms:modified xsi:type="dcterms:W3CDTF">2024-05-13T07:44:00Z</dcterms:modified>
</cp:coreProperties>
</file>