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Experiment 12: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99" w:type="dxa"/>
      </w:tblPr>
      <w:tblGrid>
        <w:gridCol w:w="4508"/>
        <w:gridCol w:w="4511"/>
      </w:tblGrid>
      <w:tr>
        <w:trPr>
          <w:trHeight w:val="283" w:hRule="auto"/>
          <w:jc w:val="left"/>
        </w:trPr>
        <w:tc>
          <w:tcPr>
            <w:tcW w:w="450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249" w:firstLine="0"/>
              <w:jc w:val="left"/>
              <w:rPr>
                <w:color w:val="auto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-1"/>
                <w:position w:val="1"/>
                <w:sz w:val="22"/>
                <w:shd w:fill="auto" w:val="clear"/>
              </w:rPr>
              <w:t xml:space="preserve">N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ame of t</w:t>
            </w:r>
            <w:r>
              <w:rPr>
                <w:rFonts w:ascii="Book Antiqua" w:hAnsi="Book Antiqua" w:cs="Book Antiqua" w:eastAsia="Book Antiqua"/>
                <w:color w:val="auto"/>
                <w:spacing w:val="-1"/>
                <w:position w:val="1"/>
                <w:sz w:val="22"/>
                <w:shd w:fill="auto" w:val="clear"/>
              </w:rPr>
              <w:t xml:space="preserve">h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e s</w:t>
            </w:r>
            <w:r>
              <w:rPr>
                <w:rFonts w:ascii="Book Antiqua" w:hAnsi="Book Antiqua" w:cs="Book Antiqua" w:eastAsia="Book Antiqua"/>
                <w:color w:val="auto"/>
                <w:spacing w:val="-3"/>
                <w:position w:val="1"/>
                <w:sz w:val="22"/>
                <w:shd w:fill="auto" w:val="clear"/>
              </w:rPr>
              <w:t xml:space="preserve">t</w:t>
            </w:r>
            <w:r>
              <w:rPr>
                <w:rFonts w:ascii="Book Antiqua" w:hAnsi="Book Antiqua" w:cs="Book Antiqua" w:eastAsia="Book Antiqua"/>
                <w:color w:val="auto"/>
                <w:spacing w:val="1"/>
                <w:position w:val="1"/>
                <w:sz w:val="22"/>
                <w:shd w:fill="auto" w:val="clear"/>
              </w:rPr>
              <w:t xml:space="preserve">u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d</w:t>
            </w:r>
            <w:r>
              <w:rPr>
                <w:rFonts w:ascii="Book Antiqua" w:hAnsi="Book Antiqua" w:cs="Book Antiqua" w:eastAsia="Book Antiqua"/>
                <w:color w:val="auto"/>
                <w:spacing w:val="-1"/>
                <w:position w:val="1"/>
                <w:sz w:val="22"/>
                <w:shd w:fill="auto" w:val="clear"/>
              </w:rPr>
              <w:t xml:space="preserve">e</w:t>
            </w:r>
            <w:r>
              <w:rPr>
                <w:rFonts w:ascii="Book Antiqua" w:hAnsi="Book Antiqua" w:cs="Book Antiqua" w:eastAsia="Book Antiqua"/>
                <w:color w:val="auto"/>
                <w:spacing w:val="1"/>
                <w:position w:val="1"/>
                <w:sz w:val="22"/>
                <w:shd w:fill="auto" w:val="clear"/>
              </w:rPr>
              <w:t xml:space="preserve">n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t</w:t>
            </w:r>
          </w:p>
        </w:tc>
        <w:tc>
          <w:tcPr>
            <w:tcW w:w="451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02" w:firstLine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Saurabh badkas</w:t>
            </w:r>
          </w:p>
        </w:tc>
      </w:tr>
      <w:tr>
        <w:trPr>
          <w:trHeight w:val="283" w:hRule="auto"/>
          <w:jc w:val="left"/>
        </w:trPr>
        <w:tc>
          <w:tcPr>
            <w:tcW w:w="450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1809" w:left="1806" w:firstLine="0"/>
              <w:jc w:val="center"/>
              <w:rPr>
                <w:color w:val="auto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-1"/>
                <w:position w:val="1"/>
                <w:sz w:val="22"/>
                <w:shd w:fill="auto" w:val="clear"/>
              </w:rPr>
              <w:t xml:space="preserve">R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oll N</w:t>
            </w:r>
            <w:r>
              <w:rPr>
                <w:rFonts w:ascii="Book Antiqua" w:hAnsi="Book Antiqua" w:cs="Book Antiqua" w:eastAsia="Book Antiqua"/>
                <w:color w:val="auto"/>
                <w:spacing w:val="-1"/>
                <w:position w:val="1"/>
                <w:sz w:val="22"/>
                <w:shd w:fill="auto" w:val="clear"/>
              </w:rPr>
              <w:t xml:space="preserve">o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.</w:t>
            </w:r>
          </w:p>
        </w:tc>
        <w:tc>
          <w:tcPr>
            <w:tcW w:w="451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02" w:firstLine="0"/>
              <w:jc w:val="left"/>
              <w:rPr>
                <w:color w:val="auto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1"/>
                <w:position w:val="1"/>
                <w:sz w:val="22"/>
                <w:shd w:fill="auto" w:val="clear"/>
              </w:rPr>
              <w:t xml:space="preserve">J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059</w:t>
            </w:r>
          </w:p>
        </w:tc>
      </w:tr>
      <w:tr>
        <w:trPr>
          <w:trHeight w:val="283" w:hRule="auto"/>
          <w:jc w:val="left"/>
        </w:trPr>
        <w:tc>
          <w:tcPr>
            <w:tcW w:w="450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1953" w:left="1952" w:firstLine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Class</w:t>
            </w:r>
          </w:p>
        </w:tc>
        <w:tc>
          <w:tcPr>
            <w:tcW w:w="451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02" w:firstLine="0"/>
              <w:jc w:val="left"/>
              <w:rPr>
                <w:color w:val="auto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B.</w:t>
            </w:r>
            <w:r>
              <w:rPr>
                <w:rFonts w:ascii="Book Antiqua" w:hAnsi="Book Antiqua" w:cs="Book Antiqua" w:eastAsia="Book Antiqua"/>
                <w:color w:val="auto"/>
                <w:spacing w:val="-1"/>
                <w:position w:val="1"/>
                <w:sz w:val="22"/>
                <w:shd w:fill="auto" w:val="clear"/>
              </w:rPr>
              <w:t xml:space="preserve">T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ech</w:t>
            </w:r>
            <w:r>
              <w:rPr>
                <w:rFonts w:ascii="Book Antiqua" w:hAnsi="Book Antiqua" w:cs="Book Antiqua" w:eastAsia="Book Antiqua"/>
                <w:color w:val="auto"/>
                <w:spacing w:val="1"/>
                <w:position w:val="1"/>
                <w:sz w:val="22"/>
                <w:shd w:fill="auto" w:val="clear"/>
              </w:rPr>
              <w:t xml:space="preserve"> 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Da</w:t>
            </w:r>
            <w:r>
              <w:rPr>
                <w:rFonts w:ascii="Book Antiqua" w:hAnsi="Book Antiqua" w:cs="Book Antiqua" w:eastAsia="Book Antiqua"/>
                <w:color w:val="auto"/>
                <w:spacing w:val="-3"/>
                <w:position w:val="1"/>
                <w:sz w:val="22"/>
                <w:shd w:fill="auto" w:val="clear"/>
              </w:rPr>
              <w:t xml:space="preserve">t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a </w:t>
            </w:r>
            <w:r>
              <w:rPr>
                <w:rFonts w:ascii="Book Antiqua" w:hAnsi="Book Antiqua" w:cs="Book Antiqua" w:eastAsia="Book Antiqua"/>
                <w:color w:val="auto"/>
                <w:spacing w:val="-1"/>
                <w:position w:val="1"/>
                <w:sz w:val="22"/>
                <w:shd w:fill="auto" w:val="clear"/>
              </w:rPr>
              <w:t xml:space="preserve">S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c</w:t>
            </w:r>
            <w:r>
              <w:rPr>
                <w:rFonts w:ascii="Book Antiqua" w:hAnsi="Book Antiqua" w:cs="Book Antiqua" w:eastAsia="Book Antiqua"/>
                <w:color w:val="auto"/>
                <w:spacing w:val="1"/>
                <w:position w:val="1"/>
                <w:sz w:val="22"/>
                <w:shd w:fill="auto" w:val="clear"/>
              </w:rPr>
              <w:t xml:space="preserve">i</w:t>
            </w:r>
            <w:r>
              <w:rPr>
                <w:rFonts w:ascii="Book Antiqua" w:hAnsi="Book Antiqua" w:cs="Book Antiqua" w:eastAsia="Book Antiqua"/>
                <w:color w:val="auto"/>
                <w:spacing w:val="-3"/>
                <w:position w:val="1"/>
                <w:sz w:val="22"/>
                <w:shd w:fill="auto" w:val="clear"/>
              </w:rPr>
              <w:t xml:space="preserve">e</w:t>
            </w:r>
            <w:r>
              <w:rPr>
                <w:rFonts w:ascii="Book Antiqua" w:hAnsi="Book Antiqua" w:cs="Book Antiqua" w:eastAsia="Book Antiqua"/>
                <w:color w:val="auto"/>
                <w:spacing w:val="1"/>
                <w:position w:val="1"/>
                <w:sz w:val="22"/>
                <w:shd w:fill="auto" w:val="clear"/>
              </w:rPr>
              <w:t xml:space="preserve">n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ce </w:t>
            </w:r>
            <w:r>
              <w:rPr>
                <w:rFonts w:ascii="Book Antiqua" w:hAnsi="Book Antiqua" w:cs="Book Antiqua" w:eastAsia="Book Antiqua"/>
                <w:color w:val="auto"/>
                <w:spacing w:val="1"/>
                <w:position w:val="1"/>
                <w:sz w:val="22"/>
                <w:shd w:fill="auto" w:val="clear"/>
              </w:rPr>
              <w:t xml:space="preserve">3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6"/>
                <w:sz w:val="14"/>
                <w:shd w:fill="auto" w:val="clear"/>
              </w:rPr>
              <w:t xml:space="preserve">rd</w:t>
            </w:r>
            <w:r>
              <w:rPr>
                <w:rFonts w:ascii="Book Antiqua" w:hAnsi="Book Antiqua" w:cs="Book Antiqua" w:eastAsia="Book Antiqua"/>
                <w:color w:val="auto"/>
                <w:spacing w:val="18"/>
                <w:position w:val="6"/>
                <w:sz w:val="14"/>
                <w:shd w:fill="auto" w:val="clear"/>
              </w:rPr>
              <w:t xml:space="preserve"> </w:t>
            </w:r>
            <w:r>
              <w:rPr>
                <w:rFonts w:ascii="Book Antiqua" w:hAnsi="Book Antiqua" w:cs="Book Antiqua" w:eastAsia="Book Antiqua"/>
                <w:color w:val="auto"/>
                <w:spacing w:val="-3"/>
                <w:position w:val="1"/>
                <w:sz w:val="22"/>
                <w:shd w:fill="auto" w:val="clear"/>
              </w:rPr>
              <w:t xml:space="preserve">Y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1"/>
                <w:sz w:val="22"/>
                <w:shd w:fill="auto" w:val="clear"/>
              </w:rPr>
              <w:t xml:space="preserve">ear Semester VI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https://colab.research.google.com/drive/1amd9RKTwCFvZsr3c38m0smxm7kedxnct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lab.research.google.com/drive/1amd9RKTwCFvZsr3c38m0smxm7kedxnc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