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01" w:rsidRPr="003657F3" w:rsidRDefault="00A20E3F">
      <w:pPr>
        <w:jc w:val="cente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pt;margin-top:-19.7pt;width:542.5pt;height:65.3pt;z-index:1;mso-wrap-edited:f" wrapcoords="-30 0 -30 21352 21600 21352 21600 0 -30 0" fillcolor="window">
            <v:imagedata r:id="rId8" o:title="_Pic0"/>
            <w10:wrap type="tight"/>
          </v:shape>
        </w:pict>
      </w:r>
    </w:p>
    <w:p w:rsidR="00CB1401" w:rsidRPr="003657F3" w:rsidRDefault="00CB1401">
      <w:pPr>
        <w:jc w:val="center"/>
      </w:pPr>
    </w:p>
    <w:p w:rsidR="00CB1401" w:rsidRPr="003657F3" w:rsidRDefault="00CB1401">
      <w:pPr>
        <w:jc w:val="center"/>
      </w:pPr>
    </w:p>
    <w:p w:rsidR="00CB1401" w:rsidRPr="003657F3" w:rsidRDefault="00CB1401">
      <w:pPr>
        <w:jc w:val="center"/>
      </w:pPr>
    </w:p>
    <w:p w:rsidR="00CB1401" w:rsidRPr="003657F3" w:rsidRDefault="00CB1401">
      <w:pPr>
        <w:jc w:val="center"/>
      </w:pPr>
    </w:p>
    <w:p w:rsidR="00CB1401" w:rsidRPr="003657F3" w:rsidRDefault="00CB1401">
      <w:pPr>
        <w:jc w:val="center"/>
      </w:pPr>
    </w:p>
    <w:p w:rsidR="00CB1401" w:rsidRPr="003657F3" w:rsidRDefault="00CB1401">
      <w:pPr>
        <w:jc w:val="center"/>
      </w:pPr>
    </w:p>
    <w:p w:rsidR="00CB1401" w:rsidRPr="003657F3" w:rsidRDefault="00CB1401">
      <w:pPr>
        <w:jc w:val="center"/>
      </w:pPr>
    </w:p>
    <w:p w:rsidR="00CB1401" w:rsidRPr="003657F3" w:rsidRDefault="00CB1401">
      <w:pPr>
        <w:jc w:val="center"/>
        <w:rPr>
          <w:rFonts w:cs="Arial"/>
          <w:b/>
          <w:bCs/>
          <w:sz w:val="44"/>
          <w:szCs w:val="44"/>
        </w:rPr>
      </w:pPr>
      <w:r w:rsidRPr="003657F3">
        <w:rPr>
          <w:rFonts w:cs="Arial"/>
          <w:b/>
          <w:bCs/>
          <w:sz w:val="44"/>
          <w:szCs w:val="44"/>
        </w:rPr>
        <w:t>Guía del usuario del Portal Central del Centro de Intercambio de Información sobre Seguridad de la Biotecnología</w:t>
      </w:r>
    </w:p>
    <w:p w:rsidR="00CB1401" w:rsidRPr="003657F3" w:rsidRDefault="00CB1401">
      <w:pPr>
        <w:rPr>
          <w:rFonts w:cs="Arial"/>
          <w:b/>
          <w:bCs/>
          <w:sz w:val="44"/>
          <w:szCs w:val="44"/>
        </w:rPr>
      </w:pPr>
    </w:p>
    <w:p w:rsidR="00CB1401" w:rsidRPr="003657F3" w:rsidRDefault="00CB1401">
      <w:pPr>
        <w:rPr>
          <w:rFonts w:cs="Arial"/>
          <w:b/>
          <w:bCs/>
          <w:sz w:val="44"/>
          <w:szCs w:val="44"/>
        </w:rPr>
      </w:pPr>
    </w:p>
    <w:p w:rsidR="00CB1401" w:rsidRPr="003657F3" w:rsidRDefault="00CB1401">
      <w:pPr>
        <w:jc w:val="center"/>
        <w:rPr>
          <w:rFonts w:cs="Arial"/>
          <w:b/>
          <w:bCs/>
          <w:sz w:val="44"/>
          <w:szCs w:val="44"/>
        </w:rPr>
      </w:pPr>
      <w:r w:rsidRPr="003657F3">
        <w:rPr>
          <w:rFonts w:cs="Arial"/>
          <w:b/>
          <w:bCs/>
          <w:sz w:val="44"/>
          <w:szCs w:val="44"/>
        </w:rPr>
        <w:t>“Registro de datos en el Portal Central del CIISB”</w:t>
      </w:r>
    </w:p>
    <w:p w:rsidR="00CB1401" w:rsidRPr="003657F3" w:rsidRDefault="00CB1401">
      <w:pPr>
        <w:rPr>
          <w:rFonts w:cs="Arial"/>
          <w:b/>
          <w:bCs/>
          <w:sz w:val="44"/>
          <w:szCs w:val="44"/>
        </w:rPr>
      </w:pPr>
    </w:p>
    <w:p w:rsidR="00CB1401" w:rsidRPr="003657F3" w:rsidRDefault="00CB1401">
      <w:pPr>
        <w:rPr>
          <w:rFonts w:cs="Arial"/>
          <w:b/>
          <w:bCs/>
          <w:sz w:val="44"/>
          <w:szCs w:val="44"/>
        </w:rPr>
      </w:pPr>
    </w:p>
    <w:p w:rsidR="00CB1401" w:rsidRPr="003657F3" w:rsidRDefault="00CB1401">
      <w:pPr>
        <w:jc w:val="center"/>
        <w:rPr>
          <w:b/>
          <w:bCs/>
          <w:i/>
          <w:iCs/>
          <w:sz w:val="36"/>
        </w:rPr>
      </w:pPr>
      <w:r w:rsidRPr="003657F3">
        <w:rPr>
          <w:b/>
          <w:bCs/>
          <w:i/>
          <w:iCs/>
          <w:sz w:val="36"/>
        </w:rPr>
        <w:t>Cómo registrar información nacional</w:t>
      </w:r>
    </w:p>
    <w:p w:rsidR="00CB1401" w:rsidRPr="003657F3" w:rsidRDefault="00CB1401">
      <w:pPr>
        <w:rPr>
          <w:rFonts w:cs="Arial"/>
          <w:b/>
          <w:bCs/>
          <w:sz w:val="44"/>
          <w:szCs w:val="44"/>
        </w:rPr>
      </w:pPr>
    </w:p>
    <w:p w:rsidR="00CB1401" w:rsidRPr="003657F3" w:rsidRDefault="00CB1401">
      <w:pPr>
        <w:rPr>
          <w:rFonts w:cs="Arial"/>
          <w:b/>
          <w:bCs/>
          <w:sz w:val="44"/>
          <w:szCs w:val="44"/>
        </w:rPr>
      </w:pPr>
    </w:p>
    <w:p w:rsidR="00CB1401" w:rsidRPr="003657F3" w:rsidRDefault="00A80286" w:rsidP="00A80286">
      <w:pPr>
        <w:tabs>
          <w:tab w:val="center" w:pos="4251"/>
          <w:tab w:val="left" w:pos="6452"/>
        </w:tabs>
        <w:jc w:val="left"/>
        <w:rPr>
          <w:rFonts w:cs="Arial"/>
          <w:sz w:val="30"/>
          <w:szCs w:val="30"/>
        </w:rPr>
      </w:pPr>
      <w:r w:rsidRPr="003657F3">
        <w:rPr>
          <w:rFonts w:cs="Arial"/>
          <w:sz w:val="30"/>
          <w:szCs w:val="30"/>
        </w:rPr>
        <w:tab/>
      </w:r>
      <w:r w:rsidR="005402F9">
        <w:rPr>
          <w:rFonts w:cs="Arial"/>
          <w:sz w:val="30"/>
          <w:szCs w:val="30"/>
        </w:rPr>
        <w:t>Noviembre</w:t>
      </w:r>
      <w:r w:rsidR="00334957" w:rsidRPr="003657F3">
        <w:rPr>
          <w:rFonts w:cs="Arial"/>
          <w:sz w:val="30"/>
          <w:szCs w:val="30"/>
        </w:rPr>
        <w:t xml:space="preserve"> 2012</w:t>
      </w:r>
      <w:r w:rsidRPr="003657F3">
        <w:rPr>
          <w:rFonts w:cs="Arial"/>
          <w:sz w:val="30"/>
          <w:szCs w:val="30"/>
        </w:rPr>
        <w:tab/>
      </w:r>
    </w:p>
    <w:p w:rsidR="00CB1401" w:rsidRPr="003657F3" w:rsidRDefault="00CB1401">
      <w:pPr>
        <w:jc w:val="center"/>
      </w:pPr>
    </w:p>
    <w:p w:rsidR="00334957" w:rsidRPr="003657F3" w:rsidRDefault="00334957" w:rsidP="00334957">
      <w:pPr>
        <w:spacing w:after="120"/>
        <w:rPr>
          <w:rFonts w:cs="Arial"/>
          <w:b/>
          <w:sz w:val="28"/>
          <w:szCs w:val="28"/>
        </w:rPr>
      </w:pPr>
      <w:r w:rsidRPr="003657F3">
        <w:br w:type="page"/>
      </w:r>
      <w:r w:rsidRPr="003657F3">
        <w:rPr>
          <w:rFonts w:cs="Arial"/>
          <w:b/>
          <w:sz w:val="28"/>
          <w:szCs w:val="28"/>
        </w:rPr>
        <w:lastRenderedPageBreak/>
        <w:t>Reproducción</w:t>
      </w:r>
      <w:bookmarkStart w:id="0" w:name="_GoBack"/>
      <w:bookmarkEnd w:id="0"/>
    </w:p>
    <w:p w:rsidR="00334957" w:rsidRPr="003657F3" w:rsidRDefault="00334957" w:rsidP="00334957">
      <w:pPr>
        <w:spacing w:after="120"/>
        <w:rPr>
          <w:rFonts w:cs="Arial"/>
          <w:szCs w:val="20"/>
        </w:rPr>
      </w:pPr>
    </w:p>
    <w:p w:rsidR="00334957" w:rsidRPr="003657F3" w:rsidRDefault="00334957" w:rsidP="00334957">
      <w:pPr>
        <w:spacing w:after="120"/>
        <w:rPr>
          <w:rFonts w:cs="Arial"/>
          <w:szCs w:val="20"/>
        </w:rPr>
      </w:pPr>
      <w:r w:rsidRPr="003657F3">
        <w:rPr>
          <w:rFonts w:cs="Arial"/>
          <w:szCs w:val="20"/>
        </w:rPr>
        <w:t xml:space="preserve">El contenido de esta publicación puede ser reproducido total o parcialmente y en cualquier forma para propósitos educacionales o sin ánimo de lucro sin permiso especial del propietario de los derechos de autor, siempre y cuando la fuente sea </w:t>
      </w:r>
      <w:proofErr w:type="gramStart"/>
      <w:r w:rsidRPr="003657F3">
        <w:rPr>
          <w:rFonts w:cs="Arial"/>
          <w:szCs w:val="20"/>
        </w:rPr>
        <w:t>proporcionada</w:t>
      </w:r>
      <w:proofErr w:type="gramEnd"/>
      <w:r w:rsidRPr="003657F3">
        <w:rPr>
          <w:rFonts w:cs="Arial"/>
          <w:szCs w:val="20"/>
        </w:rPr>
        <w:t>. El PNUMA agradecería recibir una copia de cualquier publicación que utilice esta publicación como fuente. Esta publicación no puede ser usada en absoluto para venta o cualquier otro propósito comercial, sin permiso previo y por escrito del PNUMA. El uso de la información de este sitio concerniente a confidencialidad de productos para publicidad o propaganda no está permitido.</w:t>
      </w:r>
    </w:p>
    <w:p w:rsidR="00334957" w:rsidRPr="003657F3" w:rsidRDefault="00334957" w:rsidP="00334957">
      <w:pPr>
        <w:spacing w:after="120"/>
        <w:rPr>
          <w:rFonts w:cs="Arial"/>
          <w:szCs w:val="20"/>
        </w:rPr>
      </w:pPr>
    </w:p>
    <w:p w:rsidR="00334957" w:rsidRPr="003657F3" w:rsidRDefault="00334957" w:rsidP="00334957">
      <w:pPr>
        <w:spacing w:after="120"/>
        <w:rPr>
          <w:rFonts w:cs="Arial"/>
          <w:b/>
          <w:sz w:val="28"/>
          <w:szCs w:val="28"/>
        </w:rPr>
      </w:pPr>
      <w:r w:rsidRPr="003657F3">
        <w:rPr>
          <w:rFonts w:cs="Arial"/>
          <w:b/>
          <w:sz w:val="28"/>
          <w:szCs w:val="28"/>
        </w:rPr>
        <w:t>Descargo de responsabilidades</w:t>
      </w:r>
    </w:p>
    <w:p w:rsidR="00334957" w:rsidRPr="003657F3" w:rsidRDefault="00334957" w:rsidP="00334957">
      <w:pPr>
        <w:spacing w:after="120"/>
        <w:rPr>
          <w:rFonts w:cs="Arial"/>
          <w:szCs w:val="20"/>
        </w:rPr>
      </w:pPr>
    </w:p>
    <w:p w:rsidR="00CB1401" w:rsidRPr="003657F3" w:rsidRDefault="00334957" w:rsidP="00334957">
      <w:pPr>
        <w:sectPr w:rsidR="00CB1401" w:rsidRPr="003657F3">
          <w:pgSz w:w="11904" w:h="16843"/>
          <w:pgMar w:top="1418" w:right="1701" w:bottom="1418" w:left="1701" w:header="720" w:footer="720" w:gutter="0"/>
          <w:cols w:space="720"/>
          <w:noEndnote/>
        </w:sectPr>
      </w:pPr>
      <w:r w:rsidRPr="003657F3">
        <w:rPr>
          <w:rFonts w:cs="Arial"/>
          <w:szCs w:val="20"/>
        </w:rPr>
        <w:t xml:space="preserve">El contenido y puntos de vista expresados en éste </w:t>
      </w:r>
      <w:r w:rsidR="000B4A1B">
        <w:rPr>
          <w:rFonts w:cs="Arial"/>
          <w:szCs w:val="20"/>
        </w:rPr>
        <w:t>documento</w:t>
      </w:r>
      <w:r w:rsidRPr="003657F3">
        <w:rPr>
          <w:rFonts w:cs="Arial"/>
          <w:szCs w:val="20"/>
        </w:rPr>
        <w:t xml:space="preserve"> no necesariamente reflejan los puntos de vista y políticas de las organizaciones que contribuyen con el Programa de Naciones Unidas para el Medio Ambiente (PNUMA) y tampoco implica consentimiento alguno. Las designaciones empleadas y la presentación del material en este </w:t>
      </w:r>
      <w:r w:rsidR="005402F9">
        <w:rPr>
          <w:rFonts w:cs="Arial"/>
          <w:szCs w:val="20"/>
        </w:rPr>
        <w:t>documento</w:t>
      </w:r>
      <w:r w:rsidR="005402F9" w:rsidRPr="003657F3">
        <w:rPr>
          <w:rFonts w:cs="Arial"/>
          <w:szCs w:val="20"/>
        </w:rPr>
        <w:t xml:space="preserve"> no</w:t>
      </w:r>
      <w:r w:rsidRPr="003657F3">
        <w:rPr>
          <w:rFonts w:cs="Arial"/>
          <w:szCs w:val="20"/>
        </w:rPr>
        <w:t xml:space="preserve"> implica en absoluto expresión alguna por parte del PNUMA concerniente a la situación legal de ningún país, territorio o cuidad o sus autoridades, o concerniente a la delimitación de sus fronteras y límites. La mención de una compañía comercial o producto en esta publicación no implica respaldo del PNUMA.</w:t>
      </w:r>
    </w:p>
    <w:p w:rsidR="00CB1401" w:rsidRPr="003657F3" w:rsidRDefault="00CB1401">
      <w:pPr>
        <w:tabs>
          <w:tab w:val="left" w:pos="397"/>
          <w:tab w:val="left" w:pos="680"/>
          <w:tab w:val="right" w:leader="dot" w:pos="8505"/>
        </w:tabs>
        <w:rPr>
          <w:rFonts w:cs="Arial"/>
          <w:b/>
          <w:bCs/>
          <w:sz w:val="26"/>
          <w:szCs w:val="22"/>
        </w:rPr>
      </w:pPr>
      <w:r w:rsidRPr="003657F3">
        <w:rPr>
          <w:rFonts w:cs="Arial"/>
          <w:b/>
          <w:bCs/>
          <w:sz w:val="26"/>
          <w:szCs w:val="22"/>
        </w:rPr>
        <w:lastRenderedPageBreak/>
        <w:t xml:space="preserve">Contenido del </w:t>
      </w:r>
      <w:r w:rsidR="005402F9">
        <w:rPr>
          <w:rFonts w:cs="Arial"/>
          <w:b/>
          <w:bCs/>
          <w:sz w:val="26"/>
          <w:szCs w:val="22"/>
        </w:rPr>
        <w:t>manual</w:t>
      </w:r>
    </w:p>
    <w:p w:rsidR="00CB1401" w:rsidRPr="003657F3" w:rsidRDefault="00CB1401">
      <w:pPr>
        <w:tabs>
          <w:tab w:val="left" w:pos="397"/>
          <w:tab w:val="left" w:pos="680"/>
          <w:tab w:val="right" w:leader="dot" w:pos="8505"/>
        </w:tabs>
        <w:rPr>
          <w:rFonts w:cs="Arial"/>
          <w:b/>
          <w:bCs/>
          <w:szCs w:val="22"/>
        </w:rPr>
      </w:pPr>
    </w:p>
    <w:p w:rsidR="00E25974" w:rsidRPr="002F0EDD" w:rsidRDefault="00B85A34">
      <w:pPr>
        <w:pStyle w:val="TOC1"/>
        <w:rPr>
          <w:rFonts w:ascii="Calibri" w:hAnsi="Calibri"/>
          <w:b w:val="0"/>
          <w:bCs w:val="0"/>
          <w:caps w:val="0"/>
          <w:noProof/>
          <w:sz w:val="22"/>
          <w:szCs w:val="22"/>
          <w:lang w:val="en-US" w:eastAsia="en-US"/>
        </w:rPr>
      </w:pPr>
      <w:r w:rsidRPr="003657F3">
        <w:fldChar w:fldCharType="begin"/>
      </w:r>
      <w:r w:rsidR="00CB1401" w:rsidRPr="003657F3">
        <w:instrText xml:space="preserve"> TOC \o "2-3" \h \z \t "Título 1,1,Heading 2,2,Heading 1,1" </w:instrText>
      </w:r>
      <w:r w:rsidRPr="003657F3">
        <w:fldChar w:fldCharType="separate"/>
      </w:r>
      <w:hyperlink w:anchor="_Toc339989170" w:history="1">
        <w:r w:rsidR="00E25974" w:rsidRPr="00B90C4C">
          <w:rPr>
            <w:rStyle w:val="Hyperlink"/>
            <w:i/>
            <w:iCs/>
            <w:noProof/>
            <w:snapToGrid w:val="0"/>
          </w:rPr>
          <w:t>Lista de abreviaciones</w:t>
        </w:r>
        <w:r w:rsidR="00E25974">
          <w:rPr>
            <w:noProof/>
            <w:webHidden/>
          </w:rPr>
          <w:tab/>
        </w:r>
        <w:r w:rsidR="00E25974">
          <w:rPr>
            <w:noProof/>
            <w:webHidden/>
          </w:rPr>
          <w:fldChar w:fldCharType="begin"/>
        </w:r>
        <w:r w:rsidR="00E25974">
          <w:rPr>
            <w:noProof/>
            <w:webHidden/>
          </w:rPr>
          <w:instrText xml:space="preserve"> PAGEREF _Toc339989170 \h </w:instrText>
        </w:r>
        <w:r w:rsidR="00E25974">
          <w:rPr>
            <w:noProof/>
            <w:webHidden/>
          </w:rPr>
        </w:r>
        <w:r w:rsidR="00E25974">
          <w:rPr>
            <w:noProof/>
            <w:webHidden/>
          </w:rPr>
          <w:fldChar w:fldCharType="separate"/>
        </w:r>
        <w:r w:rsidR="000C6419">
          <w:rPr>
            <w:noProof/>
            <w:webHidden/>
          </w:rPr>
          <w:t>4</w:t>
        </w:r>
        <w:r w:rsidR="00E25974">
          <w:rPr>
            <w:noProof/>
            <w:webHidden/>
          </w:rPr>
          <w:fldChar w:fldCharType="end"/>
        </w:r>
      </w:hyperlink>
    </w:p>
    <w:p w:rsidR="00E25974" w:rsidRPr="002F0EDD" w:rsidRDefault="00E25974">
      <w:pPr>
        <w:pStyle w:val="TOC1"/>
        <w:rPr>
          <w:rFonts w:ascii="Calibri" w:hAnsi="Calibri"/>
          <w:b w:val="0"/>
          <w:bCs w:val="0"/>
          <w:caps w:val="0"/>
          <w:noProof/>
          <w:sz w:val="22"/>
          <w:szCs w:val="22"/>
          <w:lang w:val="en-US" w:eastAsia="en-US"/>
        </w:rPr>
      </w:pPr>
      <w:hyperlink w:anchor="_Toc339989171" w:history="1">
        <w:r w:rsidRPr="00B90C4C">
          <w:rPr>
            <w:rStyle w:val="Hyperlink"/>
            <w:noProof/>
          </w:rPr>
          <w:t>1.</w:t>
        </w:r>
        <w:r w:rsidRPr="002F0EDD">
          <w:rPr>
            <w:rFonts w:ascii="Calibri" w:hAnsi="Calibri"/>
            <w:b w:val="0"/>
            <w:bCs w:val="0"/>
            <w:caps w:val="0"/>
            <w:noProof/>
            <w:sz w:val="22"/>
            <w:szCs w:val="22"/>
            <w:lang w:val="en-US" w:eastAsia="en-US"/>
          </w:rPr>
          <w:tab/>
        </w:r>
        <w:r w:rsidRPr="00B90C4C">
          <w:rPr>
            <w:rStyle w:val="Hyperlink"/>
            <w:noProof/>
          </w:rPr>
          <w:t>Introducción al manual</w:t>
        </w:r>
        <w:r>
          <w:rPr>
            <w:noProof/>
            <w:webHidden/>
          </w:rPr>
          <w:tab/>
        </w:r>
        <w:r>
          <w:rPr>
            <w:noProof/>
            <w:webHidden/>
          </w:rPr>
          <w:fldChar w:fldCharType="begin"/>
        </w:r>
        <w:r>
          <w:rPr>
            <w:noProof/>
            <w:webHidden/>
          </w:rPr>
          <w:instrText xml:space="preserve"> PAGEREF _Toc339989171 \h </w:instrText>
        </w:r>
        <w:r>
          <w:rPr>
            <w:noProof/>
            <w:webHidden/>
          </w:rPr>
        </w:r>
        <w:r>
          <w:rPr>
            <w:noProof/>
            <w:webHidden/>
          </w:rPr>
          <w:fldChar w:fldCharType="separate"/>
        </w:r>
        <w:r w:rsidR="000C6419">
          <w:rPr>
            <w:noProof/>
            <w:webHidden/>
          </w:rPr>
          <w:t>5</w:t>
        </w:r>
        <w:r>
          <w:rPr>
            <w:noProof/>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2" w:history="1">
        <w:r w:rsidRPr="00B90C4C">
          <w:rPr>
            <w:rStyle w:val="Hyperlink"/>
            <w:snapToGrid w:val="0"/>
            <w:lang w:val="en-US"/>
          </w:rPr>
          <w:t>1.1.</w:t>
        </w:r>
        <w:r w:rsidRPr="002F0EDD">
          <w:rPr>
            <w:rFonts w:ascii="Calibri" w:hAnsi="Calibri"/>
            <w:smallCaps w:val="0"/>
            <w:sz w:val="22"/>
            <w:szCs w:val="22"/>
            <w:lang w:val="en-US" w:eastAsia="en-US"/>
          </w:rPr>
          <w:tab/>
        </w:r>
        <w:r w:rsidRPr="00B90C4C">
          <w:rPr>
            <w:rStyle w:val="Hyperlink"/>
            <w:snapToGrid w:val="0"/>
          </w:rPr>
          <w:t>Sitio de capacitación del CIISB</w:t>
        </w:r>
        <w:r>
          <w:rPr>
            <w:webHidden/>
          </w:rPr>
          <w:tab/>
        </w:r>
        <w:r>
          <w:rPr>
            <w:webHidden/>
          </w:rPr>
          <w:fldChar w:fldCharType="begin"/>
        </w:r>
        <w:r>
          <w:rPr>
            <w:webHidden/>
          </w:rPr>
          <w:instrText xml:space="preserve"> PAGEREF _Toc339989172 \h </w:instrText>
        </w:r>
        <w:r>
          <w:rPr>
            <w:webHidden/>
          </w:rPr>
        </w:r>
        <w:r>
          <w:rPr>
            <w:webHidden/>
          </w:rPr>
          <w:fldChar w:fldCharType="separate"/>
        </w:r>
        <w:r w:rsidR="000C6419">
          <w:rPr>
            <w:webHidden/>
          </w:rPr>
          <w:t>6</w:t>
        </w:r>
        <w:r>
          <w:rPr>
            <w:webHidden/>
          </w:rPr>
          <w:fldChar w:fldCharType="end"/>
        </w:r>
      </w:hyperlink>
    </w:p>
    <w:p w:rsidR="00E25974" w:rsidRPr="002F0EDD" w:rsidRDefault="00E25974">
      <w:pPr>
        <w:pStyle w:val="TOC1"/>
        <w:rPr>
          <w:rFonts w:ascii="Calibri" w:hAnsi="Calibri"/>
          <w:b w:val="0"/>
          <w:bCs w:val="0"/>
          <w:caps w:val="0"/>
          <w:noProof/>
          <w:sz w:val="22"/>
          <w:szCs w:val="22"/>
          <w:lang w:val="en-US" w:eastAsia="en-US"/>
        </w:rPr>
      </w:pPr>
      <w:hyperlink w:anchor="_Toc339989173" w:history="1">
        <w:r w:rsidRPr="00B90C4C">
          <w:rPr>
            <w:rStyle w:val="Hyperlink"/>
            <w:noProof/>
          </w:rPr>
          <w:t>2.</w:t>
        </w:r>
        <w:r w:rsidRPr="002F0EDD">
          <w:rPr>
            <w:rFonts w:ascii="Calibri" w:hAnsi="Calibri"/>
            <w:b w:val="0"/>
            <w:bCs w:val="0"/>
            <w:caps w:val="0"/>
            <w:noProof/>
            <w:sz w:val="22"/>
            <w:szCs w:val="22"/>
            <w:lang w:val="en-US" w:eastAsia="en-US"/>
          </w:rPr>
          <w:tab/>
        </w:r>
        <w:r w:rsidRPr="00B90C4C">
          <w:rPr>
            <w:rStyle w:val="Hyperlink"/>
            <w:noProof/>
          </w:rPr>
          <w:t>Campos y botones de formularios generales</w:t>
        </w:r>
        <w:r>
          <w:rPr>
            <w:noProof/>
            <w:webHidden/>
          </w:rPr>
          <w:tab/>
        </w:r>
        <w:r>
          <w:rPr>
            <w:noProof/>
            <w:webHidden/>
          </w:rPr>
          <w:fldChar w:fldCharType="begin"/>
        </w:r>
        <w:r>
          <w:rPr>
            <w:noProof/>
            <w:webHidden/>
          </w:rPr>
          <w:instrText xml:space="preserve"> PAGEREF _Toc339989173 \h </w:instrText>
        </w:r>
        <w:r>
          <w:rPr>
            <w:noProof/>
            <w:webHidden/>
          </w:rPr>
        </w:r>
        <w:r>
          <w:rPr>
            <w:noProof/>
            <w:webHidden/>
          </w:rPr>
          <w:fldChar w:fldCharType="separate"/>
        </w:r>
        <w:r w:rsidR="000C6419">
          <w:rPr>
            <w:noProof/>
            <w:webHidden/>
          </w:rPr>
          <w:t>7</w:t>
        </w:r>
        <w:r>
          <w:rPr>
            <w:noProof/>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4" w:history="1">
        <w:r w:rsidRPr="00B90C4C">
          <w:rPr>
            <w:rStyle w:val="Hyperlink"/>
            <w:lang w:val="en-US"/>
          </w:rPr>
          <w:t>2.1.</w:t>
        </w:r>
        <w:r w:rsidRPr="002F0EDD">
          <w:rPr>
            <w:rFonts w:ascii="Calibri" w:hAnsi="Calibri"/>
            <w:smallCaps w:val="0"/>
            <w:sz w:val="22"/>
            <w:szCs w:val="22"/>
            <w:lang w:val="en-US" w:eastAsia="en-US"/>
          </w:rPr>
          <w:tab/>
        </w:r>
        <w:r w:rsidRPr="00B90C4C">
          <w:rPr>
            <w:rStyle w:val="Hyperlink"/>
          </w:rPr>
          <w:t>El botón “Agregar un tema”</w:t>
        </w:r>
        <w:r>
          <w:rPr>
            <w:webHidden/>
          </w:rPr>
          <w:tab/>
        </w:r>
        <w:r>
          <w:rPr>
            <w:webHidden/>
          </w:rPr>
          <w:fldChar w:fldCharType="begin"/>
        </w:r>
        <w:r>
          <w:rPr>
            <w:webHidden/>
          </w:rPr>
          <w:instrText xml:space="preserve"> PAGEREF _Toc339989174 \h </w:instrText>
        </w:r>
        <w:r>
          <w:rPr>
            <w:webHidden/>
          </w:rPr>
        </w:r>
        <w:r>
          <w:rPr>
            <w:webHidden/>
          </w:rPr>
          <w:fldChar w:fldCharType="separate"/>
        </w:r>
        <w:r w:rsidR="000C6419">
          <w:rPr>
            <w:webHidden/>
          </w:rPr>
          <w:t>7</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5" w:history="1">
        <w:r w:rsidRPr="00B90C4C">
          <w:rPr>
            <w:rStyle w:val="Hyperlink"/>
            <w:lang w:val="en-US"/>
          </w:rPr>
          <w:t>2.2.</w:t>
        </w:r>
        <w:r w:rsidRPr="002F0EDD">
          <w:rPr>
            <w:rFonts w:ascii="Calibri" w:hAnsi="Calibri"/>
            <w:smallCaps w:val="0"/>
            <w:sz w:val="22"/>
            <w:szCs w:val="22"/>
            <w:lang w:val="en-US" w:eastAsia="en-US"/>
          </w:rPr>
          <w:tab/>
        </w:r>
        <w:r w:rsidRPr="00B90C4C">
          <w:rPr>
            <w:rStyle w:val="Hyperlink"/>
          </w:rPr>
          <w:t>El botón “Agregar sitio Web”</w:t>
        </w:r>
        <w:r>
          <w:rPr>
            <w:webHidden/>
          </w:rPr>
          <w:tab/>
        </w:r>
        <w:r>
          <w:rPr>
            <w:webHidden/>
          </w:rPr>
          <w:fldChar w:fldCharType="begin"/>
        </w:r>
        <w:r>
          <w:rPr>
            <w:webHidden/>
          </w:rPr>
          <w:instrText xml:space="preserve"> PAGEREF _Toc339989175 \h </w:instrText>
        </w:r>
        <w:r>
          <w:rPr>
            <w:webHidden/>
          </w:rPr>
        </w:r>
        <w:r>
          <w:rPr>
            <w:webHidden/>
          </w:rPr>
          <w:fldChar w:fldCharType="separate"/>
        </w:r>
        <w:r w:rsidR="000C6419">
          <w:rPr>
            <w:webHidden/>
          </w:rPr>
          <w:t>7</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6" w:history="1">
        <w:r w:rsidRPr="00B90C4C">
          <w:rPr>
            <w:rStyle w:val="Hyperlink"/>
            <w:lang w:val="en-US"/>
          </w:rPr>
          <w:t>2.3.</w:t>
        </w:r>
        <w:r w:rsidRPr="002F0EDD">
          <w:rPr>
            <w:rFonts w:ascii="Calibri" w:hAnsi="Calibri"/>
            <w:smallCaps w:val="0"/>
            <w:sz w:val="22"/>
            <w:szCs w:val="22"/>
            <w:lang w:val="en-US" w:eastAsia="en-US"/>
          </w:rPr>
          <w:tab/>
        </w:r>
        <w:r w:rsidRPr="00B90C4C">
          <w:rPr>
            <w:rStyle w:val="Hyperlink"/>
          </w:rPr>
          <w:t>El botón “Adjuntar archivo”</w:t>
        </w:r>
        <w:r>
          <w:rPr>
            <w:webHidden/>
          </w:rPr>
          <w:tab/>
        </w:r>
        <w:r>
          <w:rPr>
            <w:webHidden/>
          </w:rPr>
          <w:fldChar w:fldCharType="begin"/>
        </w:r>
        <w:r>
          <w:rPr>
            <w:webHidden/>
          </w:rPr>
          <w:instrText xml:space="preserve"> PAGEREF _Toc339989176 \h </w:instrText>
        </w:r>
        <w:r>
          <w:rPr>
            <w:webHidden/>
          </w:rPr>
        </w:r>
        <w:r>
          <w:rPr>
            <w:webHidden/>
          </w:rPr>
          <w:fldChar w:fldCharType="separate"/>
        </w:r>
        <w:r w:rsidR="000C6419">
          <w:rPr>
            <w:webHidden/>
          </w:rPr>
          <w:t>7</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7" w:history="1">
        <w:r w:rsidRPr="00B90C4C">
          <w:rPr>
            <w:rStyle w:val="Hyperlink"/>
            <w:lang w:val="en-US"/>
          </w:rPr>
          <w:t>2.4.</w:t>
        </w:r>
        <w:r w:rsidRPr="002F0EDD">
          <w:rPr>
            <w:rFonts w:ascii="Calibri" w:hAnsi="Calibri"/>
            <w:smallCaps w:val="0"/>
            <w:sz w:val="22"/>
            <w:szCs w:val="22"/>
            <w:lang w:val="en-US" w:eastAsia="en-US"/>
          </w:rPr>
          <w:tab/>
        </w:r>
        <w:r w:rsidRPr="00B90C4C">
          <w:rPr>
            <w:rStyle w:val="Hyperlink"/>
          </w:rPr>
          <w:t>El botón “Autoridad Nacional Competente”</w:t>
        </w:r>
        <w:r>
          <w:rPr>
            <w:webHidden/>
          </w:rPr>
          <w:tab/>
        </w:r>
        <w:r>
          <w:rPr>
            <w:webHidden/>
          </w:rPr>
          <w:fldChar w:fldCharType="begin"/>
        </w:r>
        <w:r>
          <w:rPr>
            <w:webHidden/>
          </w:rPr>
          <w:instrText xml:space="preserve"> PAGEREF _Toc339989177 \h </w:instrText>
        </w:r>
        <w:r>
          <w:rPr>
            <w:webHidden/>
          </w:rPr>
        </w:r>
        <w:r>
          <w:rPr>
            <w:webHidden/>
          </w:rPr>
          <w:fldChar w:fldCharType="separate"/>
        </w:r>
        <w:r w:rsidR="000C6419">
          <w:rPr>
            <w:webHidden/>
          </w:rPr>
          <w:t>7</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8" w:history="1">
        <w:r w:rsidRPr="00B90C4C">
          <w:rPr>
            <w:rStyle w:val="Hyperlink"/>
            <w:lang w:val="en-US"/>
          </w:rPr>
          <w:t>2.5.</w:t>
        </w:r>
        <w:r w:rsidRPr="002F0EDD">
          <w:rPr>
            <w:rFonts w:ascii="Calibri" w:hAnsi="Calibri"/>
            <w:smallCaps w:val="0"/>
            <w:sz w:val="22"/>
            <w:szCs w:val="22"/>
            <w:lang w:val="en-US" w:eastAsia="en-US"/>
          </w:rPr>
          <w:tab/>
        </w:r>
        <w:r w:rsidRPr="00B90C4C">
          <w:rPr>
            <w:rStyle w:val="Hyperlink"/>
          </w:rPr>
          <w:t>El botón “Contacto”</w:t>
        </w:r>
        <w:r>
          <w:rPr>
            <w:webHidden/>
          </w:rPr>
          <w:tab/>
        </w:r>
        <w:r>
          <w:rPr>
            <w:webHidden/>
          </w:rPr>
          <w:fldChar w:fldCharType="begin"/>
        </w:r>
        <w:r>
          <w:rPr>
            <w:webHidden/>
          </w:rPr>
          <w:instrText xml:space="preserve"> PAGEREF _Toc339989178 \h </w:instrText>
        </w:r>
        <w:r>
          <w:rPr>
            <w:webHidden/>
          </w:rPr>
        </w:r>
        <w:r>
          <w:rPr>
            <w:webHidden/>
          </w:rPr>
          <w:fldChar w:fldCharType="separate"/>
        </w:r>
        <w:r w:rsidR="000C6419">
          <w:rPr>
            <w:webHidden/>
          </w:rPr>
          <w:t>8</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79" w:history="1">
        <w:r w:rsidRPr="00B90C4C">
          <w:rPr>
            <w:rStyle w:val="Hyperlink"/>
            <w:lang w:val="en-US"/>
          </w:rPr>
          <w:t>2.6.</w:t>
        </w:r>
        <w:r w:rsidRPr="002F0EDD">
          <w:rPr>
            <w:rFonts w:ascii="Calibri" w:hAnsi="Calibri"/>
            <w:smallCaps w:val="0"/>
            <w:sz w:val="22"/>
            <w:szCs w:val="22"/>
            <w:lang w:val="en-US" w:eastAsia="en-US"/>
          </w:rPr>
          <w:tab/>
        </w:r>
        <w:r w:rsidRPr="00B90C4C">
          <w:rPr>
            <w:rStyle w:val="Hyperlink"/>
          </w:rPr>
          <w:t>El campo “País”</w:t>
        </w:r>
        <w:r>
          <w:rPr>
            <w:webHidden/>
          </w:rPr>
          <w:tab/>
        </w:r>
        <w:r>
          <w:rPr>
            <w:webHidden/>
          </w:rPr>
          <w:fldChar w:fldCharType="begin"/>
        </w:r>
        <w:r>
          <w:rPr>
            <w:webHidden/>
          </w:rPr>
          <w:instrText xml:space="preserve"> PAGEREF _Toc339989179 \h </w:instrText>
        </w:r>
        <w:r>
          <w:rPr>
            <w:webHidden/>
          </w:rPr>
        </w:r>
        <w:r>
          <w:rPr>
            <w:webHidden/>
          </w:rPr>
          <w:fldChar w:fldCharType="separate"/>
        </w:r>
        <w:r w:rsidR="000C6419">
          <w:rPr>
            <w:webHidden/>
          </w:rPr>
          <w:t>9</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0" w:history="1">
        <w:r w:rsidRPr="00B90C4C">
          <w:rPr>
            <w:rStyle w:val="Hyperlink"/>
            <w:lang w:val="en-US"/>
          </w:rPr>
          <w:t>2.7.</w:t>
        </w:r>
        <w:r w:rsidRPr="002F0EDD">
          <w:rPr>
            <w:rFonts w:ascii="Calibri" w:hAnsi="Calibri"/>
            <w:smallCaps w:val="0"/>
            <w:sz w:val="22"/>
            <w:szCs w:val="22"/>
            <w:lang w:val="en-US" w:eastAsia="en-US"/>
          </w:rPr>
          <w:tab/>
        </w:r>
        <w:r w:rsidRPr="00B90C4C">
          <w:rPr>
            <w:rStyle w:val="Hyperlink"/>
          </w:rPr>
          <w:t>El campo “Fecha”</w:t>
        </w:r>
        <w:r>
          <w:rPr>
            <w:webHidden/>
          </w:rPr>
          <w:tab/>
        </w:r>
        <w:r>
          <w:rPr>
            <w:webHidden/>
          </w:rPr>
          <w:fldChar w:fldCharType="begin"/>
        </w:r>
        <w:r>
          <w:rPr>
            <w:webHidden/>
          </w:rPr>
          <w:instrText xml:space="preserve"> PAGEREF _Toc339989180 \h </w:instrText>
        </w:r>
        <w:r>
          <w:rPr>
            <w:webHidden/>
          </w:rPr>
        </w:r>
        <w:r>
          <w:rPr>
            <w:webHidden/>
          </w:rPr>
          <w:fldChar w:fldCharType="separate"/>
        </w:r>
        <w:r w:rsidR="000C6419">
          <w:rPr>
            <w:webHidden/>
          </w:rPr>
          <w:t>9</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1" w:history="1">
        <w:r w:rsidRPr="00B90C4C">
          <w:rPr>
            <w:rStyle w:val="Hyperlink"/>
            <w:lang w:val="en-US"/>
          </w:rPr>
          <w:t>2.8.</w:t>
        </w:r>
        <w:r w:rsidRPr="002F0EDD">
          <w:rPr>
            <w:rFonts w:ascii="Calibri" w:hAnsi="Calibri"/>
            <w:smallCaps w:val="0"/>
            <w:sz w:val="22"/>
            <w:szCs w:val="22"/>
            <w:lang w:val="en-US" w:eastAsia="en-US"/>
          </w:rPr>
          <w:tab/>
        </w:r>
        <w:r w:rsidRPr="00B90C4C">
          <w:rPr>
            <w:rStyle w:val="Hyperlink"/>
          </w:rPr>
          <w:t>Los campos “Número de teléfono” y “Número de fax”</w:t>
        </w:r>
        <w:r>
          <w:rPr>
            <w:webHidden/>
          </w:rPr>
          <w:tab/>
        </w:r>
        <w:r>
          <w:rPr>
            <w:webHidden/>
          </w:rPr>
          <w:fldChar w:fldCharType="begin"/>
        </w:r>
        <w:r>
          <w:rPr>
            <w:webHidden/>
          </w:rPr>
          <w:instrText xml:space="preserve"> PAGEREF _Toc339989181 \h </w:instrText>
        </w:r>
        <w:r>
          <w:rPr>
            <w:webHidden/>
          </w:rPr>
        </w:r>
        <w:r>
          <w:rPr>
            <w:webHidden/>
          </w:rPr>
          <w:fldChar w:fldCharType="separate"/>
        </w:r>
        <w:r w:rsidR="000C6419">
          <w:rPr>
            <w:webHidden/>
          </w:rPr>
          <w:t>9</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2" w:history="1">
        <w:r w:rsidRPr="00B90C4C">
          <w:rPr>
            <w:rStyle w:val="Hyperlink"/>
            <w:lang w:val="en-US"/>
          </w:rPr>
          <w:t>2.9.</w:t>
        </w:r>
        <w:r w:rsidRPr="002F0EDD">
          <w:rPr>
            <w:rFonts w:ascii="Calibri" w:hAnsi="Calibri"/>
            <w:smallCaps w:val="0"/>
            <w:sz w:val="22"/>
            <w:szCs w:val="22"/>
            <w:lang w:val="en-US" w:eastAsia="en-US"/>
          </w:rPr>
          <w:tab/>
        </w:r>
        <w:r w:rsidRPr="00B90C4C">
          <w:rPr>
            <w:rStyle w:val="Hyperlink"/>
          </w:rPr>
          <w:t>La sección “Cronograma para la confirmación o actualización de la información”</w:t>
        </w:r>
        <w:r>
          <w:rPr>
            <w:webHidden/>
          </w:rPr>
          <w:tab/>
        </w:r>
        <w:r>
          <w:rPr>
            <w:webHidden/>
          </w:rPr>
          <w:fldChar w:fldCharType="begin"/>
        </w:r>
        <w:r>
          <w:rPr>
            <w:webHidden/>
          </w:rPr>
          <w:instrText xml:space="preserve"> PAGEREF _Toc339989182 \h </w:instrText>
        </w:r>
        <w:r>
          <w:rPr>
            <w:webHidden/>
          </w:rPr>
        </w:r>
        <w:r>
          <w:rPr>
            <w:webHidden/>
          </w:rPr>
          <w:fldChar w:fldCharType="separate"/>
        </w:r>
        <w:r w:rsidR="000C6419">
          <w:rPr>
            <w:webHidden/>
          </w:rPr>
          <w:t>9</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3" w:history="1">
        <w:r w:rsidRPr="00B90C4C">
          <w:rPr>
            <w:rStyle w:val="Hyperlink"/>
            <w:lang w:val="en-US"/>
          </w:rPr>
          <w:t>2.10.</w:t>
        </w:r>
        <w:r w:rsidRPr="002F0EDD">
          <w:rPr>
            <w:rFonts w:ascii="Calibri" w:hAnsi="Calibri"/>
            <w:smallCaps w:val="0"/>
            <w:sz w:val="22"/>
            <w:szCs w:val="22"/>
            <w:lang w:val="en-US" w:eastAsia="en-US"/>
          </w:rPr>
          <w:tab/>
        </w:r>
        <w:r w:rsidRPr="00B90C4C">
          <w:rPr>
            <w:rStyle w:val="Hyperlink"/>
          </w:rPr>
          <w:t>La sección “Información adicional”</w:t>
        </w:r>
        <w:r>
          <w:rPr>
            <w:webHidden/>
          </w:rPr>
          <w:tab/>
        </w:r>
        <w:r>
          <w:rPr>
            <w:webHidden/>
          </w:rPr>
          <w:fldChar w:fldCharType="begin"/>
        </w:r>
        <w:r>
          <w:rPr>
            <w:webHidden/>
          </w:rPr>
          <w:instrText xml:space="preserve"> PAGEREF _Toc339989183 \h </w:instrText>
        </w:r>
        <w:r>
          <w:rPr>
            <w:webHidden/>
          </w:rPr>
        </w:r>
        <w:r>
          <w:rPr>
            <w:webHidden/>
          </w:rPr>
          <w:fldChar w:fldCharType="separate"/>
        </w:r>
        <w:r w:rsidR="000C6419">
          <w:rPr>
            <w:webHidden/>
          </w:rPr>
          <w:t>9</w:t>
        </w:r>
        <w:r>
          <w:rPr>
            <w:webHidden/>
          </w:rPr>
          <w:fldChar w:fldCharType="end"/>
        </w:r>
      </w:hyperlink>
    </w:p>
    <w:p w:rsidR="00E25974" w:rsidRPr="002F0EDD" w:rsidRDefault="00E25974">
      <w:pPr>
        <w:pStyle w:val="TOC1"/>
        <w:rPr>
          <w:rFonts w:ascii="Calibri" w:hAnsi="Calibri"/>
          <w:b w:val="0"/>
          <w:bCs w:val="0"/>
          <w:caps w:val="0"/>
          <w:noProof/>
          <w:sz w:val="22"/>
          <w:szCs w:val="22"/>
          <w:lang w:val="en-US" w:eastAsia="en-US"/>
        </w:rPr>
      </w:pPr>
      <w:hyperlink w:anchor="_Toc339989184" w:history="1">
        <w:r w:rsidRPr="00B90C4C">
          <w:rPr>
            <w:rStyle w:val="Hyperlink"/>
            <w:noProof/>
          </w:rPr>
          <w:t>3.</w:t>
        </w:r>
        <w:r w:rsidRPr="002F0EDD">
          <w:rPr>
            <w:rFonts w:ascii="Calibri" w:hAnsi="Calibri"/>
            <w:b w:val="0"/>
            <w:bCs w:val="0"/>
            <w:caps w:val="0"/>
            <w:noProof/>
            <w:sz w:val="22"/>
            <w:szCs w:val="22"/>
            <w:lang w:val="en-US" w:eastAsia="en-US"/>
          </w:rPr>
          <w:tab/>
        </w:r>
        <w:r w:rsidRPr="00B90C4C">
          <w:rPr>
            <w:rStyle w:val="Hyperlink"/>
            <w:noProof/>
          </w:rPr>
          <w:t>Registrar información nueva: Registros nacionales</w:t>
        </w:r>
        <w:r>
          <w:rPr>
            <w:noProof/>
            <w:webHidden/>
          </w:rPr>
          <w:tab/>
        </w:r>
        <w:r>
          <w:rPr>
            <w:noProof/>
            <w:webHidden/>
          </w:rPr>
          <w:fldChar w:fldCharType="begin"/>
        </w:r>
        <w:r>
          <w:rPr>
            <w:noProof/>
            <w:webHidden/>
          </w:rPr>
          <w:instrText xml:space="preserve"> PAGEREF _Toc339989184 \h </w:instrText>
        </w:r>
        <w:r>
          <w:rPr>
            <w:noProof/>
            <w:webHidden/>
          </w:rPr>
        </w:r>
        <w:r>
          <w:rPr>
            <w:noProof/>
            <w:webHidden/>
          </w:rPr>
          <w:fldChar w:fldCharType="separate"/>
        </w:r>
        <w:r w:rsidR="000C6419">
          <w:rPr>
            <w:noProof/>
            <w:webHidden/>
          </w:rPr>
          <w:t>10</w:t>
        </w:r>
        <w:r>
          <w:rPr>
            <w:noProof/>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5" w:history="1">
        <w:r w:rsidRPr="00B90C4C">
          <w:rPr>
            <w:rStyle w:val="Hyperlink"/>
            <w:lang w:val="en-US"/>
          </w:rPr>
          <w:t>3.1.</w:t>
        </w:r>
        <w:r w:rsidRPr="002F0EDD">
          <w:rPr>
            <w:rFonts w:ascii="Calibri" w:hAnsi="Calibri"/>
            <w:smallCaps w:val="0"/>
            <w:sz w:val="22"/>
            <w:szCs w:val="22"/>
            <w:lang w:val="en-US" w:eastAsia="en-US"/>
          </w:rPr>
          <w:tab/>
        </w:r>
        <w:r w:rsidRPr="00B90C4C">
          <w:rPr>
            <w:rStyle w:val="Hyperlink"/>
          </w:rPr>
          <w:t>Puntos Focales Nacionales</w:t>
        </w:r>
        <w:r>
          <w:rPr>
            <w:webHidden/>
          </w:rPr>
          <w:tab/>
        </w:r>
        <w:r>
          <w:rPr>
            <w:webHidden/>
          </w:rPr>
          <w:fldChar w:fldCharType="begin"/>
        </w:r>
        <w:r>
          <w:rPr>
            <w:webHidden/>
          </w:rPr>
          <w:instrText xml:space="preserve"> PAGEREF _Toc339989185 \h </w:instrText>
        </w:r>
        <w:r>
          <w:rPr>
            <w:webHidden/>
          </w:rPr>
        </w:r>
        <w:r>
          <w:rPr>
            <w:webHidden/>
          </w:rPr>
          <w:fldChar w:fldCharType="separate"/>
        </w:r>
        <w:r w:rsidR="000C6419">
          <w:rPr>
            <w:webHidden/>
          </w:rPr>
          <w:t>11</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6" w:history="1">
        <w:r w:rsidRPr="00B90C4C">
          <w:rPr>
            <w:rStyle w:val="Hyperlink"/>
            <w:lang w:val="en-US"/>
          </w:rPr>
          <w:t>3.2.</w:t>
        </w:r>
        <w:r w:rsidRPr="002F0EDD">
          <w:rPr>
            <w:rFonts w:ascii="Calibri" w:hAnsi="Calibri"/>
            <w:smallCaps w:val="0"/>
            <w:sz w:val="22"/>
            <w:szCs w:val="22"/>
            <w:lang w:val="en-US" w:eastAsia="en-US"/>
          </w:rPr>
          <w:tab/>
        </w:r>
        <w:r w:rsidRPr="00B90C4C">
          <w:rPr>
            <w:rStyle w:val="Hyperlink"/>
          </w:rPr>
          <w:t>Autoridades Nacionales Competentes</w:t>
        </w:r>
        <w:r>
          <w:rPr>
            <w:webHidden/>
          </w:rPr>
          <w:tab/>
        </w:r>
        <w:r>
          <w:rPr>
            <w:webHidden/>
          </w:rPr>
          <w:fldChar w:fldCharType="begin"/>
        </w:r>
        <w:r>
          <w:rPr>
            <w:webHidden/>
          </w:rPr>
          <w:instrText xml:space="preserve"> PAGEREF _Toc339989186 \h </w:instrText>
        </w:r>
        <w:r>
          <w:rPr>
            <w:webHidden/>
          </w:rPr>
        </w:r>
        <w:r>
          <w:rPr>
            <w:webHidden/>
          </w:rPr>
          <w:fldChar w:fldCharType="separate"/>
        </w:r>
        <w:r w:rsidR="000C6419">
          <w:rPr>
            <w:webHidden/>
          </w:rPr>
          <w:t>11</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7" w:history="1">
        <w:r w:rsidRPr="00B90C4C">
          <w:rPr>
            <w:rStyle w:val="Hyperlink"/>
            <w:rFonts w:cs="Arial"/>
            <w:lang w:val="en-US"/>
          </w:rPr>
          <w:t>3.3.</w:t>
        </w:r>
        <w:r w:rsidRPr="002F0EDD">
          <w:rPr>
            <w:rFonts w:ascii="Calibri" w:hAnsi="Calibri"/>
            <w:smallCaps w:val="0"/>
            <w:sz w:val="22"/>
            <w:szCs w:val="22"/>
            <w:lang w:val="en-US" w:eastAsia="en-US"/>
          </w:rPr>
          <w:tab/>
        </w:r>
        <w:r w:rsidRPr="00B90C4C">
          <w:rPr>
            <w:rStyle w:val="Hyperlink"/>
          </w:rPr>
          <w:t>Sitios web y bases de datos nacionales de seguridad de la biotecnología</w:t>
        </w:r>
        <w:r>
          <w:rPr>
            <w:webHidden/>
          </w:rPr>
          <w:tab/>
        </w:r>
        <w:r>
          <w:rPr>
            <w:webHidden/>
          </w:rPr>
          <w:fldChar w:fldCharType="begin"/>
        </w:r>
        <w:r>
          <w:rPr>
            <w:webHidden/>
          </w:rPr>
          <w:instrText xml:space="preserve"> PAGEREF _Toc339989187 \h </w:instrText>
        </w:r>
        <w:r>
          <w:rPr>
            <w:webHidden/>
          </w:rPr>
        </w:r>
        <w:r>
          <w:rPr>
            <w:webHidden/>
          </w:rPr>
          <w:fldChar w:fldCharType="separate"/>
        </w:r>
        <w:r w:rsidR="000C6419">
          <w:rPr>
            <w:webHidden/>
          </w:rPr>
          <w:t>13</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8" w:history="1">
        <w:r w:rsidRPr="00B90C4C">
          <w:rPr>
            <w:rStyle w:val="Hyperlink"/>
            <w:lang w:val="en-US"/>
          </w:rPr>
          <w:t>3.4.</w:t>
        </w:r>
        <w:r w:rsidRPr="002F0EDD">
          <w:rPr>
            <w:rFonts w:ascii="Calibri" w:hAnsi="Calibri"/>
            <w:smallCaps w:val="0"/>
            <w:sz w:val="22"/>
            <w:szCs w:val="22"/>
            <w:lang w:val="en-US" w:eastAsia="en-US"/>
          </w:rPr>
          <w:tab/>
        </w:r>
        <w:r w:rsidRPr="00B90C4C">
          <w:rPr>
            <w:rStyle w:val="Hyperlink"/>
          </w:rPr>
          <w:t>Ley de Seguridad de la Biotecnología, Regulaciones, Guías y Acuerdos Regionales e Internacionales.</w:t>
        </w:r>
        <w:r>
          <w:rPr>
            <w:webHidden/>
          </w:rPr>
          <w:tab/>
        </w:r>
        <w:r>
          <w:rPr>
            <w:webHidden/>
          </w:rPr>
          <w:fldChar w:fldCharType="begin"/>
        </w:r>
        <w:r>
          <w:rPr>
            <w:webHidden/>
          </w:rPr>
          <w:instrText xml:space="preserve"> PAGEREF _Toc339989188 \h </w:instrText>
        </w:r>
        <w:r>
          <w:rPr>
            <w:webHidden/>
          </w:rPr>
        </w:r>
        <w:r>
          <w:rPr>
            <w:webHidden/>
          </w:rPr>
          <w:fldChar w:fldCharType="separate"/>
        </w:r>
        <w:r w:rsidR="000C6419">
          <w:rPr>
            <w:webHidden/>
          </w:rPr>
          <w:t>14</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89" w:history="1">
        <w:r w:rsidRPr="00B90C4C">
          <w:rPr>
            <w:rStyle w:val="Hyperlink"/>
            <w:lang w:val="en-US"/>
          </w:rPr>
          <w:t>3.5.</w:t>
        </w:r>
        <w:r w:rsidRPr="002F0EDD">
          <w:rPr>
            <w:rFonts w:ascii="Calibri" w:hAnsi="Calibri"/>
            <w:smallCaps w:val="0"/>
            <w:sz w:val="22"/>
            <w:szCs w:val="22"/>
            <w:lang w:val="en-US" w:eastAsia="en-US"/>
          </w:rPr>
          <w:tab/>
        </w:r>
        <w:r w:rsidRPr="00B90C4C">
          <w:rPr>
            <w:rStyle w:val="Hyperlink"/>
          </w:rPr>
          <w:t>Decisión del país o cualquier otra Comunicación</w:t>
        </w:r>
        <w:r>
          <w:rPr>
            <w:webHidden/>
          </w:rPr>
          <w:tab/>
        </w:r>
        <w:r>
          <w:rPr>
            <w:webHidden/>
          </w:rPr>
          <w:fldChar w:fldCharType="begin"/>
        </w:r>
        <w:r>
          <w:rPr>
            <w:webHidden/>
          </w:rPr>
          <w:instrText xml:space="preserve"> PAGEREF _Toc339989189 \h </w:instrText>
        </w:r>
        <w:r>
          <w:rPr>
            <w:webHidden/>
          </w:rPr>
        </w:r>
        <w:r>
          <w:rPr>
            <w:webHidden/>
          </w:rPr>
          <w:fldChar w:fldCharType="separate"/>
        </w:r>
        <w:r w:rsidR="000C6419">
          <w:rPr>
            <w:webHidden/>
          </w:rPr>
          <w:t>17</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90" w:history="1">
        <w:r w:rsidRPr="00B90C4C">
          <w:rPr>
            <w:rStyle w:val="Hyperlink"/>
            <w:lang w:val="en-US"/>
          </w:rPr>
          <w:t>3.6.</w:t>
        </w:r>
        <w:r w:rsidRPr="002F0EDD">
          <w:rPr>
            <w:rFonts w:ascii="Calibri" w:hAnsi="Calibri"/>
            <w:smallCaps w:val="0"/>
            <w:sz w:val="22"/>
            <w:szCs w:val="22"/>
            <w:lang w:val="en-US" w:eastAsia="en-US"/>
          </w:rPr>
          <w:tab/>
        </w:r>
        <w:r w:rsidRPr="00B90C4C">
          <w:rPr>
            <w:rStyle w:val="Hyperlink"/>
          </w:rPr>
          <w:t>Registrar información nueva: Evaluación de los riesgos generados por un Proceso de Regulación</w:t>
        </w:r>
        <w:r>
          <w:rPr>
            <w:webHidden/>
          </w:rPr>
          <w:tab/>
        </w:r>
        <w:r>
          <w:rPr>
            <w:webHidden/>
          </w:rPr>
          <w:fldChar w:fldCharType="begin"/>
        </w:r>
        <w:r>
          <w:rPr>
            <w:webHidden/>
          </w:rPr>
          <w:instrText xml:space="preserve"> PAGEREF _Toc339989190 \h </w:instrText>
        </w:r>
        <w:r>
          <w:rPr>
            <w:webHidden/>
          </w:rPr>
        </w:r>
        <w:r>
          <w:rPr>
            <w:webHidden/>
          </w:rPr>
          <w:fldChar w:fldCharType="separate"/>
        </w:r>
        <w:r w:rsidR="000C6419">
          <w:rPr>
            <w:webHidden/>
          </w:rPr>
          <w:t>24</w:t>
        </w:r>
        <w:r>
          <w:rPr>
            <w:webHidden/>
          </w:rPr>
          <w:fldChar w:fldCharType="end"/>
        </w:r>
      </w:hyperlink>
    </w:p>
    <w:p w:rsidR="00E25974" w:rsidRPr="002F0EDD" w:rsidRDefault="00E25974">
      <w:pPr>
        <w:pStyle w:val="TOC2"/>
        <w:rPr>
          <w:rFonts w:ascii="Calibri" w:hAnsi="Calibri"/>
          <w:smallCaps w:val="0"/>
          <w:sz w:val="22"/>
          <w:szCs w:val="22"/>
          <w:lang w:val="en-US" w:eastAsia="en-US"/>
        </w:rPr>
      </w:pPr>
      <w:hyperlink w:anchor="_Toc339989191" w:history="1">
        <w:r w:rsidRPr="00B90C4C">
          <w:rPr>
            <w:rStyle w:val="Hyperlink"/>
            <w:lang w:val="en-US"/>
          </w:rPr>
          <w:t>3.7.</w:t>
        </w:r>
        <w:r w:rsidRPr="002F0EDD">
          <w:rPr>
            <w:rFonts w:ascii="Calibri" w:hAnsi="Calibri"/>
            <w:smallCaps w:val="0"/>
            <w:sz w:val="22"/>
            <w:szCs w:val="22"/>
            <w:lang w:val="en-US" w:eastAsia="en-US"/>
          </w:rPr>
          <w:tab/>
        </w:r>
        <w:r w:rsidRPr="00B90C4C">
          <w:rPr>
            <w:rStyle w:val="Hyperlink"/>
          </w:rPr>
          <w:t>Registrar información nueva: Expertos en la seguridad de la Biotecnología</w:t>
        </w:r>
        <w:r>
          <w:rPr>
            <w:webHidden/>
          </w:rPr>
          <w:tab/>
        </w:r>
        <w:r>
          <w:rPr>
            <w:webHidden/>
          </w:rPr>
          <w:fldChar w:fldCharType="begin"/>
        </w:r>
        <w:r>
          <w:rPr>
            <w:webHidden/>
          </w:rPr>
          <w:instrText xml:space="preserve"> PAGEREF _Toc339989191 \h </w:instrText>
        </w:r>
        <w:r>
          <w:rPr>
            <w:webHidden/>
          </w:rPr>
        </w:r>
        <w:r>
          <w:rPr>
            <w:webHidden/>
          </w:rPr>
          <w:fldChar w:fldCharType="separate"/>
        </w:r>
        <w:r w:rsidR="000C6419">
          <w:rPr>
            <w:webHidden/>
          </w:rPr>
          <w:t>27</w:t>
        </w:r>
        <w:r>
          <w:rPr>
            <w:webHidden/>
          </w:rPr>
          <w:fldChar w:fldCharType="end"/>
        </w:r>
      </w:hyperlink>
    </w:p>
    <w:p w:rsidR="00CB1401" w:rsidRPr="003657F3" w:rsidRDefault="00B85A34">
      <w:pPr>
        <w:tabs>
          <w:tab w:val="left" w:pos="284"/>
        </w:tabs>
      </w:pPr>
      <w:r w:rsidRPr="003657F3">
        <w:fldChar w:fldCharType="end"/>
      </w:r>
    </w:p>
    <w:p w:rsidR="00CB1401" w:rsidRPr="003657F3" w:rsidRDefault="00CB1401">
      <w:pPr>
        <w:tabs>
          <w:tab w:val="right" w:leader="dot" w:pos="9732"/>
        </w:tabs>
      </w:pPr>
      <w:r w:rsidRPr="003657F3">
        <w:br w:type="page"/>
      </w:r>
    </w:p>
    <w:p w:rsidR="00EE11A3" w:rsidRPr="003657F3" w:rsidRDefault="00EE11A3" w:rsidP="00EE11A3">
      <w:pPr>
        <w:pStyle w:val="Heading1"/>
        <w:numPr>
          <w:ilvl w:val="0"/>
          <w:numId w:val="0"/>
        </w:numPr>
        <w:ind w:left="720" w:hanging="360"/>
        <w:rPr>
          <w:i/>
          <w:iCs/>
        </w:rPr>
      </w:pPr>
      <w:bookmarkStart w:id="1" w:name="_Toc173813107"/>
      <w:bookmarkStart w:id="2" w:name="_Toc339989170"/>
      <w:r w:rsidRPr="003657F3">
        <w:rPr>
          <w:i/>
          <w:iCs/>
          <w:snapToGrid w:val="0"/>
        </w:rPr>
        <w:t>Lista de abreviaciones</w:t>
      </w:r>
      <w:bookmarkEnd w:id="2"/>
    </w:p>
    <w:p w:rsidR="00EE11A3" w:rsidRPr="003657F3" w:rsidRDefault="00EE11A3" w:rsidP="00EE11A3"/>
    <w:p w:rsidR="00EE11A3" w:rsidRPr="003657F3" w:rsidRDefault="00EE11A3" w:rsidP="00EE11A3"/>
    <w:p w:rsidR="00EE11A3" w:rsidRPr="003657F3" w:rsidRDefault="00EE11A3" w:rsidP="008D4C26">
      <w:pPr>
        <w:tabs>
          <w:tab w:val="left" w:pos="1985"/>
        </w:tabs>
        <w:spacing w:after="120"/>
        <w:rPr>
          <w:rFonts w:cs="Arial"/>
          <w:szCs w:val="20"/>
        </w:rPr>
      </w:pPr>
      <w:r w:rsidRPr="003657F3">
        <w:rPr>
          <w:rFonts w:cs="Arial"/>
          <w:b/>
          <w:szCs w:val="20"/>
        </w:rPr>
        <w:t>AFP</w:t>
      </w:r>
      <w:r w:rsidRPr="003657F3">
        <w:rPr>
          <w:rFonts w:cs="Arial"/>
          <w:b/>
          <w:szCs w:val="20"/>
        </w:rPr>
        <w:tab/>
      </w:r>
      <w:r w:rsidR="004E2C6E" w:rsidRPr="003657F3">
        <w:rPr>
          <w:rFonts w:cs="Arial"/>
          <w:szCs w:val="20"/>
        </w:rPr>
        <w:t>Acuerdo Fundamentado Previo</w:t>
      </w:r>
    </w:p>
    <w:p w:rsidR="00EE11A3" w:rsidRPr="003657F3" w:rsidRDefault="00EE11A3" w:rsidP="008D4C26">
      <w:pPr>
        <w:tabs>
          <w:tab w:val="left" w:pos="1985"/>
        </w:tabs>
        <w:spacing w:after="120"/>
        <w:ind w:left="1985" w:hanging="1985"/>
        <w:rPr>
          <w:rFonts w:cs="Arial"/>
          <w:szCs w:val="20"/>
        </w:rPr>
      </w:pPr>
      <w:r w:rsidRPr="003657F3">
        <w:rPr>
          <w:rFonts w:cs="Arial"/>
          <w:b/>
          <w:szCs w:val="20"/>
        </w:rPr>
        <w:t>CIISB</w:t>
      </w:r>
      <w:r w:rsidRPr="003657F3">
        <w:rPr>
          <w:rFonts w:cs="Arial"/>
          <w:b/>
          <w:szCs w:val="20"/>
        </w:rPr>
        <w:tab/>
      </w:r>
      <w:r w:rsidR="00CB1401" w:rsidRPr="003657F3">
        <w:rPr>
          <w:rFonts w:cs="Arial"/>
          <w:szCs w:val="20"/>
        </w:rPr>
        <w:t>Centro de Intercambio de Información sobre Seguridad de la Biotecnología</w:t>
      </w:r>
    </w:p>
    <w:p w:rsidR="00EE11A3" w:rsidRPr="003657F3" w:rsidRDefault="004E2C6E" w:rsidP="008D4C26">
      <w:pPr>
        <w:tabs>
          <w:tab w:val="left" w:pos="1985"/>
        </w:tabs>
        <w:spacing w:after="120"/>
        <w:rPr>
          <w:rFonts w:cs="Arial"/>
          <w:szCs w:val="20"/>
        </w:rPr>
      </w:pPr>
      <w:r w:rsidRPr="003657F3">
        <w:rPr>
          <w:rFonts w:cs="Arial"/>
          <w:b/>
          <w:szCs w:val="20"/>
        </w:rPr>
        <w:t>PFN-</w:t>
      </w:r>
      <w:r w:rsidR="00EE11A3" w:rsidRPr="003657F3">
        <w:rPr>
          <w:rFonts w:cs="Arial"/>
          <w:b/>
          <w:szCs w:val="20"/>
        </w:rPr>
        <w:t>CIISB</w:t>
      </w:r>
      <w:r w:rsidRPr="003657F3">
        <w:rPr>
          <w:rFonts w:cs="Arial"/>
          <w:b/>
          <w:szCs w:val="20"/>
        </w:rPr>
        <w:t xml:space="preserve"> </w:t>
      </w:r>
      <w:r w:rsidR="00EE11A3" w:rsidRPr="003657F3">
        <w:rPr>
          <w:rFonts w:cs="Arial"/>
          <w:szCs w:val="20"/>
        </w:rPr>
        <w:tab/>
      </w:r>
      <w:r w:rsidRPr="003657F3">
        <w:rPr>
          <w:rFonts w:cs="Arial"/>
          <w:szCs w:val="20"/>
        </w:rPr>
        <w:t>Punto Focal Nacional del CIISB</w:t>
      </w:r>
    </w:p>
    <w:p w:rsidR="00EE11A3" w:rsidRPr="003657F3" w:rsidRDefault="004E2C6E" w:rsidP="008D4C26">
      <w:pPr>
        <w:tabs>
          <w:tab w:val="left" w:pos="1985"/>
        </w:tabs>
        <w:spacing w:after="120"/>
        <w:rPr>
          <w:rFonts w:cs="Arial"/>
          <w:szCs w:val="20"/>
        </w:rPr>
      </w:pPr>
      <w:r w:rsidRPr="003657F3">
        <w:rPr>
          <w:rFonts w:cs="Arial"/>
          <w:b/>
          <w:szCs w:val="20"/>
        </w:rPr>
        <w:t>CDB</w:t>
      </w:r>
      <w:r w:rsidR="00EE11A3" w:rsidRPr="003657F3">
        <w:rPr>
          <w:rFonts w:cs="Arial"/>
          <w:b/>
          <w:szCs w:val="20"/>
        </w:rPr>
        <w:tab/>
      </w:r>
      <w:r w:rsidRPr="003657F3">
        <w:t>Convención sobre Diversidad Biológica</w:t>
      </w:r>
    </w:p>
    <w:p w:rsidR="00EE11A3" w:rsidRPr="003657F3" w:rsidRDefault="004E2C6E" w:rsidP="008D4C26">
      <w:pPr>
        <w:tabs>
          <w:tab w:val="left" w:pos="1985"/>
        </w:tabs>
        <w:spacing w:after="120"/>
      </w:pPr>
      <w:r w:rsidRPr="003657F3">
        <w:rPr>
          <w:rFonts w:cs="Arial"/>
          <w:b/>
          <w:szCs w:val="20"/>
        </w:rPr>
        <w:t>PFN-</w:t>
      </w:r>
      <w:r w:rsidR="00EE11A3" w:rsidRPr="003657F3">
        <w:rPr>
          <w:rFonts w:cs="Arial"/>
          <w:b/>
          <w:szCs w:val="20"/>
        </w:rPr>
        <w:t>C</w:t>
      </w:r>
      <w:r w:rsidRPr="003657F3">
        <w:rPr>
          <w:rFonts w:cs="Arial"/>
          <w:b/>
          <w:szCs w:val="20"/>
        </w:rPr>
        <w:t>DB</w:t>
      </w:r>
      <w:r w:rsidRPr="003657F3">
        <w:rPr>
          <w:rFonts w:cs="Arial"/>
          <w:szCs w:val="20"/>
        </w:rPr>
        <w:tab/>
        <w:t>Punto Focal Nacional de</w:t>
      </w:r>
      <w:r w:rsidR="004A14F5">
        <w:rPr>
          <w:rFonts w:cs="Arial"/>
          <w:szCs w:val="20"/>
        </w:rPr>
        <w:t xml:space="preserve"> </w:t>
      </w:r>
      <w:r w:rsidRPr="003657F3">
        <w:rPr>
          <w:rFonts w:cs="Arial"/>
          <w:szCs w:val="20"/>
        </w:rPr>
        <w:t>la CDB</w:t>
      </w:r>
    </w:p>
    <w:p w:rsidR="00EE11A3" w:rsidRPr="003657F3" w:rsidRDefault="004E2C6E" w:rsidP="008D4C26">
      <w:pPr>
        <w:tabs>
          <w:tab w:val="left" w:pos="1985"/>
        </w:tabs>
        <w:spacing w:after="120"/>
        <w:rPr>
          <w:rFonts w:cs="Arial"/>
          <w:szCs w:val="20"/>
        </w:rPr>
      </w:pPr>
      <w:r w:rsidRPr="003657F3">
        <w:rPr>
          <w:rFonts w:cs="Arial"/>
          <w:b/>
          <w:szCs w:val="20"/>
        </w:rPr>
        <w:t>ANC</w:t>
      </w:r>
      <w:r w:rsidR="00EE11A3" w:rsidRPr="003657F3">
        <w:rPr>
          <w:rFonts w:cs="Arial"/>
          <w:b/>
          <w:szCs w:val="20"/>
        </w:rPr>
        <w:tab/>
      </w:r>
      <w:r w:rsidRPr="003657F3">
        <w:rPr>
          <w:rFonts w:cs="Arial"/>
          <w:szCs w:val="20"/>
        </w:rPr>
        <w:t>Autoridad Nacional Competente</w:t>
      </w:r>
    </w:p>
    <w:p w:rsidR="00EE11A3" w:rsidRPr="003657F3" w:rsidRDefault="004E2C6E" w:rsidP="008D4C26">
      <w:pPr>
        <w:tabs>
          <w:tab w:val="left" w:pos="1985"/>
        </w:tabs>
        <w:spacing w:after="120"/>
        <w:rPr>
          <w:rFonts w:cs="Arial"/>
          <w:szCs w:val="20"/>
        </w:rPr>
      </w:pPr>
      <w:r w:rsidRPr="003657F3">
        <w:rPr>
          <w:rFonts w:cs="Arial"/>
          <w:b/>
          <w:szCs w:val="20"/>
        </w:rPr>
        <w:t>CP-RP</w:t>
      </w:r>
      <w:r w:rsidR="00EE11A3" w:rsidRPr="003657F3">
        <w:rPr>
          <w:rFonts w:cs="Arial"/>
          <w:szCs w:val="20"/>
        </w:rPr>
        <w:tab/>
      </w:r>
      <w:r w:rsidRPr="003657F3">
        <w:rPr>
          <w:rFonts w:cs="Arial"/>
          <w:szCs w:val="20"/>
        </w:rPr>
        <w:t xml:space="preserve">Conferencia de las </w:t>
      </w:r>
      <w:r w:rsidR="000B4A1B">
        <w:rPr>
          <w:rFonts w:cs="Arial"/>
          <w:szCs w:val="20"/>
        </w:rPr>
        <w:t>P</w:t>
      </w:r>
      <w:r w:rsidRPr="003657F3">
        <w:rPr>
          <w:rFonts w:cs="Arial"/>
          <w:szCs w:val="20"/>
        </w:rPr>
        <w:t xml:space="preserve">artes actuando como Reunión de las </w:t>
      </w:r>
      <w:r w:rsidR="000B4A1B">
        <w:rPr>
          <w:rFonts w:cs="Arial"/>
          <w:szCs w:val="20"/>
        </w:rPr>
        <w:t>P</w:t>
      </w:r>
      <w:r w:rsidRPr="003657F3">
        <w:rPr>
          <w:rFonts w:cs="Arial"/>
          <w:szCs w:val="20"/>
        </w:rPr>
        <w:t>artes</w:t>
      </w:r>
    </w:p>
    <w:p w:rsidR="00EE11A3" w:rsidRPr="003657F3" w:rsidRDefault="004E2C6E" w:rsidP="008D4C26">
      <w:pPr>
        <w:tabs>
          <w:tab w:val="left" w:pos="1985"/>
        </w:tabs>
        <w:spacing w:after="120"/>
        <w:rPr>
          <w:rFonts w:cs="Arial"/>
          <w:szCs w:val="20"/>
        </w:rPr>
      </w:pPr>
      <w:r w:rsidRPr="003657F3">
        <w:rPr>
          <w:rFonts w:cs="Arial"/>
          <w:b/>
          <w:szCs w:val="20"/>
        </w:rPr>
        <w:t>PCSB</w:t>
      </w:r>
      <w:r w:rsidR="00EE11A3" w:rsidRPr="003657F3">
        <w:rPr>
          <w:rFonts w:cs="Arial"/>
          <w:b/>
          <w:szCs w:val="20"/>
        </w:rPr>
        <w:tab/>
      </w:r>
      <w:r w:rsidRPr="003657F3">
        <w:rPr>
          <w:rFonts w:cs="Arial"/>
          <w:szCs w:val="20"/>
        </w:rPr>
        <w:t xml:space="preserve">Protocolo de Cartagena sobre </w:t>
      </w:r>
      <w:r w:rsidR="00F803D5">
        <w:rPr>
          <w:rFonts w:cs="Arial"/>
          <w:szCs w:val="20"/>
        </w:rPr>
        <w:t>Seguridad de la biotecnología</w:t>
      </w:r>
    </w:p>
    <w:p w:rsidR="00EE11A3" w:rsidRPr="003657F3" w:rsidRDefault="004E2C6E" w:rsidP="008D4C26">
      <w:pPr>
        <w:tabs>
          <w:tab w:val="left" w:pos="1985"/>
        </w:tabs>
        <w:spacing w:after="120"/>
        <w:rPr>
          <w:rFonts w:cs="Arial"/>
          <w:szCs w:val="20"/>
        </w:rPr>
      </w:pPr>
      <w:r w:rsidRPr="003657F3">
        <w:rPr>
          <w:rFonts w:cs="Arial"/>
          <w:b/>
          <w:szCs w:val="20"/>
        </w:rPr>
        <w:t>PFN-PCSB</w:t>
      </w:r>
      <w:r w:rsidR="00EE11A3" w:rsidRPr="003657F3">
        <w:rPr>
          <w:rFonts w:cs="Arial"/>
          <w:szCs w:val="20"/>
        </w:rPr>
        <w:tab/>
      </w:r>
      <w:r w:rsidRPr="003657F3">
        <w:rPr>
          <w:rFonts w:cs="Arial"/>
          <w:szCs w:val="20"/>
        </w:rPr>
        <w:t>Punto Focal Nacional del PCSB</w:t>
      </w:r>
    </w:p>
    <w:p w:rsidR="00EE11A3" w:rsidRPr="003657F3" w:rsidRDefault="004E2C6E" w:rsidP="008D4C26">
      <w:pPr>
        <w:tabs>
          <w:tab w:val="left" w:pos="1985"/>
        </w:tabs>
        <w:spacing w:after="120"/>
        <w:rPr>
          <w:rFonts w:cs="Arial"/>
          <w:szCs w:val="20"/>
        </w:rPr>
      </w:pPr>
      <w:r w:rsidRPr="003657F3">
        <w:rPr>
          <w:rFonts w:cs="Arial"/>
          <w:b/>
          <w:szCs w:val="20"/>
        </w:rPr>
        <w:t>FMAM</w:t>
      </w:r>
      <w:r w:rsidR="00EE11A3" w:rsidRPr="003657F3">
        <w:rPr>
          <w:rFonts w:cs="Arial"/>
          <w:b/>
          <w:szCs w:val="20"/>
        </w:rPr>
        <w:tab/>
      </w:r>
      <w:r w:rsidRPr="003657F3">
        <w:rPr>
          <w:rFonts w:cs="Arial"/>
          <w:szCs w:val="20"/>
        </w:rPr>
        <w:t>Fondo para el Medio Ambiente Mundial</w:t>
      </w:r>
    </w:p>
    <w:p w:rsidR="00EE11A3" w:rsidRPr="003657F3" w:rsidRDefault="004E2C6E" w:rsidP="008D4C26">
      <w:pPr>
        <w:tabs>
          <w:tab w:val="left" w:pos="1985"/>
        </w:tabs>
        <w:spacing w:after="120"/>
        <w:rPr>
          <w:rFonts w:cs="Arial"/>
          <w:szCs w:val="20"/>
        </w:rPr>
      </w:pPr>
      <w:r w:rsidRPr="003657F3">
        <w:rPr>
          <w:rFonts w:cs="Arial"/>
          <w:b/>
          <w:szCs w:val="20"/>
        </w:rPr>
        <w:t>OVM</w:t>
      </w:r>
      <w:r w:rsidR="00EE11A3" w:rsidRPr="003657F3">
        <w:rPr>
          <w:rFonts w:cs="Arial"/>
          <w:b/>
          <w:szCs w:val="20"/>
        </w:rPr>
        <w:tab/>
      </w:r>
      <w:r w:rsidRPr="003657F3">
        <w:rPr>
          <w:rFonts w:cs="Arial"/>
          <w:szCs w:val="20"/>
        </w:rPr>
        <w:t>Organismo Vivo Modificado</w:t>
      </w:r>
    </w:p>
    <w:p w:rsidR="00EE11A3" w:rsidRPr="003657F3" w:rsidRDefault="004E2C6E" w:rsidP="008D4C26">
      <w:pPr>
        <w:tabs>
          <w:tab w:val="left" w:pos="1985"/>
        </w:tabs>
        <w:spacing w:after="120"/>
        <w:rPr>
          <w:rFonts w:cs="Arial"/>
          <w:szCs w:val="20"/>
        </w:rPr>
      </w:pPr>
      <w:r w:rsidRPr="003657F3">
        <w:rPr>
          <w:rFonts w:cs="Arial"/>
          <w:b/>
          <w:szCs w:val="20"/>
        </w:rPr>
        <w:t>CG</w:t>
      </w:r>
      <w:r w:rsidR="00EE11A3" w:rsidRPr="003657F3">
        <w:rPr>
          <w:rFonts w:cs="Arial"/>
          <w:b/>
          <w:szCs w:val="20"/>
        </w:rPr>
        <w:tab/>
      </w:r>
      <w:r w:rsidRPr="003657F3">
        <w:rPr>
          <w:rFonts w:cs="Arial"/>
          <w:szCs w:val="20"/>
        </w:rPr>
        <w:t>Centro de Gestión</w:t>
      </w:r>
    </w:p>
    <w:p w:rsidR="00EE11A3" w:rsidRPr="003657F3" w:rsidRDefault="004E2C6E" w:rsidP="008D4C26">
      <w:pPr>
        <w:tabs>
          <w:tab w:val="left" w:pos="1985"/>
        </w:tabs>
        <w:spacing w:after="120"/>
        <w:rPr>
          <w:rFonts w:cs="Arial"/>
          <w:szCs w:val="20"/>
        </w:rPr>
      </w:pPr>
      <w:proofErr w:type="spellStart"/>
      <w:proofErr w:type="gramStart"/>
      <w:r w:rsidRPr="003657F3">
        <w:rPr>
          <w:rFonts w:cs="Arial"/>
          <w:b/>
          <w:szCs w:val="20"/>
        </w:rPr>
        <w:t>nCIISB</w:t>
      </w:r>
      <w:proofErr w:type="spellEnd"/>
      <w:proofErr w:type="gramEnd"/>
      <w:r w:rsidR="00EE11A3" w:rsidRPr="003657F3">
        <w:rPr>
          <w:rFonts w:cs="Arial"/>
          <w:b/>
          <w:szCs w:val="20"/>
        </w:rPr>
        <w:tab/>
      </w:r>
      <w:r w:rsidRPr="003657F3">
        <w:rPr>
          <w:rFonts w:cs="Arial"/>
          <w:szCs w:val="20"/>
        </w:rPr>
        <w:t>Nodo Nacional del CIISB</w:t>
      </w:r>
    </w:p>
    <w:p w:rsidR="00EE11A3" w:rsidRPr="003657F3" w:rsidRDefault="003E78A0" w:rsidP="008D4C26">
      <w:pPr>
        <w:tabs>
          <w:tab w:val="left" w:pos="1985"/>
        </w:tabs>
        <w:spacing w:after="120"/>
        <w:rPr>
          <w:rFonts w:cs="Arial"/>
          <w:szCs w:val="20"/>
        </w:rPr>
      </w:pPr>
      <w:r w:rsidRPr="003657F3">
        <w:rPr>
          <w:rFonts w:cs="Arial"/>
          <w:b/>
          <w:szCs w:val="20"/>
        </w:rPr>
        <w:t>MNSB</w:t>
      </w:r>
      <w:r w:rsidR="00EE11A3" w:rsidRPr="003657F3">
        <w:rPr>
          <w:rFonts w:cs="Arial"/>
          <w:b/>
          <w:szCs w:val="20"/>
        </w:rPr>
        <w:tab/>
      </w:r>
      <w:r w:rsidRPr="003657F3">
        <w:rPr>
          <w:rFonts w:cs="Arial"/>
          <w:iCs/>
          <w:szCs w:val="20"/>
        </w:rPr>
        <w:t>Marco Nacional</w:t>
      </w:r>
      <w:r w:rsidRPr="003657F3">
        <w:rPr>
          <w:rFonts w:cs="Arial"/>
          <w:szCs w:val="20"/>
        </w:rPr>
        <w:t xml:space="preserve"> de Seguridad de la Biotecnología</w:t>
      </w:r>
    </w:p>
    <w:p w:rsidR="00EE11A3" w:rsidRPr="003657F3" w:rsidRDefault="004E2C6E" w:rsidP="008D4C26">
      <w:pPr>
        <w:tabs>
          <w:tab w:val="left" w:pos="1985"/>
        </w:tabs>
        <w:spacing w:after="120"/>
        <w:rPr>
          <w:rFonts w:cs="Arial"/>
          <w:szCs w:val="20"/>
        </w:rPr>
      </w:pPr>
      <w:r w:rsidRPr="003657F3">
        <w:rPr>
          <w:rFonts w:cs="Arial"/>
          <w:b/>
          <w:szCs w:val="20"/>
        </w:rPr>
        <w:t>PFN</w:t>
      </w:r>
      <w:r w:rsidR="00EE11A3" w:rsidRPr="003657F3">
        <w:rPr>
          <w:rFonts w:cs="Arial"/>
          <w:b/>
          <w:szCs w:val="20"/>
        </w:rPr>
        <w:tab/>
      </w:r>
      <w:r w:rsidRPr="003657F3">
        <w:rPr>
          <w:rFonts w:cs="Arial"/>
          <w:szCs w:val="20"/>
        </w:rPr>
        <w:t>Punto Focal Nacional</w:t>
      </w:r>
    </w:p>
    <w:p w:rsidR="00EE11A3" w:rsidRPr="003657F3" w:rsidRDefault="004E2C6E" w:rsidP="008D4C26">
      <w:pPr>
        <w:tabs>
          <w:tab w:val="left" w:pos="1985"/>
        </w:tabs>
        <w:spacing w:after="120"/>
        <w:rPr>
          <w:rFonts w:cs="Arial"/>
          <w:szCs w:val="20"/>
        </w:rPr>
      </w:pPr>
      <w:r w:rsidRPr="003657F3">
        <w:rPr>
          <w:rFonts w:cs="Arial"/>
          <w:b/>
          <w:szCs w:val="20"/>
        </w:rPr>
        <w:t>SCDB</w:t>
      </w:r>
      <w:r w:rsidR="00EE11A3" w:rsidRPr="003657F3">
        <w:rPr>
          <w:rFonts w:cs="Arial"/>
          <w:b/>
          <w:szCs w:val="20"/>
        </w:rPr>
        <w:tab/>
      </w:r>
      <w:r w:rsidRPr="003657F3">
        <w:t>Secretaría de la Convención sobre Diversidad Biológica</w:t>
      </w:r>
    </w:p>
    <w:p w:rsidR="00EE11A3" w:rsidRPr="003657F3" w:rsidRDefault="004E2C6E" w:rsidP="008D4C26">
      <w:pPr>
        <w:tabs>
          <w:tab w:val="left" w:pos="1985"/>
        </w:tabs>
        <w:spacing w:after="120"/>
        <w:rPr>
          <w:rFonts w:cs="Arial"/>
          <w:szCs w:val="20"/>
        </w:rPr>
      </w:pPr>
      <w:r w:rsidRPr="003657F3">
        <w:rPr>
          <w:rFonts w:cs="Arial"/>
          <w:b/>
          <w:szCs w:val="20"/>
        </w:rPr>
        <w:t>PNUMA</w:t>
      </w:r>
      <w:r w:rsidR="00EE11A3" w:rsidRPr="003657F3">
        <w:rPr>
          <w:rFonts w:cs="Arial"/>
          <w:b/>
          <w:szCs w:val="20"/>
        </w:rPr>
        <w:tab/>
      </w:r>
      <w:r w:rsidRPr="003657F3">
        <w:rPr>
          <w:rFonts w:cs="Arial"/>
          <w:szCs w:val="20"/>
        </w:rPr>
        <w:t>Programa de las Naciones Unidas para el Medio Ambiente</w:t>
      </w:r>
    </w:p>
    <w:p w:rsidR="00CB1401" w:rsidRPr="003657F3" w:rsidRDefault="00EE11A3" w:rsidP="008D4C26">
      <w:pPr>
        <w:pStyle w:val="Heading1"/>
        <w:ind w:hanging="430"/>
      </w:pPr>
      <w:r w:rsidRPr="003657F3">
        <w:rPr>
          <w:i/>
          <w:iCs/>
        </w:rPr>
        <w:br w:type="page"/>
      </w:r>
      <w:bookmarkStart w:id="3" w:name="_Toc339989171"/>
      <w:r w:rsidR="00CB1401" w:rsidRPr="003657F3">
        <w:lastRenderedPageBreak/>
        <w:t xml:space="preserve">Introducción al </w:t>
      </w:r>
      <w:bookmarkEnd w:id="1"/>
      <w:r w:rsidR="005402F9">
        <w:t>manual</w:t>
      </w:r>
      <w:bookmarkEnd w:id="3"/>
    </w:p>
    <w:p w:rsidR="00CB1401" w:rsidRPr="003657F3" w:rsidRDefault="006E7B89">
      <w:r w:rsidRPr="003657F3">
        <w:t xml:space="preserve">En este manual, el usuario aprenderá los pasos </w:t>
      </w:r>
      <w:r w:rsidR="00EE11A3" w:rsidRPr="003657F3">
        <w:t xml:space="preserve">necesarios </w:t>
      </w:r>
      <w:r w:rsidRPr="003657F3">
        <w:t>detallados para registrar registros en todas las categorías</w:t>
      </w:r>
      <w:r w:rsidR="00EE11A3" w:rsidRPr="003657F3">
        <w:t xml:space="preserve"> de información nacional.</w:t>
      </w:r>
    </w:p>
    <w:p w:rsidR="00CB1401" w:rsidRPr="003657F3" w:rsidRDefault="00CB1401" w:rsidP="00334957">
      <w:pPr>
        <w:spacing w:before="120" w:after="120"/>
        <w:rPr>
          <w:b/>
          <w:i/>
          <w:snapToGrid w:val="0"/>
        </w:rPr>
      </w:pPr>
      <w:bookmarkStart w:id="4" w:name="_Toc173813108"/>
      <w:r w:rsidRPr="003657F3">
        <w:rPr>
          <w:b/>
          <w:i/>
          <w:snapToGrid w:val="0"/>
        </w:rPr>
        <w:t>Contexto</w:t>
      </w:r>
      <w:bookmarkEnd w:id="4"/>
    </w:p>
    <w:p w:rsidR="00CB1401" w:rsidRPr="003657F3" w:rsidRDefault="00CB1401" w:rsidP="00334957">
      <w:r w:rsidRPr="003657F3">
        <w:t>En el marco del Proyecto PNUMA-FMAM de Creación de Capacidad para una Participación Eficaz en el Centro de Intercambio de Información sobre Seguridad de la Biotecnología (CIISB)</w:t>
      </w:r>
      <w:r w:rsidR="00EE11A3" w:rsidRPr="003657F3">
        <w:t>, en colaboración</w:t>
      </w:r>
      <w:r w:rsidR="004A14F5">
        <w:t xml:space="preserve"> </w:t>
      </w:r>
      <w:r w:rsidR="00EE11A3" w:rsidRPr="003657F3">
        <w:t>con la Secretaría de la Convención sobre Diversidad Biológica (SCDB),</w:t>
      </w:r>
      <w:r w:rsidRPr="003657F3">
        <w:t xml:space="preserve"> se ha preparado un paquete modular de capacitación cuyo objetivo es servir de guía práctica de conocimientos técnicos para ayudar a los países a conocer, comprender y usar el CIISB, así como a implementar el acceso nacional </w:t>
      </w:r>
      <w:r w:rsidR="00EE11A3" w:rsidRPr="003657F3">
        <w:t>a este</w:t>
      </w:r>
      <w:r w:rsidRPr="003657F3">
        <w:t xml:space="preserve">. </w:t>
      </w:r>
      <w:r w:rsidR="00EE11A3" w:rsidRPr="003657F3">
        <w:t>El paquete de entrenamiento fue posteriormente actualizado dentro del Proyecto PNUMA-FMAM de</w:t>
      </w:r>
      <w:r w:rsidR="004A14F5">
        <w:t xml:space="preserve"> </w:t>
      </w:r>
      <w:r w:rsidR="00EE11A3" w:rsidRPr="003657F3">
        <w:t xml:space="preserve">Mejora Continua de la Creación de Capacidad para una Participación Efectiva en el CIISB (CIISB-II). Este </w:t>
      </w:r>
      <w:r w:rsidRPr="003657F3">
        <w:t xml:space="preserve">está diseñado de manera flexible y puede ser adaptado para contemplar las diversas necesidades de los distintos países, permitiendo a cada país elegir las herramientas e ideas que más se ajusten a su situación, requerimientos y prioridades. El paquete de capacitación está organizado en </w:t>
      </w:r>
      <w:r w:rsidR="00EE11A3" w:rsidRPr="003657F3">
        <w:t>diversos</w:t>
      </w:r>
      <w:r w:rsidR="004A14F5">
        <w:t xml:space="preserve"> </w:t>
      </w:r>
      <w:r w:rsidRPr="003657F3">
        <w:t>módulos, cada uno de los c</w:t>
      </w:r>
      <w:r w:rsidR="00EE11A3" w:rsidRPr="003657F3">
        <w:t>uales aborda un elemento del CIISB.</w:t>
      </w:r>
    </w:p>
    <w:p w:rsidR="00CB1401" w:rsidRPr="003657F3" w:rsidRDefault="00CB1401" w:rsidP="00334957">
      <w:pPr>
        <w:spacing w:before="120" w:after="120"/>
        <w:rPr>
          <w:b/>
          <w:i/>
          <w:snapToGrid w:val="0"/>
        </w:rPr>
      </w:pPr>
      <w:bookmarkStart w:id="5" w:name="_Toc173813109"/>
      <w:r w:rsidRPr="003657F3">
        <w:rPr>
          <w:b/>
          <w:i/>
          <w:snapToGrid w:val="0"/>
        </w:rPr>
        <w:t>Público</w:t>
      </w:r>
      <w:bookmarkEnd w:id="5"/>
    </w:p>
    <w:p w:rsidR="00CB1401" w:rsidRPr="003657F3" w:rsidRDefault="00CB1401" w:rsidP="006E7B89">
      <w:r w:rsidRPr="003657F3">
        <w:t xml:space="preserve">El objetivo de este </w:t>
      </w:r>
      <w:r w:rsidR="005402F9">
        <w:t>manual</w:t>
      </w:r>
      <w:r w:rsidRPr="003657F3">
        <w:t xml:space="preserve"> es orientar a los usuarios del Centro de Intercambio de Información sobre Seguridad de la Biotecnología (CIISB). Está pensado para un público no técnico, con escaso o nulo conocimiento del Protocolo de Cartagena y del CIISB, pero que necesite ingresar, acceder y utilizar datos o instalar componentes de TI del CIISB. Las funciones de usuarios del CIISB están restringidas a usuarios que tienen un nivel particular de acceso: </w:t>
      </w:r>
      <w:r w:rsidR="000B4A1B">
        <w:t xml:space="preserve">Puntos </w:t>
      </w:r>
      <w:r w:rsidRPr="003657F3">
        <w:t>Focales Nacionales (</w:t>
      </w:r>
      <w:r w:rsidR="000B4A1B">
        <w:t>P</w:t>
      </w:r>
      <w:r w:rsidRPr="003657F3">
        <w:t>FN) y personal encargado del ingreso de datos.</w:t>
      </w:r>
    </w:p>
    <w:p w:rsidR="00CB1401" w:rsidRPr="003657F3" w:rsidRDefault="00CB1401" w:rsidP="00334957">
      <w:pPr>
        <w:spacing w:before="120" w:after="120"/>
        <w:rPr>
          <w:b/>
          <w:i/>
          <w:snapToGrid w:val="0"/>
        </w:rPr>
      </w:pPr>
      <w:bookmarkStart w:id="6" w:name="_Toc173813110"/>
      <w:r w:rsidRPr="003657F3">
        <w:rPr>
          <w:b/>
          <w:i/>
          <w:snapToGrid w:val="0"/>
        </w:rPr>
        <w:t>Fin</w:t>
      </w:r>
      <w:bookmarkEnd w:id="6"/>
    </w:p>
    <w:p w:rsidR="00CB1401" w:rsidRPr="003657F3" w:rsidRDefault="00CB1401" w:rsidP="006E7B89">
      <w:r w:rsidRPr="003657F3">
        <w:t xml:space="preserve">En este </w:t>
      </w:r>
      <w:r w:rsidR="005402F9">
        <w:t>manual</w:t>
      </w:r>
      <w:r w:rsidRPr="003657F3">
        <w:t xml:space="preserve"> se muestra cómo es el proceso para </w:t>
      </w:r>
      <w:r w:rsidRPr="003657F3">
        <w:rPr>
          <w:b/>
          <w:bCs/>
          <w:i/>
          <w:iCs/>
        </w:rPr>
        <w:t xml:space="preserve">registrar información en línea, </w:t>
      </w:r>
      <w:r w:rsidRPr="003657F3">
        <w:t>usando el Centro de Gestión y el Portal Central. El Portal Central en línea permite a los gobiernos administrar su información directamente en las bases de datos del CIISB. Los usuarios pueden usar estas bases de datos, que son el componente medular del CIISB, para registrar información requerida en virtud del Protocolo de Cartagena.</w:t>
      </w:r>
    </w:p>
    <w:p w:rsidR="00CB1401" w:rsidRPr="003657F3" w:rsidRDefault="00CB1401" w:rsidP="006E7B89">
      <w:r w:rsidRPr="003657F3">
        <w:t>También pueden registrar información en el CIISB de otras formas, siempre y cuando se usen los formatos comunes para la presentación de información.</w:t>
      </w:r>
    </w:p>
    <w:p w:rsidR="00CB1401" w:rsidRPr="003657F3" w:rsidRDefault="00CB1401" w:rsidP="006E7B89">
      <w:r w:rsidRPr="003657F3">
        <w:rPr>
          <w:b/>
        </w:rPr>
        <w:t>Correo electrónico:</w:t>
      </w:r>
      <w:r w:rsidRPr="003657F3">
        <w:tab/>
        <w:t xml:space="preserve">Se pueden enviar formatos comunes por correo electrónico a la Secretaría a la siguiente dirección: </w:t>
      </w:r>
      <w:hyperlink r:id="rId9" w:history="1">
        <w:r w:rsidRPr="003657F3">
          <w:rPr>
            <w:color w:val="0000FF"/>
            <w:u w:val="single"/>
          </w:rPr>
          <w:t>bch@biodiv.org</w:t>
        </w:r>
      </w:hyperlink>
    </w:p>
    <w:p w:rsidR="00CB1401" w:rsidRPr="003657F3" w:rsidRDefault="00CB1401" w:rsidP="006E7B89">
      <w:r w:rsidRPr="003657F3">
        <w:rPr>
          <w:b/>
        </w:rPr>
        <w:t>Fax:</w:t>
      </w:r>
      <w:r w:rsidRPr="003657F3">
        <w:tab/>
        <w:t>Se pueden enviar formatos comunes por fax a la Secretaría al número +1 514-288-6588</w:t>
      </w:r>
    </w:p>
    <w:p w:rsidR="00CB1401" w:rsidRPr="003657F3" w:rsidRDefault="00CB1401" w:rsidP="006E7B89">
      <w:pPr>
        <w:rPr>
          <w:color w:val="0000FF"/>
        </w:rPr>
      </w:pPr>
      <w:r w:rsidRPr="003657F3">
        <w:t xml:space="preserve">Como ejemplo, consulte en esta misma guía las instrucciones para el registro de información nueva en línea, ya que el procedimiento es bastante similar. Encontrará más información sobre formatos comunes en </w:t>
      </w:r>
      <w:r w:rsidR="00F10268" w:rsidRPr="003657F3">
        <w:t xml:space="preserve">el </w:t>
      </w:r>
      <w:r w:rsidR="005402F9">
        <w:t>manual</w:t>
      </w:r>
      <w:r w:rsidR="00F10268" w:rsidRPr="003657F3">
        <w:t xml:space="preserve"> “Registro de Información en</w:t>
      </w:r>
      <w:r w:rsidR="004A14F5">
        <w:t xml:space="preserve"> </w:t>
      </w:r>
      <w:r w:rsidR="00F10268" w:rsidRPr="003657F3">
        <w:t>el Portal Central del CIISB”</w:t>
      </w:r>
      <w:r w:rsidR="004A14F5">
        <w:t xml:space="preserve"> </w:t>
      </w:r>
      <w:r w:rsidR="00F10268" w:rsidRPr="003657F3">
        <w:t xml:space="preserve"> y en la documentación de la ayuda </w:t>
      </w:r>
      <w:r w:rsidR="005402F9">
        <w:t xml:space="preserve">en línea </w:t>
      </w:r>
      <w:r w:rsidR="00F10268" w:rsidRPr="003657F3">
        <w:t>del CIISB (</w:t>
      </w:r>
      <w:r w:rsidR="00F10268" w:rsidRPr="003657F3">
        <w:rPr>
          <w:rFonts w:cs="Arial"/>
          <w:szCs w:val="20"/>
        </w:rPr>
        <w:t>http://bch.cbd.int/help/topics/es/webframe.html).</w:t>
      </w:r>
    </w:p>
    <w:p w:rsidR="006E7B89" w:rsidRPr="003657F3" w:rsidRDefault="00CB1401" w:rsidP="006E7B89">
      <w:r w:rsidRPr="003657F3">
        <w:t>Debido a posibles demoras, el correo postal puede no ser una solución viable para ciertas categorías de información que deben registrarse dentro de plazos estrictos (por ejemplo, decisiones finales referentes al uso nacional de OVM para alimento humano o animal o para procesamiento de conformidad con el Artículo 11.1 del Protocolo, que deben estar disponibles a través del CIISB en un plazo de 15 días a partir de la toma de la decisión).</w:t>
      </w:r>
      <w:bookmarkStart w:id="7" w:name="_Toc173813111"/>
    </w:p>
    <w:p w:rsidR="006E7B89" w:rsidRPr="003657F3" w:rsidRDefault="006E7B89" w:rsidP="006E7B89">
      <w:pPr>
        <w:rPr>
          <w:b/>
          <w:bCs/>
        </w:rPr>
      </w:pPr>
      <w:r w:rsidRPr="003657F3">
        <w:rPr>
          <w:b/>
          <w:bCs/>
        </w:rPr>
        <w:t>© PNUMA 2004-2012 todos los derechos reservados</w:t>
      </w:r>
    </w:p>
    <w:p w:rsidR="006E7B89" w:rsidRPr="003657F3" w:rsidRDefault="006E7B89" w:rsidP="006E7B89"/>
    <w:p w:rsidR="00CB1401" w:rsidRPr="003657F3" w:rsidRDefault="00CB1401" w:rsidP="00A53A8E">
      <w:pPr>
        <w:pStyle w:val="Heading2"/>
        <w:jc w:val="left"/>
        <w:rPr>
          <w:snapToGrid w:val="0"/>
        </w:rPr>
      </w:pPr>
      <w:bookmarkStart w:id="8" w:name="_Toc339989172"/>
      <w:r w:rsidRPr="003657F3">
        <w:rPr>
          <w:snapToGrid w:val="0"/>
        </w:rPr>
        <w:t>Sitio de capacitación del CIISB</w:t>
      </w:r>
      <w:bookmarkEnd w:id="7"/>
      <w:bookmarkEnd w:id="8"/>
    </w:p>
    <w:p w:rsidR="00CB1401" w:rsidRPr="003657F3" w:rsidRDefault="00CB1401" w:rsidP="006E7B89">
      <w:r w:rsidRPr="003657F3">
        <w:t>Como herramienta de apoyo para el aprendizaje y la comprensión, la Secretaría del CDB creó un sitio de capacitación que es un espejo del sitio en vivo del CIISB.</w:t>
      </w:r>
    </w:p>
    <w:p w:rsidR="00CB1401" w:rsidRPr="003657F3" w:rsidRDefault="00CB1401" w:rsidP="00A53A8E">
      <w:pPr>
        <w:ind w:firstLine="720"/>
        <w:rPr>
          <w:color w:val="0000FF"/>
        </w:rPr>
      </w:pPr>
      <w:r w:rsidRPr="003657F3">
        <w:t>Sitio web del CIISB:</w:t>
      </w:r>
      <w:r w:rsidRPr="003657F3">
        <w:tab/>
      </w:r>
      <w:r w:rsidR="00A53A8E" w:rsidRPr="003657F3">
        <w:rPr>
          <w:rFonts w:cs="Arial"/>
          <w:szCs w:val="20"/>
        </w:rPr>
        <w:t>http://bch.cbd.int</w:t>
      </w:r>
    </w:p>
    <w:p w:rsidR="00CB1401" w:rsidRPr="003657F3" w:rsidRDefault="00CB1401" w:rsidP="00A53A8E">
      <w:pPr>
        <w:ind w:firstLine="720"/>
        <w:rPr>
          <w:color w:val="0000FF"/>
        </w:rPr>
      </w:pPr>
      <w:r w:rsidRPr="003657F3">
        <w:t>Sitio de capacitación del CIISB:</w:t>
      </w:r>
      <w:r w:rsidR="00A53A8E" w:rsidRPr="003657F3">
        <w:t xml:space="preserve"> </w:t>
      </w:r>
      <w:r w:rsidR="00A53A8E" w:rsidRPr="003657F3">
        <w:rPr>
          <w:rFonts w:cs="Arial"/>
          <w:szCs w:val="20"/>
        </w:rPr>
        <w:t>https://bch.cbd.int/resources/trainingsite.shtml</w:t>
      </w:r>
    </w:p>
    <w:p w:rsidR="00CB1401" w:rsidRPr="003657F3" w:rsidRDefault="00CB1401" w:rsidP="006E7B89">
      <w:r w:rsidRPr="003657F3">
        <w:t>El sitio de capacitación, que tiene las mismas funciones que el sitio real, permite a los usuarios ingresar registros de prueba, aprender a navegar en el sitio web, validar registros y familiarizarse en general con el sitio. También permite al personal de país familiarizase con el procedimiento de ingreso y administración de datos, sin el riesgo de publicar información “real” que no esté completa.</w:t>
      </w:r>
    </w:p>
    <w:p w:rsidR="00CB1401" w:rsidRPr="003657F3" w:rsidRDefault="00CB1401">
      <w:pPr>
        <w:rPr>
          <w:rFonts w:cs="Arial"/>
          <w:szCs w:val="22"/>
        </w:rPr>
      </w:pPr>
    </w:p>
    <w:p w:rsidR="00CB1401" w:rsidRPr="003657F3" w:rsidRDefault="003657F3">
      <w:pPr>
        <w:rPr>
          <w:rFonts w:cs="Arial"/>
          <w:bCs/>
          <w:szCs w:val="22"/>
        </w:rPr>
      </w:pPr>
      <w:r w:rsidRPr="003657F3">
        <w:rPr>
          <w:rFonts w:cs="Arial"/>
          <w:b/>
          <w:bCs/>
          <w:color w:val="000000"/>
          <w:szCs w:val="22"/>
        </w:rPr>
        <w:t>Advertencia:</w:t>
      </w:r>
      <w:r w:rsidRPr="003657F3">
        <w:rPr>
          <w:rFonts w:cs="Arial"/>
          <w:b/>
          <w:bCs/>
          <w:color w:val="FF0000"/>
          <w:szCs w:val="22"/>
        </w:rPr>
        <w:t xml:space="preserve"> </w:t>
      </w:r>
      <w:r w:rsidRPr="003657F3">
        <w:rPr>
          <w:rFonts w:cs="Arial"/>
          <w:b/>
          <w:bCs/>
          <w:szCs w:val="22"/>
        </w:rPr>
        <w:t>Antes de ingresar un registro de prueba, asegúrese siempre de que haya ingresado como usuario del Sitio de capacitación del CIISB.</w:t>
      </w:r>
    </w:p>
    <w:p w:rsidR="00A53A8E" w:rsidRPr="003657F3" w:rsidRDefault="00A53A8E">
      <w:pPr>
        <w:rPr>
          <w:rFonts w:cs="Arial"/>
        </w:rPr>
      </w:pPr>
      <w:r w:rsidRPr="003657F3">
        <w:rPr>
          <w:rFonts w:cs="Arial"/>
          <w:bCs/>
          <w:szCs w:val="22"/>
        </w:rPr>
        <w:t xml:space="preserve">Por favor refiérase al </w:t>
      </w:r>
      <w:r w:rsidR="005402F9">
        <w:rPr>
          <w:rFonts w:cs="Arial"/>
          <w:bCs/>
          <w:szCs w:val="22"/>
        </w:rPr>
        <w:t>manual</w:t>
      </w:r>
      <w:r w:rsidRPr="003657F3">
        <w:rPr>
          <w:rFonts w:cs="Arial"/>
          <w:bCs/>
          <w:szCs w:val="22"/>
        </w:rPr>
        <w:t xml:space="preserve"> “Registro de Información en el Portal Central del CIISB” para más detalles sobre cómo usar el Sitio de Capacitación del CIISB.</w:t>
      </w:r>
    </w:p>
    <w:p w:rsidR="00CB1401" w:rsidRPr="003657F3" w:rsidRDefault="00CB1401">
      <w:pPr>
        <w:rPr>
          <w:szCs w:val="22"/>
        </w:rPr>
      </w:pPr>
    </w:p>
    <w:p w:rsidR="008D4C26" w:rsidRPr="003657F3" w:rsidRDefault="00CB1401" w:rsidP="008D4C26">
      <w:pPr>
        <w:pStyle w:val="Heading1"/>
      </w:pPr>
      <w:r w:rsidRPr="003657F3">
        <w:rPr>
          <w:szCs w:val="22"/>
        </w:rPr>
        <w:br w:type="page"/>
      </w:r>
      <w:bookmarkStart w:id="9" w:name="_Toc173813112"/>
      <w:bookmarkStart w:id="10" w:name="_Toc339989173"/>
      <w:r w:rsidR="008D4C26" w:rsidRPr="003657F3">
        <w:lastRenderedPageBreak/>
        <w:t>Campos y botones de formularios generales</w:t>
      </w:r>
      <w:bookmarkEnd w:id="10"/>
    </w:p>
    <w:p w:rsidR="00F949AD" w:rsidRPr="003657F3" w:rsidRDefault="00F949AD" w:rsidP="008D4C26">
      <w:pPr>
        <w:spacing w:after="120"/>
      </w:pPr>
      <w:bookmarkStart w:id="11" w:name="_Toc323653129"/>
    </w:p>
    <w:p w:rsidR="008D4C26" w:rsidRPr="003657F3" w:rsidRDefault="00F949AD" w:rsidP="00251EB6">
      <w:pPr>
        <w:spacing w:after="120"/>
        <w:rPr>
          <w:rFonts w:cs="Arial"/>
          <w:szCs w:val="20"/>
        </w:rPr>
      </w:pPr>
      <w:r w:rsidRPr="003657F3">
        <w:t xml:space="preserve">Los Formatos Comunes </w:t>
      </w:r>
      <w:r w:rsidR="00E02A2A" w:rsidRPr="003657F3">
        <w:t>en línea</w:t>
      </w:r>
      <w:r w:rsidRPr="003657F3">
        <w:t xml:space="preserve"> del CIISB tienen varios campos y botones para ingresar información. Algunos de estos campos y botones</w:t>
      </w:r>
      <w:r w:rsidR="004A14F5">
        <w:t xml:space="preserve"> </w:t>
      </w:r>
      <w:r w:rsidRPr="003657F3">
        <w:t>son únicos</w:t>
      </w:r>
      <w:r w:rsidR="004A14F5">
        <w:t xml:space="preserve"> </w:t>
      </w:r>
      <w:r w:rsidRPr="003657F3">
        <w:t>y se encuentran en Formatos Comunes específicos</w:t>
      </w:r>
      <w:r w:rsidR="00251EB6" w:rsidRPr="003657F3">
        <w:t>. Sin</w:t>
      </w:r>
      <w:r w:rsidR="004A14F5">
        <w:t xml:space="preserve"> </w:t>
      </w:r>
      <w:r w:rsidR="00251EB6" w:rsidRPr="003657F3">
        <w:t xml:space="preserve">embargo, hay varios campos generales y botones presentes en todos o muchos Formatos Comunes, los cuales permiten el ingreso estandarizado de algunos tipos de información como país, dirección, número de teléfono, información de contacto, etc. Los campos y botones generales también permiten que la información sea registrada sólo una vez en el CIISB y que el enlace a la información registrada sea agregado en otros registros cuando sea necesario referirse a </w:t>
      </w:r>
      <w:r w:rsidR="002C5613" w:rsidRPr="003657F3">
        <w:t xml:space="preserve">esta </w:t>
      </w:r>
      <w:r w:rsidR="00251EB6" w:rsidRPr="003657F3">
        <w:t>información.</w:t>
      </w:r>
    </w:p>
    <w:p w:rsidR="008D4C26" w:rsidRPr="003657F3" w:rsidRDefault="00251EB6" w:rsidP="00242FE9">
      <w:pPr>
        <w:pStyle w:val="Heading2"/>
      </w:pPr>
      <w:bookmarkStart w:id="12" w:name="_Toc339989174"/>
      <w:bookmarkEnd w:id="11"/>
      <w:r w:rsidRPr="003657F3">
        <w:t>El botón “</w:t>
      </w:r>
      <w:r w:rsidR="00E02A2A" w:rsidRPr="003657F3">
        <w:t>A</w:t>
      </w:r>
      <w:r w:rsidRPr="003657F3">
        <w:t xml:space="preserve">gregar un </w:t>
      </w:r>
      <w:r w:rsidR="00E02A2A" w:rsidRPr="003657F3">
        <w:t>tema</w:t>
      </w:r>
      <w:r w:rsidRPr="003657F3">
        <w:t>”</w:t>
      </w:r>
      <w:bookmarkEnd w:id="12"/>
    </w:p>
    <w:p w:rsidR="00E02A2A" w:rsidRPr="003657F3" w:rsidRDefault="00E02A2A" w:rsidP="008D4C26">
      <w:pPr>
        <w:spacing w:after="120"/>
        <w:rPr>
          <w:rFonts w:cs="Arial"/>
          <w:szCs w:val="20"/>
        </w:rPr>
      </w:pPr>
      <w:r w:rsidRPr="003657F3">
        <w:rPr>
          <w:rFonts w:cs="Arial"/>
          <w:szCs w:val="20"/>
        </w:rPr>
        <w:t>El botón “</w:t>
      </w:r>
      <w:r w:rsidRPr="003657F3">
        <w:rPr>
          <w:rFonts w:cs="Arial"/>
          <w:b/>
          <w:szCs w:val="20"/>
        </w:rPr>
        <w:t>Agregar un tema</w:t>
      </w:r>
      <w:r w:rsidRPr="003657F3">
        <w:rPr>
          <w:rFonts w:cs="Arial"/>
          <w:szCs w:val="20"/>
        </w:rPr>
        <w:t>” permite la creación de uno o más campos de texto para el ingreso de cierta información, de ser necesario. Por ejemplo, si se hace clic sobre el botón “</w:t>
      </w:r>
      <w:r w:rsidRPr="003657F3">
        <w:rPr>
          <w:rFonts w:cs="Arial"/>
          <w:b/>
          <w:szCs w:val="20"/>
        </w:rPr>
        <w:t>Agregar un tema</w:t>
      </w:r>
      <w:r w:rsidRPr="003657F3">
        <w:rPr>
          <w:rFonts w:cs="Arial"/>
          <w:szCs w:val="20"/>
        </w:rPr>
        <w:t>” en el campo “Dirección de e-mail”, en el campo adicional podrá agregar otra dirección de e-mail.</w:t>
      </w:r>
    </w:p>
    <w:p w:rsidR="008D4C26" w:rsidRPr="003657F3" w:rsidRDefault="002C5613" w:rsidP="00242FE9">
      <w:pPr>
        <w:pStyle w:val="Heading2"/>
      </w:pPr>
      <w:bookmarkStart w:id="13" w:name="_Toc339989175"/>
      <w:r w:rsidRPr="003657F3">
        <w:t>El botón “Agregar sitio Web”</w:t>
      </w:r>
      <w:bookmarkEnd w:id="13"/>
    </w:p>
    <w:p w:rsidR="002C5613" w:rsidRPr="003657F3" w:rsidRDefault="002C5613" w:rsidP="008D4C26">
      <w:pPr>
        <w:spacing w:after="120"/>
        <w:rPr>
          <w:rFonts w:cs="Arial"/>
          <w:szCs w:val="20"/>
        </w:rPr>
      </w:pPr>
      <w:r w:rsidRPr="003657F3">
        <w:rPr>
          <w:rFonts w:cs="Arial"/>
          <w:szCs w:val="20"/>
        </w:rPr>
        <w:t>El botón “</w:t>
      </w:r>
      <w:r w:rsidRPr="003657F3">
        <w:rPr>
          <w:rFonts w:cs="Arial"/>
          <w:b/>
          <w:szCs w:val="20"/>
        </w:rPr>
        <w:t>Agregar sitio web</w:t>
      </w:r>
      <w:r w:rsidRPr="003657F3">
        <w:rPr>
          <w:rFonts w:cs="Arial"/>
          <w:szCs w:val="20"/>
        </w:rPr>
        <w:t>” permite ingresar el enlace al sitio web con información relevante. Al hacer clic en este botón, aparecerá una ventana en la cual se debe ingresar el mencionado enlace. Luego de ingresar la URL, haga clic en el botón “</w:t>
      </w:r>
      <w:r w:rsidRPr="003657F3">
        <w:rPr>
          <w:rFonts w:cs="Arial"/>
          <w:b/>
          <w:szCs w:val="20"/>
        </w:rPr>
        <w:t>Guardar</w:t>
      </w:r>
      <w:r w:rsidRPr="003657F3">
        <w:rPr>
          <w:rFonts w:cs="Arial"/>
          <w:szCs w:val="20"/>
        </w:rPr>
        <w:t>” y la dirección aparecerá en el formulario.</w:t>
      </w:r>
    </w:p>
    <w:p w:rsidR="002C5613" w:rsidRPr="003657F3" w:rsidRDefault="002C5613" w:rsidP="008D4C26">
      <w:pPr>
        <w:spacing w:after="120"/>
        <w:rPr>
          <w:rFonts w:cs="Arial"/>
          <w:szCs w:val="20"/>
        </w:rPr>
      </w:pPr>
      <w:r w:rsidRPr="003657F3">
        <w:rPr>
          <w:rFonts w:cs="Arial"/>
          <w:szCs w:val="20"/>
        </w:rPr>
        <w:t>Se pueden agregar uno o más sitios al hacer clic nuevamente en el botón “</w:t>
      </w:r>
      <w:r w:rsidRPr="003657F3">
        <w:rPr>
          <w:rFonts w:cs="Arial"/>
          <w:b/>
          <w:szCs w:val="20"/>
        </w:rPr>
        <w:t>Agregar sitio Web</w:t>
      </w:r>
      <w:r w:rsidRPr="003657F3">
        <w:rPr>
          <w:rFonts w:cs="Arial"/>
          <w:szCs w:val="20"/>
        </w:rPr>
        <w:t xml:space="preserve">”. Las direcciones web agregadas pueden ser modificadas </w:t>
      </w:r>
      <w:r w:rsidR="00BE223B" w:rsidRPr="003657F3">
        <w:rPr>
          <w:rFonts w:cs="Arial"/>
          <w:szCs w:val="20"/>
        </w:rPr>
        <w:t>seleccionando el botón “</w:t>
      </w:r>
      <w:r w:rsidR="00BE223B" w:rsidRPr="003657F3">
        <w:rPr>
          <w:rFonts w:cs="Arial"/>
          <w:b/>
          <w:szCs w:val="20"/>
        </w:rPr>
        <w:t>Editar</w:t>
      </w:r>
      <w:r w:rsidR="00BE223B" w:rsidRPr="003657F3">
        <w:rPr>
          <w:rFonts w:cs="Arial"/>
          <w:szCs w:val="20"/>
        </w:rPr>
        <w:t>”.</w:t>
      </w:r>
    </w:p>
    <w:p w:rsidR="00BE223B" w:rsidRPr="003657F3" w:rsidRDefault="00BE223B" w:rsidP="008D4C26">
      <w:pPr>
        <w:spacing w:after="120"/>
        <w:rPr>
          <w:rFonts w:cs="Arial"/>
          <w:szCs w:val="20"/>
        </w:rPr>
      </w:pPr>
      <w:r w:rsidRPr="003657F3">
        <w:rPr>
          <w:rFonts w:cs="Arial"/>
          <w:szCs w:val="20"/>
        </w:rPr>
        <w:t>Se pueden eliminar las direcciones provistas haciendo clic en el botón “</w:t>
      </w:r>
      <w:r w:rsidRPr="003657F3">
        <w:rPr>
          <w:rFonts w:cs="Arial"/>
          <w:b/>
          <w:szCs w:val="20"/>
        </w:rPr>
        <w:t>Borrar</w:t>
      </w:r>
      <w:r w:rsidRPr="003657F3">
        <w:rPr>
          <w:rFonts w:cs="Arial"/>
          <w:szCs w:val="20"/>
        </w:rPr>
        <w:t>” en la línea correspondiente.</w:t>
      </w:r>
    </w:p>
    <w:p w:rsidR="008D4C26" w:rsidRPr="003657F3" w:rsidRDefault="00BE223B" w:rsidP="00242FE9">
      <w:pPr>
        <w:pStyle w:val="Heading2"/>
      </w:pPr>
      <w:bookmarkStart w:id="14" w:name="_Toc339989176"/>
      <w:r w:rsidRPr="003657F3">
        <w:t>El botón “Adjuntar archivo”</w:t>
      </w:r>
      <w:bookmarkEnd w:id="14"/>
    </w:p>
    <w:p w:rsidR="008D4C26" w:rsidRPr="003657F3" w:rsidRDefault="007C1D4A" w:rsidP="000A0E88">
      <w:pPr>
        <w:spacing w:after="120"/>
        <w:rPr>
          <w:rFonts w:cs="Arial"/>
          <w:szCs w:val="20"/>
        </w:rPr>
      </w:pPr>
      <w:r w:rsidRPr="003657F3">
        <w:rPr>
          <w:rFonts w:cs="Arial"/>
          <w:szCs w:val="20"/>
        </w:rPr>
        <w:t>El botón “</w:t>
      </w:r>
      <w:r w:rsidRPr="003657F3">
        <w:rPr>
          <w:rFonts w:cs="Arial"/>
          <w:b/>
          <w:szCs w:val="20"/>
        </w:rPr>
        <w:t>Adjuntar archivo</w:t>
      </w:r>
      <w:r w:rsidRPr="003657F3">
        <w:rPr>
          <w:rFonts w:cs="Arial"/>
          <w:szCs w:val="20"/>
        </w:rPr>
        <w:t>” permite subir un archivo de su computadora y almacenarlo en la base de datos del CIISB y que luego esté disponible para que otros usuarios lo descarguen. Luego de hacer clic en dicho botón, aparecerá una pequeña ventana. Haga clic en el botón “</w:t>
      </w:r>
      <w:proofErr w:type="spellStart"/>
      <w:r w:rsidR="00596E33" w:rsidRPr="003657F3">
        <w:rPr>
          <w:rFonts w:cs="Arial"/>
          <w:b/>
          <w:szCs w:val="20"/>
        </w:rPr>
        <w:t>Choose</w:t>
      </w:r>
      <w:proofErr w:type="spellEnd"/>
      <w:r w:rsidR="00596E33" w:rsidRPr="003657F3">
        <w:rPr>
          <w:rFonts w:cs="Arial"/>
          <w:b/>
          <w:szCs w:val="20"/>
        </w:rPr>
        <w:t xml:space="preserve"> file</w:t>
      </w:r>
      <w:r w:rsidR="00BA0494">
        <w:rPr>
          <w:rFonts w:cs="Arial"/>
          <w:b/>
          <w:szCs w:val="20"/>
        </w:rPr>
        <w:t xml:space="preserve"> </w:t>
      </w:r>
      <w:r w:rsidR="00BA0494">
        <w:rPr>
          <w:rFonts w:cs="Arial"/>
          <w:szCs w:val="20"/>
        </w:rPr>
        <w:t>(Elegir archivo)</w:t>
      </w:r>
      <w:r w:rsidR="00596E33" w:rsidRPr="003657F3">
        <w:rPr>
          <w:rFonts w:cs="Arial"/>
          <w:szCs w:val="20"/>
        </w:rPr>
        <w:t xml:space="preserve">” y seleccione el archivo que desee. Ingrese una descripción del archivo a subir y haga clic en el botón </w:t>
      </w:r>
      <w:r w:rsidR="000A0E88" w:rsidRPr="003657F3">
        <w:rPr>
          <w:rFonts w:cs="Arial"/>
          <w:szCs w:val="20"/>
        </w:rPr>
        <w:t>“</w:t>
      </w:r>
      <w:r w:rsidR="000A0E88" w:rsidRPr="003657F3">
        <w:rPr>
          <w:rFonts w:cs="Arial"/>
          <w:b/>
          <w:szCs w:val="20"/>
        </w:rPr>
        <w:t>Guardar</w:t>
      </w:r>
      <w:r w:rsidR="000A0E88" w:rsidRPr="003657F3">
        <w:rPr>
          <w:rFonts w:cs="Arial"/>
          <w:szCs w:val="20"/>
        </w:rPr>
        <w:t xml:space="preserve">”. No cierre esta ventana hasta que </w:t>
      </w:r>
      <w:r w:rsidR="00177C65">
        <w:rPr>
          <w:rFonts w:cs="Arial"/>
          <w:szCs w:val="20"/>
        </w:rPr>
        <w:t>el</w:t>
      </w:r>
      <w:r w:rsidR="000A0E88" w:rsidRPr="003657F3">
        <w:rPr>
          <w:rFonts w:cs="Arial"/>
          <w:szCs w:val="20"/>
        </w:rPr>
        <w:t xml:space="preserve"> archivo se haya subido.</w:t>
      </w:r>
    </w:p>
    <w:p w:rsidR="000A0E88" w:rsidRPr="003657F3" w:rsidRDefault="000A0E88" w:rsidP="000A0E88">
      <w:pPr>
        <w:spacing w:after="120"/>
        <w:rPr>
          <w:rFonts w:cs="Arial"/>
          <w:szCs w:val="20"/>
        </w:rPr>
      </w:pPr>
      <w:r w:rsidRPr="003657F3">
        <w:rPr>
          <w:rFonts w:cs="Arial"/>
          <w:szCs w:val="20"/>
        </w:rPr>
        <w:t>El enlace con la descripción del archivo subido aparecerá en el formulario. Se pueden subir uno o más documentos al hacer clic nuevamente en el botón “</w:t>
      </w:r>
      <w:r w:rsidRPr="003657F3">
        <w:rPr>
          <w:rFonts w:cs="Arial"/>
          <w:b/>
          <w:szCs w:val="20"/>
        </w:rPr>
        <w:t>Adjuntar archivo</w:t>
      </w:r>
      <w:r w:rsidRPr="003657F3">
        <w:rPr>
          <w:rFonts w:cs="Arial"/>
          <w:szCs w:val="20"/>
        </w:rPr>
        <w:t>”. A su vez se puede modificar la descripción del archivo subido haciendo clic en el botón “</w:t>
      </w:r>
      <w:r w:rsidRPr="003657F3">
        <w:rPr>
          <w:rFonts w:cs="Arial"/>
          <w:b/>
          <w:szCs w:val="20"/>
        </w:rPr>
        <w:t>Edit</w:t>
      </w:r>
      <w:r w:rsidR="00740DB0" w:rsidRPr="003657F3">
        <w:rPr>
          <w:rFonts w:cs="Arial"/>
          <w:b/>
          <w:szCs w:val="20"/>
        </w:rPr>
        <w:t>ar</w:t>
      </w:r>
      <w:r w:rsidRPr="003657F3">
        <w:rPr>
          <w:rFonts w:cs="Arial"/>
          <w:szCs w:val="20"/>
        </w:rPr>
        <w:t>” correspondiente</w:t>
      </w:r>
      <w:r w:rsidR="00740DB0" w:rsidRPr="003657F3">
        <w:rPr>
          <w:rFonts w:cs="Arial"/>
          <w:szCs w:val="20"/>
        </w:rPr>
        <w:t xml:space="preserve"> o eliminar el archivo haciendo clic en el botón “</w:t>
      </w:r>
      <w:r w:rsidR="00740DB0" w:rsidRPr="003657F3">
        <w:rPr>
          <w:rFonts w:cs="Arial"/>
          <w:b/>
          <w:szCs w:val="20"/>
        </w:rPr>
        <w:t>Borrar</w:t>
      </w:r>
      <w:r w:rsidR="00740DB0" w:rsidRPr="003657F3">
        <w:rPr>
          <w:rFonts w:cs="Arial"/>
          <w:szCs w:val="20"/>
        </w:rPr>
        <w:t xml:space="preserve">”. </w:t>
      </w:r>
    </w:p>
    <w:p w:rsidR="008D4C26" w:rsidRPr="003657F3" w:rsidRDefault="00740DB0" w:rsidP="00242FE9">
      <w:pPr>
        <w:pStyle w:val="Heading2"/>
      </w:pPr>
      <w:bookmarkStart w:id="15" w:name="_Toc323653132"/>
      <w:bookmarkStart w:id="16" w:name="_Ref325978055"/>
      <w:bookmarkStart w:id="17" w:name="_Ref325978070"/>
      <w:bookmarkStart w:id="18" w:name="_Ref328222419"/>
      <w:bookmarkStart w:id="19" w:name="_Ref328223614"/>
      <w:bookmarkStart w:id="20" w:name="_Ref328223720"/>
      <w:bookmarkStart w:id="21" w:name="_Ref328224134"/>
      <w:bookmarkStart w:id="22" w:name="_Ref328224642"/>
      <w:bookmarkStart w:id="23" w:name="_Toc331672942"/>
      <w:bookmarkStart w:id="24" w:name="_Toc331673241"/>
      <w:bookmarkStart w:id="25" w:name="_Toc339989177"/>
      <w:r w:rsidRPr="003657F3">
        <w:t>El botón “Autoridad Nacional Competente”</w:t>
      </w:r>
      <w:bookmarkEnd w:id="15"/>
      <w:bookmarkEnd w:id="16"/>
      <w:bookmarkEnd w:id="17"/>
      <w:bookmarkEnd w:id="18"/>
      <w:bookmarkEnd w:id="19"/>
      <w:bookmarkEnd w:id="20"/>
      <w:bookmarkEnd w:id="21"/>
      <w:bookmarkEnd w:id="22"/>
      <w:bookmarkEnd w:id="23"/>
      <w:bookmarkEnd w:id="24"/>
      <w:bookmarkEnd w:id="25"/>
    </w:p>
    <w:p w:rsidR="003B0118" w:rsidRPr="003657F3" w:rsidRDefault="00740DB0" w:rsidP="008D4C26">
      <w:pPr>
        <w:spacing w:after="120"/>
        <w:rPr>
          <w:rFonts w:cs="Arial"/>
          <w:szCs w:val="20"/>
        </w:rPr>
      </w:pPr>
      <w:r w:rsidRPr="003657F3">
        <w:rPr>
          <w:rFonts w:cs="Arial"/>
          <w:szCs w:val="20"/>
        </w:rPr>
        <w:t>El botón “</w:t>
      </w:r>
      <w:r w:rsidRPr="003657F3">
        <w:rPr>
          <w:rFonts w:cs="Arial"/>
          <w:b/>
          <w:szCs w:val="20"/>
        </w:rPr>
        <w:t>Autoridad Nacional Competente</w:t>
      </w:r>
      <w:r w:rsidRPr="003657F3">
        <w:rPr>
          <w:rFonts w:cs="Arial"/>
          <w:szCs w:val="20"/>
        </w:rPr>
        <w:t>” permite in</w:t>
      </w:r>
      <w:r w:rsidR="003B0118" w:rsidRPr="003657F3">
        <w:rPr>
          <w:rFonts w:cs="Arial"/>
          <w:szCs w:val="20"/>
        </w:rPr>
        <w:t>g</w:t>
      </w:r>
      <w:r w:rsidRPr="003657F3">
        <w:rPr>
          <w:rFonts w:cs="Arial"/>
          <w:szCs w:val="20"/>
        </w:rPr>
        <w:t xml:space="preserve">resar el enlace a un registro de </w:t>
      </w:r>
      <w:r w:rsidR="003B0118" w:rsidRPr="003657F3">
        <w:rPr>
          <w:rFonts w:cs="Arial"/>
          <w:szCs w:val="20"/>
        </w:rPr>
        <w:t>Autoridad Nacional Competente, que haya sido previamente registrado en el CIISB. Así la Autoridad Nacional Competente se registra una sola vez en el CIISB y el enlace a ésta se puede agregar en otros registros cuando sea necesario.</w:t>
      </w:r>
    </w:p>
    <w:p w:rsidR="003B0118" w:rsidRPr="003657F3" w:rsidRDefault="003B0118" w:rsidP="008D4C26">
      <w:pPr>
        <w:spacing w:after="120"/>
        <w:rPr>
          <w:rFonts w:cs="Arial"/>
          <w:szCs w:val="20"/>
        </w:rPr>
      </w:pPr>
      <w:r w:rsidRPr="003657F3">
        <w:rPr>
          <w:rFonts w:cs="Arial"/>
          <w:szCs w:val="20"/>
        </w:rPr>
        <w:lastRenderedPageBreak/>
        <w:t>Luego de hacer clic en este botón, aparecerá</w:t>
      </w:r>
      <w:r w:rsidR="008C379C" w:rsidRPr="003657F3">
        <w:rPr>
          <w:rFonts w:cs="Arial"/>
          <w:szCs w:val="20"/>
        </w:rPr>
        <w:t xml:space="preserve"> </w:t>
      </w:r>
      <w:r w:rsidR="00177C65" w:rsidRPr="003657F3">
        <w:rPr>
          <w:rFonts w:cs="Arial"/>
          <w:szCs w:val="20"/>
        </w:rPr>
        <w:t xml:space="preserve">una ventana emergente que contiene una lista con todas las Autoridades Nacionales Competentes que ya han sido registradas en su país </w:t>
      </w:r>
      <w:r w:rsidR="008C379C" w:rsidRPr="003657F3">
        <w:rPr>
          <w:rFonts w:cs="Arial"/>
          <w:szCs w:val="20"/>
        </w:rPr>
        <w:t>Si hace clic en el botón por error, puede cerrar la ventana emergente haciendo clic en el botón “</w:t>
      </w:r>
      <w:r w:rsidR="008C379C" w:rsidRPr="003657F3">
        <w:rPr>
          <w:rFonts w:cs="Arial"/>
          <w:b/>
          <w:szCs w:val="20"/>
        </w:rPr>
        <w:t>Cancelar</w:t>
      </w:r>
      <w:r w:rsidR="008C379C" w:rsidRPr="003657F3">
        <w:rPr>
          <w:rFonts w:cs="Arial"/>
          <w:szCs w:val="20"/>
        </w:rPr>
        <w:t>”.</w:t>
      </w:r>
    </w:p>
    <w:p w:rsidR="00D92D46" w:rsidRPr="003657F3" w:rsidRDefault="00D92D46" w:rsidP="008D4C26">
      <w:pPr>
        <w:spacing w:after="120"/>
        <w:rPr>
          <w:rFonts w:cs="Arial"/>
          <w:szCs w:val="20"/>
        </w:rPr>
      </w:pPr>
      <w:r w:rsidRPr="003657F3">
        <w:rPr>
          <w:rFonts w:cs="Arial"/>
          <w:szCs w:val="20"/>
        </w:rPr>
        <w:t>Seleccione la Autoridad Nacional Competente deseada haciend</w:t>
      </w:r>
      <w:r w:rsidR="00177C65">
        <w:rPr>
          <w:rFonts w:cs="Arial"/>
          <w:szCs w:val="20"/>
        </w:rPr>
        <w:t>o</w:t>
      </w:r>
      <w:r w:rsidRPr="003657F3">
        <w:rPr>
          <w:rFonts w:cs="Arial"/>
          <w:szCs w:val="20"/>
        </w:rPr>
        <w:t xml:space="preserve"> clic sobre su nombre y después en el botón “</w:t>
      </w:r>
      <w:r w:rsidRPr="003657F3">
        <w:rPr>
          <w:rFonts w:cs="Arial"/>
          <w:b/>
          <w:szCs w:val="20"/>
        </w:rPr>
        <w:t>Continuar</w:t>
      </w:r>
      <w:r w:rsidRPr="003657F3">
        <w:rPr>
          <w:rFonts w:cs="Arial"/>
          <w:szCs w:val="20"/>
        </w:rPr>
        <w:t>”</w:t>
      </w:r>
      <w:r w:rsidR="00E449E4" w:rsidRPr="003657F3">
        <w:rPr>
          <w:rFonts w:cs="Arial"/>
          <w:szCs w:val="20"/>
        </w:rPr>
        <w:t xml:space="preserve">. El enlace al registro de la Autoridad Nacional Competente aparecerá en el formulario. Se puede usar la función de búsqueda para encontrar una Autoridad Nacional Competente usando palabras claves, que se pueden encontrar en su nombre o descripción. </w:t>
      </w:r>
    </w:p>
    <w:p w:rsidR="008D4C26" w:rsidRPr="003657F3" w:rsidRDefault="00E449E4" w:rsidP="00E449E4">
      <w:pPr>
        <w:spacing w:after="120"/>
        <w:rPr>
          <w:rFonts w:cs="Arial"/>
          <w:szCs w:val="20"/>
        </w:rPr>
      </w:pPr>
      <w:r w:rsidRPr="003657F3">
        <w:rPr>
          <w:rFonts w:cs="Arial"/>
          <w:szCs w:val="20"/>
        </w:rPr>
        <w:t>Se pueden especificar una o más Autoridades Nacionales Competentes haciendo clic una vez más en el botón “</w:t>
      </w:r>
      <w:r w:rsidRPr="003657F3">
        <w:rPr>
          <w:rFonts w:cs="Arial"/>
          <w:b/>
          <w:szCs w:val="20"/>
        </w:rPr>
        <w:t>Autoridad Nacional Competente</w:t>
      </w:r>
      <w:r w:rsidRPr="003657F3">
        <w:rPr>
          <w:rFonts w:cs="Arial"/>
          <w:szCs w:val="20"/>
        </w:rPr>
        <w:t>”</w:t>
      </w:r>
    </w:p>
    <w:p w:rsidR="003D7109" w:rsidRPr="003657F3" w:rsidRDefault="00E449E4" w:rsidP="003D7109">
      <w:pPr>
        <w:spacing w:after="120"/>
        <w:rPr>
          <w:rFonts w:cs="Arial"/>
          <w:szCs w:val="20"/>
        </w:rPr>
      </w:pPr>
      <w:r w:rsidRPr="003657F3">
        <w:rPr>
          <w:rFonts w:cs="Arial"/>
          <w:szCs w:val="20"/>
        </w:rPr>
        <w:t>Si la Autoridad Nacional Competente requerida no se encuentra en la lista de Autoridades Nacionales, puede crearse un nuevo registro de Autoridad Nacional Competente haciendo clic en el botón “</w:t>
      </w:r>
      <w:r w:rsidRPr="003657F3">
        <w:rPr>
          <w:rFonts w:cs="Arial"/>
          <w:b/>
          <w:szCs w:val="20"/>
        </w:rPr>
        <w:t>Crear nuevo registro</w:t>
      </w:r>
      <w:r w:rsidRPr="003657F3">
        <w:rPr>
          <w:rFonts w:cs="Arial"/>
          <w:szCs w:val="20"/>
        </w:rPr>
        <w:t xml:space="preserve">”. Esto abrirá el formulario de “Autoridad Nacional Competente” y permitirá crear el nuevo registro ingresando la información correspondiente. Sin embargo, es altamente </w:t>
      </w:r>
      <w:r w:rsidR="003D7109" w:rsidRPr="003657F3">
        <w:rPr>
          <w:rFonts w:cs="Arial"/>
          <w:szCs w:val="20"/>
        </w:rPr>
        <w:t xml:space="preserve">recomendable crear todos los registros de referencia antes de ingresar el registro principal. Por lo tanto, la mejor manera es guardar el registro como borrador, crear todos los registros de referencia necesarios, y luego sí continuar </w:t>
      </w:r>
      <w:r w:rsidR="00BC514B" w:rsidRPr="003657F3">
        <w:rPr>
          <w:rFonts w:cs="Arial"/>
          <w:szCs w:val="20"/>
        </w:rPr>
        <w:t>el ingreso d</w:t>
      </w:r>
      <w:r w:rsidR="003D7109" w:rsidRPr="003657F3">
        <w:rPr>
          <w:rFonts w:cs="Arial"/>
          <w:szCs w:val="20"/>
        </w:rPr>
        <w:t>el registro editando el borrador previamente creado.</w:t>
      </w:r>
    </w:p>
    <w:p w:rsidR="003D7109" w:rsidRPr="003657F3" w:rsidRDefault="003D7109" w:rsidP="003D7109">
      <w:pPr>
        <w:spacing w:after="120"/>
        <w:rPr>
          <w:rFonts w:cs="Arial"/>
          <w:szCs w:val="20"/>
        </w:rPr>
      </w:pPr>
      <w:r w:rsidRPr="003657F3">
        <w:rPr>
          <w:rFonts w:cs="Arial"/>
          <w:szCs w:val="20"/>
        </w:rPr>
        <w:t>Se puede eliminar el enlace a la Autoridad Nacional Competente haciend</w:t>
      </w:r>
      <w:r w:rsidR="0047318B">
        <w:rPr>
          <w:rFonts w:cs="Arial"/>
          <w:szCs w:val="20"/>
        </w:rPr>
        <w:t>o</w:t>
      </w:r>
      <w:r w:rsidRPr="003657F3">
        <w:rPr>
          <w:rFonts w:cs="Arial"/>
          <w:szCs w:val="20"/>
        </w:rPr>
        <w:t xml:space="preserve"> clic en el correspondiente botón de “</w:t>
      </w:r>
      <w:r w:rsidRPr="003657F3">
        <w:rPr>
          <w:rFonts w:cs="Arial"/>
          <w:b/>
          <w:szCs w:val="20"/>
        </w:rPr>
        <w:t>Borrar</w:t>
      </w:r>
      <w:r w:rsidRPr="003657F3">
        <w:rPr>
          <w:rFonts w:cs="Arial"/>
          <w:szCs w:val="20"/>
        </w:rPr>
        <w:t>”. Si se presiona el botón “</w:t>
      </w:r>
      <w:r w:rsidRPr="003657F3">
        <w:rPr>
          <w:rFonts w:cs="Arial"/>
          <w:b/>
          <w:szCs w:val="20"/>
        </w:rPr>
        <w:t>Editar</w:t>
      </w:r>
      <w:r w:rsidRPr="003657F3">
        <w:rPr>
          <w:rFonts w:cs="Arial"/>
          <w:szCs w:val="20"/>
        </w:rPr>
        <w:t xml:space="preserve">”, el registro de “Autoridad Nacional Competente” se abrirá y se podrá modificar su información. Se recomienda modificar todos estos registros de referencia antes del ingreso del registro principal. </w:t>
      </w:r>
    </w:p>
    <w:p w:rsidR="008D4C26" w:rsidRPr="003657F3" w:rsidRDefault="003D7109" w:rsidP="00242FE9">
      <w:pPr>
        <w:pStyle w:val="Heading2"/>
      </w:pPr>
      <w:bookmarkStart w:id="26" w:name="_Toc339989178"/>
      <w:r w:rsidRPr="003657F3">
        <w:t>El botón “Contacto”</w:t>
      </w:r>
      <w:bookmarkEnd w:id="26"/>
    </w:p>
    <w:p w:rsidR="003D7109" w:rsidRPr="003657F3" w:rsidRDefault="003D7109" w:rsidP="008D4C26">
      <w:pPr>
        <w:spacing w:after="120"/>
        <w:rPr>
          <w:rFonts w:cs="Arial"/>
          <w:szCs w:val="20"/>
        </w:rPr>
      </w:pPr>
      <w:r w:rsidRPr="003657F3">
        <w:rPr>
          <w:rFonts w:cs="Arial"/>
          <w:szCs w:val="20"/>
        </w:rPr>
        <w:t>El botón “</w:t>
      </w:r>
      <w:r w:rsidRPr="003657F3">
        <w:rPr>
          <w:rFonts w:cs="Arial"/>
          <w:b/>
          <w:szCs w:val="20"/>
        </w:rPr>
        <w:t>Contacto</w:t>
      </w:r>
      <w:r w:rsidRPr="003657F3">
        <w:rPr>
          <w:rFonts w:cs="Arial"/>
          <w:szCs w:val="20"/>
        </w:rPr>
        <w:t>” permite ingresar un enlace a un registro con información personal, que ya ha sido registrado en el CIISB.</w:t>
      </w:r>
      <w:r w:rsidR="008312CC" w:rsidRPr="003657F3">
        <w:rPr>
          <w:rFonts w:cs="Arial"/>
          <w:szCs w:val="20"/>
        </w:rPr>
        <w:t xml:space="preserve"> Esto quiere decir que la información personal se registra una sola vez en el CIISB y un enlace a dicha</w:t>
      </w:r>
      <w:r w:rsidR="004A14F5">
        <w:rPr>
          <w:rFonts w:cs="Arial"/>
          <w:szCs w:val="20"/>
        </w:rPr>
        <w:t xml:space="preserve"> </w:t>
      </w:r>
      <w:r w:rsidR="008312CC" w:rsidRPr="003657F3">
        <w:rPr>
          <w:rFonts w:cs="Arial"/>
          <w:szCs w:val="20"/>
        </w:rPr>
        <w:t>información se agrega en otros registros cuando sea necesario referirse a esta.</w:t>
      </w:r>
    </w:p>
    <w:p w:rsidR="008312CC" w:rsidRPr="003657F3" w:rsidRDefault="008312CC" w:rsidP="008D4C26">
      <w:pPr>
        <w:spacing w:after="120"/>
        <w:rPr>
          <w:rFonts w:cs="Arial"/>
          <w:szCs w:val="20"/>
        </w:rPr>
      </w:pPr>
      <w:r w:rsidRPr="003657F3">
        <w:rPr>
          <w:rFonts w:cs="Arial"/>
          <w:szCs w:val="20"/>
        </w:rPr>
        <w:t>Al hacer clic en el botón</w:t>
      </w:r>
      <w:r w:rsidR="004A14F5">
        <w:rPr>
          <w:rFonts w:cs="Arial"/>
          <w:szCs w:val="20"/>
        </w:rPr>
        <w:t xml:space="preserve"> </w:t>
      </w:r>
      <w:r w:rsidRPr="003657F3">
        <w:rPr>
          <w:rFonts w:cs="Arial"/>
          <w:szCs w:val="20"/>
        </w:rPr>
        <w:t>“</w:t>
      </w:r>
      <w:r w:rsidRPr="003657F3">
        <w:rPr>
          <w:rFonts w:cs="Arial"/>
          <w:b/>
          <w:szCs w:val="20"/>
        </w:rPr>
        <w:t>Contacto</w:t>
      </w:r>
      <w:r w:rsidRPr="003657F3">
        <w:rPr>
          <w:rFonts w:cs="Arial"/>
          <w:szCs w:val="20"/>
        </w:rPr>
        <w:t>”, aparecerá una ventana emergente en la que se encuentra una lista con nombres que ya han sido registrados para su país. Si se presiona el botón “</w:t>
      </w:r>
      <w:r w:rsidRPr="003657F3">
        <w:rPr>
          <w:rFonts w:cs="Arial"/>
          <w:b/>
          <w:szCs w:val="20"/>
        </w:rPr>
        <w:t>Contacto</w:t>
      </w:r>
      <w:r w:rsidRPr="003657F3">
        <w:rPr>
          <w:rFonts w:cs="Arial"/>
          <w:szCs w:val="20"/>
        </w:rPr>
        <w:t>” por error, se puede cerrar la ventana haciendo clic en el botón “</w:t>
      </w:r>
      <w:r w:rsidRPr="003657F3">
        <w:rPr>
          <w:rFonts w:cs="Arial"/>
          <w:b/>
          <w:szCs w:val="20"/>
        </w:rPr>
        <w:t>Cancelar</w:t>
      </w:r>
      <w:r w:rsidRPr="003657F3">
        <w:rPr>
          <w:rFonts w:cs="Arial"/>
          <w:szCs w:val="20"/>
        </w:rPr>
        <w:t>”</w:t>
      </w:r>
      <w:r w:rsidR="004D1812" w:rsidRPr="003657F3">
        <w:rPr>
          <w:rFonts w:cs="Arial"/>
          <w:szCs w:val="20"/>
        </w:rPr>
        <w:t>.</w:t>
      </w:r>
    </w:p>
    <w:p w:rsidR="008D4C26" w:rsidRPr="003657F3" w:rsidRDefault="004D1812" w:rsidP="008D4C26">
      <w:pPr>
        <w:spacing w:after="120"/>
        <w:rPr>
          <w:rFonts w:cs="Arial"/>
          <w:szCs w:val="20"/>
        </w:rPr>
      </w:pPr>
      <w:r w:rsidRPr="003657F3">
        <w:rPr>
          <w:rFonts w:cs="Arial"/>
          <w:szCs w:val="20"/>
        </w:rPr>
        <w:t>Seleccione la persona indicada haciendo clic sobre su nombre y luego en el botón “</w:t>
      </w:r>
      <w:r w:rsidRPr="003657F3">
        <w:rPr>
          <w:rFonts w:cs="Arial"/>
          <w:b/>
          <w:szCs w:val="20"/>
        </w:rPr>
        <w:t>Continuar</w:t>
      </w:r>
      <w:r w:rsidRPr="003657F3">
        <w:rPr>
          <w:rFonts w:cs="Arial"/>
          <w:szCs w:val="20"/>
        </w:rPr>
        <w:t>”. El enlace al registro de información personal aparecerá en el formulario. Se puede usar la función de búsqueda para encontrar a la persona utilizando palabras claves, que pueden estar presentes en su nombre o descripción.</w:t>
      </w:r>
    </w:p>
    <w:p w:rsidR="008D4C26" w:rsidRPr="003657F3" w:rsidRDefault="004D1812" w:rsidP="00BC514B">
      <w:pPr>
        <w:spacing w:after="120"/>
        <w:rPr>
          <w:rFonts w:cs="Arial"/>
          <w:szCs w:val="20"/>
        </w:rPr>
      </w:pPr>
      <w:r w:rsidRPr="003657F3">
        <w:rPr>
          <w:rFonts w:cs="Arial"/>
          <w:szCs w:val="20"/>
        </w:rPr>
        <w:t>Se pueden especi</w:t>
      </w:r>
      <w:r w:rsidR="00BC514B" w:rsidRPr="003657F3">
        <w:rPr>
          <w:rFonts w:cs="Arial"/>
          <w:szCs w:val="20"/>
        </w:rPr>
        <w:t>ficar una o más personas haciendo clic nuevamente sobre el botón “</w:t>
      </w:r>
      <w:r w:rsidR="00BC514B" w:rsidRPr="003657F3">
        <w:rPr>
          <w:rFonts w:cs="Arial"/>
          <w:b/>
          <w:szCs w:val="20"/>
        </w:rPr>
        <w:t>Contacto</w:t>
      </w:r>
      <w:r w:rsidR="00BC514B" w:rsidRPr="003657F3">
        <w:rPr>
          <w:rFonts w:cs="Arial"/>
          <w:szCs w:val="20"/>
        </w:rPr>
        <w:t>”.</w:t>
      </w:r>
    </w:p>
    <w:p w:rsidR="00BC514B" w:rsidRPr="003657F3" w:rsidRDefault="00BC514B" w:rsidP="00BC514B">
      <w:pPr>
        <w:spacing w:after="120"/>
        <w:rPr>
          <w:rFonts w:cs="Arial"/>
          <w:szCs w:val="20"/>
        </w:rPr>
      </w:pPr>
      <w:r w:rsidRPr="003657F3">
        <w:rPr>
          <w:rFonts w:cs="Arial"/>
          <w:szCs w:val="20"/>
        </w:rPr>
        <w:t>Si el nombre de la persona requerida no se encuentra en la lista, se puede crear un nuevo registro de información personal haciendo clic en el botón “</w:t>
      </w:r>
      <w:r w:rsidRPr="003657F3">
        <w:rPr>
          <w:rFonts w:cs="Arial"/>
          <w:b/>
          <w:szCs w:val="20"/>
        </w:rPr>
        <w:t>Crear un nuevo registro”</w:t>
      </w:r>
      <w:r w:rsidRPr="003657F3">
        <w:rPr>
          <w:rFonts w:cs="Arial"/>
          <w:szCs w:val="20"/>
        </w:rPr>
        <w:t>. Esto abrirá el formulario "Contacto” y permitirá crear el nuevo registro ingresando la información necesaria. Sin embargo, es recomendable crear todos los documentos de referencia antes de ingresar el registro principal. Por lo tanto, la mejor manera es guardar el registro como borrador, crear todos los registros de referencia necesarios, y luego sí continuar el ingreso del registro editando el borrador previamente creado.</w:t>
      </w:r>
    </w:p>
    <w:p w:rsidR="00BC514B" w:rsidRPr="003657F3" w:rsidRDefault="00BC514B" w:rsidP="00BC514B">
      <w:pPr>
        <w:spacing w:after="120"/>
        <w:rPr>
          <w:rFonts w:cs="Arial"/>
          <w:szCs w:val="20"/>
        </w:rPr>
      </w:pPr>
      <w:r w:rsidRPr="003657F3">
        <w:rPr>
          <w:rFonts w:cs="Arial"/>
          <w:szCs w:val="20"/>
        </w:rPr>
        <w:lastRenderedPageBreak/>
        <w:t xml:space="preserve">Se puede eliminar el enlace a la Autoridad Nacional Competente </w:t>
      </w:r>
      <w:r w:rsidR="0047318B">
        <w:rPr>
          <w:rFonts w:cs="Arial"/>
          <w:szCs w:val="20"/>
        </w:rPr>
        <w:t>haciendo</w:t>
      </w:r>
      <w:r w:rsidRPr="003657F3">
        <w:rPr>
          <w:rFonts w:cs="Arial"/>
          <w:szCs w:val="20"/>
        </w:rPr>
        <w:t xml:space="preserve"> clic en el correspondiente botón de “</w:t>
      </w:r>
      <w:r w:rsidRPr="003657F3">
        <w:rPr>
          <w:rFonts w:cs="Arial"/>
          <w:b/>
          <w:szCs w:val="20"/>
        </w:rPr>
        <w:t>Borrar</w:t>
      </w:r>
      <w:r w:rsidRPr="003657F3">
        <w:rPr>
          <w:rFonts w:cs="Arial"/>
          <w:szCs w:val="20"/>
        </w:rPr>
        <w:t>”. Si se presiona el botón “</w:t>
      </w:r>
      <w:r w:rsidRPr="003657F3">
        <w:rPr>
          <w:rFonts w:cs="Arial"/>
          <w:b/>
          <w:szCs w:val="20"/>
        </w:rPr>
        <w:t>Editar</w:t>
      </w:r>
      <w:r w:rsidRPr="003657F3">
        <w:rPr>
          <w:rFonts w:cs="Arial"/>
          <w:szCs w:val="20"/>
        </w:rPr>
        <w:t xml:space="preserve">”, el registro con información personal se abrirá y se podrá modificar su información. Se recomienda modificar todos estos registros de referencia antes del ingreso del registro principal. </w:t>
      </w:r>
    </w:p>
    <w:p w:rsidR="008D4C26" w:rsidRPr="003657F3" w:rsidRDefault="00BC514B" w:rsidP="00242FE9">
      <w:pPr>
        <w:pStyle w:val="Heading2"/>
      </w:pPr>
      <w:bookmarkStart w:id="27" w:name="_Toc323653134"/>
      <w:bookmarkStart w:id="28" w:name="_Ref328222979"/>
      <w:bookmarkStart w:id="29" w:name="_Toc331672944"/>
      <w:bookmarkStart w:id="30" w:name="_Toc331673243"/>
      <w:bookmarkStart w:id="31" w:name="_Toc339989179"/>
      <w:r w:rsidRPr="003657F3">
        <w:t>El campo “País”</w:t>
      </w:r>
      <w:bookmarkEnd w:id="27"/>
      <w:bookmarkEnd w:id="28"/>
      <w:bookmarkEnd w:id="29"/>
      <w:bookmarkEnd w:id="30"/>
      <w:bookmarkEnd w:id="31"/>
    </w:p>
    <w:p w:rsidR="00A27F31" w:rsidRPr="003657F3" w:rsidRDefault="00BC514B" w:rsidP="00A27F31">
      <w:pPr>
        <w:spacing w:after="120"/>
        <w:rPr>
          <w:rFonts w:cs="Arial"/>
          <w:szCs w:val="20"/>
        </w:rPr>
      </w:pPr>
      <w:r w:rsidRPr="003657F3">
        <w:rPr>
          <w:rFonts w:cs="Arial"/>
          <w:szCs w:val="20"/>
        </w:rPr>
        <w:t>El campo “</w:t>
      </w:r>
      <w:r w:rsidRPr="003657F3">
        <w:rPr>
          <w:rFonts w:cs="Arial"/>
          <w:b/>
          <w:szCs w:val="20"/>
        </w:rPr>
        <w:t>País</w:t>
      </w:r>
      <w:r w:rsidRPr="003657F3">
        <w:rPr>
          <w:rFonts w:cs="Arial"/>
          <w:szCs w:val="20"/>
        </w:rPr>
        <w:t xml:space="preserve">” permite ingresar el nombre de un país al seleccionarlo </w:t>
      </w:r>
      <w:r w:rsidR="00A27F31" w:rsidRPr="003657F3">
        <w:rPr>
          <w:rFonts w:cs="Arial"/>
          <w:szCs w:val="20"/>
        </w:rPr>
        <w:t>en la lista desplegable. Haga clic en el botón “</w:t>
      </w:r>
      <w:r w:rsidR="00A27F31" w:rsidRPr="003657F3">
        <w:rPr>
          <w:rFonts w:cs="Arial"/>
          <w:b/>
          <w:szCs w:val="20"/>
        </w:rPr>
        <w:t>Seleccionar</w:t>
      </w:r>
      <w:r w:rsidR="00A27F31" w:rsidRPr="003657F3">
        <w:rPr>
          <w:rFonts w:cs="Arial"/>
          <w:szCs w:val="20"/>
        </w:rPr>
        <w:t>” y aparecerá la lista desplegable de países.</w:t>
      </w:r>
    </w:p>
    <w:p w:rsidR="008D4C26" w:rsidRPr="003657F3" w:rsidRDefault="00A27F31" w:rsidP="00AE4CBC">
      <w:pPr>
        <w:spacing w:after="120"/>
        <w:rPr>
          <w:rFonts w:cs="Arial"/>
          <w:szCs w:val="20"/>
        </w:rPr>
      </w:pPr>
      <w:r w:rsidRPr="003657F3">
        <w:rPr>
          <w:rFonts w:cs="Arial"/>
          <w:szCs w:val="20"/>
        </w:rPr>
        <w:t>Seleccione el país que corresponda de la lista y haga clic en “</w:t>
      </w:r>
      <w:r w:rsidRPr="003657F3">
        <w:rPr>
          <w:rFonts w:cs="Arial"/>
          <w:b/>
          <w:szCs w:val="20"/>
        </w:rPr>
        <w:t>Continuar</w:t>
      </w:r>
      <w:r w:rsidRPr="003657F3">
        <w:rPr>
          <w:rFonts w:cs="Arial"/>
          <w:szCs w:val="20"/>
        </w:rPr>
        <w:t>”. Para borrar el nombre de un país ingresado por error haga clic en el botón “</w:t>
      </w:r>
      <w:r w:rsidR="00AE4CBC" w:rsidRPr="003657F3">
        <w:rPr>
          <w:rFonts w:cs="Arial"/>
          <w:b/>
          <w:szCs w:val="20"/>
        </w:rPr>
        <w:t>Borrar</w:t>
      </w:r>
      <w:r w:rsidRPr="003657F3">
        <w:rPr>
          <w:rFonts w:cs="Arial"/>
          <w:szCs w:val="20"/>
        </w:rPr>
        <w:t>” y seleccione el</w:t>
      </w:r>
      <w:r w:rsidR="004A14F5">
        <w:rPr>
          <w:rFonts w:cs="Arial"/>
          <w:szCs w:val="20"/>
        </w:rPr>
        <w:t xml:space="preserve"> </w:t>
      </w:r>
      <w:r w:rsidRPr="003657F3">
        <w:rPr>
          <w:rFonts w:cs="Arial"/>
          <w:szCs w:val="20"/>
        </w:rPr>
        <w:t xml:space="preserve">país </w:t>
      </w:r>
      <w:r w:rsidR="00AE4CBC" w:rsidRPr="003657F3">
        <w:rPr>
          <w:rFonts w:cs="Arial"/>
          <w:szCs w:val="20"/>
        </w:rPr>
        <w:t>correcto haciendo clic en “</w:t>
      </w:r>
      <w:r w:rsidR="00AE4CBC" w:rsidRPr="003657F3">
        <w:rPr>
          <w:rFonts w:cs="Arial"/>
          <w:b/>
          <w:szCs w:val="20"/>
        </w:rPr>
        <w:t>Seleccionar</w:t>
      </w:r>
      <w:r w:rsidR="00AE4CBC" w:rsidRPr="003657F3">
        <w:rPr>
          <w:rFonts w:cs="Arial"/>
          <w:szCs w:val="20"/>
        </w:rPr>
        <w:t>”.</w:t>
      </w:r>
    </w:p>
    <w:p w:rsidR="008D4C26" w:rsidRPr="003657F3" w:rsidRDefault="00AE4CBC" w:rsidP="00242FE9">
      <w:pPr>
        <w:pStyle w:val="Heading2"/>
      </w:pPr>
      <w:bookmarkStart w:id="32" w:name="_Toc323653135"/>
      <w:bookmarkStart w:id="33" w:name="_Ref328223740"/>
      <w:bookmarkStart w:id="34" w:name="_Ref328223799"/>
      <w:bookmarkStart w:id="35" w:name="_Ref328223819"/>
      <w:bookmarkStart w:id="36" w:name="_Ref328223831"/>
      <w:bookmarkStart w:id="37" w:name="_Ref328224122"/>
      <w:bookmarkStart w:id="38" w:name="_Ref328224250"/>
      <w:bookmarkStart w:id="39" w:name="_Toc331672945"/>
      <w:bookmarkStart w:id="40" w:name="_Toc331673244"/>
      <w:bookmarkStart w:id="41" w:name="_Toc339989180"/>
      <w:r w:rsidRPr="003657F3">
        <w:t>El campo “Fecha”</w:t>
      </w:r>
      <w:bookmarkEnd w:id="32"/>
      <w:bookmarkEnd w:id="33"/>
      <w:bookmarkEnd w:id="34"/>
      <w:bookmarkEnd w:id="35"/>
      <w:bookmarkEnd w:id="36"/>
      <w:bookmarkEnd w:id="37"/>
      <w:bookmarkEnd w:id="38"/>
      <w:bookmarkEnd w:id="39"/>
      <w:bookmarkEnd w:id="40"/>
      <w:bookmarkEnd w:id="41"/>
    </w:p>
    <w:p w:rsidR="008D4C26" w:rsidRPr="003657F3" w:rsidRDefault="00AE4CBC" w:rsidP="00AE4CBC">
      <w:pPr>
        <w:rPr>
          <w:rFonts w:cs="Arial"/>
          <w:szCs w:val="20"/>
        </w:rPr>
      </w:pPr>
      <w:r w:rsidRPr="003657F3">
        <w:t>El campo “</w:t>
      </w:r>
      <w:r w:rsidRPr="003657F3">
        <w:rPr>
          <w:b/>
        </w:rPr>
        <w:t>Fecha</w:t>
      </w:r>
      <w:r w:rsidRPr="003657F3">
        <w:t xml:space="preserve">” permite ingresar </w:t>
      </w:r>
      <w:r w:rsidR="00A80286" w:rsidRPr="003657F3">
        <w:t>fácilmente</w:t>
      </w:r>
      <w:r w:rsidRPr="003657F3">
        <w:t xml:space="preserve"> la fecha en el formato requerido por la base de datos del CIISB </w:t>
      </w:r>
      <w:r w:rsidR="00A80286" w:rsidRPr="003657F3">
        <w:t>seleccionando</w:t>
      </w:r>
      <w:r w:rsidRPr="003657F3">
        <w:t xml:space="preserve"> año, mes y día de </w:t>
      </w:r>
      <w:r w:rsidR="003657F3" w:rsidRPr="003657F3">
        <w:t>las listas desplegables</w:t>
      </w:r>
      <w:r w:rsidRPr="003657F3">
        <w:t>.</w:t>
      </w:r>
    </w:p>
    <w:p w:rsidR="008D4C26" w:rsidRPr="003657F3" w:rsidRDefault="00AE4CBC" w:rsidP="00242FE9">
      <w:pPr>
        <w:pStyle w:val="Heading2"/>
      </w:pPr>
      <w:bookmarkStart w:id="42" w:name="_Toc323653136"/>
      <w:bookmarkStart w:id="43" w:name="_Ref328224269"/>
      <w:bookmarkStart w:id="44" w:name="_Ref328224290"/>
      <w:bookmarkStart w:id="45" w:name="_Toc331672946"/>
      <w:bookmarkStart w:id="46" w:name="_Toc331673245"/>
      <w:bookmarkStart w:id="47" w:name="_Toc339989181"/>
      <w:r w:rsidRPr="003657F3">
        <w:t>Los campos “</w:t>
      </w:r>
      <w:r w:rsidR="00D63662" w:rsidRPr="003657F3">
        <w:t>Número de t</w:t>
      </w:r>
      <w:r w:rsidRPr="003657F3">
        <w:t>eléfono” y “</w:t>
      </w:r>
      <w:r w:rsidR="00D63662" w:rsidRPr="003657F3">
        <w:t>Número de f</w:t>
      </w:r>
      <w:r w:rsidRPr="003657F3">
        <w:t>ax”</w:t>
      </w:r>
      <w:bookmarkEnd w:id="42"/>
      <w:bookmarkEnd w:id="43"/>
      <w:bookmarkEnd w:id="44"/>
      <w:bookmarkEnd w:id="45"/>
      <w:bookmarkEnd w:id="46"/>
      <w:bookmarkEnd w:id="47"/>
    </w:p>
    <w:p w:rsidR="00D63662" w:rsidRPr="003657F3" w:rsidRDefault="00D63662" w:rsidP="008D4C26">
      <w:pPr>
        <w:spacing w:after="120"/>
        <w:rPr>
          <w:rFonts w:cs="Arial"/>
          <w:szCs w:val="20"/>
        </w:rPr>
      </w:pPr>
      <w:r w:rsidRPr="003657F3">
        <w:rPr>
          <w:rFonts w:cs="Arial"/>
          <w:szCs w:val="20"/>
        </w:rPr>
        <w:t>Los campos “</w:t>
      </w:r>
      <w:r w:rsidRPr="003657F3">
        <w:rPr>
          <w:rFonts w:cs="Arial"/>
          <w:b/>
          <w:szCs w:val="20"/>
        </w:rPr>
        <w:t>Número de teléfono</w:t>
      </w:r>
      <w:r w:rsidRPr="003657F3">
        <w:rPr>
          <w:rFonts w:cs="Arial"/>
          <w:szCs w:val="20"/>
        </w:rPr>
        <w:t>” y “</w:t>
      </w:r>
      <w:r w:rsidRPr="003657F3">
        <w:rPr>
          <w:rFonts w:cs="Arial"/>
          <w:b/>
          <w:szCs w:val="20"/>
        </w:rPr>
        <w:t>Número de fax</w:t>
      </w:r>
      <w:r w:rsidRPr="003657F3">
        <w:rPr>
          <w:rFonts w:cs="Arial"/>
          <w:szCs w:val="20"/>
        </w:rPr>
        <w:t>” permiten ingresar números de teléfono y fax. Por favor use el siguiente formato para ingresar números de teléfono y fax:</w:t>
      </w:r>
    </w:p>
    <w:p w:rsidR="00D63662" w:rsidRPr="003657F3" w:rsidRDefault="00D63662" w:rsidP="00D63662">
      <w:pPr>
        <w:spacing w:after="120"/>
        <w:jc w:val="center"/>
        <w:rPr>
          <w:rFonts w:cs="Arial"/>
          <w:szCs w:val="20"/>
        </w:rPr>
      </w:pPr>
      <w:r w:rsidRPr="003657F3">
        <w:rPr>
          <w:rFonts w:cs="Arial"/>
          <w:szCs w:val="20"/>
        </w:rPr>
        <w:t>+(</w:t>
      </w:r>
      <w:proofErr w:type="gramStart"/>
      <w:r w:rsidRPr="003657F3">
        <w:rPr>
          <w:rFonts w:cs="Arial"/>
          <w:szCs w:val="20"/>
        </w:rPr>
        <w:t>código</w:t>
      </w:r>
      <w:proofErr w:type="gramEnd"/>
      <w:r w:rsidRPr="003657F3">
        <w:rPr>
          <w:rFonts w:cs="Arial"/>
          <w:szCs w:val="20"/>
        </w:rPr>
        <w:t xml:space="preserve"> del país)(código de la ciudad)(número de teléfono o fax)(extensión)</w:t>
      </w:r>
    </w:p>
    <w:p w:rsidR="008D4C26" w:rsidRPr="003657F3" w:rsidRDefault="00D25ADC" w:rsidP="00D25ADC">
      <w:pPr>
        <w:spacing w:after="120"/>
      </w:pPr>
      <w:r w:rsidRPr="003657F3">
        <w:t>El código del país, el código de la ciudad</w:t>
      </w:r>
      <w:r w:rsidR="003D49C5" w:rsidRPr="003657F3">
        <w:t>, los números de teléfono y fax y la extensión deben estar separados por un espacio. Los números de teléfono y fa</w:t>
      </w:r>
      <w:r w:rsidR="009F0ED9">
        <w:t>x</w:t>
      </w:r>
      <w:r w:rsidR="003D49C5" w:rsidRPr="003657F3">
        <w:t xml:space="preserve"> pueden estar agrupados de a dos, tres, o cuatro dígitos, delimitados por guiones. La extensión debe contar con la abreviatura “</w:t>
      </w:r>
      <w:proofErr w:type="spellStart"/>
      <w:r w:rsidR="003D49C5" w:rsidRPr="003657F3">
        <w:t>ext</w:t>
      </w:r>
      <w:proofErr w:type="spellEnd"/>
      <w:r w:rsidR="003D49C5" w:rsidRPr="003657F3">
        <w:t>” adelante. Por ejemplo:</w:t>
      </w:r>
    </w:p>
    <w:p w:rsidR="003D49C5" w:rsidRPr="003657F3" w:rsidRDefault="003D49C5" w:rsidP="003D49C5">
      <w:pPr>
        <w:spacing w:after="120"/>
        <w:jc w:val="center"/>
        <w:rPr>
          <w:b/>
        </w:rPr>
      </w:pPr>
      <w:r w:rsidRPr="003657F3">
        <w:rPr>
          <w:b/>
        </w:rPr>
        <w:t xml:space="preserve">+1 514 288-2220 </w:t>
      </w:r>
      <w:proofErr w:type="spellStart"/>
      <w:r w:rsidRPr="003657F3">
        <w:rPr>
          <w:b/>
        </w:rPr>
        <w:t>ext</w:t>
      </w:r>
      <w:proofErr w:type="spellEnd"/>
      <w:r w:rsidRPr="003657F3">
        <w:rPr>
          <w:b/>
        </w:rPr>
        <w:t xml:space="preserve"> 221</w:t>
      </w:r>
    </w:p>
    <w:p w:rsidR="003D49C5" w:rsidRPr="003657F3" w:rsidRDefault="003D49C5" w:rsidP="008D4C26">
      <w:pPr>
        <w:spacing w:after="120"/>
        <w:rPr>
          <w:rFonts w:cs="Arial"/>
          <w:szCs w:val="20"/>
        </w:rPr>
      </w:pPr>
      <w:proofErr w:type="gramStart"/>
      <w:r w:rsidRPr="003657F3">
        <w:rPr>
          <w:rFonts w:cs="Arial"/>
          <w:szCs w:val="20"/>
        </w:rPr>
        <w:t>donde</w:t>
      </w:r>
      <w:proofErr w:type="gramEnd"/>
      <w:r w:rsidRPr="003657F3">
        <w:rPr>
          <w:rFonts w:cs="Arial"/>
          <w:szCs w:val="20"/>
        </w:rPr>
        <w:t xml:space="preserve">: </w:t>
      </w:r>
      <w:r w:rsidRPr="003657F3">
        <w:rPr>
          <w:rFonts w:cs="Arial"/>
          <w:b/>
          <w:szCs w:val="20"/>
        </w:rPr>
        <w:t xml:space="preserve">1 </w:t>
      </w:r>
      <w:r w:rsidRPr="003657F3">
        <w:rPr>
          <w:rFonts w:cs="Arial"/>
          <w:szCs w:val="20"/>
        </w:rPr>
        <w:t xml:space="preserve">es el código de Norteamérica, </w:t>
      </w:r>
      <w:r w:rsidRPr="003657F3">
        <w:rPr>
          <w:rFonts w:cs="Arial"/>
          <w:b/>
          <w:szCs w:val="20"/>
        </w:rPr>
        <w:t>514</w:t>
      </w:r>
      <w:r w:rsidRPr="003657F3">
        <w:rPr>
          <w:rFonts w:cs="Arial"/>
          <w:szCs w:val="20"/>
        </w:rPr>
        <w:t xml:space="preserve"> es el código de Montreal, </w:t>
      </w:r>
      <w:r w:rsidRPr="003657F3">
        <w:rPr>
          <w:rFonts w:cs="Arial"/>
          <w:b/>
          <w:szCs w:val="20"/>
        </w:rPr>
        <w:t xml:space="preserve">228-2220 </w:t>
      </w:r>
      <w:r w:rsidRPr="003657F3">
        <w:rPr>
          <w:rFonts w:cs="Arial"/>
          <w:szCs w:val="20"/>
        </w:rPr>
        <w:t xml:space="preserve">es el número de teléfono de la Secretaría y </w:t>
      </w:r>
      <w:proofErr w:type="spellStart"/>
      <w:r w:rsidRPr="003657F3">
        <w:rPr>
          <w:rFonts w:cs="Arial"/>
          <w:b/>
          <w:szCs w:val="20"/>
        </w:rPr>
        <w:t>ext</w:t>
      </w:r>
      <w:proofErr w:type="spellEnd"/>
      <w:r w:rsidRPr="003657F3">
        <w:rPr>
          <w:rFonts w:cs="Arial"/>
          <w:b/>
          <w:szCs w:val="20"/>
        </w:rPr>
        <w:t xml:space="preserve"> 221 </w:t>
      </w:r>
      <w:r w:rsidRPr="003657F3">
        <w:rPr>
          <w:rFonts w:cs="Arial"/>
          <w:szCs w:val="20"/>
        </w:rPr>
        <w:t>es la extensión directa a la centralita.</w:t>
      </w:r>
    </w:p>
    <w:p w:rsidR="003D49C5" w:rsidRPr="003657F3" w:rsidRDefault="003D49C5" w:rsidP="008D4C26">
      <w:pPr>
        <w:spacing w:after="120"/>
        <w:rPr>
          <w:rFonts w:cs="Arial"/>
          <w:szCs w:val="20"/>
        </w:rPr>
      </w:pPr>
      <w:r w:rsidRPr="003657F3">
        <w:rPr>
          <w:rFonts w:cs="Arial"/>
          <w:szCs w:val="20"/>
        </w:rPr>
        <w:t>Note que se pueden agregar más de un número de teléfono o fax haciendo clic en “</w:t>
      </w:r>
      <w:r w:rsidRPr="003657F3">
        <w:rPr>
          <w:rFonts w:cs="Arial"/>
          <w:b/>
          <w:szCs w:val="20"/>
        </w:rPr>
        <w:t>Agregar un tema</w:t>
      </w:r>
      <w:r w:rsidRPr="003657F3">
        <w:rPr>
          <w:rFonts w:cs="Arial"/>
          <w:szCs w:val="20"/>
        </w:rPr>
        <w:t>”.</w:t>
      </w:r>
    </w:p>
    <w:p w:rsidR="008D4C26" w:rsidRPr="000B4A1B" w:rsidRDefault="003D49C5" w:rsidP="000B4A1B">
      <w:pPr>
        <w:pStyle w:val="Heading2"/>
      </w:pPr>
      <w:bookmarkStart w:id="48" w:name="_Toc323653139"/>
      <w:bookmarkStart w:id="49" w:name="_Ref328223631"/>
      <w:bookmarkStart w:id="50" w:name="_Ref328224069"/>
      <w:bookmarkStart w:id="51" w:name="_Ref328224201"/>
      <w:bookmarkStart w:id="52" w:name="_Toc331672947"/>
      <w:bookmarkStart w:id="53" w:name="_Toc331673246"/>
      <w:bookmarkStart w:id="54" w:name="_Toc339989182"/>
      <w:r w:rsidRPr="000B4A1B">
        <w:t xml:space="preserve">La sección </w:t>
      </w:r>
      <w:r w:rsidR="008D4C26" w:rsidRPr="000B4A1B">
        <w:t>“</w:t>
      </w:r>
      <w:r w:rsidR="00756205" w:rsidRPr="000B4A1B">
        <w:t>Cronograma para la confirmación o actualización de la información</w:t>
      </w:r>
      <w:r w:rsidR="008D4C26" w:rsidRPr="000B4A1B">
        <w:t>”</w:t>
      </w:r>
      <w:bookmarkEnd w:id="48"/>
      <w:bookmarkEnd w:id="49"/>
      <w:bookmarkEnd w:id="50"/>
      <w:bookmarkEnd w:id="51"/>
      <w:bookmarkEnd w:id="52"/>
      <w:bookmarkEnd w:id="53"/>
      <w:bookmarkEnd w:id="54"/>
    </w:p>
    <w:p w:rsidR="00756205" w:rsidRPr="003657F3" w:rsidRDefault="00756205" w:rsidP="008D4C26">
      <w:pPr>
        <w:spacing w:after="120"/>
        <w:rPr>
          <w:rFonts w:cs="Arial"/>
          <w:szCs w:val="20"/>
        </w:rPr>
      </w:pPr>
      <w:r w:rsidRPr="003657F3">
        <w:rPr>
          <w:rFonts w:cs="Arial"/>
          <w:szCs w:val="20"/>
        </w:rPr>
        <w:t>Alguna información presentada en el BCH necesita ser confirmada o actualizada en el curso de cierto período. Esta sección permite señalar si la información provista necesita ser confirmada o actualizada seleccionando la opción “</w:t>
      </w:r>
      <w:r w:rsidRPr="003657F3">
        <w:rPr>
          <w:rFonts w:cs="Arial"/>
          <w:b/>
          <w:szCs w:val="20"/>
        </w:rPr>
        <w:t>Sí</w:t>
      </w:r>
      <w:r w:rsidRPr="003657F3">
        <w:rPr>
          <w:rFonts w:cs="Arial"/>
          <w:szCs w:val="20"/>
        </w:rPr>
        <w:t>” o “</w:t>
      </w:r>
      <w:r w:rsidRPr="003657F3">
        <w:rPr>
          <w:rFonts w:cs="Arial"/>
          <w:b/>
          <w:szCs w:val="20"/>
        </w:rPr>
        <w:t>No</w:t>
      </w:r>
      <w:r w:rsidRPr="003657F3">
        <w:rPr>
          <w:rFonts w:cs="Arial"/>
          <w:szCs w:val="20"/>
        </w:rPr>
        <w:t>”.</w:t>
      </w:r>
    </w:p>
    <w:p w:rsidR="008D4C26" w:rsidRPr="003657F3" w:rsidRDefault="00756205" w:rsidP="00714224">
      <w:pPr>
        <w:spacing w:after="120"/>
        <w:rPr>
          <w:rFonts w:cs="Arial"/>
          <w:szCs w:val="20"/>
        </w:rPr>
      </w:pPr>
      <w:r w:rsidRPr="003657F3">
        <w:rPr>
          <w:rFonts w:cs="Arial"/>
          <w:szCs w:val="20"/>
        </w:rPr>
        <w:t>Si la opción seleccionada es “Sí”, el Punto Focal Nacional del CIISB recibirá una notificación</w:t>
      </w:r>
      <w:r w:rsidR="004A14F5">
        <w:rPr>
          <w:rFonts w:cs="Arial"/>
          <w:szCs w:val="20"/>
        </w:rPr>
        <w:t xml:space="preserve"> </w:t>
      </w:r>
      <w:r w:rsidRPr="003657F3">
        <w:rPr>
          <w:rFonts w:cs="Arial"/>
          <w:szCs w:val="20"/>
        </w:rPr>
        <w:t>pidiéndole que confirme o actualice el registro en 3 meses. Si</w:t>
      </w:r>
      <w:r w:rsidR="00714224" w:rsidRPr="003657F3">
        <w:rPr>
          <w:rFonts w:cs="Arial"/>
          <w:szCs w:val="20"/>
        </w:rPr>
        <w:t xml:space="preserve"> no se provee confirmación o actualización, el registro será marcado y mostrado como “no</w:t>
      </w:r>
      <w:r w:rsidR="004A14F5">
        <w:rPr>
          <w:rFonts w:cs="Arial"/>
          <w:szCs w:val="20"/>
        </w:rPr>
        <w:t xml:space="preserve"> </w:t>
      </w:r>
      <w:r w:rsidR="00714224" w:rsidRPr="003657F3">
        <w:rPr>
          <w:rFonts w:cs="Arial"/>
          <w:szCs w:val="20"/>
        </w:rPr>
        <w:t>confirmado” en la base de datos del CIISB.</w:t>
      </w:r>
    </w:p>
    <w:p w:rsidR="008D4C26" w:rsidRPr="003657F3" w:rsidRDefault="00714224" w:rsidP="00242FE9">
      <w:pPr>
        <w:pStyle w:val="Heading2"/>
      </w:pPr>
      <w:bookmarkStart w:id="55" w:name="_Toc323653138"/>
      <w:bookmarkStart w:id="56" w:name="_Ref328223082"/>
      <w:bookmarkStart w:id="57" w:name="_Ref328223122"/>
      <w:bookmarkStart w:id="58" w:name="_Ref328223659"/>
      <w:bookmarkStart w:id="59" w:name="_Ref328224083"/>
      <w:bookmarkStart w:id="60" w:name="_Ref328224215"/>
      <w:bookmarkStart w:id="61" w:name="_Ref328224378"/>
      <w:bookmarkStart w:id="62" w:name="_Ref328224723"/>
      <w:bookmarkStart w:id="63" w:name="_Toc331672948"/>
      <w:bookmarkStart w:id="64" w:name="_Toc331673247"/>
      <w:bookmarkStart w:id="65" w:name="_Toc339989183"/>
      <w:r w:rsidRPr="003657F3">
        <w:t>La sección “Información adicional”</w:t>
      </w:r>
      <w:bookmarkEnd w:id="55"/>
      <w:bookmarkEnd w:id="56"/>
      <w:bookmarkEnd w:id="57"/>
      <w:bookmarkEnd w:id="58"/>
      <w:bookmarkEnd w:id="59"/>
      <w:bookmarkEnd w:id="60"/>
      <w:bookmarkEnd w:id="61"/>
      <w:bookmarkEnd w:id="62"/>
      <w:bookmarkEnd w:id="63"/>
      <w:bookmarkEnd w:id="64"/>
      <w:bookmarkEnd w:id="65"/>
    </w:p>
    <w:p w:rsidR="00714224" w:rsidRPr="003657F3" w:rsidRDefault="00714224" w:rsidP="00714224">
      <w:r w:rsidRPr="003657F3">
        <w:t xml:space="preserve">La sección </w:t>
      </w:r>
      <w:r w:rsidRPr="003657F3">
        <w:rPr>
          <w:b/>
        </w:rPr>
        <w:t xml:space="preserve">Información adicional </w:t>
      </w:r>
      <w:r w:rsidRPr="003657F3">
        <w:t>permite:</w:t>
      </w:r>
    </w:p>
    <w:p w:rsidR="008D4C26" w:rsidRPr="003657F3" w:rsidRDefault="008D4C26" w:rsidP="008D4C26">
      <w:pPr>
        <w:spacing w:after="120"/>
        <w:rPr>
          <w:rFonts w:cs="Arial"/>
          <w:szCs w:val="20"/>
        </w:rPr>
      </w:pPr>
    </w:p>
    <w:p w:rsidR="00714224" w:rsidRPr="003657F3" w:rsidRDefault="00714224" w:rsidP="008D4C26">
      <w:pPr>
        <w:numPr>
          <w:ilvl w:val="0"/>
          <w:numId w:val="27"/>
        </w:numPr>
        <w:tabs>
          <w:tab w:val="clear" w:pos="1575"/>
          <w:tab w:val="num" w:pos="935"/>
        </w:tabs>
        <w:spacing w:after="120"/>
        <w:ind w:left="935" w:hanging="368"/>
        <w:rPr>
          <w:rFonts w:cs="Arial"/>
          <w:szCs w:val="20"/>
        </w:rPr>
      </w:pPr>
      <w:r w:rsidRPr="003657F3">
        <w:rPr>
          <w:rFonts w:cs="Arial"/>
          <w:szCs w:val="20"/>
        </w:rPr>
        <w:lastRenderedPageBreak/>
        <w:t>Ingresar cualquier otra información relevante que no haya sido mencionada en otra parte del registro;</w:t>
      </w:r>
    </w:p>
    <w:p w:rsidR="00714224" w:rsidRPr="003657F3" w:rsidRDefault="00714224" w:rsidP="008D4C26">
      <w:pPr>
        <w:numPr>
          <w:ilvl w:val="0"/>
          <w:numId w:val="27"/>
        </w:numPr>
        <w:tabs>
          <w:tab w:val="clear" w:pos="1575"/>
          <w:tab w:val="num" w:pos="935"/>
        </w:tabs>
        <w:spacing w:after="120"/>
        <w:ind w:left="935" w:hanging="368"/>
        <w:rPr>
          <w:rFonts w:cs="Arial"/>
          <w:szCs w:val="20"/>
        </w:rPr>
      </w:pPr>
      <w:r w:rsidRPr="003657F3">
        <w:rPr>
          <w:rFonts w:cs="Arial"/>
          <w:szCs w:val="20"/>
        </w:rPr>
        <w:t>Proveer enlaces a uno o más sitios web relevantes haciendo clic en el botón “</w:t>
      </w:r>
      <w:r w:rsidRPr="003657F3">
        <w:rPr>
          <w:rFonts w:cs="Arial"/>
          <w:b/>
          <w:szCs w:val="20"/>
        </w:rPr>
        <w:t>Agregar sitio Web</w:t>
      </w:r>
      <w:r w:rsidRPr="003657F3">
        <w:rPr>
          <w:rFonts w:cs="Arial"/>
          <w:szCs w:val="20"/>
        </w:rPr>
        <w:t>” (por detalles véase sección 2.2 El botón “Agregar sitio Web”) y</w:t>
      </w:r>
    </w:p>
    <w:p w:rsidR="00714224" w:rsidRPr="003657F3" w:rsidRDefault="00714224" w:rsidP="008D4C26">
      <w:pPr>
        <w:numPr>
          <w:ilvl w:val="0"/>
          <w:numId w:val="27"/>
        </w:numPr>
        <w:tabs>
          <w:tab w:val="clear" w:pos="1575"/>
          <w:tab w:val="num" w:pos="935"/>
        </w:tabs>
        <w:spacing w:after="120"/>
        <w:ind w:left="935" w:hanging="368"/>
        <w:rPr>
          <w:rFonts w:cs="Arial"/>
          <w:szCs w:val="20"/>
        </w:rPr>
      </w:pPr>
      <w:r w:rsidRPr="003657F3">
        <w:rPr>
          <w:rFonts w:cs="Arial"/>
          <w:szCs w:val="20"/>
        </w:rPr>
        <w:t>Subir uno o más documentos relevantes haciendo clic en el botón “</w:t>
      </w:r>
      <w:r w:rsidRPr="003657F3">
        <w:rPr>
          <w:rFonts w:cs="Arial"/>
          <w:b/>
          <w:szCs w:val="20"/>
        </w:rPr>
        <w:t>Adjuntar un archivo</w:t>
      </w:r>
      <w:r w:rsidRPr="003657F3">
        <w:rPr>
          <w:rFonts w:cs="Arial"/>
          <w:szCs w:val="20"/>
        </w:rPr>
        <w:t>” (por detalles véase sección 2.</w:t>
      </w:r>
      <w:r w:rsidR="009F0ED9">
        <w:rPr>
          <w:rFonts w:cs="Arial"/>
          <w:szCs w:val="20"/>
        </w:rPr>
        <w:t>3</w:t>
      </w:r>
      <w:r w:rsidRPr="003657F3">
        <w:rPr>
          <w:rFonts w:cs="Arial"/>
          <w:szCs w:val="20"/>
        </w:rPr>
        <w:t>.</w:t>
      </w:r>
      <w:r w:rsidR="004A14F5">
        <w:rPr>
          <w:rFonts w:cs="Arial"/>
          <w:szCs w:val="20"/>
        </w:rPr>
        <w:t xml:space="preserve"> </w:t>
      </w:r>
      <w:r w:rsidRPr="003657F3">
        <w:rPr>
          <w:rFonts w:cs="Arial"/>
          <w:szCs w:val="20"/>
        </w:rPr>
        <w:t>El botón “Adjuntar un archivo”).</w:t>
      </w:r>
    </w:p>
    <w:p w:rsidR="008D4C26" w:rsidRPr="003657F3" w:rsidRDefault="008D4C26" w:rsidP="00A53A8E">
      <w:pPr>
        <w:rPr>
          <w:szCs w:val="22"/>
        </w:rPr>
      </w:pPr>
    </w:p>
    <w:p w:rsidR="00714224" w:rsidRPr="003657F3" w:rsidRDefault="00714224" w:rsidP="00A53A8E">
      <w:pPr>
        <w:rPr>
          <w:szCs w:val="22"/>
        </w:rPr>
      </w:pPr>
    </w:p>
    <w:p w:rsidR="00CB1401" w:rsidRPr="003657F3" w:rsidRDefault="004A14F5" w:rsidP="00714224">
      <w:pPr>
        <w:pStyle w:val="Heading1"/>
        <w:jc w:val="left"/>
      </w:pPr>
      <w:r>
        <w:t xml:space="preserve"> </w:t>
      </w:r>
      <w:r w:rsidR="00CB1401" w:rsidRPr="003657F3">
        <w:t xml:space="preserve"> </w:t>
      </w:r>
      <w:bookmarkStart w:id="66" w:name="_Toc339989184"/>
      <w:r w:rsidR="00714224" w:rsidRPr="003657F3">
        <w:t xml:space="preserve">Registrar </w:t>
      </w:r>
      <w:r w:rsidR="00CB1401" w:rsidRPr="003657F3">
        <w:t xml:space="preserve">información nueva: </w:t>
      </w:r>
      <w:r w:rsidR="00714224" w:rsidRPr="003657F3">
        <w:t>Registros</w:t>
      </w:r>
      <w:r w:rsidR="00CB1401" w:rsidRPr="003657F3">
        <w:t xml:space="preserve"> nacionales</w:t>
      </w:r>
      <w:bookmarkEnd w:id="9"/>
      <w:bookmarkEnd w:id="66"/>
    </w:p>
    <w:p w:rsidR="00CB1401" w:rsidRPr="003657F3" w:rsidRDefault="00714224">
      <w:pPr>
        <w:rPr>
          <w:rFonts w:cs="Arial"/>
          <w:smallCaps/>
          <w:szCs w:val="22"/>
        </w:rPr>
      </w:pPr>
      <w:r w:rsidRPr="003657F3">
        <w:rPr>
          <w:rFonts w:cs="Arial"/>
          <w:smallCaps/>
          <w:szCs w:val="22"/>
        </w:rPr>
        <w:t xml:space="preserve"> </w:t>
      </w:r>
    </w:p>
    <w:p w:rsidR="00714224" w:rsidRPr="003657F3" w:rsidRDefault="00714224">
      <w:pPr>
        <w:rPr>
          <w:rFonts w:cs="Arial"/>
          <w:smallCaps/>
          <w:szCs w:val="22"/>
        </w:rPr>
      </w:pPr>
      <w:r w:rsidRPr="003657F3">
        <w:rPr>
          <w:rFonts w:cs="Arial"/>
          <w:smallCaps/>
          <w:szCs w:val="22"/>
        </w:rPr>
        <w:t>.</w:t>
      </w:r>
    </w:p>
    <w:tbl>
      <w:tblPr>
        <w:tblW w:w="8720" w:type="dxa"/>
        <w:tblBorders>
          <w:top w:val="single" w:sz="24" w:space="0" w:color="17365D"/>
          <w:left w:val="single" w:sz="24" w:space="0" w:color="17365D"/>
          <w:bottom w:val="single" w:sz="24" w:space="0" w:color="17365D"/>
          <w:right w:val="single" w:sz="24" w:space="0" w:color="17365D"/>
          <w:insideH w:val="single" w:sz="24" w:space="0" w:color="17365D"/>
          <w:insideV w:val="single" w:sz="24" w:space="0" w:color="17365D"/>
        </w:tblBorders>
        <w:tblLayout w:type="fixed"/>
        <w:tblLook w:val="01E0" w:firstRow="1" w:lastRow="1" w:firstColumn="1" w:lastColumn="1" w:noHBand="0" w:noVBand="0"/>
      </w:tblPr>
      <w:tblGrid>
        <w:gridCol w:w="8720"/>
      </w:tblGrid>
      <w:tr w:rsidR="00A80286" w:rsidRPr="003657F3" w:rsidTr="002F0EDD">
        <w:tc>
          <w:tcPr>
            <w:tcW w:w="8720" w:type="dxa"/>
            <w:tcMar>
              <w:top w:w="57" w:type="dxa"/>
              <w:left w:w="57" w:type="dxa"/>
              <w:bottom w:w="57" w:type="dxa"/>
              <w:right w:w="57" w:type="dxa"/>
            </w:tcMar>
          </w:tcPr>
          <w:p w:rsidR="00A80286" w:rsidRPr="003657F3" w:rsidRDefault="00A20E3F" w:rsidP="00A80286">
            <w:pPr>
              <w:jc w:val="left"/>
              <w:rPr>
                <w:rFonts w:cs="Arial"/>
                <w:szCs w:val="22"/>
              </w:rPr>
            </w:pPr>
            <w:r>
              <w:rPr>
                <w:noProof/>
              </w:rPr>
              <w:pict>
                <v:shape id="_x0000_s1110" type="#_x0000_t75" style="position:absolute;margin-left:2.9pt;margin-top:0;width:48.6pt;height:49.55pt;z-index:2;mso-position-vertical:top">
                  <v:imagedata r:id="rId10" o:title="cámara"/>
                  <w10:wrap type="square"/>
                </v:shape>
              </w:pict>
            </w:r>
          </w:p>
          <w:p w:rsidR="00A80286" w:rsidRPr="003657F3" w:rsidRDefault="00A80286" w:rsidP="00A80286">
            <w:pPr>
              <w:jc w:val="left"/>
              <w:rPr>
                <w:b/>
                <w:bCs/>
              </w:rPr>
            </w:pPr>
            <w:r w:rsidRPr="003657F3">
              <w:rPr>
                <w:b/>
                <w:bCs/>
              </w:rPr>
              <w:t>RESUMEN</w:t>
            </w:r>
          </w:p>
          <w:p w:rsidR="00A80286" w:rsidRPr="003657F3" w:rsidRDefault="00A80286" w:rsidP="00C62B4A">
            <w:pPr>
              <w:jc w:val="left"/>
            </w:pPr>
            <w:r w:rsidRPr="003657F3">
              <w:t xml:space="preserve">Los </w:t>
            </w:r>
            <w:r w:rsidR="00C62B4A">
              <w:t>Registros Nacionales</w:t>
            </w:r>
            <w:r w:rsidRPr="003657F3">
              <w:t xml:space="preserve"> incluyen información compartida por partes luego a la entrada en vigencia del Protocolo</w:t>
            </w:r>
          </w:p>
        </w:tc>
      </w:tr>
    </w:tbl>
    <w:p w:rsidR="00CB1401" w:rsidRPr="003657F3" w:rsidRDefault="00CB1401" w:rsidP="0058742F"/>
    <w:p w:rsidR="00B06D9C" w:rsidRPr="003657F3" w:rsidRDefault="00B06D9C" w:rsidP="0058742F">
      <w:pPr>
        <w:spacing w:after="240"/>
      </w:pPr>
      <w:r w:rsidRPr="003657F3">
        <w:t xml:space="preserve">La presentación de Registros Nacionales </w:t>
      </w:r>
      <w:r w:rsidR="00731812" w:rsidRPr="003657F3">
        <w:t>están restringidos únicamente a los Puntos Focales Nacionales del CIISB (PFN-CIISB) y a los Usuarios Nacionales Autorizados (UNA</w:t>
      </w:r>
      <w:r w:rsidR="00C62B4A">
        <w:t>)</w:t>
      </w:r>
      <w:r w:rsidR="0058742F" w:rsidRPr="003657F3">
        <w:t>. Los PFN-CIISB están autorizados por sus países para usar el Centro de Gestión del CIISB</w:t>
      </w:r>
      <w:r w:rsidR="004A14F5">
        <w:t xml:space="preserve"> </w:t>
      </w:r>
      <w:r w:rsidR="0058742F" w:rsidRPr="003657F3">
        <w:t>para crear y modificar información requerida por el Protocolo y por las decisiones de la CP-RP. Los PFN-CIISB pueden designar U</w:t>
      </w:r>
      <w:r w:rsidR="00E25974">
        <w:t>U</w:t>
      </w:r>
      <w:r w:rsidR="0058742F" w:rsidRPr="003657F3">
        <w:t>N</w:t>
      </w:r>
      <w:r w:rsidR="00E25974">
        <w:t>N</w:t>
      </w:r>
      <w:r w:rsidR="0058742F" w:rsidRPr="003657F3">
        <w:t>A</w:t>
      </w:r>
      <w:r w:rsidR="00E25974">
        <w:t>A</w:t>
      </w:r>
      <w:r w:rsidR="0058742F" w:rsidRPr="003657F3">
        <w:t xml:space="preserve"> para organizar la presentación de información por parte del país. Sin embargo, sólo el PFN-CIISB tiene la autoridad para “validar” información de ese país, por </w:t>
      </w:r>
      <w:r w:rsidR="003657F3" w:rsidRPr="003657F3">
        <w:t>ej.</w:t>
      </w:r>
      <w:r w:rsidR="0058742F" w:rsidRPr="003657F3">
        <w:t>: verificar la precisión de un registro y hacerlo público. Esto significa que el rol del Punto Focal Nacional del CIISB es asegurar la calidad, precisión y completitud de la información que se publica en el CIISB. Para asistir a este proceso, la mayoría de los países incorporaran procedimientos de gestión verifica</w:t>
      </w:r>
      <w:r w:rsidR="00C62B4A">
        <w:t>n</w:t>
      </w:r>
      <w:r w:rsidR="0058742F" w:rsidRPr="003657F3">
        <w:t>do que su información es correcta y completa antes de presentársela al PFN.</w:t>
      </w:r>
    </w:p>
    <w:p w:rsidR="0058742F" w:rsidRPr="003657F3" w:rsidRDefault="003A3A18" w:rsidP="0058742F">
      <w:pPr>
        <w:spacing w:after="240"/>
        <w:rPr>
          <w:rFonts w:cs="Arial"/>
          <w:szCs w:val="22"/>
        </w:rPr>
      </w:pPr>
      <w:r w:rsidRPr="003657F3">
        <w:rPr>
          <w:rFonts w:cs="Arial"/>
          <w:szCs w:val="22"/>
        </w:rPr>
        <w:t>Los Registros Nacionales</w:t>
      </w:r>
      <w:r w:rsidR="00C87FC2" w:rsidRPr="003657F3">
        <w:rPr>
          <w:rFonts w:cs="Arial"/>
          <w:szCs w:val="22"/>
        </w:rPr>
        <w:t xml:space="preserve"> incluyen los siguientes tipos:</w:t>
      </w:r>
    </w:p>
    <w:p w:rsidR="00C87FC2" w:rsidRPr="003657F3" w:rsidRDefault="00C87FC2" w:rsidP="00C87FC2">
      <w:pPr>
        <w:numPr>
          <w:ilvl w:val="0"/>
          <w:numId w:val="33"/>
        </w:numPr>
        <w:rPr>
          <w:rFonts w:cs="Arial"/>
          <w:szCs w:val="22"/>
        </w:rPr>
      </w:pPr>
      <w:r w:rsidRPr="003657F3">
        <w:rPr>
          <w:rFonts w:cs="Arial"/>
          <w:szCs w:val="22"/>
        </w:rPr>
        <w:t>Puntos Focales Nacionales;</w:t>
      </w:r>
    </w:p>
    <w:p w:rsidR="00C87FC2" w:rsidRPr="003657F3" w:rsidRDefault="00C87FC2" w:rsidP="00C87FC2">
      <w:pPr>
        <w:numPr>
          <w:ilvl w:val="0"/>
          <w:numId w:val="33"/>
        </w:numPr>
        <w:rPr>
          <w:rFonts w:cs="Arial"/>
          <w:szCs w:val="22"/>
        </w:rPr>
      </w:pPr>
      <w:r w:rsidRPr="003657F3">
        <w:rPr>
          <w:rFonts w:cs="Arial"/>
          <w:szCs w:val="22"/>
        </w:rPr>
        <w:t>Autoridades Nacionales Competentes;</w:t>
      </w:r>
    </w:p>
    <w:p w:rsidR="00C87FC2" w:rsidRPr="003657F3" w:rsidRDefault="00C87FC2" w:rsidP="00C87FC2">
      <w:pPr>
        <w:numPr>
          <w:ilvl w:val="0"/>
          <w:numId w:val="33"/>
        </w:numPr>
        <w:rPr>
          <w:rFonts w:cs="Arial"/>
          <w:szCs w:val="22"/>
        </w:rPr>
      </w:pPr>
      <w:r w:rsidRPr="003657F3">
        <w:rPr>
          <w:rFonts w:cs="Arial"/>
          <w:szCs w:val="22"/>
        </w:rPr>
        <w:t>Página web o base de datos Nacional;</w:t>
      </w:r>
    </w:p>
    <w:p w:rsidR="00C87FC2" w:rsidRPr="003657F3" w:rsidRDefault="00E642D8" w:rsidP="00C87FC2">
      <w:pPr>
        <w:numPr>
          <w:ilvl w:val="0"/>
          <w:numId w:val="33"/>
        </w:numPr>
        <w:rPr>
          <w:rFonts w:cs="Arial"/>
          <w:szCs w:val="22"/>
        </w:rPr>
      </w:pPr>
      <w:r w:rsidRPr="003657F3">
        <w:rPr>
          <w:rFonts w:cs="Arial"/>
          <w:bCs/>
          <w:szCs w:val="22"/>
        </w:rPr>
        <w:t>Legislación, normativas, directrices y acuerdos regionales e internacionales sobre seguridad de la biotecnología</w:t>
      </w:r>
      <w:r w:rsidR="00C87FC2" w:rsidRPr="003657F3">
        <w:rPr>
          <w:rFonts w:cs="Arial"/>
          <w:szCs w:val="22"/>
        </w:rPr>
        <w:t>;</w:t>
      </w:r>
    </w:p>
    <w:p w:rsidR="00C87FC2" w:rsidRPr="003657F3" w:rsidRDefault="00C87FC2" w:rsidP="00C87FC2">
      <w:pPr>
        <w:numPr>
          <w:ilvl w:val="0"/>
          <w:numId w:val="33"/>
        </w:numPr>
        <w:rPr>
          <w:rFonts w:cs="Arial"/>
          <w:szCs w:val="22"/>
        </w:rPr>
      </w:pPr>
      <w:r w:rsidRPr="003657F3">
        <w:rPr>
          <w:rFonts w:cs="Arial"/>
          <w:szCs w:val="22"/>
        </w:rPr>
        <w:t>Decisión del país o cualquier otra Comunicación;</w:t>
      </w:r>
    </w:p>
    <w:p w:rsidR="00C87FC2" w:rsidRPr="003657F3" w:rsidRDefault="00C87FC2" w:rsidP="00C87FC2">
      <w:pPr>
        <w:numPr>
          <w:ilvl w:val="0"/>
          <w:numId w:val="33"/>
        </w:numPr>
        <w:rPr>
          <w:rFonts w:cs="Arial"/>
          <w:szCs w:val="22"/>
        </w:rPr>
      </w:pPr>
      <w:r w:rsidRPr="003657F3">
        <w:rPr>
          <w:rFonts w:cs="Arial"/>
          <w:szCs w:val="22"/>
        </w:rPr>
        <w:t xml:space="preserve">Evaluación de riesgo generada por un proceso </w:t>
      </w:r>
      <w:r w:rsidR="00E642D8" w:rsidRPr="003657F3">
        <w:rPr>
          <w:rFonts w:cs="Arial"/>
          <w:szCs w:val="22"/>
        </w:rPr>
        <w:t>de regulación</w:t>
      </w:r>
      <w:r w:rsidRPr="003657F3">
        <w:rPr>
          <w:rFonts w:cs="Arial"/>
          <w:szCs w:val="22"/>
        </w:rPr>
        <w:t>;</w:t>
      </w:r>
    </w:p>
    <w:p w:rsidR="00C87FC2" w:rsidRPr="003657F3" w:rsidRDefault="00C87FC2" w:rsidP="00C87FC2">
      <w:pPr>
        <w:numPr>
          <w:ilvl w:val="0"/>
          <w:numId w:val="33"/>
        </w:numPr>
        <w:rPr>
          <w:rFonts w:cs="Arial"/>
          <w:szCs w:val="22"/>
        </w:rPr>
      </w:pPr>
      <w:r w:rsidRPr="003657F3">
        <w:rPr>
          <w:rFonts w:cs="Arial"/>
          <w:szCs w:val="22"/>
        </w:rPr>
        <w:t xml:space="preserve">Informes nacionales sobre la implementación del Protocolo de Cartagena sobre </w:t>
      </w:r>
      <w:r w:rsidR="00F803D5">
        <w:rPr>
          <w:rFonts w:cs="Arial"/>
          <w:szCs w:val="22"/>
        </w:rPr>
        <w:t>Seguridad de la biotecnología</w:t>
      </w:r>
      <w:r w:rsidRPr="003657F3">
        <w:rPr>
          <w:rFonts w:cs="Arial"/>
          <w:szCs w:val="22"/>
        </w:rPr>
        <w:t>;</w:t>
      </w:r>
    </w:p>
    <w:p w:rsidR="00C87FC2" w:rsidRPr="003657F3" w:rsidRDefault="00C87FC2" w:rsidP="00C87FC2">
      <w:pPr>
        <w:numPr>
          <w:ilvl w:val="0"/>
          <w:numId w:val="33"/>
        </w:numPr>
        <w:rPr>
          <w:rFonts w:cs="Arial"/>
          <w:szCs w:val="22"/>
        </w:rPr>
      </w:pPr>
      <w:r w:rsidRPr="003657F3">
        <w:rPr>
          <w:rFonts w:cs="Arial"/>
          <w:szCs w:val="22"/>
        </w:rPr>
        <w:t xml:space="preserve">Experto en </w:t>
      </w:r>
      <w:r w:rsidR="00E642D8" w:rsidRPr="003657F3">
        <w:rPr>
          <w:rFonts w:cs="Arial"/>
          <w:szCs w:val="22"/>
        </w:rPr>
        <w:t xml:space="preserve">la </w:t>
      </w:r>
      <w:r w:rsidRPr="003657F3">
        <w:rPr>
          <w:rFonts w:cs="Arial"/>
          <w:szCs w:val="22"/>
        </w:rPr>
        <w:t>seguridad de la biotecnología;</w:t>
      </w:r>
    </w:p>
    <w:p w:rsidR="00C87FC2" w:rsidRPr="003657F3" w:rsidRDefault="00B6570B" w:rsidP="00C87FC2">
      <w:pPr>
        <w:numPr>
          <w:ilvl w:val="0"/>
          <w:numId w:val="33"/>
        </w:numPr>
        <w:rPr>
          <w:rFonts w:cs="Arial"/>
          <w:szCs w:val="22"/>
        </w:rPr>
      </w:pPr>
      <w:r w:rsidRPr="003657F3">
        <w:rPr>
          <w:rFonts w:cs="Arial"/>
          <w:bCs/>
          <w:szCs w:val="22"/>
        </w:rPr>
        <w:t>Informe sobre la tarea realizada por el experto en seguridad de la biotecnología</w:t>
      </w:r>
      <w:r w:rsidRPr="003657F3">
        <w:rPr>
          <w:rFonts w:cs="Arial"/>
          <w:szCs w:val="22"/>
        </w:rPr>
        <w:t>.</w:t>
      </w:r>
    </w:p>
    <w:p w:rsidR="00CB1401" w:rsidRPr="003657F3" w:rsidRDefault="00CB1401">
      <w:pPr>
        <w:rPr>
          <w:rFonts w:cs="Arial"/>
          <w:b/>
          <w:bCs/>
          <w:i/>
          <w:iCs/>
          <w:szCs w:val="22"/>
        </w:rPr>
      </w:pPr>
    </w:p>
    <w:p w:rsidR="00CB1401" w:rsidRPr="003657F3" w:rsidRDefault="00B06D9C" w:rsidP="00B06D9C">
      <w:pPr>
        <w:pStyle w:val="Heading2"/>
      </w:pPr>
      <w:bookmarkStart w:id="67" w:name="_Toc173813113"/>
      <w:bookmarkStart w:id="68" w:name="_Toc339989185"/>
      <w:r w:rsidRPr="003657F3">
        <w:lastRenderedPageBreak/>
        <w:t>Puntos</w:t>
      </w:r>
      <w:r w:rsidR="00CB1401" w:rsidRPr="003657F3">
        <w:t xml:space="preserve"> Focales Nacionales</w:t>
      </w:r>
      <w:bookmarkEnd w:id="67"/>
      <w:bookmarkEnd w:id="68"/>
    </w:p>
    <w:p w:rsidR="00CB1401" w:rsidRPr="003657F3" w:rsidRDefault="00CB1401">
      <w:r w:rsidRPr="003657F3">
        <w:t xml:space="preserve">Los </w:t>
      </w:r>
      <w:r w:rsidR="00B06D9C" w:rsidRPr="003657F3">
        <w:t>Puntos</w:t>
      </w:r>
      <w:r w:rsidRPr="003657F3">
        <w:t xml:space="preserve"> Focales Nacionales son el punto de contacto primario para toda la información sobre un tema en particular de un país. Son provistos al CIISB de conformidad con diversos artículos del Protocolo:</w:t>
      </w:r>
    </w:p>
    <w:p w:rsidR="00CB1401" w:rsidRPr="003657F3" w:rsidRDefault="00CB1401">
      <w:pPr>
        <w:numPr>
          <w:ilvl w:val="0"/>
          <w:numId w:val="8"/>
        </w:numPr>
        <w:spacing w:before="120"/>
        <w:rPr>
          <w:rFonts w:cs="Arial"/>
          <w:szCs w:val="22"/>
        </w:rPr>
      </w:pPr>
      <w:r w:rsidRPr="003657F3">
        <w:rPr>
          <w:rFonts w:cs="Arial"/>
          <w:szCs w:val="22"/>
        </w:rPr>
        <w:t xml:space="preserve">Además de su papel de validación de todos los registros nacionales a ser publicados a través del CIISB, los </w:t>
      </w:r>
      <w:r w:rsidRPr="003657F3">
        <w:rPr>
          <w:rFonts w:cs="Arial"/>
          <w:b/>
          <w:bCs/>
          <w:szCs w:val="22"/>
        </w:rPr>
        <w:t xml:space="preserve">Centros Focales del CIISB </w:t>
      </w:r>
      <w:r w:rsidRPr="003657F3">
        <w:rPr>
          <w:rFonts w:cs="Arial"/>
          <w:szCs w:val="22"/>
        </w:rPr>
        <w:t>funcionan como enlace con la Secretaría en temas técnicos referidos al CIISB, según lo establecido en los Modos de Funcionamiento del CIISB, adoptados conforme al Artículo 20 del Protocolo.</w:t>
      </w:r>
    </w:p>
    <w:p w:rsidR="00CB1401" w:rsidRPr="003657F3" w:rsidRDefault="00CB1401">
      <w:pPr>
        <w:numPr>
          <w:ilvl w:val="0"/>
          <w:numId w:val="9"/>
        </w:numPr>
        <w:spacing w:before="120"/>
        <w:rPr>
          <w:rFonts w:cs="Arial"/>
          <w:szCs w:val="22"/>
        </w:rPr>
      </w:pPr>
      <w:r w:rsidRPr="003657F3">
        <w:rPr>
          <w:rFonts w:cs="Arial"/>
          <w:szCs w:val="22"/>
        </w:rPr>
        <w:t xml:space="preserve">Los Centros Focales Nacionales establecidos para el </w:t>
      </w:r>
      <w:r w:rsidRPr="003657F3">
        <w:rPr>
          <w:rFonts w:cs="Arial"/>
          <w:b/>
          <w:bCs/>
          <w:szCs w:val="22"/>
        </w:rPr>
        <w:t xml:space="preserve">Protocolo </w:t>
      </w:r>
      <w:r w:rsidRPr="003657F3">
        <w:rPr>
          <w:rFonts w:cs="Arial"/>
          <w:szCs w:val="22"/>
        </w:rPr>
        <w:t>funcionan como enlace con Secretaría en todo lo relativo al Protocolo y los datos de los mismos se brindan de conformidad con el Artículo 19 del Protocolo.</w:t>
      </w:r>
    </w:p>
    <w:p w:rsidR="00CB1401" w:rsidRPr="003657F3" w:rsidRDefault="00CB1401">
      <w:pPr>
        <w:numPr>
          <w:ilvl w:val="0"/>
          <w:numId w:val="10"/>
        </w:numPr>
        <w:spacing w:before="120"/>
        <w:rPr>
          <w:rFonts w:cs="Arial"/>
          <w:szCs w:val="22"/>
        </w:rPr>
      </w:pPr>
      <w:r w:rsidRPr="003657F3">
        <w:rPr>
          <w:rFonts w:cs="Arial"/>
          <w:szCs w:val="22"/>
        </w:rPr>
        <w:t xml:space="preserve">El punto de contacto para notificaciones de </w:t>
      </w:r>
      <w:r w:rsidRPr="003657F3">
        <w:rPr>
          <w:rFonts w:cs="Arial"/>
          <w:b/>
          <w:bCs/>
          <w:szCs w:val="22"/>
        </w:rPr>
        <w:t xml:space="preserve">movimientos transfronterizos no intencionales </w:t>
      </w:r>
      <w:r w:rsidRPr="003657F3">
        <w:rPr>
          <w:rFonts w:cs="Arial"/>
          <w:szCs w:val="22"/>
        </w:rPr>
        <w:t>y medidas de emergencia está previsto de conformidad con el Artículo 17 del Protocolo.</w:t>
      </w:r>
    </w:p>
    <w:p w:rsidR="00CB1401" w:rsidRPr="003657F3" w:rsidRDefault="00CB1401">
      <w:pPr>
        <w:spacing w:before="120"/>
        <w:rPr>
          <w:rFonts w:cs="Arial"/>
          <w:szCs w:val="22"/>
        </w:rPr>
      </w:pPr>
      <w:r w:rsidRPr="003657F3">
        <w:rPr>
          <w:rFonts w:cs="Arial"/>
          <w:szCs w:val="22"/>
        </w:rPr>
        <w:t xml:space="preserve">De conformidad con el procedimiento estándar para la designación de todos los </w:t>
      </w:r>
      <w:r w:rsidR="008D004C">
        <w:rPr>
          <w:rFonts w:cs="Arial"/>
          <w:szCs w:val="22"/>
        </w:rPr>
        <w:t>puntos</w:t>
      </w:r>
      <w:r w:rsidRPr="003657F3">
        <w:rPr>
          <w:rFonts w:cs="Arial"/>
          <w:szCs w:val="22"/>
        </w:rPr>
        <w:t xml:space="preserve"> focales, la Secretaría de</w:t>
      </w:r>
      <w:r w:rsidR="008D004C">
        <w:rPr>
          <w:rFonts w:cs="Arial"/>
          <w:szCs w:val="22"/>
        </w:rPr>
        <w:t xml:space="preserve"> la</w:t>
      </w:r>
      <w:r w:rsidRPr="003657F3">
        <w:rPr>
          <w:rFonts w:cs="Arial"/>
          <w:szCs w:val="22"/>
        </w:rPr>
        <w:t xml:space="preserve"> CDB debe recibir </w:t>
      </w:r>
      <w:r w:rsidRPr="003657F3">
        <w:rPr>
          <w:rFonts w:cs="Arial"/>
          <w:bCs/>
          <w:szCs w:val="22"/>
        </w:rPr>
        <w:t xml:space="preserve">confirmación escrita </w:t>
      </w:r>
      <w:r w:rsidRPr="003657F3">
        <w:rPr>
          <w:rFonts w:cs="Arial"/>
          <w:szCs w:val="22"/>
        </w:rPr>
        <w:t xml:space="preserve">de toda designación de persona o institución para el puesto de cualquiera de las categorías de </w:t>
      </w:r>
      <w:r w:rsidR="00E642D8" w:rsidRPr="003657F3">
        <w:rPr>
          <w:rFonts w:cs="Arial"/>
          <w:bCs/>
          <w:szCs w:val="22"/>
        </w:rPr>
        <w:t>Punto Focal</w:t>
      </w:r>
      <w:r w:rsidRPr="003657F3">
        <w:rPr>
          <w:rFonts w:cs="Arial"/>
          <w:bCs/>
          <w:szCs w:val="22"/>
        </w:rPr>
        <w:t xml:space="preserve"> Nacional</w:t>
      </w:r>
      <w:r w:rsidRPr="003657F3">
        <w:rPr>
          <w:rFonts w:cs="Arial"/>
          <w:szCs w:val="22"/>
        </w:rPr>
        <w:t xml:space="preserve"> antes de que puedan crearse los registros correspondientes (es decir, es el único tipo de registro nacional que no puede crearse directamente a través del Centro de Gestión).</w:t>
      </w:r>
    </w:p>
    <w:p w:rsidR="00CB1401" w:rsidRPr="003657F3" w:rsidRDefault="00CB1401">
      <w:pPr>
        <w:spacing w:before="120"/>
        <w:rPr>
          <w:rFonts w:cs="Arial"/>
        </w:rPr>
      </w:pPr>
      <w:r w:rsidRPr="003657F3">
        <w:rPr>
          <w:rFonts w:cs="Arial"/>
          <w:szCs w:val="22"/>
        </w:rPr>
        <w:t xml:space="preserve">La confirmación por escrito podrá ser enviada por fax o correo postal a la Secretaría y deberá estar escrita en papel </w:t>
      </w:r>
      <w:r w:rsidR="008D004C">
        <w:rPr>
          <w:rFonts w:cs="Arial"/>
          <w:szCs w:val="22"/>
        </w:rPr>
        <w:t>oficial</w:t>
      </w:r>
      <w:r w:rsidRPr="003657F3">
        <w:rPr>
          <w:rFonts w:cs="Arial"/>
          <w:szCs w:val="22"/>
        </w:rPr>
        <w:t xml:space="preserve"> del Ministerio y firmada por un </w:t>
      </w:r>
      <w:r w:rsidR="00E642D8" w:rsidRPr="003657F3">
        <w:rPr>
          <w:rFonts w:cs="Arial"/>
          <w:szCs w:val="22"/>
        </w:rPr>
        <w:t>Punto Focal</w:t>
      </w:r>
      <w:r w:rsidRPr="003657F3">
        <w:rPr>
          <w:rFonts w:cs="Arial"/>
          <w:szCs w:val="22"/>
        </w:rPr>
        <w:t xml:space="preserve"> designado para el Protocolo o la Convención, o por un Ministro a cargo del tema. Puede utilizarse el correo electrónico como medio de confirmación, siempre y cuando el mensaje de correo sea enviado desde una cuenta previamente validada por la Secretaría (esto es, un </w:t>
      </w:r>
      <w:r w:rsidR="00E642D8" w:rsidRPr="003657F3">
        <w:rPr>
          <w:rFonts w:cs="Arial"/>
          <w:szCs w:val="22"/>
        </w:rPr>
        <w:t>punto</w:t>
      </w:r>
      <w:r w:rsidRPr="003657F3">
        <w:rPr>
          <w:rFonts w:cs="Arial"/>
          <w:szCs w:val="22"/>
        </w:rPr>
        <w:t xml:space="preserve"> focal existente).</w:t>
      </w:r>
    </w:p>
    <w:p w:rsidR="00CB1401" w:rsidRPr="003657F3" w:rsidRDefault="00CB1401">
      <w:pPr>
        <w:spacing w:before="120"/>
        <w:rPr>
          <w:rFonts w:cs="Arial"/>
          <w:szCs w:val="20"/>
        </w:rPr>
      </w:pPr>
      <w:r w:rsidRPr="003657F3">
        <w:rPr>
          <w:rFonts w:cs="Arial"/>
          <w:szCs w:val="22"/>
        </w:rPr>
        <w:t xml:space="preserve">La información que debe proporcionarse para registrar un </w:t>
      </w:r>
      <w:r w:rsidR="00E642D8" w:rsidRPr="003657F3">
        <w:rPr>
          <w:rFonts w:cs="Arial"/>
          <w:szCs w:val="22"/>
        </w:rPr>
        <w:t>Punto Focal</w:t>
      </w:r>
      <w:r w:rsidRPr="003657F3">
        <w:rPr>
          <w:rFonts w:cs="Arial"/>
          <w:szCs w:val="22"/>
        </w:rPr>
        <w:t xml:space="preserve"> Nacional está indicada en los </w:t>
      </w:r>
      <w:r w:rsidRPr="003657F3">
        <w:rPr>
          <w:rFonts w:cs="Arial"/>
          <w:b/>
          <w:bCs/>
          <w:szCs w:val="22"/>
        </w:rPr>
        <w:t xml:space="preserve">Formatos Comunes de Detalles de Contacto </w:t>
      </w:r>
      <w:r w:rsidRPr="003657F3">
        <w:rPr>
          <w:rFonts w:cs="Arial"/>
          <w:szCs w:val="22"/>
        </w:rPr>
        <w:t xml:space="preserve">y </w:t>
      </w:r>
      <w:r w:rsidR="00E642D8" w:rsidRPr="003657F3">
        <w:rPr>
          <w:rFonts w:cs="Arial"/>
          <w:b/>
          <w:bCs/>
          <w:szCs w:val="22"/>
        </w:rPr>
        <w:t>Punto Focal</w:t>
      </w:r>
      <w:r w:rsidRPr="003657F3">
        <w:rPr>
          <w:rFonts w:cs="Arial"/>
          <w:b/>
          <w:bCs/>
          <w:szCs w:val="22"/>
        </w:rPr>
        <w:t xml:space="preserve"> Nacional</w:t>
      </w:r>
      <w:r w:rsidRPr="003657F3">
        <w:rPr>
          <w:rFonts w:cs="Arial"/>
          <w:szCs w:val="22"/>
        </w:rPr>
        <w:t>, que pueden descargarse de la págin</w:t>
      </w:r>
      <w:r w:rsidR="00E642D8" w:rsidRPr="003657F3">
        <w:rPr>
          <w:rFonts w:cs="Arial"/>
          <w:szCs w:val="22"/>
        </w:rPr>
        <w:t xml:space="preserve">a de formatos comunes del CIISB en </w:t>
      </w:r>
      <w:hyperlink r:id="rId11" w:history="1">
        <w:r w:rsidR="00E642D8" w:rsidRPr="003657F3">
          <w:rPr>
            <w:rStyle w:val="Hyperlink"/>
            <w:rFonts w:cs="Arial"/>
            <w:sz w:val="22"/>
            <w:szCs w:val="20"/>
          </w:rPr>
          <w:t>http://bch.cbd.int/resources/common-formats/</w:t>
        </w:r>
      </w:hyperlink>
      <w:r w:rsidR="00E642D8" w:rsidRPr="003657F3">
        <w:rPr>
          <w:rFonts w:cs="Arial"/>
          <w:szCs w:val="20"/>
        </w:rPr>
        <w:t>.</w:t>
      </w:r>
    </w:p>
    <w:p w:rsidR="00E642D8" w:rsidRPr="003657F3" w:rsidRDefault="00E642D8">
      <w:pPr>
        <w:tabs>
          <w:tab w:val="left" w:pos="1134"/>
        </w:tabs>
        <w:rPr>
          <w:noProof/>
        </w:rPr>
      </w:pPr>
      <w:bookmarkStart w:id="69" w:name="_Toc173813114"/>
    </w:p>
    <w:p w:rsidR="00CB1401" w:rsidRPr="003657F3" w:rsidRDefault="00CB1401" w:rsidP="00E642D8">
      <w:pPr>
        <w:pStyle w:val="Heading2"/>
      </w:pPr>
      <w:bookmarkStart w:id="70" w:name="_Toc339989186"/>
      <w:r w:rsidRPr="003657F3">
        <w:t>Autoridades Nacionales Competentes</w:t>
      </w:r>
      <w:bookmarkEnd w:id="69"/>
      <w:bookmarkEnd w:id="70"/>
    </w:p>
    <w:p w:rsidR="00CB1401" w:rsidRPr="003657F3" w:rsidRDefault="00CB1401">
      <w:pPr>
        <w:spacing w:before="120"/>
        <w:ind w:left="142" w:right="-3"/>
        <w:rPr>
          <w:rFonts w:cs="Arial"/>
        </w:rPr>
      </w:pPr>
      <w:r w:rsidRPr="003657F3">
        <w:rPr>
          <w:rFonts w:cs="Arial"/>
          <w:szCs w:val="22"/>
        </w:rPr>
        <w:t>Los gobiernos designan una o más Autoridades Nacionales Competentes para que se encarguen de las funciones administrativas requeridas en virtud del Protocolo. De conformidad con el Artículo 19 del Protocolo, los gobiernos presentan al CIISB información pertinente sobre las funciones de estas autoridades.</w:t>
      </w:r>
    </w:p>
    <w:p w:rsidR="00CB1401" w:rsidRPr="003657F3" w:rsidRDefault="00CB1401">
      <w:pPr>
        <w:spacing w:before="120"/>
        <w:ind w:left="142" w:right="-3"/>
        <w:rPr>
          <w:rFonts w:cs="Arial"/>
          <w:szCs w:val="22"/>
        </w:rPr>
      </w:pPr>
      <w:r w:rsidRPr="003657F3">
        <w:rPr>
          <w:rFonts w:cs="Arial"/>
          <w:szCs w:val="22"/>
        </w:rPr>
        <w:t>En aquellos casos en que se designe más de una autoridad competente, la información proporcionada a través del CIISB deberá, como mínimo, especificar qué autoridad nacional competente es responsable por cada tipo de OVM.</w:t>
      </w:r>
    </w:p>
    <w:p w:rsidR="003E7EC1" w:rsidRPr="003657F3" w:rsidRDefault="003E7EC1">
      <w:pPr>
        <w:spacing w:before="120"/>
        <w:ind w:left="142" w:right="-3"/>
        <w:rPr>
          <w:rFonts w:cs="Arial"/>
          <w:szCs w:val="22"/>
        </w:rPr>
      </w:pPr>
    </w:p>
    <w:p w:rsidR="003E7EC1" w:rsidRPr="003657F3" w:rsidRDefault="003E7EC1">
      <w:pPr>
        <w:spacing w:before="120"/>
        <w:ind w:left="142" w:right="-3"/>
        <w:rPr>
          <w:rFonts w:cs="Arial"/>
          <w:szCs w:val="22"/>
        </w:rPr>
      </w:pPr>
    </w:p>
    <w:tbl>
      <w:tblPr>
        <w:tblW w:w="8720" w:type="dxa"/>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720"/>
      </w:tblGrid>
      <w:tr w:rsidR="0064682D" w:rsidRPr="003657F3" w:rsidTr="003B3E48">
        <w:tc>
          <w:tcPr>
            <w:tcW w:w="8720" w:type="dxa"/>
            <w:tcMar>
              <w:top w:w="57" w:type="dxa"/>
              <w:left w:w="57" w:type="dxa"/>
              <w:bottom w:w="57" w:type="dxa"/>
              <w:right w:w="57" w:type="dxa"/>
            </w:tcMar>
          </w:tcPr>
          <w:tbl>
            <w:tblPr>
              <w:tblW w:w="8278" w:type="dxa"/>
              <w:tblInd w:w="30" w:type="dxa"/>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278"/>
            </w:tblGrid>
            <w:tr w:rsidR="0064682D" w:rsidRPr="003657F3" w:rsidTr="00A80286">
              <w:tc>
                <w:tcPr>
                  <w:tcW w:w="8278" w:type="dxa"/>
                  <w:tcMar>
                    <w:top w:w="57" w:type="dxa"/>
                    <w:left w:w="57" w:type="dxa"/>
                    <w:bottom w:w="57" w:type="dxa"/>
                    <w:right w:w="57" w:type="dxa"/>
                  </w:tcMar>
                  <w:vAlign w:val="center"/>
                </w:tcPr>
                <w:p w:rsidR="00E642D8" w:rsidRPr="003657F3" w:rsidRDefault="005402F9" w:rsidP="008D004C">
                  <w:pPr>
                    <w:jc w:val="left"/>
                    <w:rPr>
                      <w:b/>
                    </w:rPr>
                  </w:pPr>
                  <w:r>
                    <w:rPr>
                      <w:b/>
                    </w:rPr>
                    <w:pict>
                      <v:shape id="_x0000_i1031" type="#_x0000_t75" style="width:41.25pt;height:43.55pt">
                        <v:imagedata r:id="rId12" o:title="mouse"/>
                      </v:shape>
                    </w:pict>
                  </w:r>
                  <w:r w:rsidR="00A80286" w:rsidRPr="003657F3">
                    <w:rPr>
                      <w:b/>
                      <w:bCs/>
                    </w:rPr>
                    <w:t xml:space="preserve"> Ejercicio 1: Registre una </w:t>
                  </w:r>
                  <w:r w:rsidR="008D004C" w:rsidRPr="003657F3">
                    <w:rPr>
                      <w:b/>
                      <w:bCs/>
                    </w:rPr>
                    <w:t xml:space="preserve">nueva </w:t>
                  </w:r>
                  <w:r w:rsidR="00A80286" w:rsidRPr="003657F3">
                    <w:rPr>
                      <w:b/>
                      <w:bCs/>
                    </w:rPr>
                    <w:t xml:space="preserve">Autoridad </w:t>
                  </w:r>
                  <w:r w:rsidR="008D004C">
                    <w:rPr>
                      <w:b/>
                      <w:bCs/>
                    </w:rPr>
                    <w:t xml:space="preserve">Nacional </w:t>
                  </w:r>
                  <w:r w:rsidR="00A80286" w:rsidRPr="003657F3">
                    <w:rPr>
                      <w:b/>
                      <w:bCs/>
                    </w:rPr>
                    <w:t xml:space="preserve">Competente </w:t>
                  </w:r>
                </w:p>
              </w:tc>
            </w:tr>
          </w:tbl>
          <w:p w:rsidR="003E7EC1" w:rsidRPr="003657F3" w:rsidRDefault="003E7EC1" w:rsidP="00E642D8">
            <w:pPr>
              <w:rPr>
                <w:b/>
                <w:szCs w:val="20"/>
              </w:rPr>
            </w:pPr>
          </w:p>
          <w:p w:rsidR="00E642D8" w:rsidRPr="003657F3" w:rsidRDefault="00E642D8" w:rsidP="00E642D8">
            <w:pPr>
              <w:rPr>
                <w:b/>
                <w:szCs w:val="20"/>
              </w:rPr>
            </w:pPr>
            <w:r w:rsidRPr="003657F3">
              <w:rPr>
                <w:b/>
                <w:szCs w:val="20"/>
              </w:rPr>
              <w:t>Solu</w:t>
            </w:r>
            <w:r w:rsidR="003E7EC1" w:rsidRPr="003657F3">
              <w:rPr>
                <w:b/>
                <w:szCs w:val="20"/>
              </w:rPr>
              <w:t>ció</w:t>
            </w:r>
            <w:r w:rsidRPr="003657F3">
              <w:rPr>
                <w:b/>
                <w:szCs w:val="20"/>
              </w:rPr>
              <w:t>n:</w:t>
            </w:r>
          </w:p>
          <w:p w:rsidR="00BC4AB3" w:rsidRPr="003657F3" w:rsidRDefault="00BC4AB3" w:rsidP="009804CC">
            <w:pPr>
              <w:tabs>
                <w:tab w:val="right" w:leader="dot" w:pos="8494"/>
              </w:tabs>
              <w:spacing w:after="120"/>
              <w:ind w:left="240"/>
              <w:rPr>
                <w:rFonts w:cs="Arial"/>
                <w:szCs w:val="20"/>
              </w:rPr>
            </w:pPr>
            <w:r w:rsidRPr="003657F3">
              <w:rPr>
                <w:rFonts w:cs="Arial"/>
                <w:szCs w:val="20"/>
              </w:rPr>
              <w:t>En la barra de menú izquierda haga clic en “Crear un nuevo registro”. Seleccione “Autoridad Nacional Competente”</w:t>
            </w:r>
            <w:r w:rsidR="004A14F5">
              <w:rPr>
                <w:rFonts w:cs="Arial"/>
                <w:szCs w:val="20"/>
              </w:rPr>
              <w:t xml:space="preserve"> </w:t>
            </w:r>
            <w:r w:rsidRPr="003657F3">
              <w:rPr>
                <w:rFonts w:cs="Arial"/>
                <w:szCs w:val="20"/>
              </w:rPr>
              <w:t>de la lista provista haciendo clic en el ícono “Incluir registro en línea” en la columna de “Formatos en línea”. El formulario en cuestión se abrirá. Hay tres páginas para completar, indicadas por los cuadros con los números de página.</w:t>
            </w:r>
          </w:p>
          <w:p w:rsidR="00E642D8" w:rsidRPr="003657F3" w:rsidRDefault="00E642D8" w:rsidP="009804CC">
            <w:pPr>
              <w:tabs>
                <w:tab w:val="right" w:leader="dot" w:pos="8494"/>
              </w:tabs>
              <w:spacing w:after="120"/>
              <w:ind w:left="240"/>
              <w:rPr>
                <w:rFonts w:cs="Arial"/>
                <w:b/>
                <w:szCs w:val="20"/>
              </w:rPr>
            </w:pPr>
            <w:r w:rsidRPr="003657F3">
              <w:rPr>
                <w:rFonts w:cs="Arial"/>
                <w:b/>
                <w:szCs w:val="20"/>
              </w:rPr>
              <w:t>P</w:t>
            </w:r>
            <w:r w:rsidR="003E7EC1" w:rsidRPr="003657F3">
              <w:rPr>
                <w:rFonts w:cs="Arial"/>
                <w:b/>
                <w:szCs w:val="20"/>
              </w:rPr>
              <w:t>ágina</w:t>
            </w:r>
            <w:r w:rsidRPr="003657F3">
              <w:rPr>
                <w:rFonts w:cs="Arial"/>
                <w:b/>
                <w:szCs w:val="20"/>
              </w:rPr>
              <w:t xml:space="preserve"> 1</w:t>
            </w:r>
          </w:p>
          <w:p w:rsidR="00E642D8" w:rsidRPr="003657F3" w:rsidRDefault="00E642D8" w:rsidP="009804CC">
            <w:pPr>
              <w:tabs>
                <w:tab w:val="right" w:leader="dot" w:pos="8494"/>
              </w:tabs>
              <w:spacing w:before="200"/>
              <w:ind w:left="240"/>
              <w:outlineLvl w:val="4"/>
              <w:rPr>
                <w:rFonts w:ascii="Cambria" w:hAnsi="Cambria" w:cs="Arial"/>
                <w:b/>
                <w:bCs/>
                <w:color w:val="7F7F7F"/>
              </w:rPr>
            </w:pPr>
            <w:bookmarkStart w:id="71" w:name="_Toc331672952"/>
            <w:r w:rsidRPr="003657F3">
              <w:rPr>
                <w:rFonts w:ascii="Cambria" w:hAnsi="Cambria" w:cs="Arial"/>
                <w:b/>
                <w:bCs/>
                <w:color w:val="7F7F7F"/>
              </w:rPr>
              <w:t>Sec</w:t>
            </w:r>
            <w:r w:rsidR="003E7EC1" w:rsidRPr="003657F3">
              <w:rPr>
                <w:rFonts w:ascii="Cambria" w:hAnsi="Cambria" w:cs="Arial"/>
                <w:b/>
                <w:bCs/>
                <w:color w:val="7F7F7F"/>
              </w:rPr>
              <w:t>c</w:t>
            </w:r>
            <w:r w:rsidRPr="003657F3">
              <w:rPr>
                <w:rFonts w:ascii="Cambria" w:hAnsi="Cambria" w:cs="Arial"/>
                <w:b/>
                <w:bCs/>
                <w:color w:val="7F7F7F"/>
              </w:rPr>
              <w:t>i</w:t>
            </w:r>
            <w:r w:rsidR="003E7EC1" w:rsidRPr="003657F3">
              <w:rPr>
                <w:rFonts w:ascii="Cambria" w:hAnsi="Cambria" w:cs="Arial"/>
                <w:b/>
                <w:bCs/>
                <w:color w:val="7F7F7F"/>
              </w:rPr>
              <w:t>ó</w:t>
            </w:r>
            <w:r w:rsidRPr="003657F3">
              <w:rPr>
                <w:rFonts w:ascii="Cambria" w:hAnsi="Cambria" w:cs="Arial"/>
                <w:b/>
                <w:bCs/>
                <w:color w:val="7F7F7F"/>
              </w:rPr>
              <w:t>n 1. Instruc</w:t>
            </w:r>
            <w:bookmarkEnd w:id="71"/>
            <w:r w:rsidR="003E7EC1" w:rsidRPr="003657F3">
              <w:rPr>
                <w:rFonts w:ascii="Cambria" w:hAnsi="Cambria" w:cs="Arial"/>
                <w:b/>
                <w:bCs/>
                <w:color w:val="7F7F7F"/>
              </w:rPr>
              <w:t>ciones</w:t>
            </w:r>
          </w:p>
          <w:p w:rsidR="00E642D8" w:rsidRPr="003657F3" w:rsidRDefault="003E7EC1" w:rsidP="009804CC">
            <w:pPr>
              <w:tabs>
                <w:tab w:val="right" w:leader="dot" w:pos="8494"/>
              </w:tabs>
              <w:spacing w:after="120"/>
              <w:ind w:left="240"/>
              <w:rPr>
                <w:rFonts w:cs="Arial"/>
                <w:szCs w:val="20"/>
              </w:rPr>
            </w:pPr>
            <w:r w:rsidRPr="003657F3">
              <w:rPr>
                <w:rFonts w:cs="Arial"/>
                <w:szCs w:val="20"/>
              </w:rPr>
              <w:t>Completar este Formato Común requiere referencias a otros registros. Verifique si los detalles de contacto de las personas de contacto de la Autoridad Nacional Competente que se está registrando ya han sido ingresados en el CIISB.</w:t>
            </w:r>
          </w:p>
          <w:p w:rsidR="00E642D8" w:rsidRPr="003657F3" w:rsidRDefault="003E7EC1" w:rsidP="009804CC">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2. Información general</w:t>
            </w:r>
          </w:p>
          <w:p w:rsidR="00E642D8" w:rsidRPr="003657F3" w:rsidRDefault="003E7EC1" w:rsidP="009804CC">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de la Autoridad Nacional Competente</w:t>
            </w:r>
          </w:p>
          <w:p w:rsidR="003E7EC1" w:rsidRPr="003657F3" w:rsidRDefault="003E7EC1" w:rsidP="009804CC">
            <w:pPr>
              <w:tabs>
                <w:tab w:val="right" w:leader="dot" w:pos="8494"/>
              </w:tabs>
              <w:spacing w:after="120"/>
              <w:ind w:left="284"/>
              <w:rPr>
                <w:rFonts w:cs="Arial"/>
                <w:szCs w:val="20"/>
              </w:rPr>
            </w:pPr>
            <w:r w:rsidRPr="003657F3">
              <w:rPr>
                <w:rFonts w:cs="Arial"/>
                <w:szCs w:val="20"/>
              </w:rPr>
              <w:t>Ingrese el nombre de la Autoridad Nacional Competente.</w:t>
            </w:r>
          </w:p>
          <w:p w:rsidR="00E642D8" w:rsidRPr="003657F3" w:rsidRDefault="006D13AD" w:rsidP="009804CC">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Dirección web</w:t>
            </w:r>
          </w:p>
          <w:p w:rsidR="006D13AD" w:rsidRPr="003657F3" w:rsidRDefault="006D13AD" w:rsidP="009804CC">
            <w:pPr>
              <w:spacing w:after="120"/>
              <w:ind w:left="240"/>
              <w:rPr>
                <w:rFonts w:cs="Arial"/>
                <w:szCs w:val="20"/>
              </w:rPr>
            </w:pPr>
            <w:r w:rsidRPr="003657F3">
              <w:rPr>
                <w:rFonts w:cs="Arial"/>
                <w:szCs w:val="20"/>
              </w:rPr>
              <w:t xml:space="preserve">Ingrese el sitio web de la Autoridad Nacional Competente </w:t>
            </w:r>
            <w:r w:rsidR="0047318B">
              <w:rPr>
                <w:rFonts w:cs="Arial"/>
                <w:szCs w:val="20"/>
              </w:rPr>
              <w:t>haciendo</w:t>
            </w:r>
            <w:r w:rsidRPr="003657F3">
              <w:rPr>
                <w:rFonts w:cs="Arial"/>
                <w:szCs w:val="20"/>
              </w:rPr>
              <w:t xml:space="preserve"> clic en “</w:t>
            </w:r>
            <w:r w:rsidRPr="003657F3">
              <w:rPr>
                <w:rFonts w:cs="Arial"/>
                <w:b/>
                <w:szCs w:val="20"/>
              </w:rPr>
              <w:t>Agregar sitio Web</w:t>
            </w:r>
            <w:r w:rsidRPr="003657F3">
              <w:rPr>
                <w:rFonts w:cs="Arial"/>
                <w:szCs w:val="20"/>
              </w:rPr>
              <w:t>” e ingrese la URL y el nombre del sitio en el formulario emergente (por detalles véase sección 2.2. El botón “Agregar sitio Web”)</w:t>
            </w:r>
          </w:p>
          <w:p w:rsidR="006D13AD" w:rsidRPr="003657F3" w:rsidRDefault="006D13AD" w:rsidP="009804CC">
            <w:pPr>
              <w:tabs>
                <w:tab w:val="right" w:leader="dot" w:pos="8494"/>
              </w:tabs>
              <w:spacing w:before="200"/>
              <w:ind w:left="240"/>
              <w:outlineLvl w:val="4"/>
              <w:rPr>
                <w:rFonts w:ascii="Cambria" w:hAnsi="Cambria" w:cs="Arial"/>
                <w:b/>
                <w:bCs/>
                <w:color w:val="7F7F7F"/>
              </w:rPr>
            </w:pPr>
            <w:bookmarkStart w:id="72" w:name="_Toc323653148"/>
            <w:bookmarkStart w:id="73" w:name="_Toc331672956"/>
            <w:r w:rsidRPr="003657F3">
              <w:rPr>
                <w:rFonts w:ascii="Cambria" w:hAnsi="Cambria" w:cs="Arial"/>
                <w:b/>
                <w:bCs/>
                <w:color w:val="7F7F7F"/>
              </w:rPr>
              <w:t xml:space="preserve">Sección 3. </w:t>
            </w:r>
            <w:bookmarkEnd w:id="72"/>
            <w:bookmarkEnd w:id="73"/>
            <w:r w:rsidR="00F63D61" w:rsidRPr="003657F3">
              <w:rPr>
                <w:rFonts w:ascii="Cambria" w:hAnsi="Cambria" w:cs="Arial"/>
                <w:b/>
                <w:bCs/>
                <w:color w:val="7F7F7F"/>
              </w:rPr>
              <w:t>Coordenadas</w:t>
            </w:r>
          </w:p>
          <w:p w:rsidR="006D13AD" w:rsidRPr="003657F3" w:rsidRDefault="006D13AD" w:rsidP="009804CC">
            <w:pPr>
              <w:tabs>
                <w:tab w:val="right" w:leader="dot" w:pos="8494"/>
              </w:tabs>
              <w:spacing w:after="120"/>
              <w:ind w:left="240"/>
              <w:rPr>
                <w:rFonts w:cs="Arial"/>
                <w:szCs w:val="20"/>
              </w:rPr>
            </w:pPr>
            <w:r w:rsidRPr="003657F3">
              <w:rPr>
                <w:rFonts w:cs="Arial"/>
                <w:szCs w:val="20"/>
              </w:rPr>
              <w:t xml:space="preserve">Ingrese la </w:t>
            </w:r>
            <w:r w:rsidR="00242FE9" w:rsidRPr="003657F3">
              <w:rPr>
                <w:rFonts w:cs="Arial"/>
                <w:szCs w:val="20"/>
              </w:rPr>
              <w:t>información de contacto de la Autoridad Nacional Competente:</w:t>
            </w:r>
          </w:p>
          <w:p w:rsidR="00E642D8" w:rsidRPr="003657F3" w:rsidRDefault="00242FE9" w:rsidP="009804CC">
            <w:pPr>
              <w:tabs>
                <w:tab w:val="right" w:leader="dot" w:pos="8494"/>
              </w:tabs>
              <w:spacing w:after="120"/>
              <w:ind w:left="240"/>
              <w:rPr>
                <w:rFonts w:cs="Arial"/>
                <w:szCs w:val="20"/>
              </w:rPr>
            </w:pPr>
            <w:r w:rsidRPr="003657F3">
              <w:rPr>
                <w:rFonts w:ascii="Cambria" w:hAnsi="Cambria" w:cs="Arial"/>
                <w:b/>
                <w:bCs/>
                <w:i/>
                <w:iCs/>
                <w:color w:val="7F7F7F"/>
              </w:rPr>
              <w:t>Dirección:</w:t>
            </w:r>
            <w:r w:rsidR="00E642D8" w:rsidRPr="003657F3">
              <w:rPr>
                <w:rFonts w:cs="Arial"/>
                <w:szCs w:val="20"/>
              </w:rPr>
              <w:t xml:space="preserve"> (</w:t>
            </w:r>
            <w:r w:rsidRPr="003657F3">
              <w:rPr>
                <w:rFonts w:cs="Arial"/>
                <w:szCs w:val="20"/>
              </w:rPr>
              <w:t>ej</w:t>
            </w:r>
            <w:r w:rsidR="00B93AA2" w:rsidRPr="003657F3">
              <w:rPr>
                <w:rFonts w:cs="Arial"/>
                <w:szCs w:val="20"/>
              </w:rPr>
              <w:t>.</w:t>
            </w:r>
            <w:r w:rsidRPr="003657F3">
              <w:rPr>
                <w:rFonts w:cs="Arial"/>
                <w:szCs w:val="20"/>
              </w:rPr>
              <w:t>:</w:t>
            </w:r>
            <w:r w:rsidR="00E642D8" w:rsidRPr="003657F3">
              <w:rPr>
                <w:rFonts w:cs="Arial"/>
                <w:szCs w:val="20"/>
              </w:rPr>
              <w:t xml:space="preserve"> </w:t>
            </w:r>
            <w:r w:rsidR="00E642D8" w:rsidRPr="003657F3">
              <w:rPr>
                <w:rFonts w:cs="Arial"/>
                <w:i/>
                <w:szCs w:val="20"/>
              </w:rPr>
              <w:t>413 Saint-Jacques Street</w:t>
            </w:r>
            <w:r w:rsidR="00E642D8" w:rsidRPr="003657F3">
              <w:rPr>
                <w:rFonts w:cs="Arial"/>
                <w:szCs w:val="20"/>
              </w:rPr>
              <w:t>)</w:t>
            </w:r>
          </w:p>
          <w:p w:rsidR="00E642D8" w:rsidRPr="003657F3" w:rsidRDefault="00242FE9" w:rsidP="009804CC">
            <w:pPr>
              <w:tabs>
                <w:tab w:val="right" w:leader="dot" w:pos="8494"/>
              </w:tabs>
              <w:spacing w:after="120"/>
              <w:ind w:left="240"/>
              <w:rPr>
                <w:rFonts w:cs="Arial"/>
                <w:szCs w:val="20"/>
              </w:rPr>
            </w:pPr>
            <w:r w:rsidRPr="003657F3">
              <w:rPr>
                <w:rFonts w:ascii="Cambria" w:hAnsi="Cambria" w:cs="Arial"/>
                <w:b/>
                <w:bCs/>
                <w:i/>
                <w:iCs/>
                <w:color w:val="7F7F7F"/>
              </w:rPr>
              <w:t>Ciudad:</w:t>
            </w:r>
            <w:r w:rsidR="00E642D8" w:rsidRPr="003657F3">
              <w:rPr>
                <w:rFonts w:cs="Arial"/>
                <w:szCs w:val="20"/>
              </w:rPr>
              <w:t xml:space="preserve"> (</w:t>
            </w:r>
            <w:r w:rsidRPr="003657F3">
              <w:rPr>
                <w:rFonts w:cs="Arial"/>
                <w:szCs w:val="20"/>
              </w:rPr>
              <w:t>ej</w:t>
            </w:r>
            <w:r w:rsidR="00B93AA2" w:rsidRPr="003657F3">
              <w:rPr>
                <w:rFonts w:cs="Arial"/>
                <w:szCs w:val="20"/>
              </w:rPr>
              <w:t>.</w:t>
            </w:r>
            <w:r w:rsidRPr="003657F3">
              <w:rPr>
                <w:rFonts w:cs="Arial"/>
                <w:szCs w:val="20"/>
              </w:rPr>
              <w:t>:</w:t>
            </w:r>
            <w:r w:rsidR="00E642D8" w:rsidRPr="003657F3">
              <w:rPr>
                <w:rFonts w:cs="Arial"/>
                <w:szCs w:val="20"/>
              </w:rPr>
              <w:t xml:space="preserve"> </w:t>
            </w:r>
            <w:r w:rsidR="00E642D8" w:rsidRPr="003657F3">
              <w:rPr>
                <w:rFonts w:cs="Arial"/>
                <w:i/>
                <w:szCs w:val="20"/>
              </w:rPr>
              <w:t>Montreal</w:t>
            </w:r>
            <w:r w:rsidR="00E642D8" w:rsidRPr="003657F3">
              <w:rPr>
                <w:rFonts w:cs="Arial"/>
                <w:szCs w:val="20"/>
              </w:rPr>
              <w:t>)</w:t>
            </w:r>
          </w:p>
          <w:p w:rsidR="00E642D8" w:rsidRPr="003657F3" w:rsidRDefault="00242FE9" w:rsidP="009804CC">
            <w:pPr>
              <w:tabs>
                <w:tab w:val="right" w:leader="dot" w:pos="8494"/>
              </w:tabs>
              <w:spacing w:after="120"/>
              <w:ind w:left="240"/>
              <w:rPr>
                <w:rFonts w:cs="Arial"/>
                <w:szCs w:val="20"/>
              </w:rPr>
            </w:pPr>
            <w:bookmarkStart w:id="74" w:name="_Toc331672959"/>
            <w:r w:rsidRPr="003657F3">
              <w:rPr>
                <w:rFonts w:ascii="Cambria" w:hAnsi="Cambria" w:cs="Arial"/>
                <w:b/>
                <w:bCs/>
                <w:i/>
                <w:iCs/>
                <w:color w:val="7F7F7F"/>
              </w:rPr>
              <w:t>E</w:t>
            </w:r>
            <w:r w:rsidR="00E642D8" w:rsidRPr="003657F3">
              <w:rPr>
                <w:rFonts w:ascii="Cambria" w:hAnsi="Cambria" w:cs="Arial"/>
                <w:b/>
                <w:bCs/>
                <w:i/>
                <w:iCs/>
                <w:color w:val="7F7F7F"/>
              </w:rPr>
              <w:t>sta</w:t>
            </w:r>
            <w:r w:rsidRPr="003657F3">
              <w:rPr>
                <w:rFonts w:ascii="Cambria" w:hAnsi="Cambria" w:cs="Arial"/>
                <w:b/>
                <w:bCs/>
                <w:i/>
                <w:iCs/>
                <w:color w:val="7F7F7F"/>
              </w:rPr>
              <w:t>do</w:t>
            </w:r>
            <w:r w:rsidR="00E642D8" w:rsidRPr="003657F3">
              <w:rPr>
                <w:rFonts w:ascii="Cambria" w:hAnsi="Cambria" w:cs="Arial"/>
                <w:b/>
                <w:bCs/>
                <w:i/>
                <w:iCs/>
                <w:color w:val="7F7F7F"/>
              </w:rPr>
              <w:t xml:space="preserve"> o </w:t>
            </w:r>
            <w:bookmarkEnd w:id="74"/>
            <w:r w:rsidRPr="003657F3">
              <w:rPr>
                <w:rFonts w:ascii="Cambria" w:hAnsi="Cambria" w:cs="Arial"/>
                <w:b/>
                <w:bCs/>
                <w:i/>
                <w:iCs/>
                <w:color w:val="7F7F7F"/>
              </w:rPr>
              <w:t>provincia:</w:t>
            </w:r>
            <w:r w:rsidR="00E642D8" w:rsidRPr="003657F3">
              <w:rPr>
                <w:rFonts w:cs="Arial"/>
                <w:szCs w:val="20"/>
              </w:rPr>
              <w:t xml:space="preserve"> (</w:t>
            </w:r>
            <w:r w:rsidR="00B93AA2" w:rsidRPr="003657F3">
              <w:rPr>
                <w:rFonts w:cs="Arial"/>
                <w:szCs w:val="20"/>
              </w:rPr>
              <w:t>ej.</w:t>
            </w:r>
            <w:r w:rsidRPr="003657F3">
              <w:rPr>
                <w:rFonts w:cs="Arial"/>
                <w:szCs w:val="20"/>
              </w:rPr>
              <w:t>:</w:t>
            </w:r>
            <w:r w:rsidR="00E642D8" w:rsidRPr="003657F3">
              <w:rPr>
                <w:rFonts w:cs="Arial"/>
              </w:rPr>
              <w:t xml:space="preserve"> </w:t>
            </w:r>
            <w:r w:rsidR="00E642D8" w:rsidRPr="003657F3">
              <w:rPr>
                <w:rFonts w:cs="Arial"/>
                <w:i/>
                <w:szCs w:val="20"/>
              </w:rPr>
              <w:t>Quebec</w:t>
            </w:r>
            <w:r w:rsidR="00E642D8" w:rsidRPr="003657F3">
              <w:rPr>
                <w:rFonts w:cs="Arial"/>
                <w:szCs w:val="20"/>
              </w:rPr>
              <w:t>)</w:t>
            </w:r>
          </w:p>
          <w:p w:rsidR="00242FE9" w:rsidRPr="003657F3" w:rsidRDefault="00242FE9" w:rsidP="009804CC">
            <w:pPr>
              <w:tabs>
                <w:tab w:val="right" w:leader="dot" w:pos="8494"/>
              </w:tabs>
              <w:spacing w:after="120"/>
              <w:ind w:left="240"/>
              <w:rPr>
                <w:rFonts w:cs="Arial"/>
                <w:szCs w:val="20"/>
              </w:rPr>
            </w:pPr>
            <w:r w:rsidRPr="003657F3">
              <w:rPr>
                <w:rFonts w:ascii="Cambria" w:hAnsi="Cambria" w:cs="Arial"/>
                <w:b/>
                <w:bCs/>
                <w:i/>
                <w:iCs/>
                <w:color w:val="7F7F7F"/>
              </w:rPr>
              <w:t>País:</w:t>
            </w:r>
            <w:r w:rsidR="00E642D8" w:rsidRPr="003657F3">
              <w:rPr>
                <w:rFonts w:cs="Arial"/>
                <w:szCs w:val="20"/>
              </w:rPr>
              <w:t xml:space="preserve"> </w:t>
            </w:r>
            <w:r w:rsidR="00E642D8" w:rsidRPr="003657F3">
              <w:rPr>
                <w:rFonts w:cs="Arial"/>
                <w:szCs w:val="20"/>
              </w:rPr>
              <w:tab/>
            </w:r>
            <w:r w:rsidRPr="003657F3">
              <w:rPr>
                <w:rFonts w:cs="Arial"/>
                <w:szCs w:val="20"/>
              </w:rPr>
              <w:t xml:space="preserve">haga </w:t>
            </w:r>
            <w:r w:rsidR="00E642D8" w:rsidRPr="003657F3">
              <w:rPr>
                <w:rFonts w:cs="Arial"/>
                <w:szCs w:val="20"/>
              </w:rPr>
              <w:t>clic</w:t>
            </w:r>
            <w:r w:rsidRPr="003657F3">
              <w:rPr>
                <w:rFonts w:cs="Arial"/>
                <w:szCs w:val="20"/>
              </w:rPr>
              <w:t xml:space="preserve"> en “Seleccionar” y seleccione su </w:t>
            </w:r>
            <w:r w:rsidR="00F63D61" w:rsidRPr="003657F3">
              <w:rPr>
                <w:rFonts w:cs="Arial"/>
                <w:szCs w:val="20"/>
              </w:rPr>
              <w:t>país</w:t>
            </w:r>
            <w:r w:rsidRPr="003657F3">
              <w:rPr>
                <w:rFonts w:cs="Arial"/>
                <w:szCs w:val="20"/>
              </w:rPr>
              <w:t xml:space="preserve"> de la lista y presion</w:t>
            </w:r>
            <w:r w:rsidR="00F63D61" w:rsidRPr="003657F3">
              <w:rPr>
                <w:rFonts w:cs="Arial"/>
                <w:szCs w:val="20"/>
              </w:rPr>
              <w:t>e</w:t>
            </w:r>
            <w:r w:rsidRPr="003657F3">
              <w:rPr>
                <w:rFonts w:cs="Arial"/>
                <w:szCs w:val="20"/>
              </w:rPr>
              <w:t xml:space="preserve"> “</w:t>
            </w:r>
            <w:r w:rsidRPr="003657F3">
              <w:rPr>
                <w:rFonts w:cs="Arial"/>
                <w:b/>
                <w:szCs w:val="20"/>
              </w:rPr>
              <w:t>Continuar</w:t>
            </w:r>
            <w:r w:rsidRPr="003657F3">
              <w:rPr>
                <w:rFonts w:cs="Arial"/>
                <w:szCs w:val="20"/>
              </w:rPr>
              <w:t>” (p</w:t>
            </w:r>
            <w:r w:rsidR="008D004C">
              <w:rPr>
                <w:rFonts w:cs="Arial"/>
                <w:szCs w:val="20"/>
              </w:rPr>
              <w:t xml:space="preserve">or detalles véase sección 2.6. </w:t>
            </w:r>
            <w:r w:rsidRPr="003657F3">
              <w:rPr>
                <w:rFonts w:cs="Arial"/>
                <w:szCs w:val="20"/>
              </w:rPr>
              <w:t>El campo “País”)</w:t>
            </w:r>
            <w:bookmarkStart w:id="75" w:name="_Toc331672961"/>
          </w:p>
          <w:p w:rsidR="00E642D8" w:rsidRPr="003657F3" w:rsidRDefault="00242FE9" w:rsidP="009804CC">
            <w:pPr>
              <w:tabs>
                <w:tab w:val="right" w:leader="dot" w:pos="8494"/>
              </w:tabs>
              <w:spacing w:after="120"/>
              <w:ind w:left="240"/>
              <w:rPr>
                <w:rFonts w:cs="Arial"/>
                <w:szCs w:val="20"/>
              </w:rPr>
            </w:pPr>
            <w:r w:rsidRPr="003657F3">
              <w:rPr>
                <w:rFonts w:ascii="Cambria" w:hAnsi="Cambria" w:cs="Arial"/>
                <w:b/>
                <w:bCs/>
                <w:i/>
                <w:iCs/>
                <w:color w:val="7F7F7F"/>
              </w:rPr>
              <w:t xml:space="preserve">Código </w:t>
            </w:r>
            <w:r w:rsidR="00E642D8" w:rsidRPr="003657F3">
              <w:rPr>
                <w:rFonts w:ascii="Cambria" w:hAnsi="Cambria" w:cs="Arial"/>
                <w:b/>
                <w:bCs/>
                <w:i/>
                <w:iCs/>
                <w:color w:val="7F7F7F"/>
              </w:rPr>
              <w:t>postal</w:t>
            </w:r>
            <w:bookmarkEnd w:id="75"/>
            <w:r w:rsidR="00B93AA2" w:rsidRPr="003657F3">
              <w:rPr>
                <w:rFonts w:ascii="Cambria" w:hAnsi="Cambria" w:cs="Arial"/>
                <w:b/>
                <w:bCs/>
                <w:i/>
                <w:iCs/>
                <w:color w:val="7F7F7F"/>
              </w:rPr>
              <w:t>:</w:t>
            </w:r>
            <w:r w:rsidR="00B93AA2" w:rsidRPr="003657F3">
              <w:rPr>
                <w:rFonts w:cs="Arial"/>
                <w:szCs w:val="20"/>
              </w:rPr>
              <w:t xml:space="preserve"> </w:t>
            </w:r>
            <w:r w:rsidR="00E642D8" w:rsidRPr="003657F3">
              <w:rPr>
                <w:rFonts w:cs="Arial"/>
                <w:szCs w:val="20"/>
              </w:rPr>
              <w:t>(</w:t>
            </w:r>
            <w:r w:rsidRPr="003657F3">
              <w:rPr>
                <w:rFonts w:cs="Arial"/>
                <w:szCs w:val="20"/>
              </w:rPr>
              <w:t>ej</w:t>
            </w:r>
            <w:r w:rsidR="00B93AA2" w:rsidRPr="003657F3">
              <w:rPr>
                <w:rFonts w:cs="Arial"/>
                <w:szCs w:val="20"/>
              </w:rPr>
              <w:t>.</w:t>
            </w:r>
            <w:r w:rsidRPr="003657F3">
              <w:rPr>
                <w:rFonts w:cs="Arial"/>
                <w:szCs w:val="20"/>
              </w:rPr>
              <w:t>:</w:t>
            </w:r>
            <w:r w:rsidR="00E642D8" w:rsidRPr="003657F3">
              <w:rPr>
                <w:rFonts w:cs="Arial"/>
                <w:szCs w:val="20"/>
              </w:rPr>
              <w:t xml:space="preserve"> </w:t>
            </w:r>
            <w:r w:rsidR="00E642D8" w:rsidRPr="003657F3">
              <w:rPr>
                <w:rFonts w:cs="Arial"/>
                <w:i/>
                <w:szCs w:val="20"/>
              </w:rPr>
              <w:t>H2Y 1N9</w:t>
            </w:r>
            <w:r w:rsidR="00E642D8" w:rsidRPr="003657F3">
              <w:rPr>
                <w:rFonts w:cs="Arial"/>
                <w:szCs w:val="20"/>
              </w:rPr>
              <w:t>)</w:t>
            </w:r>
          </w:p>
          <w:p w:rsidR="00E642D8" w:rsidRPr="003657F3" w:rsidRDefault="00B93AA2" w:rsidP="009804CC">
            <w:pPr>
              <w:tabs>
                <w:tab w:val="right" w:leader="dot" w:pos="8494"/>
              </w:tabs>
              <w:spacing w:after="120"/>
              <w:ind w:left="240"/>
              <w:rPr>
                <w:rFonts w:cs="Arial"/>
                <w:szCs w:val="20"/>
              </w:rPr>
            </w:pPr>
            <w:bookmarkStart w:id="76" w:name="_Toc331672962"/>
            <w:r w:rsidRPr="003657F3">
              <w:rPr>
                <w:rFonts w:ascii="Cambria" w:hAnsi="Cambria" w:cs="Arial"/>
                <w:b/>
                <w:bCs/>
                <w:i/>
                <w:iCs/>
                <w:color w:val="7F7F7F"/>
              </w:rPr>
              <w:t>Teléfono</w:t>
            </w:r>
            <w:bookmarkEnd w:id="76"/>
            <w:r w:rsidRPr="003657F3">
              <w:rPr>
                <w:rFonts w:ascii="Cambria" w:hAnsi="Cambria" w:cs="Arial"/>
                <w:b/>
                <w:bCs/>
                <w:i/>
                <w:iCs/>
                <w:color w:val="7F7F7F"/>
              </w:rPr>
              <w:t>:</w:t>
            </w:r>
            <w:r w:rsidR="00E642D8" w:rsidRPr="003657F3">
              <w:rPr>
                <w:rFonts w:cs="Arial"/>
                <w:szCs w:val="20"/>
              </w:rPr>
              <w:t xml:space="preserve"> (</w:t>
            </w:r>
            <w:r w:rsidRPr="003657F3">
              <w:rPr>
                <w:rFonts w:cs="Arial"/>
                <w:szCs w:val="20"/>
              </w:rPr>
              <w:t>ej.:</w:t>
            </w:r>
            <w:r w:rsidR="00E642D8" w:rsidRPr="003657F3">
              <w:rPr>
                <w:rFonts w:cs="Arial"/>
                <w:szCs w:val="20"/>
              </w:rPr>
              <w:t xml:space="preserve"> </w:t>
            </w:r>
            <w:r w:rsidR="00E642D8" w:rsidRPr="003657F3">
              <w:rPr>
                <w:rFonts w:cs="Arial"/>
                <w:i/>
                <w:szCs w:val="20"/>
              </w:rPr>
              <w:t>+1 514 288-2220</w:t>
            </w:r>
            <w:r w:rsidR="00E642D8" w:rsidRPr="003657F3">
              <w:rPr>
                <w:rFonts w:cs="Arial"/>
                <w:szCs w:val="20"/>
              </w:rPr>
              <w:t>)</w:t>
            </w:r>
          </w:p>
          <w:p w:rsidR="00E642D8" w:rsidRPr="003657F3" w:rsidRDefault="00E642D8" w:rsidP="009804CC">
            <w:pPr>
              <w:tabs>
                <w:tab w:val="right" w:leader="dot" w:pos="8494"/>
              </w:tabs>
              <w:spacing w:after="120"/>
              <w:ind w:left="240"/>
              <w:rPr>
                <w:rFonts w:cs="Arial"/>
                <w:szCs w:val="20"/>
              </w:rPr>
            </w:pPr>
            <w:r w:rsidRPr="003657F3">
              <w:rPr>
                <w:rFonts w:cs="Arial"/>
                <w:szCs w:val="20"/>
              </w:rPr>
              <w:t>(</w:t>
            </w:r>
            <w:r w:rsidR="00B93AA2" w:rsidRPr="003657F3">
              <w:rPr>
                <w:rFonts w:cs="Arial"/>
                <w:szCs w:val="20"/>
              </w:rPr>
              <w:t>note que puede proveer más números de teléfono haciendo clic en el botón “</w:t>
            </w:r>
            <w:r w:rsidR="00B93AA2" w:rsidRPr="003657F3">
              <w:rPr>
                <w:rFonts w:cs="Arial"/>
                <w:b/>
                <w:szCs w:val="20"/>
              </w:rPr>
              <w:t>Agregar un tema</w:t>
            </w:r>
            <w:r w:rsidR="00B93AA2" w:rsidRPr="003657F3">
              <w:rPr>
                <w:rFonts w:cs="Arial"/>
                <w:szCs w:val="20"/>
              </w:rPr>
              <w:t>”</w:t>
            </w:r>
            <w:r w:rsidRPr="003657F3">
              <w:rPr>
                <w:rFonts w:cs="Arial"/>
                <w:szCs w:val="20"/>
              </w:rPr>
              <w:t>),</w:t>
            </w:r>
          </w:p>
          <w:p w:rsidR="00E642D8" w:rsidRPr="003657F3" w:rsidRDefault="00B93AA2" w:rsidP="009804CC">
            <w:pPr>
              <w:tabs>
                <w:tab w:val="right" w:leader="dot" w:pos="8494"/>
              </w:tabs>
              <w:spacing w:after="120"/>
              <w:ind w:left="240"/>
              <w:rPr>
                <w:rFonts w:cs="Arial"/>
                <w:szCs w:val="20"/>
              </w:rPr>
            </w:pPr>
            <w:r w:rsidRPr="003657F3">
              <w:rPr>
                <w:rFonts w:ascii="Cambria" w:hAnsi="Cambria" w:cs="Arial"/>
                <w:b/>
                <w:bCs/>
                <w:i/>
                <w:iCs/>
                <w:color w:val="7F7F7F"/>
              </w:rPr>
              <w:t>Dirección de email</w:t>
            </w:r>
            <w:r w:rsidR="00E642D8" w:rsidRPr="003657F3">
              <w:rPr>
                <w:rFonts w:cs="Arial"/>
                <w:szCs w:val="20"/>
              </w:rPr>
              <w:t>, (</w:t>
            </w:r>
            <w:r w:rsidRPr="003657F3">
              <w:rPr>
                <w:rFonts w:cs="Arial"/>
                <w:szCs w:val="20"/>
              </w:rPr>
              <w:t>ej.:</w:t>
            </w:r>
            <w:r w:rsidR="00E642D8" w:rsidRPr="003657F3">
              <w:rPr>
                <w:rFonts w:cs="Arial"/>
                <w:szCs w:val="20"/>
              </w:rPr>
              <w:t xml:space="preserve"> </w:t>
            </w:r>
            <w:proofErr w:type="spellStart"/>
            <w:r w:rsidR="00E642D8" w:rsidRPr="003657F3">
              <w:rPr>
                <w:rFonts w:cs="Arial"/>
                <w:i/>
                <w:szCs w:val="20"/>
              </w:rPr>
              <w:t>min-nature@gov.nnn</w:t>
            </w:r>
            <w:proofErr w:type="spellEnd"/>
            <w:r w:rsidR="00E642D8" w:rsidRPr="003657F3">
              <w:rPr>
                <w:rFonts w:cs="Arial"/>
                <w:i/>
                <w:szCs w:val="20"/>
              </w:rPr>
              <w:t>)</w:t>
            </w:r>
          </w:p>
          <w:p w:rsidR="00E642D8" w:rsidRPr="003657F3" w:rsidRDefault="00E642D8" w:rsidP="009804CC">
            <w:pPr>
              <w:tabs>
                <w:tab w:val="right" w:leader="dot" w:pos="8494"/>
              </w:tabs>
              <w:spacing w:after="120"/>
              <w:ind w:left="240"/>
              <w:rPr>
                <w:rFonts w:cs="Arial"/>
                <w:szCs w:val="20"/>
              </w:rPr>
            </w:pPr>
            <w:r w:rsidRPr="003657F3">
              <w:rPr>
                <w:rFonts w:cs="Arial"/>
                <w:szCs w:val="20"/>
              </w:rPr>
              <w:t>(</w:t>
            </w:r>
            <w:r w:rsidR="00B93AA2" w:rsidRPr="003657F3">
              <w:rPr>
                <w:rFonts w:cs="Arial"/>
                <w:szCs w:val="20"/>
              </w:rPr>
              <w:t>Note que puede proveer más direcciones de email haciendo clic en el botón “</w:t>
            </w:r>
            <w:r w:rsidR="00B93AA2" w:rsidRPr="003657F3">
              <w:rPr>
                <w:rFonts w:cs="Arial"/>
                <w:b/>
                <w:szCs w:val="20"/>
              </w:rPr>
              <w:t>Agregar un tema</w:t>
            </w:r>
            <w:r w:rsidR="00B93AA2" w:rsidRPr="003657F3">
              <w:rPr>
                <w:rFonts w:cs="Arial"/>
                <w:szCs w:val="20"/>
              </w:rPr>
              <w:t>”)</w:t>
            </w:r>
            <w:r w:rsidRPr="003657F3">
              <w:rPr>
                <w:rFonts w:cs="Arial"/>
                <w:szCs w:val="20"/>
              </w:rPr>
              <w:t>.</w:t>
            </w:r>
          </w:p>
          <w:p w:rsidR="00E642D8" w:rsidRPr="003657F3" w:rsidRDefault="00E642D8" w:rsidP="009804CC">
            <w:pPr>
              <w:tabs>
                <w:tab w:val="right" w:leader="dot" w:pos="8494"/>
              </w:tabs>
              <w:spacing w:before="200"/>
              <w:ind w:left="240"/>
              <w:outlineLvl w:val="4"/>
              <w:rPr>
                <w:rFonts w:ascii="Cambria" w:hAnsi="Cambria" w:cs="Arial"/>
                <w:b/>
                <w:bCs/>
                <w:color w:val="7F7F7F"/>
              </w:rPr>
            </w:pPr>
            <w:bookmarkStart w:id="77" w:name="_Toc323653149"/>
            <w:bookmarkStart w:id="78" w:name="_Toc331672964"/>
            <w:r w:rsidRPr="003657F3">
              <w:rPr>
                <w:rFonts w:ascii="Cambria" w:hAnsi="Cambria" w:cs="Arial"/>
                <w:b/>
                <w:bCs/>
                <w:color w:val="7F7F7F"/>
              </w:rPr>
              <w:t>Sec</w:t>
            </w:r>
            <w:r w:rsidR="00B93AA2" w:rsidRPr="003657F3">
              <w:rPr>
                <w:rFonts w:ascii="Cambria" w:hAnsi="Cambria" w:cs="Arial"/>
                <w:b/>
                <w:bCs/>
                <w:color w:val="7F7F7F"/>
              </w:rPr>
              <w:t>c</w:t>
            </w:r>
            <w:r w:rsidRPr="003657F3">
              <w:rPr>
                <w:rFonts w:ascii="Cambria" w:hAnsi="Cambria" w:cs="Arial"/>
                <w:b/>
                <w:bCs/>
                <w:color w:val="7F7F7F"/>
              </w:rPr>
              <w:t>i</w:t>
            </w:r>
            <w:r w:rsidR="00B93AA2" w:rsidRPr="003657F3">
              <w:rPr>
                <w:rFonts w:ascii="Cambria" w:hAnsi="Cambria" w:cs="Arial"/>
                <w:b/>
                <w:bCs/>
                <w:color w:val="7F7F7F"/>
              </w:rPr>
              <w:t>ó</w:t>
            </w:r>
            <w:r w:rsidRPr="003657F3">
              <w:rPr>
                <w:rFonts w:ascii="Cambria" w:hAnsi="Cambria" w:cs="Arial"/>
                <w:b/>
                <w:bCs/>
                <w:color w:val="7F7F7F"/>
              </w:rPr>
              <w:t xml:space="preserve">n 4. </w:t>
            </w:r>
            <w:bookmarkEnd w:id="77"/>
            <w:bookmarkEnd w:id="78"/>
            <w:r w:rsidR="00F63D61" w:rsidRPr="003657F3">
              <w:rPr>
                <w:rFonts w:ascii="Cambria" w:hAnsi="Cambria" w:cs="Arial"/>
                <w:b/>
                <w:bCs/>
                <w:color w:val="7F7F7F"/>
              </w:rPr>
              <w:t>Información de contacto adicional</w:t>
            </w:r>
          </w:p>
          <w:p w:rsidR="00F63D61" w:rsidRPr="003657F3" w:rsidRDefault="00F63D61" w:rsidP="009804CC">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Persona de contacto</w:t>
            </w:r>
          </w:p>
          <w:p w:rsidR="00F63D61" w:rsidRPr="003657F3" w:rsidRDefault="00F63D61" w:rsidP="009804CC">
            <w:pPr>
              <w:tabs>
                <w:tab w:val="right" w:leader="dot" w:pos="8494"/>
              </w:tabs>
              <w:spacing w:after="120"/>
              <w:ind w:left="240"/>
              <w:rPr>
                <w:rFonts w:cs="Arial"/>
                <w:szCs w:val="20"/>
              </w:rPr>
            </w:pPr>
            <w:r w:rsidRPr="003657F3">
              <w:rPr>
                <w:rFonts w:cs="Arial"/>
                <w:szCs w:val="20"/>
              </w:rPr>
              <w:t>Haga clic en “</w:t>
            </w:r>
            <w:r w:rsidRPr="003657F3">
              <w:rPr>
                <w:rFonts w:cs="Arial"/>
                <w:b/>
                <w:szCs w:val="20"/>
              </w:rPr>
              <w:t>Contacto</w:t>
            </w:r>
            <w:r w:rsidRPr="003657F3">
              <w:rPr>
                <w:rFonts w:cs="Arial"/>
                <w:szCs w:val="20"/>
              </w:rPr>
              <w:t>” y seleccione el nombre de una persona de contacto de la lista. Si ya ha ingresado previamente información de contacto en el</w:t>
            </w:r>
            <w:r w:rsidR="004A14F5">
              <w:rPr>
                <w:rFonts w:cs="Arial"/>
                <w:szCs w:val="20"/>
              </w:rPr>
              <w:t xml:space="preserve"> </w:t>
            </w:r>
            <w:r w:rsidRPr="003657F3">
              <w:rPr>
                <w:rFonts w:cs="Arial"/>
                <w:szCs w:val="20"/>
              </w:rPr>
              <w:t>CIISB, esos nombres deberían aparecer en la lista y pueden ser seleccionados haciendo clic sobre ellos. (Por detalles véase sección 2.5. El botón “Contacto”)</w:t>
            </w:r>
          </w:p>
          <w:p w:rsidR="00E642D8" w:rsidRPr="003657F3" w:rsidRDefault="00E642D8" w:rsidP="009804CC">
            <w:pPr>
              <w:tabs>
                <w:tab w:val="right" w:leader="dot" w:pos="8494"/>
              </w:tabs>
              <w:spacing w:after="120"/>
              <w:ind w:left="240"/>
              <w:rPr>
                <w:rFonts w:cs="Arial"/>
                <w:b/>
                <w:szCs w:val="20"/>
              </w:rPr>
            </w:pPr>
            <w:r w:rsidRPr="003657F3">
              <w:rPr>
                <w:rFonts w:cs="Arial"/>
                <w:b/>
                <w:szCs w:val="20"/>
              </w:rPr>
              <w:t>P</w:t>
            </w:r>
            <w:r w:rsidR="00F63D61" w:rsidRPr="003657F3">
              <w:rPr>
                <w:rFonts w:cs="Arial"/>
                <w:b/>
                <w:szCs w:val="20"/>
              </w:rPr>
              <w:t>ágina</w:t>
            </w:r>
            <w:r w:rsidRPr="003657F3">
              <w:rPr>
                <w:rFonts w:cs="Arial"/>
                <w:b/>
                <w:szCs w:val="20"/>
              </w:rPr>
              <w:t xml:space="preserve"> 2.</w:t>
            </w:r>
          </w:p>
          <w:p w:rsidR="00E642D8" w:rsidRPr="003657F3" w:rsidRDefault="00F63D61" w:rsidP="009804CC">
            <w:pPr>
              <w:tabs>
                <w:tab w:val="right" w:leader="dot" w:pos="8494"/>
              </w:tabs>
              <w:spacing w:before="200"/>
              <w:ind w:left="240"/>
              <w:outlineLvl w:val="4"/>
              <w:rPr>
                <w:rFonts w:ascii="Cambria" w:hAnsi="Cambria" w:cs="Arial"/>
                <w:b/>
                <w:bCs/>
                <w:color w:val="7F7F7F"/>
              </w:rPr>
            </w:pPr>
            <w:bookmarkStart w:id="79" w:name="_Toc323653152"/>
            <w:bookmarkStart w:id="80" w:name="_Toc331672966"/>
            <w:r w:rsidRPr="003657F3">
              <w:rPr>
                <w:rFonts w:ascii="Cambria" w:hAnsi="Cambria" w:cs="Arial"/>
                <w:b/>
                <w:bCs/>
                <w:color w:val="7F7F7F"/>
              </w:rPr>
              <w:t>Sección 5. Función reglamentaria</w:t>
            </w:r>
            <w:bookmarkEnd w:id="79"/>
            <w:bookmarkEnd w:id="80"/>
          </w:p>
          <w:p w:rsidR="00F63D61" w:rsidRPr="003657F3" w:rsidRDefault="00F63D61" w:rsidP="009804CC">
            <w:pPr>
              <w:tabs>
                <w:tab w:val="right" w:leader="dot" w:pos="8494"/>
              </w:tabs>
              <w:spacing w:after="120"/>
              <w:ind w:left="240"/>
            </w:pPr>
            <w:r w:rsidRPr="003657F3">
              <w:rPr>
                <w:rFonts w:cs="Arial"/>
                <w:szCs w:val="20"/>
              </w:rPr>
              <w:lastRenderedPageBreak/>
              <w:t>Esta sección provee información relevante sobre las respo</w:t>
            </w:r>
            <w:r w:rsidR="00F867CB" w:rsidRPr="003657F3">
              <w:rPr>
                <w:rFonts w:cs="Arial"/>
                <w:szCs w:val="20"/>
              </w:rPr>
              <w:t>n</w:t>
            </w:r>
            <w:r w:rsidRPr="003657F3">
              <w:rPr>
                <w:rFonts w:cs="Arial"/>
                <w:szCs w:val="20"/>
              </w:rPr>
              <w:t>sabilidades de la Autoridad Nacional Competente. Se pueden seleccionar varias categorías</w:t>
            </w:r>
            <w:r w:rsidR="00F867CB" w:rsidRPr="003657F3">
              <w:rPr>
                <w:rFonts w:cs="Arial"/>
                <w:szCs w:val="20"/>
              </w:rPr>
              <w:t xml:space="preserve"> de una o ambas de las dos categorías disponibles, </w:t>
            </w:r>
            <w:r w:rsidR="00F867CB" w:rsidRPr="003657F3">
              <w:rPr>
                <w:rFonts w:cs="Arial"/>
                <w:b/>
                <w:szCs w:val="20"/>
              </w:rPr>
              <w:t>Funciones administrativas</w:t>
            </w:r>
            <w:r w:rsidR="00F867CB" w:rsidRPr="003657F3">
              <w:rPr>
                <w:rFonts w:cs="Arial"/>
                <w:szCs w:val="20"/>
              </w:rPr>
              <w:t xml:space="preserve"> y/o </w:t>
            </w:r>
            <w:r w:rsidR="00F867CB" w:rsidRPr="003657F3">
              <w:rPr>
                <w:rFonts w:cs="Arial"/>
                <w:b/>
                <w:szCs w:val="20"/>
              </w:rPr>
              <w:t>Tipos de OVM bajo su jurisdicción</w:t>
            </w:r>
            <w:r w:rsidR="00F867CB" w:rsidRPr="003657F3">
              <w:rPr>
                <w:rFonts w:cs="Arial"/>
                <w:szCs w:val="20"/>
              </w:rPr>
              <w:t xml:space="preserve">. Si sólo existe una </w:t>
            </w:r>
            <w:r w:rsidR="002B1185" w:rsidRPr="003657F3">
              <w:rPr>
                <w:rFonts w:cs="Arial"/>
                <w:szCs w:val="20"/>
              </w:rPr>
              <w:t>Autoridad responsable por todas las funciones requeridas por el Protocolo, seleccione “</w:t>
            </w:r>
            <w:r w:rsidR="002B1185" w:rsidRPr="003657F3">
              <w:t>Todas las funciones conforme al Protocolo de Cartagena sobre Seguridad de la Biotecnología” y/o “Todos los tipos de organismos”.</w:t>
            </w:r>
          </w:p>
          <w:p w:rsidR="00E642D8" w:rsidRPr="003657F3" w:rsidRDefault="002B1185" w:rsidP="009804CC">
            <w:pPr>
              <w:tabs>
                <w:tab w:val="right" w:leader="dot" w:pos="8494"/>
              </w:tabs>
              <w:spacing w:after="120"/>
              <w:ind w:left="240"/>
              <w:rPr>
                <w:rFonts w:cs="Arial"/>
                <w:szCs w:val="20"/>
              </w:rPr>
            </w:pPr>
            <w:r w:rsidRPr="003657F3">
              <w:rPr>
                <w:rFonts w:cs="Arial"/>
                <w:szCs w:val="20"/>
              </w:rPr>
              <w:t>Si el término necesario no se encuentra en la lista, haga clic en el botón “</w:t>
            </w:r>
            <w:r w:rsidRPr="003657F3">
              <w:rPr>
                <w:rFonts w:cs="Arial"/>
                <w:b/>
                <w:szCs w:val="20"/>
              </w:rPr>
              <w:t>Otro</w:t>
            </w:r>
            <w:r w:rsidRPr="003657F3">
              <w:rPr>
                <w:rFonts w:cs="Arial"/>
                <w:szCs w:val="20"/>
              </w:rPr>
              <w:t>” para poder ingresar el término necesario y luego haga clic en “</w:t>
            </w:r>
            <w:r w:rsidRPr="003657F3">
              <w:rPr>
                <w:rFonts w:cs="Arial"/>
                <w:b/>
                <w:szCs w:val="20"/>
              </w:rPr>
              <w:t>Continuar</w:t>
            </w:r>
            <w:r w:rsidRPr="003657F3">
              <w:rPr>
                <w:rFonts w:cs="Arial"/>
                <w:szCs w:val="20"/>
              </w:rPr>
              <w:t>”</w:t>
            </w:r>
            <w:r w:rsidR="008D004C">
              <w:rPr>
                <w:rFonts w:cs="Arial"/>
                <w:szCs w:val="20"/>
              </w:rPr>
              <w:t>.</w:t>
            </w:r>
          </w:p>
          <w:p w:rsidR="00E642D8" w:rsidRPr="003657F3" w:rsidRDefault="002B1185" w:rsidP="009804CC">
            <w:pPr>
              <w:tabs>
                <w:tab w:val="right" w:leader="dot" w:pos="8494"/>
              </w:tabs>
              <w:spacing w:line="271" w:lineRule="auto"/>
              <w:ind w:left="240"/>
              <w:outlineLvl w:val="5"/>
              <w:rPr>
                <w:rFonts w:ascii="Cambria" w:hAnsi="Cambria" w:cs="Arial"/>
                <w:b/>
                <w:bCs/>
                <w:i/>
                <w:iCs/>
                <w:color w:val="7F7F7F"/>
              </w:rPr>
            </w:pPr>
            <w:bookmarkStart w:id="81" w:name="_Toc323653153"/>
            <w:bookmarkStart w:id="82" w:name="_Toc331672967"/>
            <w:r w:rsidRPr="003657F3">
              <w:rPr>
                <w:rFonts w:ascii="Cambria" w:hAnsi="Cambria" w:cs="Arial"/>
                <w:b/>
                <w:bCs/>
                <w:i/>
                <w:iCs/>
                <w:color w:val="7F7F7F"/>
              </w:rPr>
              <w:t>Descripción detallada de las funciones reglamentarias</w:t>
            </w:r>
            <w:bookmarkEnd w:id="81"/>
            <w:bookmarkEnd w:id="82"/>
          </w:p>
          <w:p w:rsidR="00E642D8" w:rsidRPr="003657F3" w:rsidRDefault="002B1185" w:rsidP="009804CC">
            <w:pPr>
              <w:tabs>
                <w:tab w:val="right" w:leader="dot" w:pos="8494"/>
              </w:tabs>
              <w:spacing w:after="120"/>
              <w:ind w:left="240"/>
              <w:rPr>
                <w:rFonts w:cs="Arial"/>
                <w:szCs w:val="20"/>
              </w:rPr>
            </w:pPr>
            <w:r w:rsidRPr="003657F3">
              <w:rPr>
                <w:rFonts w:cs="Arial"/>
                <w:szCs w:val="20"/>
              </w:rPr>
              <w:t>Ingrese aquí los detalles de las responsabilidades de la Autoridad Nacional Competente in el área de texto.</w:t>
            </w:r>
          </w:p>
          <w:p w:rsidR="00E642D8" w:rsidRPr="003657F3" w:rsidRDefault="00E642D8" w:rsidP="009804CC">
            <w:pPr>
              <w:tabs>
                <w:tab w:val="right" w:leader="dot" w:pos="8494"/>
              </w:tabs>
              <w:spacing w:after="120"/>
              <w:ind w:left="240"/>
              <w:rPr>
                <w:rFonts w:cs="Arial"/>
                <w:b/>
                <w:szCs w:val="20"/>
              </w:rPr>
            </w:pPr>
            <w:r w:rsidRPr="003657F3">
              <w:rPr>
                <w:rFonts w:cs="Arial"/>
                <w:b/>
                <w:szCs w:val="20"/>
              </w:rPr>
              <w:t>P</w:t>
            </w:r>
            <w:r w:rsidR="002B1185" w:rsidRPr="003657F3">
              <w:rPr>
                <w:rFonts w:cs="Arial"/>
                <w:b/>
                <w:szCs w:val="20"/>
              </w:rPr>
              <w:t>á</w:t>
            </w:r>
            <w:r w:rsidRPr="003657F3">
              <w:rPr>
                <w:rFonts w:cs="Arial"/>
                <w:b/>
                <w:szCs w:val="20"/>
              </w:rPr>
              <w:t>g</w:t>
            </w:r>
            <w:r w:rsidR="002B1185" w:rsidRPr="003657F3">
              <w:rPr>
                <w:rFonts w:cs="Arial"/>
                <w:b/>
                <w:szCs w:val="20"/>
              </w:rPr>
              <w:t>ina</w:t>
            </w:r>
            <w:r w:rsidRPr="003657F3">
              <w:rPr>
                <w:rFonts w:cs="Arial"/>
                <w:b/>
                <w:szCs w:val="20"/>
              </w:rPr>
              <w:t xml:space="preserve"> 3.</w:t>
            </w:r>
          </w:p>
          <w:p w:rsidR="002B1185" w:rsidRPr="003657F3" w:rsidRDefault="002B1185" w:rsidP="009804CC">
            <w:pPr>
              <w:spacing w:before="200"/>
              <w:ind w:left="240"/>
              <w:outlineLvl w:val="4"/>
              <w:rPr>
                <w:rFonts w:ascii="Cambria" w:hAnsi="Cambria"/>
                <w:b/>
                <w:bCs/>
                <w:iCs/>
                <w:color w:val="7F7F7F"/>
              </w:rPr>
            </w:pPr>
            <w:bookmarkStart w:id="83" w:name="_Toc331672968"/>
            <w:bookmarkStart w:id="84" w:name="_Toc323653155"/>
            <w:r w:rsidRPr="003657F3">
              <w:rPr>
                <w:rFonts w:ascii="Cambria" w:hAnsi="Cambria"/>
                <w:b/>
                <w:bCs/>
                <w:iCs/>
                <w:color w:val="7F7F7F"/>
              </w:rPr>
              <w:t>Sección 6. Plazo para confirmar o actualizar la información</w:t>
            </w:r>
            <w:r w:rsidRPr="003657F3">
              <w:t xml:space="preserve"> </w:t>
            </w:r>
          </w:p>
          <w:bookmarkEnd w:id="83"/>
          <w:p w:rsidR="00E642D8" w:rsidRPr="003657F3" w:rsidRDefault="002B1185" w:rsidP="009804CC">
            <w:pPr>
              <w:ind w:left="240"/>
              <w:rPr>
                <w:i/>
              </w:rPr>
            </w:pPr>
            <w:r w:rsidRPr="003657F3">
              <w:rPr>
                <w:i/>
              </w:rPr>
              <w:t>Note que esta categoría de información requiere confirmación o actualización luego de un año de la fecha de presentación. Pasada la fecha límite, se le pedirá que confirme o actualice el registro dentro de 3 meses. Luego de este período, si no se ha dado ninguna confirmación, el registro será marcado como “No confirmado”.</w:t>
            </w:r>
          </w:p>
          <w:p w:rsidR="00E642D8" w:rsidRPr="003657F3" w:rsidRDefault="002B1185" w:rsidP="009804CC">
            <w:pPr>
              <w:tabs>
                <w:tab w:val="right" w:leader="dot" w:pos="8494"/>
              </w:tabs>
              <w:spacing w:before="200"/>
              <w:ind w:left="240"/>
              <w:outlineLvl w:val="4"/>
              <w:rPr>
                <w:rFonts w:ascii="Cambria" w:hAnsi="Cambria" w:cs="Arial"/>
                <w:b/>
                <w:bCs/>
                <w:color w:val="7F7F7F"/>
              </w:rPr>
            </w:pPr>
            <w:bookmarkStart w:id="85" w:name="_Toc331672969"/>
            <w:r w:rsidRPr="003657F3">
              <w:rPr>
                <w:rFonts w:ascii="Cambria" w:hAnsi="Cambria" w:cs="Arial"/>
                <w:b/>
                <w:bCs/>
                <w:color w:val="7F7F7F"/>
              </w:rPr>
              <w:t>Sección 7</w:t>
            </w:r>
            <w:r w:rsidR="00E642D8" w:rsidRPr="003657F3">
              <w:rPr>
                <w:rFonts w:ascii="Cambria" w:hAnsi="Cambria" w:cs="Arial"/>
                <w:b/>
                <w:bCs/>
                <w:color w:val="7F7F7F"/>
              </w:rPr>
              <w:t xml:space="preserve">. </w:t>
            </w:r>
            <w:r w:rsidRPr="003657F3">
              <w:rPr>
                <w:rFonts w:ascii="Cambria" w:hAnsi="Cambria" w:cs="Arial"/>
                <w:b/>
                <w:bCs/>
                <w:color w:val="7F7F7F"/>
              </w:rPr>
              <w:t>Información</w:t>
            </w:r>
            <w:r w:rsidR="004A14F5">
              <w:rPr>
                <w:rFonts w:ascii="Cambria" w:hAnsi="Cambria" w:cs="Arial"/>
                <w:b/>
                <w:bCs/>
                <w:color w:val="7F7F7F"/>
              </w:rPr>
              <w:t xml:space="preserve"> </w:t>
            </w:r>
            <w:r w:rsidRPr="003657F3">
              <w:rPr>
                <w:rFonts w:ascii="Cambria" w:hAnsi="Cambria" w:cs="Arial"/>
                <w:b/>
                <w:bCs/>
                <w:color w:val="7F7F7F"/>
              </w:rPr>
              <w:t>adicional</w:t>
            </w:r>
            <w:bookmarkEnd w:id="84"/>
            <w:bookmarkEnd w:id="85"/>
          </w:p>
          <w:p w:rsidR="00AD74F7" w:rsidRPr="003657F3" w:rsidRDefault="002B1185" w:rsidP="009804CC">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 xml:space="preserve">permite ingresar otra información relevante que pueda no haber sido </w:t>
            </w:r>
            <w:r w:rsidR="00AD74F7" w:rsidRPr="003657F3">
              <w:rPr>
                <w:rFonts w:cs="Arial"/>
                <w:szCs w:val="20"/>
              </w:rPr>
              <w:t>abordada en otra parte del registro, ingresar enlaces a sitios web relevantes y subir uno o más documentos (por detalles véase sección 2.10. La sección “Información Adicional”).</w:t>
            </w:r>
          </w:p>
          <w:p w:rsidR="00E642D8" w:rsidRPr="003657F3" w:rsidRDefault="00AD74F7" w:rsidP="009804CC">
            <w:pPr>
              <w:tabs>
                <w:tab w:val="right" w:leader="dot" w:pos="8494"/>
              </w:tabs>
              <w:spacing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Si encuentra algún error, edite la información recién ingresada haciendo clic en los botones provistos. Si está satisfecho con el registro, haga clic en “</w:t>
            </w:r>
            <w:r w:rsidRPr="003657F3">
              <w:rPr>
                <w:rFonts w:cs="Arial"/>
                <w:b/>
                <w:szCs w:val="20"/>
              </w:rPr>
              <w:t>Guardar cambios</w:t>
            </w:r>
            <w:r w:rsidRPr="003657F3">
              <w:rPr>
                <w:rFonts w:cs="Arial"/>
                <w:szCs w:val="20"/>
              </w:rPr>
              <w:t>” y presente la información ingresada para ser publicada.</w:t>
            </w:r>
          </w:p>
        </w:tc>
      </w:tr>
    </w:tbl>
    <w:p w:rsidR="00E642D8" w:rsidRPr="003657F3" w:rsidRDefault="00E642D8">
      <w:pPr>
        <w:spacing w:before="120"/>
        <w:ind w:left="142" w:right="-3"/>
        <w:rPr>
          <w:rFonts w:cs="Arial"/>
          <w:szCs w:val="22"/>
        </w:rPr>
      </w:pPr>
    </w:p>
    <w:p w:rsidR="006812F0" w:rsidRPr="003657F3" w:rsidRDefault="006812F0" w:rsidP="006812F0">
      <w:pPr>
        <w:pStyle w:val="Heading2"/>
        <w:rPr>
          <w:rFonts w:cs="Arial"/>
          <w:szCs w:val="20"/>
        </w:rPr>
      </w:pPr>
      <w:bookmarkStart w:id="86" w:name="_Toc339989187"/>
      <w:r w:rsidRPr="003657F3">
        <w:t xml:space="preserve">Sitios web y bases de datos nacionales de </w:t>
      </w:r>
      <w:r w:rsidR="00F803D5">
        <w:t>seguridad de la biotecnología</w:t>
      </w:r>
      <w:bookmarkEnd w:id="86"/>
      <w:r w:rsidRPr="003657F3">
        <w:rPr>
          <w:rFonts w:cs="Arial"/>
          <w:szCs w:val="20"/>
        </w:rPr>
        <w:t xml:space="preserve"> </w:t>
      </w:r>
    </w:p>
    <w:p w:rsidR="006812F0" w:rsidRPr="003657F3" w:rsidRDefault="006812F0" w:rsidP="006812F0">
      <w:pPr>
        <w:spacing w:before="120"/>
        <w:ind w:right="-3"/>
        <w:rPr>
          <w:szCs w:val="22"/>
        </w:rPr>
      </w:pPr>
      <w:r w:rsidRPr="003657F3">
        <w:rPr>
          <w:szCs w:val="22"/>
        </w:rPr>
        <w:t>Muchos gobiernos tienen bases de datos nacionales que tienen relevancia para la aplicación del Protocolo de Cartagena. Cualquier registro que ingrese en esta categoría será también incluido automáticamente en el Centro de Recursos de Información sobre Seguridad de la Biotecnología.</w:t>
      </w:r>
    </w:p>
    <w:p w:rsidR="00A80286" w:rsidRPr="003657F3" w:rsidRDefault="00A80286" w:rsidP="006812F0">
      <w:pPr>
        <w:spacing w:before="120"/>
        <w:ind w:right="-3"/>
        <w:rPr>
          <w:szCs w:val="22"/>
        </w:rPr>
      </w:pPr>
    </w:p>
    <w:tbl>
      <w:tblPr>
        <w:tblW w:w="0" w:type="auto"/>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ook w:val="01E0" w:firstRow="1" w:lastRow="1" w:firstColumn="1" w:lastColumn="1" w:noHBand="0" w:noVBand="0"/>
      </w:tblPr>
      <w:tblGrid>
        <w:gridCol w:w="8616"/>
      </w:tblGrid>
      <w:tr w:rsidR="00A80286" w:rsidRPr="003657F3" w:rsidTr="00DE05DB">
        <w:tc>
          <w:tcPr>
            <w:tcW w:w="8618"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CellMar>
                <w:top w:w="113" w:type="dxa"/>
                <w:bottom w:w="113" w:type="dxa"/>
              </w:tblCellMar>
              <w:tblLook w:val="0000" w:firstRow="0" w:lastRow="0" w:firstColumn="0" w:lastColumn="0" w:noHBand="0" w:noVBand="0"/>
            </w:tblPr>
            <w:tblGrid>
              <w:gridCol w:w="1322"/>
              <w:gridCol w:w="6956"/>
            </w:tblGrid>
            <w:tr w:rsidR="00A80286" w:rsidRPr="003657F3" w:rsidTr="00DE05DB">
              <w:trPr>
                <w:jc w:val="center"/>
              </w:trPr>
              <w:tc>
                <w:tcPr>
                  <w:tcW w:w="1322" w:type="dxa"/>
                  <w:tcBorders>
                    <w:top w:val="threeDEngrave" w:sz="24" w:space="0" w:color="99CC00"/>
                    <w:left w:val="threeDEngrave" w:sz="24" w:space="0" w:color="99CC00"/>
                    <w:bottom w:val="threeDEngrave" w:sz="24" w:space="0" w:color="99CC00"/>
                    <w:right w:val="nil"/>
                  </w:tcBorders>
                </w:tcPr>
                <w:p w:rsidR="00A80286" w:rsidRPr="003657F3" w:rsidRDefault="00A80286" w:rsidP="00DE05DB">
                  <w:pPr>
                    <w:rPr>
                      <w:b/>
                    </w:rPr>
                  </w:pPr>
                  <w:r w:rsidRPr="003657F3">
                    <w:rPr>
                      <w:b/>
                    </w:rPr>
                    <w:br w:type="page"/>
                  </w:r>
                  <w:r w:rsidR="005402F9">
                    <w:rPr>
                      <w:b/>
                    </w:rPr>
                    <w:pict>
                      <v:shape id="_x0000_i1025" type="#_x0000_t75" style="width:41.25pt;height:43.55pt">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A80286" w:rsidRPr="003657F3" w:rsidRDefault="00A80286" w:rsidP="008D004C">
                  <w:pPr>
                    <w:rPr>
                      <w:b/>
                    </w:rPr>
                  </w:pPr>
                  <w:r w:rsidRPr="003657F3">
                    <w:rPr>
                      <w:b/>
                    </w:rPr>
                    <w:t xml:space="preserve">Ejercicio: Registrar </w:t>
                  </w:r>
                  <w:r w:rsidR="008D004C">
                    <w:rPr>
                      <w:b/>
                    </w:rPr>
                    <w:t>un nuevo Sitio web o base de datos Nacional de la Seguridad de la Biotecnología</w:t>
                  </w:r>
                </w:p>
              </w:tc>
            </w:tr>
          </w:tbl>
          <w:p w:rsidR="00A80286" w:rsidRPr="003657F3" w:rsidRDefault="00A80286" w:rsidP="00A80286">
            <w:pPr>
              <w:tabs>
                <w:tab w:val="right" w:leader="dot" w:pos="8494"/>
              </w:tabs>
              <w:spacing w:after="120"/>
              <w:ind w:left="240"/>
              <w:rPr>
                <w:rFonts w:cs="Arial"/>
                <w:b/>
                <w:szCs w:val="20"/>
              </w:rPr>
            </w:pPr>
            <w:r w:rsidRPr="003657F3">
              <w:rPr>
                <w:rFonts w:cs="Arial"/>
                <w:b/>
                <w:szCs w:val="20"/>
              </w:rPr>
              <w:t>Solución:</w:t>
            </w:r>
          </w:p>
          <w:p w:rsidR="00A80286" w:rsidRPr="003657F3" w:rsidRDefault="00A80286" w:rsidP="00A80286">
            <w:pPr>
              <w:tabs>
                <w:tab w:val="right" w:leader="dot" w:pos="8494"/>
              </w:tabs>
              <w:spacing w:after="120"/>
              <w:ind w:left="240"/>
              <w:rPr>
                <w:rFonts w:cs="Arial"/>
                <w:szCs w:val="20"/>
              </w:rPr>
            </w:pPr>
            <w:r w:rsidRPr="003657F3">
              <w:rPr>
                <w:rFonts w:cs="Arial"/>
                <w:szCs w:val="20"/>
              </w:rPr>
              <w:t>En la barra de menú izquierda haga clic en “Crear un nuevo registro”. Seleccione “Sitio web o Base de datos Nacional de la Seguridad de la Biotecnología”</w:t>
            </w:r>
            <w:r w:rsidR="004A14F5">
              <w:rPr>
                <w:rFonts w:cs="Arial"/>
                <w:szCs w:val="20"/>
              </w:rPr>
              <w:t xml:space="preserve"> </w:t>
            </w:r>
            <w:r w:rsidRPr="003657F3">
              <w:rPr>
                <w:rFonts w:cs="Arial"/>
                <w:szCs w:val="20"/>
              </w:rPr>
              <w:t xml:space="preserve">de la lista </w:t>
            </w:r>
            <w:r w:rsidRPr="003657F3">
              <w:rPr>
                <w:rFonts w:cs="Arial"/>
                <w:szCs w:val="20"/>
              </w:rPr>
              <w:lastRenderedPageBreak/>
              <w:t>provista haciendo clic en el ícono “Incluir registro en línea” en la columna de “Formatos en línea”. El formulario en cuestión se abrirá. Hay dos páginas para completar, indicadas por los cuadros con los números de página.</w:t>
            </w:r>
          </w:p>
          <w:p w:rsidR="00A80286" w:rsidRPr="003657F3" w:rsidRDefault="00A80286" w:rsidP="00A80286">
            <w:pPr>
              <w:tabs>
                <w:tab w:val="right" w:leader="dot" w:pos="8494"/>
              </w:tabs>
              <w:spacing w:after="120"/>
              <w:ind w:left="240"/>
              <w:rPr>
                <w:rFonts w:cs="Arial"/>
                <w:b/>
                <w:szCs w:val="20"/>
              </w:rPr>
            </w:pPr>
            <w:r w:rsidRPr="003657F3">
              <w:rPr>
                <w:rFonts w:cs="Arial"/>
                <w:b/>
                <w:szCs w:val="20"/>
              </w:rPr>
              <w:t>Página 1.</w:t>
            </w:r>
          </w:p>
          <w:p w:rsidR="00A80286" w:rsidRPr="003657F3" w:rsidRDefault="00A80286" w:rsidP="00A80286">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1. Información general</w:t>
            </w:r>
          </w:p>
          <w:p w:rsidR="00A80286" w:rsidRPr="003657F3" w:rsidRDefault="00A80286" w:rsidP="00A8028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del sitio web o base de datos</w:t>
            </w:r>
          </w:p>
          <w:p w:rsidR="00A80286" w:rsidRPr="003657F3" w:rsidRDefault="00A80286" w:rsidP="00A80286">
            <w:pPr>
              <w:tabs>
                <w:tab w:val="right" w:leader="dot" w:pos="8494"/>
              </w:tabs>
              <w:spacing w:after="120"/>
              <w:ind w:left="240"/>
              <w:rPr>
                <w:rFonts w:cs="Arial"/>
                <w:szCs w:val="20"/>
              </w:rPr>
            </w:pPr>
            <w:r w:rsidRPr="003657F3">
              <w:rPr>
                <w:rFonts w:cs="Arial"/>
                <w:szCs w:val="20"/>
              </w:rPr>
              <w:t xml:space="preserve">Ingrese el nombre del sitio web Nacional o base de datos de </w:t>
            </w:r>
            <w:r w:rsidR="00F803D5">
              <w:rPr>
                <w:rFonts w:cs="Arial"/>
                <w:szCs w:val="20"/>
              </w:rPr>
              <w:t>seguridad de la biotecnología</w:t>
            </w:r>
            <w:r w:rsidRPr="003657F3">
              <w:rPr>
                <w:rFonts w:cs="Arial"/>
                <w:szCs w:val="20"/>
              </w:rPr>
              <w:t>, por ejemplo:</w:t>
            </w:r>
          </w:p>
          <w:p w:rsidR="00A80286" w:rsidRPr="003657F3" w:rsidRDefault="00A80286" w:rsidP="00A80286">
            <w:pPr>
              <w:tabs>
                <w:tab w:val="right" w:leader="dot" w:pos="8494"/>
              </w:tabs>
              <w:spacing w:after="120"/>
              <w:ind w:left="240"/>
              <w:rPr>
                <w:rFonts w:cs="Arial"/>
                <w:i/>
                <w:szCs w:val="20"/>
              </w:rPr>
            </w:pPr>
            <w:r w:rsidRPr="003657F3">
              <w:rPr>
                <w:rFonts w:cs="Arial"/>
                <w:szCs w:val="20"/>
              </w:rPr>
              <w:t xml:space="preserve">Sitio web del Centro Nacional de la Coordinación de </w:t>
            </w:r>
            <w:r w:rsidR="00F803D5">
              <w:rPr>
                <w:rFonts w:cs="Arial"/>
                <w:szCs w:val="20"/>
              </w:rPr>
              <w:t>Seguridad de la biotecnología</w:t>
            </w:r>
          </w:p>
          <w:p w:rsidR="00A80286" w:rsidRPr="003657F3" w:rsidRDefault="00A80286" w:rsidP="00A8028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Descripción</w:t>
            </w:r>
          </w:p>
          <w:p w:rsidR="00A80286" w:rsidRPr="003657F3" w:rsidRDefault="00A80286" w:rsidP="00A80286">
            <w:pPr>
              <w:tabs>
                <w:tab w:val="right" w:leader="dot" w:pos="8494"/>
              </w:tabs>
              <w:spacing w:after="120"/>
              <w:ind w:left="240"/>
              <w:rPr>
                <w:rFonts w:cs="Arial"/>
                <w:szCs w:val="20"/>
              </w:rPr>
            </w:pPr>
            <w:r w:rsidRPr="003657F3">
              <w:rPr>
                <w:rFonts w:cs="Arial"/>
                <w:szCs w:val="20"/>
              </w:rPr>
              <w:t>Ingrese una corta descripción del sitio web o base de datos, por ejemplo:</w:t>
            </w:r>
          </w:p>
          <w:p w:rsidR="00A80286" w:rsidRPr="003657F3" w:rsidRDefault="00A80286" w:rsidP="00A80286">
            <w:pPr>
              <w:tabs>
                <w:tab w:val="right" w:leader="dot" w:pos="8494"/>
              </w:tabs>
              <w:spacing w:after="120"/>
              <w:ind w:left="240"/>
              <w:rPr>
                <w:rFonts w:cs="Arial"/>
                <w:i/>
                <w:szCs w:val="20"/>
              </w:rPr>
            </w:pPr>
            <w:r w:rsidRPr="003657F3">
              <w:rPr>
                <w:rFonts w:cs="Arial"/>
                <w:i/>
                <w:szCs w:val="20"/>
              </w:rPr>
              <w:t>El sitio web provee información sobre legislación, decisiones, evaluaciones de riesgo de OVM creados o importados en el país</w:t>
            </w:r>
          </w:p>
          <w:p w:rsidR="00A80286" w:rsidRPr="003657F3" w:rsidRDefault="00A80286" w:rsidP="00A8028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Dirección del sitio web</w:t>
            </w:r>
          </w:p>
          <w:p w:rsidR="00A80286" w:rsidRPr="003657F3" w:rsidRDefault="00A80286" w:rsidP="00A80286">
            <w:pPr>
              <w:tabs>
                <w:tab w:val="right" w:leader="dot" w:pos="8494"/>
              </w:tabs>
              <w:spacing w:after="120"/>
              <w:ind w:left="240"/>
            </w:pPr>
            <w:r w:rsidRPr="003657F3">
              <w:rPr>
                <w:rFonts w:cs="Arial"/>
                <w:szCs w:val="20"/>
              </w:rPr>
              <w:t xml:space="preserve">Ingrese la URL del sitio web </w:t>
            </w:r>
            <w:r w:rsidR="0047318B">
              <w:rPr>
                <w:rFonts w:cs="Arial"/>
                <w:szCs w:val="20"/>
              </w:rPr>
              <w:t>haciendo</w:t>
            </w:r>
            <w:r w:rsidRPr="003657F3">
              <w:rPr>
                <w:rFonts w:cs="Arial"/>
                <w:szCs w:val="20"/>
              </w:rPr>
              <w:t xml:space="preserve"> clic en “</w:t>
            </w:r>
            <w:r w:rsidRPr="003657F3">
              <w:rPr>
                <w:rFonts w:cs="Arial"/>
                <w:b/>
                <w:szCs w:val="20"/>
              </w:rPr>
              <w:t>Agregar sitio Web</w:t>
            </w:r>
            <w:r w:rsidRPr="003657F3">
              <w:t>”, por ejemplo:</w:t>
            </w:r>
          </w:p>
          <w:p w:rsidR="00A80286" w:rsidRPr="003657F3" w:rsidRDefault="00A80286" w:rsidP="00A80286">
            <w:pPr>
              <w:tabs>
                <w:tab w:val="right" w:leader="dot" w:pos="8494"/>
              </w:tabs>
              <w:spacing w:after="120"/>
              <w:ind w:left="240"/>
              <w:rPr>
                <w:rFonts w:cs="Arial"/>
                <w:szCs w:val="20"/>
              </w:rPr>
            </w:pPr>
            <w:r w:rsidRPr="003657F3">
              <w:rPr>
                <w:rFonts w:cs="Arial"/>
                <w:i/>
                <w:szCs w:val="20"/>
              </w:rPr>
              <w:t xml:space="preserve">http://ncbc.gov.nnn/ </w:t>
            </w:r>
            <w:r w:rsidRPr="003657F3">
              <w:rPr>
                <w:rFonts w:cs="Arial"/>
                <w:szCs w:val="20"/>
              </w:rPr>
              <w:t>y haga clic en el botón “Guardar”.</w:t>
            </w:r>
          </w:p>
          <w:p w:rsidR="00A80286" w:rsidRPr="003657F3" w:rsidRDefault="00A80286" w:rsidP="00A80286">
            <w:pPr>
              <w:ind w:left="240"/>
              <w:rPr>
                <w:rFonts w:cs="Arial"/>
                <w:b/>
                <w:szCs w:val="20"/>
              </w:rPr>
            </w:pPr>
            <w:r w:rsidRPr="003657F3">
              <w:rPr>
                <w:rFonts w:cs="Arial"/>
                <w:b/>
                <w:szCs w:val="20"/>
              </w:rPr>
              <w:t>Página 2.</w:t>
            </w:r>
          </w:p>
          <w:p w:rsidR="00A80286" w:rsidRPr="003657F3" w:rsidRDefault="00A80286" w:rsidP="00A80286">
            <w:pPr>
              <w:spacing w:before="200"/>
              <w:ind w:left="240"/>
              <w:outlineLvl w:val="4"/>
              <w:rPr>
                <w:rFonts w:ascii="Cambria" w:hAnsi="Cambria"/>
                <w:b/>
                <w:bCs/>
                <w:iCs/>
                <w:color w:val="7F7F7F"/>
              </w:rPr>
            </w:pPr>
            <w:r w:rsidRPr="003657F3">
              <w:rPr>
                <w:rFonts w:ascii="Cambria" w:hAnsi="Cambria"/>
                <w:b/>
                <w:bCs/>
                <w:iCs/>
                <w:color w:val="7F7F7F"/>
              </w:rPr>
              <w:t>Sección 2. Plazo para confirmar o actualizar la información</w:t>
            </w:r>
          </w:p>
          <w:p w:rsidR="00A80286" w:rsidRPr="003657F3" w:rsidRDefault="00A80286" w:rsidP="00A80286">
            <w:pPr>
              <w:ind w:left="240"/>
              <w:rPr>
                <w:i/>
              </w:rPr>
            </w:pPr>
            <w:r w:rsidRPr="003657F3">
              <w:rPr>
                <w:i/>
              </w:rPr>
              <w:t>Note que esta categoría de información requiere confirmación o actualización luego de un año de la fecha de presentación. Pasada la esta</w:t>
            </w:r>
            <w:r w:rsidR="004A14F5">
              <w:rPr>
                <w:i/>
              </w:rPr>
              <w:t xml:space="preserve"> </w:t>
            </w:r>
            <w:r w:rsidRPr="003657F3">
              <w:rPr>
                <w:i/>
              </w:rPr>
              <w:t>fecha límite, se le pedirá que confirme o actualice el registro dentro de 3 meses. Luego de este período, si no se ha dado ninguna confirmación, el registro será marcado como “No confirmado”.</w:t>
            </w:r>
          </w:p>
          <w:p w:rsidR="00A80286" w:rsidRPr="003657F3" w:rsidRDefault="00A80286" w:rsidP="00A80286">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3. Información adicional</w:t>
            </w:r>
          </w:p>
          <w:p w:rsidR="00A80286" w:rsidRPr="003657F3" w:rsidRDefault="00A80286" w:rsidP="00A80286">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permite ingresar otra información relevante que pueda no haber sido abordada en otra parte del registro, ingresar enlaces a sitios web relevantes y subir uno o más documentos (por detalles véase sección 2.10. La sección “Información Adicional”).</w:t>
            </w:r>
          </w:p>
          <w:p w:rsidR="00A80286" w:rsidRPr="003657F3" w:rsidRDefault="00A80286" w:rsidP="00A80286">
            <w:pPr>
              <w:tabs>
                <w:tab w:val="right" w:leader="dot" w:pos="8494"/>
              </w:tabs>
              <w:spacing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Si encuentra algún error, edite la información recién ingresada haciendo clic en los botones provistos. Si está satisfecho con el registro, haga clic en “</w:t>
            </w:r>
            <w:r w:rsidRPr="003657F3">
              <w:rPr>
                <w:rFonts w:cs="Arial"/>
                <w:b/>
                <w:szCs w:val="20"/>
              </w:rPr>
              <w:t>Guardar cambios</w:t>
            </w:r>
            <w:r w:rsidRPr="003657F3">
              <w:rPr>
                <w:rFonts w:cs="Arial"/>
                <w:szCs w:val="20"/>
              </w:rPr>
              <w:t>” y presente la información ingresada para ser publicada.</w:t>
            </w:r>
          </w:p>
        </w:tc>
      </w:tr>
    </w:tbl>
    <w:p w:rsidR="00CB1401" w:rsidRPr="003657F3" w:rsidRDefault="00172222" w:rsidP="00172222">
      <w:pPr>
        <w:pStyle w:val="Heading2"/>
      </w:pPr>
      <w:bookmarkStart w:id="87" w:name="_Toc339989188"/>
      <w:r w:rsidRPr="003657F3">
        <w:lastRenderedPageBreak/>
        <w:t>Ley de Seguridad de la Biotecnología, Regulaciones, Guías y Acuerdos Regionales e Internacionales.</w:t>
      </w:r>
      <w:bookmarkEnd w:id="87"/>
    </w:p>
    <w:p w:rsidR="00CB1401" w:rsidRPr="003657F3" w:rsidRDefault="00CB1401" w:rsidP="00172222">
      <w:pPr>
        <w:spacing w:after="240"/>
      </w:pPr>
      <w:r w:rsidRPr="003657F3">
        <w:t>De conformidad con el Artículo 20.3(a), debe registrarse en el CIISB toda ley, reglamento o directriz nacional vigente que tenga que ver con la aplicación del Protocolo, así como la información requerida por las Partes para el procedimiento de acuerdo fundamentado.</w:t>
      </w:r>
    </w:p>
    <w:p w:rsidR="00CB1401" w:rsidRPr="003657F3" w:rsidRDefault="00CB1401" w:rsidP="00172222">
      <w:pPr>
        <w:spacing w:after="240"/>
      </w:pPr>
      <w:r w:rsidRPr="003657F3">
        <w:t xml:space="preserve">En términos generales, </w:t>
      </w:r>
      <w:r w:rsidR="00172222" w:rsidRPr="003657F3">
        <w:t>e</w:t>
      </w:r>
      <w:r w:rsidRPr="003657F3">
        <w:t>s una ley aprobada por el poder legislativo nacional del gobierno de un país. En la mayoría de las jurisdicciones, una reglamentación o regulación nacional es una ‘norma subordinada’, generalmente de carácter administrativo, que está autorizada por el derecho nacional. El objetivo de las directrices nacionales es brindar pautas para el cumplimiento de las leyes y reglamentaciones nacionales.</w:t>
      </w:r>
    </w:p>
    <w:tbl>
      <w:tblPr>
        <w:tblW w:w="8720" w:type="dxa"/>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720"/>
      </w:tblGrid>
      <w:tr w:rsidR="00172222" w:rsidRPr="003657F3" w:rsidTr="003B3E48">
        <w:tc>
          <w:tcPr>
            <w:tcW w:w="8720"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172222" w:rsidRPr="003657F3" w:rsidTr="003B3E48">
              <w:trPr>
                <w:jc w:val="center"/>
              </w:trPr>
              <w:tc>
                <w:tcPr>
                  <w:tcW w:w="1322" w:type="dxa"/>
                  <w:tcBorders>
                    <w:top w:val="threeDEngrave" w:sz="24" w:space="0" w:color="99CC00"/>
                    <w:left w:val="threeDEngrave" w:sz="24" w:space="0" w:color="99CC00"/>
                    <w:bottom w:val="threeDEngrave" w:sz="24" w:space="0" w:color="99CC00"/>
                    <w:right w:val="nil"/>
                  </w:tcBorders>
                </w:tcPr>
                <w:p w:rsidR="00172222" w:rsidRPr="003657F3" w:rsidRDefault="00172222" w:rsidP="00172222">
                  <w:pPr>
                    <w:jc w:val="center"/>
                    <w:rPr>
                      <w:rFonts w:cs="Arial"/>
                      <w:szCs w:val="22"/>
                    </w:rPr>
                  </w:pPr>
                  <w:r w:rsidRPr="003657F3">
                    <w:rPr>
                      <w:rFonts w:cs="Arial"/>
                      <w:szCs w:val="22"/>
                    </w:rPr>
                    <w:lastRenderedPageBreak/>
                    <w:br w:type="page"/>
                  </w:r>
                  <w:r w:rsidR="005402F9">
                    <w:rPr>
                      <w:rFonts w:cs="Arial"/>
                      <w:szCs w:val="22"/>
                    </w:rPr>
                    <w:pict>
                      <v:shape id="_x0000_i1026" type="#_x0000_t75" style="width:41.25pt;height:43.55pt">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172222" w:rsidRPr="003657F3" w:rsidRDefault="00172222" w:rsidP="00172222">
                  <w:pPr>
                    <w:rPr>
                      <w:b/>
                    </w:rPr>
                  </w:pPr>
                  <w:bookmarkStart w:id="88" w:name="_Toc323653166"/>
                  <w:r w:rsidRPr="003657F3">
                    <w:rPr>
                      <w:b/>
                    </w:rPr>
                    <w:t xml:space="preserve">Ejercicio: Registre una nueva Ley de </w:t>
                  </w:r>
                  <w:r w:rsidR="00F803D5">
                    <w:rPr>
                      <w:b/>
                    </w:rPr>
                    <w:t>Seguridad de la biotecnología</w:t>
                  </w:r>
                  <w:r w:rsidRPr="003657F3">
                    <w:rPr>
                      <w:b/>
                    </w:rPr>
                    <w:t>, Regulación, Guía o Acuerdos Regional e Internacional</w:t>
                  </w:r>
                  <w:bookmarkEnd w:id="88"/>
                  <w:r w:rsidRPr="003657F3">
                    <w:rPr>
                      <w:b/>
                    </w:rPr>
                    <w:t>.</w:t>
                  </w:r>
                </w:p>
              </w:tc>
            </w:tr>
          </w:tbl>
          <w:p w:rsidR="00172222" w:rsidRPr="003657F3" w:rsidRDefault="00172222" w:rsidP="00172222">
            <w:pPr>
              <w:tabs>
                <w:tab w:val="right" w:leader="dot" w:pos="8494"/>
              </w:tabs>
              <w:spacing w:after="120"/>
              <w:ind w:left="240"/>
              <w:rPr>
                <w:rFonts w:cs="Arial"/>
                <w:b/>
                <w:szCs w:val="20"/>
              </w:rPr>
            </w:pPr>
            <w:r w:rsidRPr="003657F3">
              <w:rPr>
                <w:rFonts w:cs="Arial"/>
                <w:b/>
                <w:szCs w:val="20"/>
              </w:rPr>
              <w:t>Solu</w:t>
            </w:r>
            <w:r w:rsidR="002968E7" w:rsidRPr="003657F3">
              <w:rPr>
                <w:rFonts w:cs="Arial"/>
                <w:b/>
                <w:szCs w:val="20"/>
              </w:rPr>
              <w:t>c</w:t>
            </w:r>
            <w:r w:rsidRPr="003657F3">
              <w:rPr>
                <w:rFonts w:cs="Arial"/>
                <w:b/>
                <w:szCs w:val="20"/>
              </w:rPr>
              <w:t>i</w:t>
            </w:r>
            <w:r w:rsidR="002968E7" w:rsidRPr="003657F3">
              <w:rPr>
                <w:rFonts w:cs="Arial"/>
                <w:b/>
                <w:szCs w:val="20"/>
              </w:rPr>
              <w:t>ó</w:t>
            </w:r>
            <w:r w:rsidRPr="003657F3">
              <w:rPr>
                <w:rFonts w:cs="Arial"/>
                <w:b/>
                <w:szCs w:val="20"/>
              </w:rPr>
              <w:t>n:</w:t>
            </w:r>
          </w:p>
          <w:p w:rsidR="002968E7" w:rsidRPr="003657F3" w:rsidRDefault="002968E7" w:rsidP="002968E7">
            <w:pPr>
              <w:tabs>
                <w:tab w:val="right" w:leader="dot" w:pos="8494"/>
              </w:tabs>
              <w:spacing w:after="120"/>
              <w:ind w:left="240"/>
              <w:rPr>
                <w:rFonts w:cs="Arial"/>
                <w:szCs w:val="20"/>
              </w:rPr>
            </w:pPr>
            <w:r w:rsidRPr="003657F3">
              <w:rPr>
                <w:rFonts w:cs="Arial"/>
                <w:szCs w:val="20"/>
              </w:rPr>
              <w:t>En la barra de menú izquierda haga clic en “Crear un nuevo registro”. Seleccione “</w:t>
            </w:r>
            <w:r w:rsidRPr="003657F3">
              <w:t xml:space="preserve">Ley de </w:t>
            </w:r>
            <w:r w:rsidR="00F803D5">
              <w:t>Seguridad de la biotecnología</w:t>
            </w:r>
            <w:r w:rsidRPr="003657F3">
              <w:t>, Regulación, Guía o Acuerdos Regional e Internacional</w:t>
            </w:r>
            <w:r w:rsidRPr="003657F3">
              <w:rPr>
                <w:rFonts w:cs="Arial"/>
                <w:szCs w:val="20"/>
              </w:rPr>
              <w:t>”</w:t>
            </w:r>
            <w:r w:rsidR="004A14F5">
              <w:rPr>
                <w:rFonts w:cs="Arial"/>
                <w:szCs w:val="20"/>
              </w:rPr>
              <w:t xml:space="preserve"> </w:t>
            </w:r>
            <w:r w:rsidRPr="003657F3">
              <w:rPr>
                <w:rFonts w:cs="Arial"/>
                <w:szCs w:val="20"/>
              </w:rPr>
              <w:t>de la lista provista haciendo clic en el ícono “Incluir registro en línea” en la columna de “Formatos en línea”. El formulario en cuestión se abrirá. Hay tres páginas para completar, indicadas por los cuadros con los números de página.</w:t>
            </w:r>
          </w:p>
          <w:p w:rsidR="00172222" w:rsidRPr="003657F3" w:rsidRDefault="00172222" w:rsidP="00172222">
            <w:pPr>
              <w:tabs>
                <w:tab w:val="right" w:leader="dot" w:pos="8494"/>
              </w:tabs>
              <w:spacing w:after="120"/>
              <w:ind w:left="240"/>
              <w:rPr>
                <w:rFonts w:cs="Arial"/>
                <w:b/>
                <w:szCs w:val="20"/>
              </w:rPr>
            </w:pPr>
            <w:r w:rsidRPr="003657F3">
              <w:rPr>
                <w:rFonts w:cs="Arial"/>
                <w:b/>
                <w:szCs w:val="20"/>
              </w:rPr>
              <w:t>P</w:t>
            </w:r>
            <w:r w:rsidR="002968E7" w:rsidRPr="003657F3">
              <w:rPr>
                <w:rFonts w:cs="Arial"/>
                <w:b/>
                <w:szCs w:val="20"/>
              </w:rPr>
              <w:t>á</w:t>
            </w:r>
            <w:r w:rsidRPr="003657F3">
              <w:rPr>
                <w:rFonts w:cs="Arial"/>
                <w:b/>
                <w:szCs w:val="20"/>
              </w:rPr>
              <w:t>g</w:t>
            </w:r>
            <w:r w:rsidR="002968E7" w:rsidRPr="003657F3">
              <w:rPr>
                <w:rFonts w:cs="Arial"/>
                <w:b/>
                <w:szCs w:val="20"/>
              </w:rPr>
              <w:t>ina</w:t>
            </w:r>
            <w:r w:rsidRPr="003657F3">
              <w:rPr>
                <w:rFonts w:cs="Arial"/>
                <w:b/>
                <w:szCs w:val="20"/>
              </w:rPr>
              <w:t xml:space="preserve"> 1.</w:t>
            </w:r>
          </w:p>
          <w:p w:rsidR="00172222" w:rsidRPr="003657F3" w:rsidRDefault="002968E7" w:rsidP="00172222">
            <w:pPr>
              <w:tabs>
                <w:tab w:val="right" w:leader="dot" w:pos="8494"/>
              </w:tabs>
              <w:spacing w:before="200"/>
              <w:ind w:left="240"/>
              <w:outlineLvl w:val="4"/>
              <w:rPr>
                <w:rFonts w:ascii="Cambria" w:hAnsi="Cambria" w:cs="Arial"/>
                <w:b/>
                <w:bCs/>
                <w:color w:val="7F7F7F"/>
              </w:rPr>
            </w:pPr>
            <w:bookmarkStart w:id="89" w:name="_Toc331672979"/>
            <w:r w:rsidRPr="003657F3">
              <w:rPr>
                <w:rFonts w:ascii="Cambria" w:hAnsi="Cambria" w:cs="Arial"/>
                <w:b/>
                <w:bCs/>
                <w:color w:val="7F7F7F"/>
              </w:rPr>
              <w:t>Sección 1</w:t>
            </w:r>
            <w:r w:rsidR="00172222" w:rsidRPr="003657F3">
              <w:rPr>
                <w:rFonts w:ascii="Cambria" w:hAnsi="Cambria" w:cs="Arial"/>
                <w:b/>
                <w:bCs/>
                <w:color w:val="7F7F7F"/>
              </w:rPr>
              <w:t xml:space="preserve">. </w:t>
            </w:r>
            <w:r w:rsidRPr="003657F3">
              <w:rPr>
                <w:rFonts w:ascii="Cambria" w:hAnsi="Cambria" w:cs="Arial"/>
                <w:b/>
                <w:bCs/>
                <w:color w:val="7F7F7F"/>
              </w:rPr>
              <w:t>Instrucciones</w:t>
            </w:r>
            <w:bookmarkEnd w:id="89"/>
          </w:p>
          <w:p w:rsidR="002968E7" w:rsidRPr="003657F3" w:rsidRDefault="002968E7" w:rsidP="002968E7">
            <w:pPr>
              <w:tabs>
                <w:tab w:val="right" w:leader="dot" w:pos="8494"/>
              </w:tabs>
              <w:spacing w:after="120"/>
              <w:ind w:left="240"/>
              <w:rPr>
                <w:rFonts w:cs="Arial"/>
                <w:szCs w:val="20"/>
              </w:rPr>
            </w:pPr>
            <w:r w:rsidRPr="003657F3">
              <w:rPr>
                <w:rFonts w:cs="Arial"/>
                <w:szCs w:val="20"/>
              </w:rPr>
              <w:t>Completar este Formato Común requiere referencias a otros registros. Verifique si registros asociados con el que se está registrando ya han sido ingresados en el CIISB.</w:t>
            </w:r>
          </w:p>
          <w:p w:rsidR="002968E7" w:rsidRPr="003657F3" w:rsidRDefault="002968E7" w:rsidP="00172222">
            <w:pPr>
              <w:numPr>
                <w:ilvl w:val="0"/>
                <w:numId w:val="36"/>
              </w:numPr>
              <w:tabs>
                <w:tab w:val="num" w:pos="418"/>
                <w:tab w:val="right" w:leader="dot" w:pos="8494"/>
              </w:tabs>
              <w:spacing w:after="120"/>
              <w:ind w:left="418" w:hanging="187"/>
              <w:rPr>
                <w:rFonts w:cs="Arial"/>
                <w:szCs w:val="20"/>
              </w:rPr>
            </w:pPr>
            <w:r w:rsidRPr="003657F3">
              <w:rPr>
                <w:rFonts w:cs="Arial"/>
                <w:szCs w:val="20"/>
              </w:rPr>
              <w:t>Contactos de personas de las</w:t>
            </w:r>
            <w:r w:rsidR="004A14F5">
              <w:rPr>
                <w:rFonts w:cs="Arial"/>
                <w:szCs w:val="20"/>
              </w:rPr>
              <w:t xml:space="preserve"> </w:t>
            </w:r>
            <w:r w:rsidRPr="003657F3">
              <w:rPr>
                <w:rFonts w:cs="Arial"/>
                <w:szCs w:val="20"/>
              </w:rPr>
              <w:t>Autoridades Nacionales Competentes vinculados al registro siendo ingresado (información obligatoria)</w:t>
            </w:r>
          </w:p>
          <w:p w:rsidR="003B3E48" w:rsidRPr="003657F3" w:rsidRDefault="003B3E48" w:rsidP="003B3E48">
            <w:pPr>
              <w:numPr>
                <w:ilvl w:val="0"/>
                <w:numId w:val="36"/>
              </w:numPr>
              <w:tabs>
                <w:tab w:val="num" w:pos="418"/>
                <w:tab w:val="right" w:leader="dot" w:pos="8494"/>
              </w:tabs>
              <w:spacing w:after="120"/>
              <w:ind w:left="418" w:hanging="187"/>
              <w:rPr>
                <w:rFonts w:cs="Arial"/>
                <w:szCs w:val="20"/>
              </w:rPr>
            </w:pPr>
            <w:r w:rsidRPr="003657F3">
              <w:rPr>
                <w:rFonts w:cs="Arial"/>
                <w:szCs w:val="20"/>
              </w:rPr>
              <w:t xml:space="preserve">Autoridades Nacionales competentes </w:t>
            </w:r>
            <w:r w:rsidR="00997811" w:rsidRPr="003657F3">
              <w:rPr>
                <w:rFonts w:cs="Arial"/>
                <w:szCs w:val="20"/>
              </w:rPr>
              <w:t xml:space="preserve">vinculadas </w:t>
            </w:r>
            <w:r w:rsidRPr="003657F3">
              <w:rPr>
                <w:rFonts w:cs="Arial"/>
                <w:szCs w:val="20"/>
              </w:rPr>
              <w:t>al registro que se está ingresando (información obligatoria)</w:t>
            </w:r>
          </w:p>
          <w:p w:rsidR="003B3E48" w:rsidRPr="003657F3" w:rsidRDefault="003B3E48" w:rsidP="003B3E48">
            <w:pPr>
              <w:numPr>
                <w:ilvl w:val="0"/>
                <w:numId w:val="36"/>
              </w:numPr>
              <w:tabs>
                <w:tab w:val="num" w:pos="418"/>
                <w:tab w:val="right" w:leader="dot" w:pos="8494"/>
              </w:tabs>
              <w:spacing w:after="120"/>
              <w:ind w:left="418" w:hanging="187"/>
              <w:rPr>
                <w:rFonts w:cs="Arial"/>
                <w:b/>
                <w:bCs/>
                <w:szCs w:val="20"/>
              </w:rPr>
            </w:pPr>
            <w:r w:rsidRPr="003657F3">
              <w:rPr>
                <w:rFonts w:cs="Arial"/>
                <w:szCs w:val="20"/>
              </w:rPr>
              <w:t xml:space="preserve">Otros registros </w:t>
            </w:r>
            <w:r w:rsidR="002C2241">
              <w:rPr>
                <w:rFonts w:cs="Arial"/>
                <w:szCs w:val="20"/>
              </w:rPr>
              <w:t xml:space="preserve">de </w:t>
            </w:r>
            <w:r w:rsidRPr="003657F3">
              <w:rPr>
                <w:rFonts w:cs="Arial"/>
                <w:szCs w:val="20"/>
              </w:rPr>
              <w:t xml:space="preserve">leyes de </w:t>
            </w:r>
            <w:r w:rsidR="00F803D5">
              <w:rPr>
                <w:rFonts w:cs="Arial"/>
                <w:szCs w:val="20"/>
              </w:rPr>
              <w:t>seguridad de la biotecnología</w:t>
            </w:r>
            <w:r w:rsidRPr="003657F3">
              <w:rPr>
                <w:rFonts w:cs="Arial"/>
                <w:szCs w:val="20"/>
              </w:rPr>
              <w:t>, reglamentaciones, directrices y acuerdos regionales e internacionales si se están registrando correcciones al registro (información opcional)</w:t>
            </w:r>
          </w:p>
          <w:p w:rsidR="00172222" w:rsidRPr="003657F3" w:rsidRDefault="00172222" w:rsidP="003B3E48">
            <w:pPr>
              <w:tabs>
                <w:tab w:val="right" w:leader="dot" w:pos="8494"/>
              </w:tabs>
              <w:spacing w:after="120"/>
              <w:ind w:left="231"/>
              <w:rPr>
                <w:rFonts w:ascii="Cambria" w:hAnsi="Cambria" w:cs="Arial"/>
                <w:b/>
                <w:bCs/>
                <w:color w:val="7F7F7F"/>
              </w:rPr>
            </w:pPr>
            <w:bookmarkStart w:id="90" w:name="_Toc323653168"/>
            <w:bookmarkStart w:id="91" w:name="_Toc331672980"/>
            <w:r w:rsidRPr="003657F3">
              <w:rPr>
                <w:rFonts w:ascii="Cambria" w:hAnsi="Cambria" w:cs="Arial"/>
                <w:b/>
                <w:bCs/>
                <w:color w:val="7F7F7F"/>
              </w:rPr>
              <w:t>Sec</w:t>
            </w:r>
            <w:r w:rsidR="002968E7" w:rsidRPr="003657F3">
              <w:rPr>
                <w:rFonts w:ascii="Cambria" w:hAnsi="Cambria" w:cs="Arial"/>
                <w:b/>
                <w:bCs/>
                <w:color w:val="7F7F7F"/>
              </w:rPr>
              <w:t>c</w:t>
            </w:r>
            <w:r w:rsidRPr="003657F3">
              <w:rPr>
                <w:rFonts w:ascii="Cambria" w:hAnsi="Cambria" w:cs="Arial"/>
                <w:b/>
                <w:bCs/>
                <w:color w:val="7F7F7F"/>
              </w:rPr>
              <w:t>i</w:t>
            </w:r>
            <w:r w:rsidR="002968E7" w:rsidRPr="003657F3">
              <w:rPr>
                <w:rFonts w:ascii="Cambria" w:hAnsi="Cambria" w:cs="Arial"/>
                <w:b/>
                <w:bCs/>
                <w:color w:val="7F7F7F"/>
              </w:rPr>
              <w:t>ó</w:t>
            </w:r>
            <w:r w:rsidRPr="003657F3">
              <w:rPr>
                <w:rFonts w:ascii="Cambria" w:hAnsi="Cambria" w:cs="Arial"/>
                <w:b/>
                <w:bCs/>
                <w:color w:val="7F7F7F"/>
              </w:rPr>
              <w:t xml:space="preserve">n 2. </w:t>
            </w:r>
            <w:r w:rsidR="002968E7" w:rsidRPr="003657F3">
              <w:rPr>
                <w:rFonts w:ascii="Cambria" w:hAnsi="Cambria" w:cs="Arial"/>
                <w:b/>
                <w:bCs/>
                <w:color w:val="7F7F7F"/>
              </w:rPr>
              <w:t xml:space="preserve">Información general </w:t>
            </w:r>
            <w:bookmarkEnd w:id="90"/>
            <w:bookmarkEnd w:id="91"/>
          </w:p>
          <w:p w:rsidR="00172222" w:rsidRPr="003657F3" w:rsidRDefault="002968E7"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Jurisdicción</w:t>
            </w:r>
          </w:p>
          <w:p w:rsidR="003B3E48" w:rsidRPr="003657F3" w:rsidRDefault="003B3E48" w:rsidP="003B3E48">
            <w:pPr>
              <w:tabs>
                <w:tab w:val="right" w:leader="dot" w:pos="8494"/>
              </w:tabs>
              <w:spacing w:after="120"/>
              <w:ind w:left="240"/>
              <w:rPr>
                <w:rFonts w:cs="Arial"/>
                <w:szCs w:val="20"/>
              </w:rPr>
            </w:pPr>
            <w:r w:rsidRPr="003657F3">
              <w:rPr>
                <w:rFonts w:cs="Arial"/>
                <w:szCs w:val="20"/>
              </w:rPr>
              <w:t>Ingrese la jurisdicción en donde la ley, reglamentación, directriz o acuerdo se aplica si es otro país distinto del suyo.</w:t>
            </w:r>
          </w:p>
          <w:p w:rsidR="00172222" w:rsidRPr="003657F3" w:rsidRDefault="003B3E48" w:rsidP="003B3E48">
            <w:pPr>
              <w:tabs>
                <w:tab w:val="right" w:leader="dot" w:pos="8494"/>
              </w:tabs>
              <w:spacing w:after="120"/>
              <w:ind w:left="240"/>
              <w:rPr>
                <w:rFonts w:cs="Arial"/>
                <w:szCs w:val="20"/>
              </w:rPr>
            </w:pPr>
            <w:r w:rsidRPr="003657F3">
              <w:rPr>
                <w:rFonts w:cs="Arial"/>
                <w:szCs w:val="20"/>
              </w:rPr>
              <w:t>Haga clic en el botón “</w:t>
            </w:r>
            <w:r w:rsidRPr="003657F3">
              <w:rPr>
                <w:rFonts w:cs="Arial"/>
                <w:b/>
                <w:szCs w:val="20"/>
              </w:rPr>
              <w:t>Agregar un tema</w:t>
            </w:r>
            <w:r w:rsidRPr="003657F3">
              <w:rPr>
                <w:rFonts w:cs="Arial"/>
                <w:szCs w:val="20"/>
              </w:rPr>
              <w:t>” y seleccione opciones dentro de la lista desplegable.</w:t>
            </w:r>
          </w:p>
          <w:p w:rsidR="00172222" w:rsidRPr="003657F3" w:rsidRDefault="003B3E48" w:rsidP="00172222">
            <w:pPr>
              <w:tabs>
                <w:tab w:val="right" w:leader="dot" w:pos="8494"/>
              </w:tabs>
              <w:spacing w:after="120"/>
              <w:ind w:left="240"/>
              <w:rPr>
                <w:rFonts w:cs="Arial"/>
                <w:szCs w:val="20"/>
              </w:rPr>
            </w:pPr>
            <w:r w:rsidRPr="003657F3">
              <w:rPr>
                <w:rFonts w:cs="Arial"/>
                <w:szCs w:val="20"/>
              </w:rPr>
              <w:t>Si la jurisdicción necesaria no está en la lista, haga clic en “</w:t>
            </w:r>
            <w:r w:rsidRPr="003657F3">
              <w:rPr>
                <w:rFonts w:cs="Arial"/>
                <w:b/>
                <w:szCs w:val="20"/>
              </w:rPr>
              <w:t>Especifique otro valor</w:t>
            </w:r>
            <w:r w:rsidRPr="003657F3">
              <w:rPr>
                <w:rFonts w:cs="Arial"/>
                <w:szCs w:val="20"/>
              </w:rPr>
              <w:t>”, para poder ingresar la información necesaria y luego haga clic en “</w:t>
            </w:r>
            <w:r w:rsidRPr="003657F3">
              <w:rPr>
                <w:rFonts w:cs="Arial"/>
                <w:b/>
                <w:szCs w:val="20"/>
              </w:rPr>
              <w:t>Continuar</w:t>
            </w:r>
            <w:r w:rsidRPr="003657F3">
              <w:rPr>
                <w:rFonts w:cs="Arial"/>
                <w:szCs w:val="20"/>
              </w:rPr>
              <w:t>”. Note que puede agregar más ítems haciendo clic en “</w:t>
            </w:r>
            <w:r w:rsidRPr="003657F3">
              <w:rPr>
                <w:rFonts w:cs="Arial"/>
                <w:b/>
                <w:szCs w:val="20"/>
              </w:rPr>
              <w:t>Agregar un tema</w:t>
            </w:r>
            <w:r w:rsidRPr="003657F3">
              <w:rPr>
                <w:rFonts w:cs="Arial"/>
                <w:szCs w:val="20"/>
              </w:rPr>
              <w:t>”</w:t>
            </w:r>
            <w:r w:rsidR="00172222" w:rsidRPr="003657F3">
              <w:rPr>
                <w:rFonts w:cs="Arial"/>
                <w:szCs w:val="20"/>
              </w:rPr>
              <w:t>.</w:t>
            </w:r>
          </w:p>
          <w:p w:rsidR="003B3E48" w:rsidRPr="003657F3" w:rsidRDefault="003B3E48" w:rsidP="00172222">
            <w:pPr>
              <w:tabs>
                <w:tab w:val="right" w:leader="dot" w:pos="8494"/>
              </w:tabs>
              <w:spacing w:after="120"/>
              <w:ind w:left="240"/>
              <w:rPr>
                <w:rFonts w:ascii="Cambria" w:hAnsi="Cambria" w:cs="Arial"/>
                <w:b/>
                <w:bCs/>
                <w:i/>
                <w:iCs/>
                <w:color w:val="7F7F7F"/>
              </w:rPr>
            </w:pPr>
            <w:r w:rsidRPr="003657F3">
              <w:rPr>
                <w:rFonts w:ascii="Cambria" w:hAnsi="Cambria" w:cs="Arial"/>
                <w:b/>
                <w:bCs/>
                <w:i/>
                <w:iCs/>
                <w:color w:val="7F7F7F"/>
              </w:rPr>
              <w:t xml:space="preserve">Título del documento </w:t>
            </w:r>
          </w:p>
          <w:p w:rsidR="00172222" w:rsidRPr="002C2241" w:rsidRDefault="003B3E48" w:rsidP="003B3E48">
            <w:pPr>
              <w:tabs>
                <w:tab w:val="right" w:leader="dot" w:pos="8494"/>
              </w:tabs>
              <w:spacing w:after="120"/>
              <w:ind w:left="240"/>
              <w:rPr>
                <w:rFonts w:cs="Arial"/>
                <w:szCs w:val="20"/>
              </w:rPr>
            </w:pPr>
            <w:r w:rsidRPr="002C2241">
              <w:rPr>
                <w:rFonts w:cs="Arial"/>
                <w:szCs w:val="20"/>
              </w:rPr>
              <w:t xml:space="preserve">Ingrese el título del documento, por ejemplo: Ley de </w:t>
            </w:r>
            <w:r w:rsidR="00F803D5">
              <w:rPr>
                <w:rFonts w:cs="Arial"/>
                <w:szCs w:val="20"/>
              </w:rPr>
              <w:t>Seguridad de la biotecnología</w:t>
            </w:r>
            <w:r w:rsidRPr="002C2241">
              <w:rPr>
                <w:rFonts w:cs="Arial"/>
                <w:szCs w:val="20"/>
              </w:rPr>
              <w:t xml:space="preserve"> Moderna.</w:t>
            </w:r>
          </w:p>
          <w:p w:rsidR="00172222" w:rsidRPr="003657F3" w:rsidRDefault="00172222" w:rsidP="00172222">
            <w:pPr>
              <w:tabs>
                <w:tab w:val="right" w:leader="dot" w:pos="8494"/>
              </w:tabs>
              <w:spacing w:after="120"/>
              <w:ind w:left="240"/>
              <w:rPr>
                <w:rFonts w:cs="Arial"/>
                <w:b/>
                <w:szCs w:val="20"/>
              </w:rPr>
            </w:pPr>
            <w:r w:rsidRPr="003657F3">
              <w:rPr>
                <w:rFonts w:cs="Arial"/>
                <w:b/>
                <w:szCs w:val="20"/>
              </w:rPr>
              <w:t>P</w:t>
            </w:r>
            <w:r w:rsidR="003B3E48" w:rsidRPr="003657F3">
              <w:rPr>
                <w:rFonts w:cs="Arial"/>
                <w:b/>
                <w:szCs w:val="20"/>
              </w:rPr>
              <w:t>á</w:t>
            </w:r>
            <w:r w:rsidRPr="003657F3">
              <w:rPr>
                <w:rFonts w:cs="Arial"/>
                <w:b/>
                <w:szCs w:val="20"/>
              </w:rPr>
              <w:t>g</w:t>
            </w:r>
            <w:r w:rsidR="003B3E48" w:rsidRPr="003657F3">
              <w:rPr>
                <w:rFonts w:cs="Arial"/>
                <w:b/>
                <w:szCs w:val="20"/>
              </w:rPr>
              <w:t>ina</w:t>
            </w:r>
            <w:r w:rsidRPr="003657F3">
              <w:rPr>
                <w:rFonts w:cs="Arial"/>
                <w:b/>
                <w:szCs w:val="20"/>
              </w:rPr>
              <w:t xml:space="preserve"> 2.</w:t>
            </w:r>
          </w:p>
          <w:p w:rsidR="003B3E48" w:rsidRPr="003657F3" w:rsidRDefault="003B3E48" w:rsidP="003B3E48">
            <w:pPr>
              <w:tabs>
                <w:tab w:val="right" w:leader="dot" w:pos="8494"/>
              </w:tabs>
              <w:spacing w:before="200"/>
              <w:ind w:left="240"/>
              <w:outlineLvl w:val="4"/>
              <w:rPr>
                <w:rFonts w:ascii="Cambria" w:hAnsi="Cambria" w:cs="Arial"/>
                <w:b/>
                <w:bCs/>
                <w:color w:val="7F7F7F"/>
              </w:rPr>
            </w:pPr>
            <w:bookmarkStart w:id="92" w:name="_Toc323653172"/>
            <w:bookmarkStart w:id="93" w:name="_Toc331672983"/>
            <w:r w:rsidRPr="003657F3">
              <w:rPr>
                <w:rFonts w:ascii="Cambria" w:hAnsi="Cambria" w:cs="Arial"/>
                <w:b/>
                <w:bCs/>
                <w:color w:val="7F7F7F"/>
              </w:rPr>
              <w:t xml:space="preserve">Sección 3. Detalles legislativos </w:t>
            </w:r>
          </w:p>
          <w:bookmarkEnd w:id="92"/>
          <w:bookmarkEnd w:id="93"/>
          <w:p w:rsidR="00172222" w:rsidRPr="003657F3" w:rsidRDefault="003B3E48"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Tipo de documento</w:t>
            </w:r>
          </w:p>
          <w:p w:rsidR="00172222" w:rsidRPr="003657F3" w:rsidRDefault="003B3E48" w:rsidP="003B3E48">
            <w:pPr>
              <w:tabs>
                <w:tab w:val="right" w:leader="dot" w:pos="8494"/>
              </w:tabs>
              <w:spacing w:after="120"/>
              <w:ind w:left="240"/>
              <w:rPr>
                <w:rFonts w:cs="Arial"/>
                <w:szCs w:val="20"/>
              </w:rPr>
            </w:pPr>
            <w:r w:rsidRPr="003657F3">
              <w:rPr>
                <w:rFonts w:cs="Arial"/>
                <w:szCs w:val="20"/>
              </w:rPr>
              <w:t>Seleccione uno de los siguientes tipos:</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Ley nacional</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Reglamento nacional</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Directriz nacional</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Resumen reglamentario / marco nacional de seguridad de la biotecnología</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Acuerdo o arreglo bilateral</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t>Acuerdo o arreglo multilateral</w:t>
            </w:r>
          </w:p>
          <w:p w:rsidR="00172222" w:rsidRPr="003657F3" w:rsidRDefault="003B3E48" w:rsidP="00172222">
            <w:pPr>
              <w:numPr>
                <w:ilvl w:val="0"/>
                <w:numId w:val="35"/>
              </w:numPr>
              <w:tabs>
                <w:tab w:val="num" w:pos="748"/>
                <w:tab w:val="right" w:leader="dot" w:pos="8494"/>
              </w:tabs>
              <w:ind w:left="374" w:firstLine="0"/>
              <w:rPr>
                <w:rFonts w:cs="Arial"/>
                <w:szCs w:val="20"/>
              </w:rPr>
            </w:pPr>
            <w:r w:rsidRPr="003657F3">
              <w:lastRenderedPageBreak/>
              <w:t>Acuerdo o arreglo regional</w:t>
            </w:r>
          </w:p>
          <w:p w:rsidR="00172222" w:rsidRPr="003657F3" w:rsidRDefault="003B3E48" w:rsidP="003C7DE9">
            <w:pPr>
              <w:tabs>
                <w:tab w:val="right" w:leader="dot" w:pos="8494"/>
              </w:tabs>
              <w:spacing w:after="120"/>
              <w:ind w:left="240"/>
              <w:rPr>
                <w:rFonts w:cs="Arial"/>
                <w:szCs w:val="20"/>
              </w:rPr>
            </w:pPr>
            <w:r w:rsidRPr="003657F3">
              <w:rPr>
                <w:rFonts w:cs="Arial"/>
                <w:szCs w:val="20"/>
              </w:rPr>
              <w:t>Si el ti</w:t>
            </w:r>
            <w:r w:rsidR="003C7DE9" w:rsidRPr="003657F3">
              <w:rPr>
                <w:rFonts w:cs="Arial"/>
                <w:szCs w:val="20"/>
              </w:rPr>
              <w:t>po buscado no se encuentra en la lista, haga clic en “</w:t>
            </w:r>
            <w:r w:rsidR="003C7DE9" w:rsidRPr="003657F3">
              <w:rPr>
                <w:rFonts w:cs="Arial"/>
                <w:b/>
                <w:szCs w:val="20"/>
              </w:rPr>
              <w:t>Otro</w:t>
            </w:r>
            <w:r w:rsidR="003C7DE9" w:rsidRPr="003657F3">
              <w:rPr>
                <w:rFonts w:cs="Arial"/>
                <w:szCs w:val="20"/>
              </w:rPr>
              <w:t>” e ingréselo en el campo emergente y haga clic en “</w:t>
            </w:r>
            <w:r w:rsidR="003C7DE9" w:rsidRPr="003657F3">
              <w:rPr>
                <w:rFonts w:cs="Arial"/>
                <w:b/>
                <w:szCs w:val="20"/>
              </w:rPr>
              <w:t>Continuar</w:t>
            </w:r>
            <w:r w:rsidR="003C7DE9" w:rsidRPr="003657F3">
              <w:rPr>
                <w:rFonts w:cs="Arial"/>
                <w:szCs w:val="20"/>
              </w:rPr>
              <w:t>”</w:t>
            </w:r>
          </w:p>
          <w:p w:rsidR="00172222" w:rsidRPr="003657F3" w:rsidRDefault="003C7DE9"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Áreas temáticas</w:t>
            </w:r>
          </w:p>
          <w:p w:rsidR="00172222" w:rsidRPr="003657F3" w:rsidRDefault="003C7DE9" w:rsidP="003C7DE9">
            <w:pPr>
              <w:tabs>
                <w:tab w:val="right" w:leader="dot" w:pos="8494"/>
              </w:tabs>
              <w:spacing w:after="120"/>
              <w:ind w:left="240"/>
              <w:rPr>
                <w:rFonts w:cs="Arial"/>
                <w:szCs w:val="20"/>
              </w:rPr>
            </w:pPr>
            <w:r w:rsidRPr="003657F3">
              <w:rPr>
                <w:rFonts w:cs="Arial"/>
                <w:szCs w:val="20"/>
              </w:rPr>
              <w:t>Las áreas temáticas son palabras claves relevantes al tema tratado para asistir en la búsqueda y traducción de un registro. Seleccione una o varias áreas temáticas que correspondan con el tema de su documento.</w:t>
            </w:r>
          </w:p>
          <w:p w:rsidR="00172222" w:rsidRPr="003657F3" w:rsidRDefault="003C7DE9" w:rsidP="003C7DE9">
            <w:pPr>
              <w:tabs>
                <w:tab w:val="right" w:leader="dot" w:pos="8494"/>
              </w:tabs>
              <w:spacing w:after="120"/>
              <w:ind w:left="240"/>
              <w:rPr>
                <w:rFonts w:cs="Arial"/>
                <w:szCs w:val="20"/>
              </w:rPr>
            </w:pPr>
            <w:r w:rsidRPr="003657F3">
              <w:rPr>
                <w:rFonts w:cs="Arial"/>
                <w:szCs w:val="20"/>
              </w:rPr>
              <w:t>Si el área buscada no está en la lista, seleccione “</w:t>
            </w:r>
            <w:r w:rsidRPr="003657F3">
              <w:rPr>
                <w:rFonts w:cs="Arial"/>
                <w:b/>
                <w:szCs w:val="20"/>
              </w:rPr>
              <w:t>Otro</w:t>
            </w:r>
            <w:r w:rsidRPr="003657F3">
              <w:rPr>
                <w:rFonts w:cs="Arial"/>
                <w:szCs w:val="20"/>
              </w:rPr>
              <w:t>”, para poder ingresar el área necesaria y haga clic en “</w:t>
            </w:r>
            <w:r w:rsidRPr="003657F3">
              <w:rPr>
                <w:rFonts w:cs="Arial"/>
                <w:b/>
                <w:szCs w:val="20"/>
              </w:rPr>
              <w:t>Continuar</w:t>
            </w:r>
            <w:r w:rsidRPr="003657F3">
              <w:rPr>
                <w:rFonts w:cs="Arial"/>
                <w:szCs w:val="20"/>
              </w:rPr>
              <w:t>”.</w:t>
            </w:r>
          </w:p>
          <w:p w:rsidR="00172222" w:rsidRPr="003657F3" w:rsidRDefault="003C7DE9"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Tipos de OVM tratados</w:t>
            </w:r>
          </w:p>
          <w:p w:rsidR="00172222" w:rsidRPr="003657F3" w:rsidRDefault="003C7DE9" w:rsidP="003C7DE9">
            <w:pPr>
              <w:tabs>
                <w:tab w:val="right" w:leader="dot" w:pos="8494"/>
              </w:tabs>
              <w:spacing w:after="120"/>
              <w:ind w:left="240"/>
              <w:rPr>
                <w:rFonts w:cs="Arial"/>
                <w:szCs w:val="20"/>
              </w:rPr>
            </w:pPr>
            <w:r w:rsidRPr="003657F3">
              <w:rPr>
                <w:rFonts w:cs="Arial"/>
                <w:szCs w:val="20"/>
              </w:rPr>
              <w:t>Seleccione uno o varios tipos de OVM tratados en este documento</w:t>
            </w:r>
            <w:r w:rsidR="002C2241">
              <w:rPr>
                <w:rFonts w:cs="Arial"/>
                <w:szCs w:val="20"/>
              </w:rPr>
              <w:t>.</w:t>
            </w:r>
            <w:r w:rsidRPr="003657F3">
              <w:rPr>
                <w:rFonts w:cs="Arial"/>
                <w:szCs w:val="20"/>
              </w:rPr>
              <w:t xml:space="preserve"> Si el OVM necesario no está listado, haga clic en “</w:t>
            </w:r>
            <w:r w:rsidRPr="003657F3">
              <w:rPr>
                <w:rFonts w:cs="Arial"/>
                <w:b/>
                <w:szCs w:val="20"/>
              </w:rPr>
              <w:t>Otro</w:t>
            </w:r>
            <w:r w:rsidRPr="003657F3">
              <w:rPr>
                <w:rFonts w:cs="Arial"/>
                <w:szCs w:val="20"/>
              </w:rPr>
              <w:t>” y se abrirá un formulario adicional. Puede seleccionar el tipo de OVM necesario de una lista desplegable o ingresar el término y seleccionar “</w:t>
            </w:r>
            <w:r w:rsidRPr="003657F3">
              <w:rPr>
                <w:rFonts w:cs="Arial"/>
                <w:b/>
                <w:szCs w:val="20"/>
              </w:rPr>
              <w:t>Continuar</w:t>
            </w:r>
            <w:r w:rsidRPr="003657F3">
              <w:rPr>
                <w:rFonts w:cs="Arial"/>
                <w:szCs w:val="20"/>
              </w:rPr>
              <w:t xml:space="preserve">”. </w:t>
            </w:r>
          </w:p>
          <w:p w:rsidR="003C7DE9" w:rsidRPr="003657F3" w:rsidRDefault="003C7DE9" w:rsidP="009A037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Descripción breve del documento, incluidos objetivo y ámbito</w:t>
            </w:r>
          </w:p>
          <w:p w:rsidR="00172222" w:rsidRPr="003657F3" w:rsidRDefault="009A037B" w:rsidP="009A037B">
            <w:pPr>
              <w:tabs>
                <w:tab w:val="right" w:leader="dot" w:pos="8494"/>
              </w:tabs>
              <w:spacing w:after="120"/>
              <w:ind w:left="240"/>
              <w:rPr>
                <w:rFonts w:cs="Arial"/>
                <w:szCs w:val="20"/>
              </w:rPr>
            </w:pPr>
            <w:r w:rsidRPr="003657F3">
              <w:rPr>
                <w:rFonts w:cs="Arial"/>
                <w:szCs w:val="20"/>
              </w:rPr>
              <w:t>Brinde una breve descripción del documento incluyendo su objetivo y alcance.</w:t>
            </w:r>
          </w:p>
          <w:p w:rsidR="00172222" w:rsidRPr="003657F3" w:rsidRDefault="009A037B" w:rsidP="00172222">
            <w:pPr>
              <w:tabs>
                <w:tab w:val="right" w:leader="dot" w:pos="8494"/>
              </w:tabs>
              <w:spacing w:line="271" w:lineRule="auto"/>
              <w:ind w:left="240"/>
              <w:outlineLvl w:val="5"/>
              <w:rPr>
                <w:rFonts w:ascii="Cambria" w:hAnsi="Cambria" w:cs="Arial"/>
                <w:b/>
                <w:bCs/>
                <w:i/>
                <w:iCs/>
                <w:color w:val="7F7F7F"/>
              </w:rPr>
            </w:pPr>
            <w:bookmarkStart w:id="94" w:name="_Toc323653177"/>
            <w:bookmarkStart w:id="95" w:name="_Toc331672988"/>
            <w:r w:rsidRPr="003657F3">
              <w:rPr>
                <w:rFonts w:ascii="Cambria" w:hAnsi="Cambria" w:cs="Arial"/>
                <w:b/>
                <w:bCs/>
                <w:i/>
                <w:iCs/>
                <w:color w:val="7F7F7F"/>
              </w:rPr>
              <w:t>Fecha de entrada en vigor</w:t>
            </w:r>
            <w:bookmarkEnd w:id="94"/>
            <w:bookmarkEnd w:id="95"/>
            <w:r w:rsidR="004A14F5">
              <w:rPr>
                <w:rFonts w:ascii="Cambria" w:hAnsi="Cambria" w:cs="Arial"/>
                <w:b/>
                <w:bCs/>
                <w:i/>
                <w:iCs/>
                <w:color w:val="7F7F7F"/>
              </w:rPr>
              <w:t xml:space="preserve"> </w:t>
            </w:r>
          </w:p>
          <w:p w:rsidR="009A037B" w:rsidRPr="003657F3" w:rsidRDefault="009A037B" w:rsidP="00172222">
            <w:pPr>
              <w:tabs>
                <w:tab w:val="right" w:leader="dot" w:pos="8494"/>
              </w:tabs>
              <w:ind w:left="240"/>
              <w:rPr>
                <w:rFonts w:cs="Arial"/>
                <w:szCs w:val="20"/>
              </w:rPr>
            </w:pPr>
            <w:r w:rsidRPr="003657F3">
              <w:rPr>
                <w:rFonts w:cs="Arial"/>
                <w:szCs w:val="20"/>
              </w:rPr>
              <w:t>Brinde la fecha de entrada en vigor del documento seleccionando año, mes y día desde las listas desplegadas.</w:t>
            </w:r>
          </w:p>
          <w:p w:rsidR="00172222" w:rsidRPr="003657F3" w:rsidRDefault="00172222" w:rsidP="00172222">
            <w:pPr>
              <w:tabs>
                <w:tab w:val="right" w:leader="dot" w:pos="8494"/>
              </w:tabs>
              <w:spacing w:before="200"/>
              <w:ind w:left="240"/>
              <w:outlineLvl w:val="4"/>
              <w:rPr>
                <w:rFonts w:ascii="Cambria" w:hAnsi="Cambria" w:cs="Arial"/>
                <w:b/>
                <w:bCs/>
                <w:color w:val="7F7F7F"/>
              </w:rPr>
            </w:pPr>
            <w:bookmarkStart w:id="96" w:name="_Toc323653178"/>
            <w:bookmarkStart w:id="97" w:name="_Toc331672989"/>
            <w:r w:rsidRPr="003657F3">
              <w:rPr>
                <w:rFonts w:ascii="Cambria" w:hAnsi="Cambria" w:cs="Arial"/>
                <w:b/>
                <w:bCs/>
                <w:color w:val="7F7F7F"/>
              </w:rPr>
              <w:t>Sec</w:t>
            </w:r>
            <w:r w:rsidR="009A037B" w:rsidRPr="003657F3">
              <w:rPr>
                <w:rFonts w:ascii="Cambria" w:hAnsi="Cambria" w:cs="Arial"/>
                <w:b/>
                <w:bCs/>
                <w:color w:val="7F7F7F"/>
              </w:rPr>
              <w:t>c</w:t>
            </w:r>
            <w:r w:rsidRPr="003657F3">
              <w:rPr>
                <w:rFonts w:ascii="Cambria" w:hAnsi="Cambria" w:cs="Arial"/>
                <w:b/>
                <w:bCs/>
                <w:color w:val="7F7F7F"/>
              </w:rPr>
              <w:t>i</w:t>
            </w:r>
            <w:r w:rsidR="009A037B" w:rsidRPr="003657F3">
              <w:rPr>
                <w:rFonts w:ascii="Cambria" w:hAnsi="Cambria" w:cs="Arial"/>
                <w:b/>
                <w:bCs/>
                <w:color w:val="7F7F7F"/>
              </w:rPr>
              <w:t>ó</w:t>
            </w:r>
            <w:r w:rsidRPr="003657F3">
              <w:rPr>
                <w:rFonts w:ascii="Cambria" w:hAnsi="Cambria" w:cs="Arial"/>
                <w:b/>
                <w:bCs/>
                <w:color w:val="7F7F7F"/>
              </w:rPr>
              <w:t xml:space="preserve">n 4. </w:t>
            </w:r>
            <w:r w:rsidR="009A037B" w:rsidRPr="003657F3">
              <w:rPr>
                <w:rFonts w:ascii="Cambria" w:hAnsi="Cambria" w:cs="Arial"/>
                <w:b/>
                <w:bCs/>
                <w:color w:val="7F7F7F"/>
              </w:rPr>
              <w:t>Detalles del documento</w:t>
            </w:r>
            <w:bookmarkEnd w:id="96"/>
            <w:bookmarkEnd w:id="97"/>
          </w:p>
          <w:p w:rsidR="00172222" w:rsidRPr="003657F3" w:rsidRDefault="009A037B"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Texto del documento</w:t>
            </w:r>
          </w:p>
          <w:p w:rsidR="009A037B" w:rsidRPr="003657F3" w:rsidRDefault="009A037B" w:rsidP="00172222">
            <w:pPr>
              <w:tabs>
                <w:tab w:val="right" w:leader="dot" w:pos="8494"/>
              </w:tabs>
              <w:ind w:left="240"/>
              <w:rPr>
                <w:rFonts w:cs="Arial"/>
                <w:szCs w:val="20"/>
              </w:rPr>
            </w:pPr>
            <w:r w:rsidRPr="003657F3">
              <w:rPr>
                <w:rFonts w:cs="Arial"/>
                <w:szCs w:val="20"/>
              </w:rPr>
              <w:t>Ingrese el texto oficial del documento como un archivo adjunto (preferentemente) o el enlace al texto del documento haciendo clic en “</w:t>
            </w:r>
            <w:r w:rsidRPr="003657F3">
              <w:rPr>
                <w:rFonts w:cs="Arial"/>
                <w:b/>
                <w:szCs w:val="20"/>
              </w:rPr>
              <w:t>Agregar documento</w:t>
            </w:r>
            <w:r w:rsidRPr="003657F3">
              <w:rPr>
                <w:rFonts w:cs="Arial"/>
                <w:szCs w:val="20"/>
              </w:rPr>
              <w:t>”.</w:t>
            </w:r>
          </w:p>
          <w:p w:rsidR="00172222" w:rsidRPr="003657F3" w:rsidRDefault="00FB427F" w:rsidP="00BC4AB3">
            <w:pPr>
              <w:tabs>
                <w:tab w:val="right" w:leader="dot" w:pos="8494"/>
              </w:tabs>
              <w:ind w:left="240"/>
            </w:pPr>
            <w:r w:rsidRPr="003657F3">
              <w:rPr>
                <w:rFonts w:cs="Arial"/>
                <w:szCs w:val="20"/>
              </w:rPr>
              <w:t>Haga clic en el botón “</w:t>
            </w:r>
            <w:r w:rsidRPr="003657F3">
              <w:rPr>
                <w:rFonts w:cs="Arial"/>
                <w:b/>
                <w:szCs w:val="20"/>
              </w:rPr>
              <w:t>Elegir archivo</w:t>
            </w:r>
            <w:r w:rsidRPr="003657F3">
              <w:rPr>
                <w:rFonts w:cs="Arial"/>
                <w:szCs w:val="20"/>
              </w:rPr>
              <w:t>” y seleccione el archivo para subir desde su ordenador (por favor, no cierre la ventana hasta que el archivo se haya subido)</w:t>
            </w:r>
            <w:r w:rsidRPr="003657F3">
              <w:rPr>
                <w:rFonts w:cs="Arial"/>
                <w:b/>
                <w:szCs w:val="20"/>
              </w:rPr>
              <w:t xml:space="preserve"> </w:t>
            </w:r>
            <w:r w:rsidRPr="003657F3">
              <w:rPr>
                <w:rFonts w:cs="Arial"/>
                <w:szCs w:val="20"/>
              </w:rPr>
              <w:t>o seleccione la opción “</w:t>
            </w:r>
            <w:r w:rsidRPr="003657F3">
              <w:rPr>
                <w:b/>
              </w:rPr>
              <w:t>Especifique la dirección web del documento</w:t>
            </w:r>
            <w:r w:rsidRPr="003657F3">
              <w:t>”</w:t>
            </w:r>
            <w:r w:rsidR="00BC4AB3" w:rsidRPr="003657F3">
              <w:t xml:space="preserve"> y después ingrese la URL en el texto.</w:t>
            </w:r>
          </w:p>
          <w:p w:rsidR="00172222" w:rsidRPr="003657F3" w:rsidRDefault="00BC4AB3" w:rsidP="00BC4AB3">
            <w:pPr>
              <w:tabs>
                <w:tab w:val="right" w:leader="dot" w:pos="8494"/>
              </w:tabs>
              <w:ind w:left="240"/>
            </w:pPr>
            <w:r w:rsidRPr="003657F3">
              <w:t>Seleccione un idioma para el documento del menú desplegable e ingrese el nombre del documento o una corta descripción de él en el área de texto y haga clic en el botón “</w:t>
            </w:r>
            <w:r w:rsidR="00A80286" w:rsidRPr="003657F3">
              <w:rPr>
                <w:b/>
              </w:rPr>
              <w:t>Guardar</w:t>
            </w:r>
            <w:r w:rsidRPr="003657F3">
              <w:t>”</w:t>
            </w:r>
          </w:p>
          <w:p w:rsidR="00172222" w:rsidRPr="003657F3" w:rsidRDefault="00BC4AB3" w:rsidP="00CD3B4C">
            <w:pPr>
              <w:tabs>
                <w:tab w:val="right" w:leader="dot" w:pos="8494"/>
              </w:tabs>
              <w:ind w:left="240"/>
            </w:pPr>
            <w:r w:rsidRPr="003657F3">
              <w:t>Se puede</w:t>
            </w:r>
            <w:r w:rsidR="004742B1">
              <w:t>n</w:t>
            </w:r>
            <w:r w:rsidRPr="003657F3">
              <w:t xml:space="preserve"> agregar </w:t>
            </w:r>
            <w:r w:rsidR="00CD3B4C" w:rsidRPr="003657F3">
              <w:t>más documentos haciendo clic nuevamente en el botón “</w:t>
            </w:r>
            <w:r w:rsidR="00CD3B4C" w:rsidRPr="003657F3">
              <w:rPr>
                <w:b/>
              </w:rPr>
              <w:t>Agregar documento</w:t>
            </w:r>
            <w:r w:rsidR="00CD3B4C" w:rsidRPr="003657F3">
              <w:t>”.</w:t>
            </w:r>
          </w:p>
          <w:p w:rsidR="00CD3B4C" w:rsidRPr="003657F3" w:rsidRDefault="00CD3B4C" w:rsidP="00CD3B4C">
            <w:pPr>
              <w:tabs>
                <w:tab w:val="right" w:leader="dot" w:pos="8494"/>
              </w:tabs>
              <w:ind w:left="240"/>
            </w:pPr>
          </w:p>
          <w:p w:rsidR="00CD3B4C" w:rsidRPr="003657F3" w:rsidRDefault="00CD3B4C" w:rsidP="00CD3B4C">
            <w:pPr>
              <w:tabs>
                <w:tab w:val="right" w:leader="dot" w:pos="8494"/>
              </w:tabs>
              <w:ind w:left="240"/>
              <w:rPr>
                <w:rFonts w:cs="Arial"/>
                <w:szCs w:val="20"/>
              </w:rPr>
            </w:pPr>
          </w:p>
          <w:p w:rsidR="00172222" w:rsidRPr="003657F3" w:rsidRDefault="00CD3B4C"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Documentos no oficiales</w:t>
            </w:r>
          </w:p>
          <w:p w:rsidR="00172222" w:rsidRPr="003657F3" w:rsidRDefault="00CD3B4C" w:rsidP="00CD3B4C">
            <w:pPr>
              <w:tabs>
                <w:tab w:val="right" w:leader="dot" w:pos="8494"/>
              </w:tabs>
              <w:spacing w:after="120"/>
              <w:ind w:left="238"/>
              <w:rPr>
                <w:rFonts w:cs="Arial"/>
                <w:szCs w:val="20"/>
              </w:rPr>
            </w:pPr>
            <w:r w:rsidRPr="003657F3">
              <w:rPr>
                <w:rFonts w:cs="Arial"/>
                <w:szCs w:val="20"/>
              </w:rPr>
              <w:t xml:space="preserve">Agregue documentos no oficiales o traducciones. Este procedimiento de agregar documentos no oficiales es igual al de ingresar documentos oficiales (véase </w:t>
            </w:r>
            <w:r w:rsidRPr="003657F3">
              <w:rPr>
                <w:rFonts w:cs="Arial"/>
                <w:b/>
                <w:szCs w:val="20"/>
              </w:rPr>
              <w:t>Textos de</w:t>
            </w:r>
            <w:r w:rsidR="004742B1">
              <w:rPr>
                <w:rFonts w:cs="Arial"/>
                <w:b/>
                <w:szCs w:val="20"/>
              </w:rPr>
              <w:t>l</w:t>
            </w:r>
            <w:r w:rsidRPr="003657F3">
              <w:rPr>
                <w:rFonts w:cs="Arial"/>
                <w:b/>
                <w:szCs w:val="20"/>
              </w:rPr>
              <w:t xml:space="preserve"> documento</w:t>
            </w:r>
            <w:r w:rsidRPr="003657F3">
              <w:rPr>
                <w:rFonts w:cs="Arial"/>
                <w:szCs w:val="20"/>
              </w:rPr>
              <w:t>)</w:t>
            </w:r>
          </w:p>
          <w:p w:rsidR="00172222" w:rsidRPr="003657F3" w:rsidRDefault="00CD3B4C"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Enmiendas</w:t>
            </w:r>
          </w:p>
          <w:p w:rsidR="00CD3B4C" w:rsidRPr="003657F3" w:rsidRDefault="00CD3B4C" w:rsidP="00CD3B4C">
            <w:pPr>
              <w:tabs>
                <w:tab w:val="right" w:leader="dot" w:pos="8494"/>
              </w:tabs>
              <w:spacing w:after="120"/>
              <w:ind w:left="238"/>
              <w:rPr>
                <w:rFonts w:cs="Arial"/>
                <w:szCs w:val="20"/>
              </w:rPr>
            </w:pPr>
            <w:r w:rsidRPr="003657F3">
              <w:rPr>
                <w:rFonts w:cs="Arial"/>
                <w:szCs w:val="20"/>
              </w:rPr>
              <w:t>Ingrese información sobre enmiendas a los documentos registrados. Haga clic en el botón “</w:t>
            </w:r>
            <w:r w:rsidRPr="003657F3">
              <w:rPr>
                <w:rFonts w:cs="Arial"/>
                <w:b/>
                <w:szCs w:val="20"/>
              </w:rPr>
              <w:t>Ley, Reglamento o directriz</w:t>
            </w:r>
            <w:r w:rsidRPr="003657F3">
              <w:rPr>
                <w:rFonts w:cs="Arial"/>
                <w:szCs w:val="20"/>
              </w:rPr>
              <w:t>” y seleccione un enlace si las enmiendas han sido registradas en el CIISB como un registro separado.</w:t>
            </w:r>
          </w:p>
          <w:p w:rsidR="00172222" w:rsidRPr="003657F3" w:rsidRDefault="00CD3B4C" w:rsidP="00CD3B4C">
            <w:pPr>
              <w:tabs>
                <w:tab w:val="right" w:leader="dot" w:pos="8494"/>
              </w:tabs>
              <w:spacing w:after="120"/>
              <w:ind w:left="238"/>
              <w:rPr>
                <w:rFonts w:cs="Arial"/>
              </w:rPr>
            </w:pPr>
            <w:r w:rsidRPr="003657F3">
              <w:rPr>
                <w:rFonts w:cs="Arial"/>
                <w:szCs w:val="20"/>
              </w:rPr>
              <w:t>Si la enmienda requerida no está en la lista, puede crear un nuevo registro haciendo clic en el botón “</w:t>
            </w:r>
            <w:r w:rsidRPr="003657F3">
              <w:rPr>
                <w:rFonts w:cs="Arial"/>
                <w:b/>
                <w:szCs w:val="20"/>
              </w:rPr>
              <w:t>Crear un nuevo registro</w:t>
            </w:r>
            <w:r w:rsidRPr="003657F3">
              <w:rPr>
                <w:rFonts w:cs="Arial"/>
                <w:szCs w:val="20"/>
              </w:rPr>
              <w:t>”. Esto abrirá el formulario “Ley o acuerdo” y podrá crear un nuevo registro ingresando la información necesaria. Sin embargo, se recomienda crear todos los documentos de referencia antes de presentar el registro principal.</w:t>
            </w:r>
          </w:p>
          <w:p w:rsidR="00172222" w:rsidRPr="003657F3" w:rsidRDefault="00CD3B4C" w:rsidP="00172222">
            <w:pPr>
              <w:spacing w:after="120"/>
              <w:ind w:left="187"/>
              <w:rPr>
                <w:rFonts w:cs="Arial"/>
                <w:b/>
                <w:szCs w:val="20"/>
              </w:rPr>
            </w:pPr>
            <w:r w:rsidRPr="003657F3">
              <w:rPr>
                <w:rFonts w:cs="Arial"/>
                <w:b/>
                <w:szCs w:val="20"/>
              </w:rPr>
              <w:t>Página</w:t>
            </w:r>
            <w:r w:rsidR="00172222" w:rsidRPr="003657F3">
              <w:rPr>
                <w:rFonts w:cs="Arial"/>
                <w:b/>
                <w:szCs w:val="20"/>
              </w:rPr>
              <w:t xml:space="preserve"> 3.</w:t>
            </w:r>
          </w:p>
          <w:p w:rsidR="00172222" w:rsidRPr="003657F3" w:rsidRDefault="00EA704D" w:rsidP="00172222">
            <w:pPr>
              <w:tabs>
                <w:tab w:val="right" w:leader="dot" w:pos="8494"/>
              </w:tabs>
              <w:spacing w:before="200"/>
              <w:ind w:left="240"/>
              <w:outlineLvl w:val="4"/>
              <w:rPr>
                <w:rFonts w:ascii="Cambria" w:hAnsi="Cambria" w:cs="Arial"/>
                <w:b/>
                <w:bCs/>
                <w:color w:val="7F7F7F"/>
              </w:rPr>
            </w:pPr>
            <w:bookmarkStart w:id="98" w:name="_Toc323653183"/>
            <w:bookmarkStart w:id="99" w:name="_Toc331672993"/>
            <w:r w:rsidRPr="003657F3">
              <w:rPr>
                <w:rFonts w:ascii="Cambria" w:hAnsi="Cambria" w:cs="Arial"/>
                <w:b/>
                <w:bCs/>
                <w:color w:val="7F7F7F"/>
              </w:rPr>
              <w:lastRenderedPageBreak/>
              <w:t>Sección 5</w:t>
            </w:r>
            <w:r w:rsidR="00172222" w:rsidRPr="003657F3">
              <w:rPr>
                <w:rFonts w:ascii="Cambria" w:hAnsi="Cambria" w:cs="Arial"/>
                <w:b/>
                <w:bCs/>
                <w:color w:val="7F7F7F"/>
              </w:rPr>
              <w:t xml:space="preserve">. </w:t>
            </w:r>
            <w:r w:rsidRPr="003657F3">
              <w:rPr>
                <w:rFonts w:ascii="Cambria" w:hAnsi="Cambria" w:cs="Arial"/>
                <w:b/>
                <w:bCs/>
                <w:color w:val="7F7F7F"/>
              </w:rPr>
              <w:t>Información de contacto reglamentaria</w:t>
            </w:r>
            <w:bookmarkEnd w:id="98"/>
            <w:bookmarkEnd w:id="99"/>
          </w:p>
          <w:p w:rsidR="00172222" w:rsidRPr="003657F3" w:rsidRDefault="00EA704D" w:rsidP="0017222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Autoridades nacionales competentes</w:t>
            </w:r>
          </w:p>
          <w:p w:rsidR="00EA704D" w:rsidRPr="003657F3" w:rsidRDefault="00EA704D" w:rsidP="00172222">
            <w:pPr>
              <w:tabs>
                <w:tab w:val="right" w:leader="dot" w:pos="8494"/>
              </w:tabs>
              <w:spacing w:after="120"/>
              <w:ind w:left="240"/>
              <w:rPr>
                <w:rFonts w:cs="Arial"/>
                <w:szCs w:val="20"/>
              </w:rPr>
            </w:pPr>
            <w:r w:rsidRPr="003657F3">
              <w:rPr>
                <w:rFonts w:cs="Arial"/>
                <w:szCs w:val="20"/>
              </w:rPr>
              <w:t>Agregue información sobre las Autoridades Nacionales Competentes que sean puntos de contacto regulatorios según el documento registrado (por detalles véase sección 2.4. El botón “Autoridad Nacional Competente”).</w:t>
            </w:r>
          </w:p>
          <w:p w:rsidR="00172222" w:rsidRPr="003657F3" w:rsidRDefault="00172222" w:rsidP="00172222">
            <w:pPr>
              <w:tabs>
                <w:tab w:val="right" w:leader="dot" w:pos="8494"/>
              </w:tabs>
              <w:spacing w:before="200"/>
              <w:ind w:left="240"/>
              <w:outlineLvl w:val="4"/>
              <w:rPr>
                <w:rFonts w:ascii="Cambria" w:hAnsi="Cambria" w:cs="Arial"/>
                <w:b/>
                <w:bCs/>
                <w:color w:val="7F7F7F"/>
              </w:rPr>
            </w:pPr>
            <w:bookmarkStart w:id="100" w:name="_Toc323653185"/>
            <w:bookmarkStart w:id="101" w:name="_Toc331672995"/>
            <w:r w:rsidRPr="003657F3">
              <w:rPr>
                <w:rFonts w:ascii="Cambria" w:hAnsi="Cambria" w:cs="Arial"/>
                <w:b/>
                <w:bCs/>
                <w:color w:val="7F7F7F"/>
              </w:rPr>
              <w:t>Sec</w:t>
            </w:r>
            <w:r w:rsidR="00EA704D" w:rsidRPr="003657F3">
              <w:rPr>
                <w:rFonts w:ascii="Cambria" w:hAnsi="Cambria" w:cs="Arial"/>
                <w:b/>
                <w:bCs/>
                <w:color w:val="7F7F7F"/>
              </w:rPr>
              <w:t>ción</w:t>
            </w:r>
            <w:r w:rsidRPr="003657F3">
              <w:rPr>
                <w:rFonts w:ascii="Cambria" w:hAnsi="Cambria" w:cs="Arial"/>
                <w:b/>
                <w:bCs/>
                <w:color w:val="7F7F7F"/>
              </w:rPr>
              <w:t xml:space="preserve"> 6. </w:t>
            </w:r>
            <w:r w:rsidR="00EA704D" w:rsidRPr="003657F3">
              <w:rPr>
                <w:rFonts w:ascii="Cambria" w:hAnsi="Cambria" w:cs="Arial"/>
                <w:b/>
                <w:bCs/>
                <w:color w:val="7F7F7F"/>
              </w:rPr>
              <w:t>Plazo para confirmar o actualizar la información</w:t>
            </w:r>
            <w:bookmarkEnd w:id="100"/>
            <w:bookmarkEnd w:id="101"/>
          </w:p>
          <w:p w:rsidR="00EA704D" w:rsidRPr="003657F3" w:rsidRDefault="00EA704D" w:rsidP="00172222">
            <w:pPr>
              <w:tabs>
                <w:tab w:val="right" w:leader="dot" w:pos="8494"/>
              </w:tabs>
              <w:spacing w:after="120"/>
              <w:ind w:left="240"/>
              <w:rPr>
                <w:rFonts w:cs="Arial"/>
                <w:szCs w:val="20"/>
              </w:rPr>
            </w:pPr>
            <w:r w:rsidRPr="003657F3">
              <w:rPr>
                <w:rFonts w:cs="Arial"/>
                <w:szCs w:val="20"/>
              </w:rPr>
              <w:t>Esta sección permite especificar si esta información debe ser confirmada o actualizada luego de dos años a partir de la fecha de presentación (por detalles véase sección 2.9. La sección “</w:t>
            </w:r>
            <w:r w:rsidRPr="003657F3">
              <w:t>Plazo para confirmar o actualizar la información”</w:t>
            </w:r>
            <w:r w:rsidR="00AC3270" w:rsidRPr="003657F3">
              <w:t>).</w:t>
            </w:r>
          </w:p>
          <w:p w:rsidR="00172222" w:rsidRPr="003657F3" w:rsidRDefault="00172222" w:rsidP="00172222">
            <w:pPr>
              <w:tabs>
                <w:tab w:val="right" w:leader="dot" w:pos="8494"/>
              </w:tabs>
              <w:spacing w:before="200"/>
              <w:ind w:left="240"/>
              <w:outlineLvl w:val="4"/>
              <w:rPr>
                <w:rFonts w:ascii="Cambria" w:hAnsi="Cambria" w:cs="Arial"/>
                <w:b/>
                <w:bCs/>
                <w:color w:val="7F7F7F"/>
              </w:rPr>
            </w:pPr>
            <w:bookmarkStart w:id="102" w:name="_Toc323653186"/>
            <w:bookmarkStart w:id="103" w:name="_Toc331672996"/>
            <w:r w:rsidRPr="003657F3">
              <w:rPr>
                <w:rFonts w:ascii="Cambria" w:hAnsi="Cambria" w:cs="Arial"/>
                <w:b/>
                <w:bCs/>
                <w:color w:val="7F7F7F"/>
              </w:rPr>
              <w:t>Sec</w:t>
            </w:r>
            <w:r w:rsidR="00EA704D" w:rsidRPr="003657F3">
              <w:rPr>
                <w:rFonts w:ascii="Cambria" w:hAnsi="Cambria" w:cs="Arial"/>
                <w:b/>
                <w:bCs/>
                <w:color w:val="7F7F7F"/>
              </w:rPr>
              <w:t>c</w:t>
            </w:r>
            <w:r w:rsidRPr="003657F3">
              <w:rPr>
                <w:rFonts w:ascii="Cambria" w:hAnsi="Cambria" w:cs="Arial"/>
                <w:b/>
                <w:bCs/>
                <w:color w:val="7F7F7F"/>
              </w:rPr>
              <w:t>i</w:t>
            </w:r>
            <w:r w:rsidR="00EA704D" w:rsidRPr="003657F3">
              <w:rPr>
                <w:rFonts w:ascii="Cambria" w:hAnsi="Cambria" w:cs="Arial"/>
                <w:b/>
                <w:bCs/>
                <w:color w:val="7F7F7F"/>
              </w:rPr>
              <w:t>ó</w:t>
            </w:r>
            <w:r w:rsidRPr="003657F3">
              <w:rPr>
                <w:rFonts w:ascii="Cambria" w:hAnsi="Cambria" w:cs="Arial"/>
                <w:b/>
                <w:bCs/>
                <w:color w:val="7F7F7F"/>
              </w:rPr>
              <w:t xml:space="preserve">n 7. </w:t>
            </w:r>
            <w:r w:rsidR="00EA704D" w:rsidRPr="003657F3">
              <w:rPr>
                <w:rFonts w:ascii="Cambria" w:hAnsi="Cambria" w:cs="Arial"/>
                <w:b/>
                <w:bCs/>
                <w:color w:val="7F7F7F"/>
              </w:rPr>
              <w:t>Información adicional</w:t>
            </w:r>
            <w:bookmarkEnd w:id="102"/>
            <w:bookmarkEnd w:id="103"/>
            <w:r w:rsidRPr="003657F3">
              <w:rPr>
                <w:rFonts w:ascii="Cambria" w:hAnsi="Cambria" w:cs="Arial"/>
                <w:b/>
                <w:bCs/>
                <w:color w:val="7F7F7F"/>
              </w:rPr>
              <w:t xml:space="preserve"> </w:t>
            </w:r>
          </w:p>
          <w:p w:rsidR="00EA704D" w:rsidRPr="003657F3" w:rsidRDefault="00EA704D" w:rsidP="00EA704D">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permite ingresar otra información relevante que pueda no haber sido abordada en otra parte del registro, ingresar enlaces a sitios web relevantes y subir uno o más documentos (por detalles véase sección 2.10. La sección “Información Adicional”).</w:t>
            </w:r>
          </w:p>
          <w:p w:rsidR="00EA704D" w:rsidRPr="003657F3" w:rsidRDefault="00EA704D" w:rsidP="00EA704D">
            <w:pPr>
              <w:tabs>
                <w:tab w:val="right" w:leader="dot" w:pos="8494"/>
              </w:tabs>
              <w:spacing w:before="120"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xml:space="preserve">”. Si encuentra algún error, edite la información recién ingresada haciendo clic en los botones provistos. </w:t>
            </w:r>
          </w:p>
          <w:p w:rsidR="00197673" w:rsidRPr="003657F3" w:rsidRDefault="00EA704D" w:rsidP="00197673">
            <w:pPr>
              <w:tabs>
                <w:tab w:val="right" w:leader="dot" w:pos="8494"/>
              </w:tabs>
              <w:spacing w:before="120" w:after="120"/>
              <w:ind w:left="240"/>
              <w:rPr>
                <w:rFonts w:cs="Arial"/>
                <w:szCs w:val="20"/>
              </w:rPr>
            </w:pPr>
            <w:r w:rsidRPr="003657F3">
              <w:rPr>
                <w:rFonts w:cs="Arial"/>
                <w:szCs w:val="20"/>
              </w:rPr>
              <w:t>Si está satisfecho con el registro, haga clic en “</w:t>
            </w:r>
            <w:r w:rsidRPr="003657F3">
              <w:rPr>
                <w:rFonts w:cs="Arial"/>
                <w:b/>
                <w:szCs w:val="20"/>
              </w:rPr>
              <w:t>Guardar cambios</w:t>
            </w:r>
            <w:r w:rsidRPr="003657F3">
              <w:rPr>
                <w:rFonts w:cs="Arial"/>
                <w:szCs w:val="20"/>
              </w:rPr>
              <w:t xml:space="preserve">” y presente la información ingresada para ser publicada. Si usted es un PFN-CIISB, los registros son publicados </w:t>
            </w:r>
            <w:r w:rsidR="00DE05DB" w:rsidRPr="003657F3">
              <w:rPr>
                <w:rFonts w:cs="Arial"/>
                <w:szCs w:val="20"/>
              </w:rPr>
              <w:t>inmediatamente en el CIISB. Si no es, la información presentada aparecerá en la sección “</w:t>
            </w:r>
            <w:r w:rsidR="00197673" w:rsidRPr="003657F3">
              <w:rPr>
                <w:rFonts w:cs="Arial"/>
                <w:szCs w:val="20"/>
              </w:rPr>
              <w:t xml:space="preserve">Registros pendientes” esperando por la validación del PFN-CIISB de su país. Recibirá un email del CIISB para confirmar su pedido. </w:t>
            </w:r>
          </w:p>
          <w:p w:rsidR="00172222" w:rsidRPr="003657F3" w:rsidRDefault="00172222" w:rsidP="00172222">
            <w:pPr>
              <w:tabs>
                <w:tab w:val="right" w:leader="dot" w:pos="8494"/>
              </w:tabs>
              <w:spacing w:after="120"/>
              <w:ind w:left="240"/>
              <w:rPr>
                <w:rFonts w:cs="Arial"/>
                <w:szCs w:val="20"/>
              </w:rPr>
            </w:pPr>
          </w:p>
        </w:tc>
      </w:tr>
    </w:tbl>
    <w:p w:rsidR="00CB1401" w:rsidRPr="003657F3" w:rsidRDefault="00CB1401">
      <w:pPr>
        <w:rPr>
          <w:rFonts w:cs="Arial"/>
          <w:sz w:val="20"/>
          <w:szCs w:val="20"/>
        </w:rPr>
      </w:pPr>
    </w:p>
    <w:p w:rsidR="00CB1401" w:rsidRPr="003657F3" w:rsidRDefault="00197673" w:rsidP="00197673">
      <w:pPr>
        <w:pStyle w:val="Heading2"/>
      </w:pPr>
      <w:bookmarkStart w:id="104" w:name="_Toc339989189"/>
      <w:r w:rsidRPr="003657F3">
        <w:t>Decisión del país o cualquier otra Comunicación</w:t>
      </w:r>
      <w:bookmarkEnd w:id="104"/>
    </w:p>
    <w:p w:rsidR="00197673" w:rsidRPr="003657F3" w:rsidRDefault="00197673" w:rsidP="00197673">
      <w:r w:rsidRPr="003657F3">
        <w:t xml:space="preserve">Todas las decisiones definitivas sobre importación o liberación de OVM deben ser registradas en el CIISB. Esto incluye las decisiones adoptadas en el marco del procedimiento de acuerdo fundamentado previo para la liberación intencional en el medio ambiente, así como las decisiones y declaraciones en virtud del Artículo 11 del Protocolo referidas a OVM para alimento humano o animal o para procesamiento, y otras decisiones. Las decisiones pueden ser categorizadas por sus </w:t>
      </w:r>
      <w:r w:rsidR="00821484" w:rsidRPr="003657F3">
        <w:t>objetos</w:t>
      </w:r>
      <w:r w:rsidRPr="003657F3">
        <w:t xml:space="preserve"> de las siguientes maneras:</w:t>
      </w:r>
    </w:p>
    <w:p w:rsidR="00197673" w:rsidRPr="003657F3" w:rsidRDefault="00821484" w:rsidP="00197673">
      <w:pPr>
        <w:numPr>
          <w:ilvl w:val="0"/>
          <w:numId w:val="37"/>
        </w:numPr>
        <w:tabs>
          <w:tab w:val="clear" w:pos="1575"/>
          <w:tab w:val="num" w:pos="935"/>
        </w:tabs>
        <w:ind w:left="936" w:hanging="369"/>
        <w:rPr>
          <w:rFonts w:cs="Arial"/>
          <w:szCs w:val="20"/>
        </w:rPr>
      </w:pPr>
      <w:r w:rsidRPr="003657F3">
        <w:t>Decisión sobre OVM para introducción deliberada en el medio ambiente</w:t>
      </w:r>
      <w:r w:rsidRPr="003657F3">
        <w:rPr>
          <w:rFonts w:cs="Arial"/>
          <w:szCs w:val="20"/>
        </w:rPr>
        <w:t xml:space="preserve"> </w:t>
      </w:r>
      <w:r w:rsidR="00197673" w:rsidRPr="003657F3">
        <w:rPr>
          <w:rFonts w:cs="Arial"/>
          <w:szCs w:val="20"/>
        </w:rPr>
        <w:t>(</w:t>
      </w:r>
      <w:r w:rsidRPr="003657F3">
        <w:t>artículo 7-10</w:t>
      </w:r>
      <w:r w:rsidR="00197673" w:rsidRPr="003657F3">
        <w:rPr>
          <w:rFonts w:cs="Arial"/>
          <w:szCs w:val="20"/>
        </w:rPr>
        <w:t>)</w:t>
      </w:r>
    </w:p>
    <w:p w:rsidR="00197673" w:rsidRPr="003657F3" w:rsidRDefault="00197673" w:rsidP="00197673">
      <w:pPr>
        <w:numPr>
          <w:ilvl w:val="0"/>
          <w:numId w:val="37"/>
        </w:numPr>
        <w:tabs>
          <w:tab w:val="clear" w:pos="1575"/>
          <w:tab w:val="num" w:pos="935"/>
        </w:tabs>
        <w:ind w:left="936" w:hanging="369"/>
        <w:rPr>
          <w:rFonts w:cs="Arial"/>
          <w:szCs w:val="20"/>
        </w:rPr>
      </w:pPr>
      <w:r w:rsidRPr="003657F3">
        <w:t>Decisión sobre OVM uso directo como alimento humano o animal o para procesamiento</w:t>
      </w:r>
      <w:r w:rsidRPr="003657F3">
        <w:rPr>
          <w:rFonts w:cs="Arial"/>
          <w:szCs w:val="20"/>
        </w:rPr>
        <w:t xml:space="preserve"> </w:t>
      </w:r>
      <w:r w:rsidRPr="003657F3">
        <w:t>(artículo 11, OVM-AHAP)</w:t>
      </w:r>
    </w:p>
    <w:p w:rsidR="00821484" w:rsidRPr="003657F3" w:rsidRDefault="00821484" w:rsidP="00197673">
      <w:pPr>
        <w:numPr>
          <w:ilvl w:val="0"/>
          <w:numId w:val="37"/>
        </w:numPr>
        <w:tabs>
          <w:tab w:val="clear" w:pos="1575"/>
          <w:tab w:val="num" w:pos="935"/>
        </w:tabs>
        <w:ind w:left="936" w:hanging="369"/>
        <w:rPr>
          <w:rFonts w:cs="Arial"/>
          <w:szCs w:val="20"/>
        </w:rPr>
      </w:pPr>
      <w:r w:rsidRPr="003657F3">
        <w:rPr>
          <w:rFonts w:cs="Arial"/>
          <w:szCs w:val="20"/>
        </w:rPr>
        <w:t>Decisión conforme al procedimiento simplificado (artículo 13)</w:t>
      </w:r>
    </w:p>
    <w:p w:rsidR="00197673" w:rsidRPr="003657F3" w:rsidRDefault="00821484" w:rsidP="00197673">
      <w:pPr>
        <w:numPr>
          <w:ilvl w:val="0"/>
          <w:numId w:val="37"/>
        </w:numPr>
        <w:tabs>
          <w:tab w:val="clear" w:pos="1575"/>
          <w:tab w:val="num" w:pos="935"/>
        </w:tabs>
        <w:ind w:left="936" w:hanging="369"/>
        <w:rPr>
          <w:rFonts w:cs="Arial"/>
          <w:szCs w:val="20"/>
        </w:rPr>
      </w:pPr>
      <w:r w:rsidRPr="003657F3">
        <w:rPr>
          <w:rFonts w:cs="Arial"/>
          <w:szCs w:val="20"/>
        </w:rPr>
        <w:t>Decisión sobre productor farmacéuticos (artículo 5)</w:t>
      </w:r>
    </w:p>
    <w:p w:rsidR="00197673" w:rsidRPr="003657F3" w:rsidRDefault="00821484" w:rsidP="00197673">
      <w:pPr>
        <w:numPr>
          <w:ilvl w:val="0"/>
          <w:numId w:val="37"/>
        </w:numPr>
        <w:tabs>
          <w:tab w:val="clear" w:pos="1575"/>
          <w:tab w:val="num" w:pos="935"/>
        </w:tabs>
        <w:ind w:left="936" w:hanging="369"/>
        <w:rPr>
          <w:rFonts w:cs="Arial"/>
          <w:szCs w:val="20"/>
        </w:rPr>
      </w:pPr>
      <w:r w:rsidRPr="003657F3">
        <w:t>Decisión sobre tránsito de OVM (artículo 6.1)</w:t>
      </w:r>
    </w:p>
    <w:p w:rsidR="00197673" w:rsidRPr="003657F3" w:rsidRDefault="00821484" w:rsidP="00197673">
      <w:pPr>
        <w:numPr>
          <w:ilvl w:val="0"/>
          <w:numId w:val="37"/>
        </w:numPr>
        <w:tabs>
          <w:tab w:val="clear" w:pos="1575"/>
          <w:tab w:val="num" w:pos="935"/>
        </w:tabs>
        <w:ind w:left="936" w:hanging="369"/>
        <w:rPr>
          <w:rFonts w:cs="Arial"/>
          <w:szCs w:val="20"/>
        </w:rPr>
      </w:pPr>
      <w:r w:rsidRPr="003657F3">
        <w:t>Decisión sobre uso confinado de OVM (artículo 6.2)</w:t>
      </w:r>
    </w:p>
    <w:p w:rsidR="00821484" w:rsidRPr="003657F3" w:rsidRDefault="00821484" w:rsidP="00821484">
      <w:pPr>
        <w:rPr>
          <w:rFonts w:cs="Arial"/>
          <w:szCs w:val="20"/>
        </w:rPr>
      </w:pPr>
      <w:r w:rsidRPr="003657F3">
        <w:t xml:space="preserve">El protocolo también requiere registración en el CIISB de notificaciones de los países, declaraciones, y otras comunicaciones relacionadas con los movimientos transfronterizos de </w:t>
      </w:r>
      <w:proofErr w:type="spellStart"/>
      <w:r w:rsidRPr="003657F3">
        <w:t>OVMs</w:t>
      </w:r>
      <w:proofErr w:type="spellEnd"/>
      <w:r w:rsidRPr="003657F3">
        <w:t xml:space="preserve"> o implementación del Protocolo incluyendo notificaciones de movimientos transfronterizos ilegales o no intencionales. Las notificaciones y otras comunicaciones pueden ser categorizadas por sus objetos en los siguientes tipos:</w:t>
      </w:r>
    </w:p>
    <w:p w:rsidR="00197673" w:rsidRPr="003657F3" w:rsidRDefault="00FF18A9" w:rsidP="00197673">
      <w:pPr>
        <w:numPr>
          <w:ilvl w:val="0"/>
          <w:numId w:val="38"/>
        </w:numPr>
        <w:tabs>
          <w:tab w:val="clear" w:pos="1575"/>
          <w:tab w:val="num" w:pos="935"/>
        </w:tabs>
        <w:ind w:left="936" w:hanging="369"/>
        <w:rPr>
          <w:rFonts w:cs="Arial"/>
          <w:szCs w:val="20"/>
        </w:rPr>
      </w:pPr>
      <w:r w:rsidRPr="003657F3">
        <w:lastRenderedPageBreak/>
        <w:t>Notificación de que se aplicarán los reglamentos nacionales respecto a importaciones específicas de OVM (artículo 14.4)</w:t>
      </w:r>
    </w:p>
    <w:p w:rsidR="00197673" w:rsidRPr="003657F3" w:rsidRDefault="00821484" w:rsidP="00197673">
      <w:pPr>
        <w:numPr>
          <w:ilvl w:val="0"/>
          <w:numId w:val="38"/>
        </w:numPr>
        <w:tabs>
          <w:tab w:val="clear" w:pos="1575"/>
          <w:tab w:val="num" w:pos="935"/>
        </w:tabs>
        <w:ind w:left="936" w:hanging="369"/>
        <w:rPr>
          <w:rFonts w:cs="Arial"/>
          <w:szCs w:val="20"/>
        </w:rPr>
      </w:pPr>
      <w:r w:rsidRPr="003657F3">
        <w:t>Notificación acerca del movimiento transfronterizo involuntario de OVM (artículo 17.1)</w:t>
      </w:r>
    </w:p>
    <w:p w:rsidR="00197673" w:rsidRPr="003657F3" w:rsidRDefault="00FF18A9" w:rsidP="00197673">
      <w:pPr>
        <w:numPr>
          <w:ilvl w:val="0"/>
          <w:numId w:val="38"/>
        </w:numPr>
        <w:tabs>
          <w:tab w:val="clear" w:pos="1575"/>
          <w:tab w:val="num" w:pos="935"/>
        </w:tabs>
        <w:ind w:left="936" w:hanging="369"/>
        <w:rPr>
          <w:rFonts w:cs="Arial"/>
          <w:szCs w:val="20"/>
        </w:rPr>
      </w:pPr>
      <w:r w:rsidRPr="003657F3">
        <w:t>Notificación de movimientos transfronterizos ilícitos de OVM (artículo 25.3)</w:t>
      </w:r>
    </w:p>
    <w:p w:rsidR="00197673" w:rsidRPr="003657F3" w:rsidRDefault="00FF18A9" w:rsidP="00197673">
      <w:pPr>
        <w:numPr>
          <w:ilvl w:val="0"/>
          <w:numId w:val="38"/>
        </w:numPr>
        <w:tabs>
          <w:tab w:val="clear" w:pos="1575"/>
          <w:tab w:val="num" w:pos="935"/>
        </w:tabs>
        <w:ind w:left="936" w:hanging="369"/>
        <w:rPr>
          <w:rFonts w:cs="Arial"/>
          <w:szCs w:val="20"/>
        </w:rPr>
      </w:pPr>
      <w:r w:rsidRPr="003657F3">
        <w:t>Notificación de que una Parte no tiene acceso al Centro de Intercambio de Información sobre Seguridad de la Biotecnología (artículo 11.1)</w:t>
      </w:r>
    </w:p>
    <w:p w:rsidR="00197673" w:rsidRPr="003657F3" w:rsidRDefault="00FF18A9" w:rsidP="00197673">
      <w:pPr>
        <w:numPr>
          <w:ilvl w:val="0"/>
          <w:numId w:val="38"/>
        </w:numPr>
        <w:tabs>
          <w:tab w:val="clear" w:pos="1575"/>
          <w:tab w:val="num" w:pos="935"/>
        </w:tabs>
        <w:ind w:left="936" w:hanging="369"/>
        <w:rPr>
          <w:rFonts w:cs="Arial"/>
          <w:szCs w:val="20"/>
        </w:rPr>
      </w:pPr>
      <w:r w:rsidRPr="003657F3">
        <w:t>Declaración en cuanto a que, en el caso de no existir un marco reglamentario nacional, las decisiones sobre OVM-AHAP se adoptarán conforme al artículo 11.6</w:t>
      </w:r>
    </w:p>
    <w:p w:rsidR="00197673" w:rsidRPr="003657F3" w:rsidRDefault="00FF18A9" w:rsidP="00197673">
      <w:pPr>
        <w:numPr>
          <w:ilvl w:val="0"/>
          <w:numId w:val="38"/>
        </w:numPr>
        <w:tabs>
          <w:tab w:val="clear" w:pos="1575"/>
          <w:tab w:val="num" w:pos="935"/>
        </w:tabs>
        <w:ind w:left="936" w:hanging="369"/>
        <w:rPr>
          <w:rFonts w:cs="Arial"/>
          <w:szCs w:val="20"/>
        </w:rPr>
      </w:pPr>
      <w:r w:rsidRPr="003657F3">
        <w:t>Comunicación de información acerca de 'Manipulación, transporte, envasado e identificación' (artículo 18)</w:t>
      </w:r>
    </w:p>
    <w:p w:rsidR="00197673" w:rsidRPr="003657F3" w:rsidRDefault="00FF18A9" w:rsidP="00197673">
      <w:pPr>
        <w:numPr>
          <w:ilvl w:val="0"/>
          <w:numId w:val="38"/>
        </w:numPr>
        <w:tabs>
          <w:tab w:val="clear" w:pos="1575"/>
          <w:tab w:val="num" w:pos="935"/>
        </w:tabs>
        <w:ind w:left="936" w:hanging="369"/>
        <w:rPr>
          <w:rFonts w:cs="Arial"/>
          <w:szCs w:val="20"/>
        </w:rPr>
      </w:pPr>
      <w:r w:rsidRPr="003657F3">
        <w:t>Declaración formulada al ratificar el Protocolo o adherirse al mismo</w:t>
      </w:r>
    </w:p>
    <w:p w:rsidR="00FF18A9" w:rsidRPr="003657F3" w:rsidRDefault="00FF18A9" w:rsidP="00197673">
      <w:pPr>
        <w:spacing w:after="120"/>
        <w:rPr>
          <w:rFonts w:cs="Arial"/>
          <w:szCs w:val="20"/>
        </w:rPr>
      </w:pPr>
      <w:r w:rsidRPr="003657F3">
        <w:rPr>
          <w:rFonts w:cs="Arial"/>
          <w:szCs w:val="20"/>
        </w:rPr>
        <w:t xml:space="preserve">Los países pueden también registrar en el CIISB cualquier otra decisión y comunicación importante relacionada con </w:t>
      </w:r>
      <w:proofErr w:type="spellStart"/>
      <w:r w:rsidRPr="003657F3">
        <w:rPr>
          <w:rFonts w:cs="Arial"/>
          <w:szCs w:val="20"/>
        </w:rPr>
        <w:t>OVMs</w:t>
      </w:r>
      <w:proofErr w:type="spellEnd"/>
      <w:r w:rsidRPr="003657F3">
        <w:rPr>
          <w:rFonts w:cs="Arial"/>
          <w:szCs w:val="20"/>
        </w:rPr>
        <w:t xml:space="preserve"> o la implementación del Protocolo que los gobiernos quieren publicar a través del CIISB incluyendo decisiones sobre importación o introducción de </w:t>
      </w:r>
      <w:proofErr w:type="spellStart"/>
      <w:r w:rsidRPr="003657F3">
        <w:rPr>
          <w:rFonts w:cs="Arial"/>
          <w:szCs w:val="20"/>
        </w:rPr>
        <w:t>OVMs</w:t>
      </w:r>
      <w:proofErr w:type="spellEnd"/>
      <w:r w:rsidRPr="003657F3">
        <w:rPr>
          <w:rFonts w:cs="Arial"/>
          <w:szCs w:val="20"/>
        </w:rPr>
        <w:t xml:space="preserve"> tomadas antes de que el protocolo hubiese entrado en vigencia para el país.</w:t>
      </w:r>
    </w:p>
    <w:p w:rsidR="00197673" w:rsidRPr="003657F3" w:rsidRDefault="00FF18A9" w:rsidP="00FF18A9">
      <w:pPr>
        <w:spacing w:after="120"/>
        <w:rPr>
          <w:rFonts w:cs="Arial"/>
          <w:szCs w:val="20"/>
        </w:rPr>
      </w:pPr>
      <w:r w:rsidRPr="003657F3">
        <w:rPr>
          <w:rFonts w:cs="Arial"/>
          <w:szCs w:val="20"/>
        </w:rPr>
        <w:t>La CP-RP 3 invitó a las Partes del Protocolo y otros gobiernos a proporcionar al CIISB la siguiente información adicional:</w:t>
      </w:r>
    </w:p>
    <w:p w:rsidR="00FF18A9" w:rsidRPr="003657F3" w:rsidRDefault="00FF18A9" w:rsidP="00197673">
      <w:pPr>
        <w:numPr>
          <w:ilvl w:val="0"/>
          <w:numId w:val="39"/>
        </w:numPr>
        <w:tabs>
          <w:tab w:val="clear" w:pos="1575"/>
          <w:tab w:val="num" w:pos="935"/>
        </w:tabs>
        <w:ind w:left="936" w:hanging="369"/>
        <w:rPr>
          <w:rFonts w:cs="Arial"/>
          <w:szCs w:val="20"/>
        </w:rPr>
      </w:pPr>
      <w:r w:rsidRPr="003657F3">
        <w:rPr>
          <w:rFonts w:cs="Arial"/>
          <w:szCs w:val="20"/>
        </w:rPr>
        <w:t>Los eventos de transformación que son comercialmente producido</w:t>
      </w:r>
      <w:r w:rsidR="008A54A5">
        <w:rPr>
          <w:rFonts w:cs="Arial"/>
          <w:szCs w:val="20"/>
        </w:rPr>
        <w:t>s</w:t>
      </w:r>
      <w:r w:rsidRPr="003657F3">
        <w:rPr>
          <w:rFonts w:cs="Arial"/>
          <w:szCs w:val="20"/>
        </w:rPr>
        <w:t xml:space="preserve"> para cada ciclo de cosecha en el país exportador;</w:t>
      </w:r>
    </w:p>
    <w:p w:rsidR="00FF18A9" w:rsidRPr="003657F3" w:rsidRDefault="00FF18A9" w:rsidP="00FF18A9">
      <w:pPr>
        <w:numPr>
          <w:ilvl w:val="0"/>
          <w:numId w:val="39"/>
        </w:numPr>
        <w:tabs>
          <w:tab w:val="clear" w:pos="1575"/>
          <w:tab w:val="num" w:pos="935"/>
        </w:tabs>
        <w:ind w:left="936" w:hanging="369"/>
        <w:rPr>
          <w:rFonts w:cs="Arial"/>
          <w:szCs w:val="20"/>
        </w:rPr>
      </w:pPr>
      <w:r w:rsidRPr="003657F3">
        <w:rPr>
          <w:rFonts w:cs="Arial"/>
          <w:szCs w:val="20"/>
        </w:rPr>
        <w:t>El área geográfica del país exportador en la cual cada evento de transformación fue producido.</w:t>
      </w:r>
    </w:p>
    <w:p w:rsidR="00FF18A9" w:rsidRPr="003657F3" w:rsidRDefault="00FF18A9" w:rsidP="00FF18A9">
      <w:pPr>
        <w:ind w:left="936"/>
        <w:rPr>
          <w:rFonts w:cs="Arial"/>
          <w:szCs w:val="20"/>
        </w:rPr>
      </w:pPr>
    </w:p>
    <w:p w:rsidR="00197673" w:rsidRPr="003657F3" w:rsidRDefault="00FF18A9" w:rsidP="00FF18A9">
      <w:pPr>
        <w:rPr>
          <w:rFonts w:cs="Arial"/>
          <w:szCs w:val="20"/>
        </w:rPr>
      </w:pPr>
      <w:r w:rsidRPr="003657F3">
        <w:rPr>
          <w:rFonts w:cs="Arial"/>
          <w:szCs w:val="20"/>
        </w:rPr>
        <w:t>Si esta información está disponible, debe ser provista a través del campo “Información adicional” de un documento de decisión.</w:t>
      </w:r>
    </w:p>
    <w:p w:rsidR="00FF18A9" w:rsidRPr="003657F3" w:rsidRDefault="00FF18A9" w:rsidP="00FF18A9">
      <w:pPr>
        <w:rPr>
          <w:rFonts w:cs="Arial"/>
          <w:szCs w:val="20"/>
        </w:rPr>
      </w:pPr>
    </w:p>
    <w:tbl>
      <w:tblPr>
        <w:tblW w:w="8667" w:type="dxa"/>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667"/>
      </w:tblGrid>
      <w:tr w:rsidR="00FF18A9" w:rsidRPr="003657F3" w:rsidTr="00A87621">
        <w:tc>
          <w:tcPr>
            <w:tcW w:w="8667"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FF18A9" w:rsidRPr="003657F3" w:rsidTr="00FF18A9">
              <w:trPr>
                <w:jc w:val="center"/>
              </w:trPr>
              <w:tc>
                <w:tcPr>
                  <w:tcW w:w="1322" w:type="dxa"/>
                  <w:tcBorders>
                    <w:top w:val="threeDEngrave" w:sz="24" w:space="0" w:color="99CC00"/>
                    <w:left w:val="threeDEngrave" w:sz="24" w:space="0" w:color="99CC00"/>
                    <w:bottom w:val="threeDEngrave" w:sz="24" w:space="0" w:color="99CC00"/>
                    <w:right w:val="nil"/>
                  </w:tcBorders>
                </w:tcPr>
                <w:p w:rsidR="00FF18A9" w:rsidRPr="003657F3" w:rsidRDefault="00FF18A9" w:rsidP="00FF18A9">
                  <w:pPr>
                    <w:jc w:val="center"/>
                    <w:rPr>
                      <w:rFonts w:cs="Arial"/>
                      <w:szCs w:val="22"/>
                    </w:rPr>
                  </w:pPr>
                  <w:r w:rsidRPr="003657F3">
                    <w:rPr>
                      <w:rFonts w:cs="Arial"/>
                      <w:szCs w:val="22"/>
                    </w:rPr>
                    <w:br w:type="page"/>
                  </w:r>
                  <w:r w:rsidR="005402F9">
                    <w:rPr>
                      <w:rFonts w:cs="Arial"/>
                      <w:szCs w:val="22"/>
                    </w:rPr>
                    <w:pict>
                      <v:shape id="_x0000_i1027" type="#_x0000_t75" style="width:41.25pt;height:43.55pt">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FF18A9" w:rsidRPr="003657F3" w:rsidRDefault="00997811" w:rsidP="00FF18A9">
                  <w:pPr>
                    <w:rPr>
                      <w:b/>
                    </w:rPr>
                  </w:pPr>
                  <w:r w:rsidRPr="003657F3">
                    <w:rPr>
                      <w:b/>
                    </w:rPr>
                    <w:t>Ejercicio</w:t>
                  </w:r>
                  <w:r w:rsidR="00FF18A9" w:rsidRPr="003657F3">
                    <w:rPr>
                      <w:b/>
                    </w:rPr>
                    <w:t xml:space="preserve">: Registre una nueva </w:t>
                  </w:r>
                  <w:r w:rsidRPr="003657F3">
                    <w:rPr>
                      <w:b/>
                    </w:rPr>
                    <w:t>decisión</w:t>
                  </w:r>
                  <w:r w:rsidR="00FF18A9" w:rsidRPr="003657F3">
                    <w:rPr>
                      <w:b/>
                    </w:rPr>
                    <w:t xml:space="preserve"> de</w:t>
                  </w:r>
                  <w:r w:rsidRPr="003657F3">
                    <w:rPr>
                      <w:b/>
                    </w:rPr>
                    <w:t>l</w:t>
                  </w:r>
                  <w:r w:rsidR="00FF18A9" w:rsidRPr="003657F3">
                    <w:rPr>
                      <w:b/>
                    </w:rPr>
                    <w:t xml:space="preserve"> País o cualquier otra comunicación</w:t>
                  </w:r>
                </w:p>
              </w:tc>
            </w:tr>
          </w:tbl>
          <w:p w:rsidR="00FF18A9" w:rsidRPr="003657F3" w:rsidRDefault="00FF18A9" w:rsidP="00FF18A9">
            <w:pPr>
              <w:tabs>
                <w:tab w:val="right" w:leader="dot" w:pos="8494"/>
              </w:tabs>
              <w:spacing w:after="120"/>
              <w:ind w:left="240"/>
              <w:rPr>
                <w:rFonts w:cs="Arial"/>
                <w:b/>
                <w:szCs w:val="20"/>
              </w:rPr>
            </w:pPr>
            <w:r w:rsidRPr="003657F3">
              <w:rPr>
                <w:rFonts w:cs="Arial"/>
                <w:b/>
                <w:szCs w:val="20"/>
              </w:rPr>
              <w:t>Solución:</w:t>
            </w:r>
          </w:p>
          <w:p w:rsidR="00FF18A9" w:rsidRPr="003657F3" w:rsidRDefault="00FF18A9" w:rsidP="00FF18A9">
            <w:pPr>
              <w:tabs>
                <w:tab w:val="right" w:leader="dot" w:pos="8494"/>
              </w:tabs>
              <w:spacing w:after="120"/>
              <w:ind w:left="240"/>
              <w:rPr>
                <w:rFonts w:cs="Arial"/>
                <w:szCs w:val="20"/>
              </w:rPr>
            </w:pPr>
            <w:r w:rsidRPr="003657F3">
              <w:rPr>
                <w:rFonts w:cs="Arial"/>
                <w:szCs w:val="20"/>
              </w:rPr>
              <w:t>En la barra de menú izquierda haga clic en “Crear un nuevo registro”. Seleccione “</w:t>
            </w:r>
            <w:r w:rsidR="00997811" w:rsidRPr="003657F3">
              <w:rPr>
                <w:rFonts w:cs="Arial"/>
                <w:szCs w:val="20"/>
              </w:rPr>
              <w:t>D</w:t>
            </w:r>
            <w:r w:rsidR="00997811" w:rsidRPr="003657F3">
              <w:t>ecisión</w:t>
            </w:r>
            <w:r w:rsidRPr="003657F3">
              <w:t xml:space="preserve"> de País o cualquier otra comunicación</w:t>
            </w:r>
            <w:r w:rsidRPr="003657F3">
              <w:rPr>
                <w:rFonts w:cs="Arial"/>
                <w:szCs w:val="20"/>
              </w:rPr>
              <w:t>”</w:t>
            </w:r>
            <w:r w:rsidR="004A14F5">
              <w:rPr>
                <w:rFonts w:cs="Arial"/>
                <w:szCs w:val="20"/>
              </w:rPr>
              <w:t xml:space="preserve"> </w:t>
            </w:r>
            <w:r w:rsidRPr="003657F3">
              <w:rPr>
                <w:rFonts w:cs="Arial"/>
                <w:szCs w:val="20"/>
              </w:rPr>
              <w:t>de la lista provista haciendo clic en el ícono “Incluir registro en línea” en la columna de “Formatos en línea”. El formulario en cuestión se abrirá. Hay tres páginas para completar, indicadas por los cuadros con los números de página.</w:t>
            </w:r>
          </w:p>
          <w:p w:rsidR="00FF18A9" w:rsidRPr="003657F3" w:rsidRDefault="00FF18A9" w:rsidP="00FF18A9">
            <w:pPr>
              <w:tabs>
                <w:tab w:val="right" w:leader="dot" w:pos="8494"/>
              </w:tabs>
              <w:spacing w:after="120"/>
              <w:ind w:left="240"/>
              <w:rPr>
                <w:rFonts w:cs="Arial"/>
                <w:b/>
                <w:szCs w:val="20"/>
              </w:rPr>
            </w:pPr>
            <w:r w:rsidRPr="003657F3">
              <w:rPr>
                <w:rFonts w:cs="Arial"/>
                <w:b/>
                <w:szCs w:val="20"/>
              </w:rPr>
              <w:t>Página 1.</w:t>
            </w:r>
          </w:p>
          <w:p w:rsidR="00FF18A9" w:rsidRPr="003657F3" w:rsidRDefault="00FF18A9" w:rsidP="00FF18A9">
            <w:pPr>
              <w:tabs>
                <w:tab w:val="right" w:leader="dot" w:pos="8494"/>
              </w:tabs>
              <w:spacing w:before="200"/>
              <w:ind w:left="240"/>
              <w:outlineLvl w:val="4"/>
              <w:rPr>
                <w:rFonts w:ascii="Cambria" w:hAnsi="Cambria" w:cs="Arial"/>
                <w:b/>
                <w:bCs/>
                <w:color w:val="7F7F7F"/>
              </w:rPr>
            </w:pPr>
            <w:bookmarkStart w:id="105" w:name="_Toc323653190"/>
            <w:bookmarkStart w:id="106" w:name="_Toc331672998"/>
            <w:r w:rsidRPr="003657F3">
              <w:rPr>
                <w:rFonts w:ascii="Cambria" w:hAnsi="Cambria" w:cs="Arial"/>
                <w:b/>
                <w:bCs/>
                <w:color w:val="7F7F7F"/>
              </w:rPr>
              <w:t>Sección 1. Instruc</w:t>
            </w:r>
            <w:r w:rsidR="00997811" w:rsidRPr="003657F3">
              <w:rPr>
                <w:rFonts w:ascii="Cambria" w:hAnsi="Cambria" w:cs="Arial"/>
                <w:b/>
                <w:bCs/>
                <w:color w:val="7F7F7F"/>
              </w:rPr>
              <w:t>c</w:t>
            </w:r>
            <w:r w:rsidRPr="003657F3">
              <w:rPr>
                <w:rFonts w:ascii="Cambria" w:hAnsi="Cambria" w:cs="Arial"/>
                <w:b/>
                <w:bCs/>
                <w:color w:val="7F7F7F"/>
              </w:rPr>
              <w:t>ion</w:t>
            </w:r>
            <w:r w:rsidR="00997811" w:rsidRPr="003657F3">
              <w:rPr>
                <w:rFonts w:ascii="Cambria" w:hAnsi="Cambria" w:cs="Arial"/>
                <w:b/>
                <w:bCs/>
                <w:color w:val="7F7F7F"/>
              </w:rPr>
              <w:t>e</w:t>
            </w:r>
            <w:r w:rsidRPr="003657F3">
              <w:rPr>
                <w:rFonts w:ascii="Cambria" w:hAnsi="Cambria" w:cs="Arial"/>
                <w:b/>
                <w:bCs/>
                <w:color w:val="7F7F7F"/>
              </w:rPr>
              <w:t>s</w:t>
            </w:r>
            <w:bookmarkEnd w:id="105"/>
            <w:bookmarkEnd w:id="106"/>
          </w:p>
          <w:p w:rsidR="00997811" w:rsidRPr="003657F3" w:rsidRDefault="00997811" w:rsidP="00997811">
            <w:pPr>
              <w:tabs>
                <w:tab w:val="right" w:leader="dot" w:pos="8494"/>
              </w:tabs>
              <w:spacing w:after="120"/>
              <w:ind w:left="240"/>
              <w:rPr>
                <w:rFonts w:cs="Arial"/>
                <w:szCs w:val="20"/>
              </w:rPr>
            </w:pPr>
            <w:r w:rsidRPr="003657F3">
              <w:rPr>
                <w:rFonts w:cs="Arial"/>
                <w:szCs w:val="20"/>
              </w:rPr>
              <w:t>Completar este Formato Común requiere referencias a otros registros. Verifique si registros asociados con el que se está registrando ya han sido ingresados en el CIISB.</w:t>
            </w:r>
          </w:p>
          <w:p w:rsidR="00997811" w:rsidRPr="003657F3" w:rsidRDefault="00997811" w:rsidP="00FF18A9">
            <w:pPr>
              <w:tabs>
                <w:tab w:val="right" w:leader="dot" w:pos="8494"/>
              </w:tabs>
              <w:spacing w:after="120"/>
              <w:ind w:left="240"/>
              <w:rPr>
                <w:rFonts w:cs="Arial"/>
                <w:szCs w:val="20"/>
              </w:rPr>
            </w:pPr>
            <w:r w:rsidRPr="003657F3">
              <w:rPr>
                <w:rFonts w:cs="Arial"/>
                <w:szCs w:val="20"/>
              </w:rPr>
              <w:t>Se recomienda que los nuevos registros sean completados en el siguiente orden:</w:t>
            </w:r>
          </w:p>
          <w:p w:rsidR="00997811" w:rsidRPr="003657F3" w:rsidRDefault="00997811" w:rsidP="00997811">
            <w:pPr>
              <w:numPr>
                <w:ilvl w:val="0"/>
                <w:numId w:val="40"/>
              </w:numPr>
              <w:tabs>
                <w:tab w:val="num" w:pos="567"/>
                <w:tab w:val="right" w:leader="dot" w:pos="8494"/>
              </w:tabs>
              <w:ind w:left="561" w:hanging="321"/>
              <w:rPr>
                <w:rFonts w:cs="Arial"/>
                <w:szCs w:val="20"/>
              </w:rPr>
            </w:pPr>
            <w:r w:rsidRPr="003657F3">
              <w:rPr>
                <w:rFonts w:cs="Arial"/>
                <w:b/>
                <w:szCs w:val="20"/>
              </w:rPr>
              <w:t>Contactos</w:t>
            </w:r>
            <w:r w:rsidRPr="003657F3">
              <w:rPr>
                <w:rFonts w:cs="Arial"/>
                <w:szCs w:val="20"/>
              </w:rPr>
              <w:t xml:space="preserve"> de personas de las</w:t>
            </w:r>
            <w:r w:rsidR="004A14F5">
              <w:rPr>
                <w:rFonts w:cs="Arial"/>
                <w:szCs w:val="20"/>
              </w:rPr>
              <w:t xml:space="preserve"> </w:t>
            </w:r>
            <w:r w:rsidRPr="003657F3">
              <w:rPr>
                <w:rFonts w:cs="Arial"/>
                <w:szCs w:val="20"/>
              </w:rPr>
              <w:t>Autoridades Nacionales Competentes vinculados al registro siendo ingresado (información obligatoria)</w:t>
            </w:r>
          </w:p>
          <w:p w:rsidR="00FF18A9" w:rsidRPr="003657F3" w:rsidRDefault="00997811" w:rsidP="00997811">
            <w:pPr>
              <w:numPr>
                <w:ilvl w:val="0"/>
                <w:numId w:val="40"/>
              </w:numPr>
              <w:tabs>
                <w:tab w:val="num" w:pos="561"/>
                <w:tab w:val="right" w:leader="dot" w:pos="8494"/>
              </w:tabs>
              <w:ind w:left="561" w:hanging="321"/>
              <w:rPr>
                <w:rFonts w:cs="Arial"/>
                <w:szCs w:val="20"/>
              </w:rPr>
            </w:pPr>
            <w:r w:rsidRPr="003657F3">
              <w:rPr>
                <w:rFonts w:cs="Arial"/>
                <w:b/>
                <w:szCs w:val="20"/>
              </w:rPr>
              <w:t>Autoridades Nacionales competentes</w:t>
            </w:r>
            <w:r w:rsidRPr="003657F3">
              <w:rPr>
                <w:rFonts w:cs="Arial"/>
                <w:szCs w:val="20"/>
              </w:rPr>
              <w:t xml:space="preserve"> vinculadas al registro que se está ingresando (información obligatoria)</w:t>
            </w:r>
          </w:p>
          <w:p w:rsidR="00997811" w:rsidRPr="003657F3" w:rsidRDefault="00997811" w:rsidP="00FF18A9">
            <w:pPr>
              <w:numPr>
                <w:ilvl w:val="0"/>
                <w:numId w:val="40"/>
              </w:numPr>
              <w:tabs>
                <w:tab w:val="num" w:pos="561"/>
                <w:tab w:val="right" w:leader="dot" w:pos="8494"/>
              </w:tabs>
              <w:ind w:left="561" w:hanging="321"/>
              <w:rPr>
                <w:rFonts w:cs="Arial"/>
                <w:szCs w:val="20"/>
              </w:rPr>
            </w:pPr>
            <w:r w:rsidRPr="003657F3">
              <w:rPr>
                <w:rFonts w:cs="Arial"/>
                <w:szCs w:val="20"/>
              </w:rPr>
              <w:t xml:space="preserve">Otros registros de </w:t>
            </w:r>
            <w:r w:rsidRPr="003657F3">
              <w:rPr>
                <w:rFonts w:cs="Arial"/>
                <w:b/>
                <w:szCs w:val="20"/>
              </w:rPr>
              <w:t>Decisiones del país o cualquier otra comunicación</w:t>
            </w:r>
            <w:r w:rsidRPr="003657F3">
              <w:rPr>
                <w:rFonts w:cs="Arial"/>
                <w:szCs w:val="20"/>
              </w:rPr>
              <w:t xml:space="preserve">, si el </w:t>
            </w:r>
            <w:r w:rsidRPr="003657F3">
              <w:rPr>
                <w:rFonts w:cs="Arial"/>
                <w:szCs w:val="20"/>
              </w:rPr>
              <w:lastRenderedPageBreak/>
              <w:t>registro que está siendo ingresado e</w:t>
            </w:r>
            <w:r w:rsidR="008A54A5">
              <w:rPr>
                <w:rFonts w:cs="Arial"/>
                <w:szCs w:val="20"/>
              </w:rPr>
              <w:t>s</w:t>
            </w:r>
            <w:r w:rsidRPr="003657F3">
              <w:rPr>
                <w:rFonts w:cs="Arial"/>
                <w:szCs w:val="20"/>
              </w:rPr>
              <w:t xml:space="preserve"> una enmienda a una decisión previa (información obligatoria, si corresponde)</w:t>
            </w:r>
          </w:p>
          <w:p w:rsidR="00FF18A9" w:rsidRPr="003657F3" w:rsidRDefault="00997811" w:rsidP="00997811">
            <w:pPr>
              <w:numPr>
                <w:ilvl w:val="0"/>
                <w:numId w:val="40"/>
              </w:numPr>
              <w:tabs>
                <w:tab w:val="num" w:pos="561"/>
                <w:tab w:val="right" w:leader="dot" w:pos="8494"/>
              </w:tabs>
              <w:ind w:left="561" w:hanging="321"/>
              <w:rPr>
                <w:rFonts w:cs="Arial"/>
                <w:szCs w:val="20"/>
              </w:rPr>
            </w:pPr>
            <w:r w:rsidRPr="003657F3">
              <w:rPr>
                <w:rFonts w:cs="Arial"/>
                <w:b/>
                <w:szCs w:val="20"/>
              </w:rPr>
              <w:t>Contactos</w:t>
            </w:r>
            <w:r w:rsidRPr="003657F3">
              <w:rPr>
                <w:rFonts w:cs="Arial"/>
                <w:szCs w:val="20"/>
              </w:rPr>
              <w:t xml:space="preserve"> de exportadores (información obligatoria, si corresponde)</w:t>
            </w:r>
          </w:p>
          <w:p w:rsidR="00997811" w:rsidRPr="003657F3" w:rsidRDefault="00997811" w:rsidP="00997811">
            <w:pPr>
              <w:numPr>
                <w:ilvl w:val="0"/>
                <w:numId w:val="40"/>
              </w:numPr>
              <w:tabs>
                <w:tab w:val="num" w:pos="561"/>
                <w:tab w:val="right" w:leader="dot" w:pos="8494"/>
              </w:tabs>
              <w:ind w:left="561" w:hanging="321"/>
              <w:rPr>
                <w:rFonts w:cs="Arial"/>
                <w:szCs w:val="20"/>
              </w:rPr>
            </w:pPr>
            <w:r w:rsidRPr="003657F3">
              <w:rPr>
                <w:rFonts w:cs="Arial"/>
                <w:b/>
                <w:szCs w:val="20"/>
              </w:rPr>
              <w:t xml:space="preserve">Contactos </w:t>
            </w:r>
            <w:r w:rsidRPr="003657F3">
              <w:rPr>
                <w:rFonts w:cs="Arial"/>
                <w:szCs w:val="20"/>
              </w:rPr>
              <w:t>de importadores/</w:t>
            </w:r>
            <w:r w:rsidR="008A54A5">
              <w:rPr>
                <w:rFonts w:cs="Arial"/>
                <w:szCs w:val="20"/>
              </w:rPr>
              <w:t>solicitantes</w:t>
            </w:r>
            <w:r w:rsidRPr="003657F3">
              <w:rPr>
                <w:rFonts w:cs="Arial"/>
                <w:szCs w:val="20"/>
              </w:rPr>
              <w:t xml:space="preserve"> (información obligatoria, si corresponde)</w:t>
            </w:r>
          </w:p>
          <w:p w:rsidR="00997811" w:rsidRPr="003657F3" w:rsidRDefault="00997811" w:rsidP="00FF18A9">
            <w:pPr>
              <w:numPr>
                <w:ilvl w:val="0"/>
                <w:numId w:val="40"/>
              </w:numPr>
              <w:tabs>
                <w:tab w:val="num" w:pos="561"/>
                <w:tab w:val="right" w:leader="dot" w:pos="8494"/>
              </w:tabs>
              <w:ind w:left="561" w:hanging="321"/>
              <w:rPr>
                <w:rFonts w:cs="Arial"/>
                <w:szCs w:val="20"/>
              </w:rPr>
            </w:pPr>
            <w:r w:rsidRPr="003657F3">
              <w:rPr>
                <w:rFonts w:cs="Arial"/>
                <w:b/>
                <w:szCs w:val="20"/>
              </w:rPr>
              <w:t xml:space="preserve">Organismos Vivos Modificados </w:t>
            </w:r>
            <w:r w:rsidRPr="003657F3">
              <w:rPr>
                <w:rFonts w:cs="Arial"/>
                <w:szCs w:val="20"/>
              </w:rPr>
              <w:t>relacionados con el registro a presentar (Nota: este formato común requiere varias referencias a otros Formatos Comunes) (información obligatoria, si corresponde)</w:t>
            </w:r>
          </w:p>
          <w:p w:rsidR="00997811" w:rsidRPr="003657F3" w:rsidRDefault="00997811" w:rsidP="00FF18A9">
            <w:pPr>
              <w:numPr>
                <w:ilvl w:val="0"/>
                <w:numId w:val="40"/>
              </w:numPr>
              <w:tabs>
                <w:tab w:val="num" w:pos="561"/>
                <w:tab w:val="right" w:leader="dot" w:pos="8494"/>
              </w:tabs>
              <w:ind w:left="561" w:hanging="321"/>
              <w:rPr>
                <w:rFonts w:cs="Arial"/>
                <w:szCs w:val="20"/>
              </w:rPr>
            </w:pPr>
            <w:r w:rsidRPr="003657F3">
              <w:rPr>
                <w:rFonts w:cs="Arial"/>
                <w:b/>
                <w:szCs w:val="20"/>
              </w:rPr>
              <w:t>Autoridades Nacionales</w:t>
            </w:r>
            <w:r w:rsidR="00053BC8" w:rsidRPr="003657F3">
              <w:rPr>
                <w:rFonts w:cs="Arial"/>
                <w:b/>
                <w:szCs w:val="20"/>
              </w:rPr>
              <w:t xml:space="preserve"> Competentes </w:t>
            </w:r>
            <w:r w:rsidR="00053BC8" w:rsidRPr="003657F3">
              <w:rPr>
                <w:rFonts w:cs="Arial"/>
                <w:szCs w:val="20"/>
              </w:rPr>
              <w:t>responsables por las evaluaciones de riesgo (información obligatoria, si corresponde)</w:t>
            </w:r>
          </w:p>
          <w:p w:rsidR="00053BC8" w:rsidRPr="003657F3" w:rsidRDefault="00053BC8" w:rsidP="00FF18A9">
            <w:pPr>
              <w:numPr>
                <w:ilvl w:val="0"/>
                <w:numId w:val="40"/>
              </w:numPr>
              <w:tabs>
                <w:tab w:val="num" w:pos="561"/>
                <w:tab w:val="right" w:leader="dot" w:pos="8494"/>
              </w:tabs>
              <w:ind w:left="561" w:hanging="321"/>
              <w:rPr>
                <w:rFonts w:cs="Arial"/>
                <w:szCs w:val="20"/>
              </w:rPr>
            </w:pPr>
            <w:r w:rsidRPr="003657F3">
              <w:rPr>
                <w:rFonts w:cs="Arial"/>
                <w:b/>
                <w:szCs w:val="20"/>
              </w:rPr>
              <w:t>Contactos</w:t>
            </w:r>
            <w:r w:rsidRPr="003657F3">
              <w:rPr>
                <w:rFonts w:cs="Arial"/>
                <w:szCs w:val="20"/>
              </w:rPr>
              <w:t xml:space="preserve"> de las personas de contacto de la Organización responsable por las evaluaciones de riesgo (información opcional, si corresponde)</w:t>
            </w:r>
          </w:p>
          <w:p w:rsidR="00053BC8" w:rsidRPr="003657F3" w:rsidRDefault="00053BC8" w:rsidP="00FF18A9">
            <w:pPr>
              <w:numPr>
                <w:ilvl w:val="0"/>
                <w:numId w:val="40"/>
              </w:numPr>
              <w:tabs>
                <w:tab w:val="num" w:pos="561"/>
                <w:tab w:val="right" w:leader="dot" w:pos="8494"/>
              </w:tabs>
              <w:ind w:left="561" w:hanging="321"/>
              <w:rPr>
                <w:rFonts w:cs="Arial"/>
                <w:szCs w:val="20"/>
              </w:rPr>
            </w:pPr>
            <w:r w:rsidRPr="003657F3">
              <w:rPr>
                <w:rFonts w:cs="Arial"/>
                <w:b/>
                <w:szCs w:val="20"/>
              </w:rPr>
              <w:t xml:space="preserve">Organización </w:t>
            </w:r>
            <w:r w:rsidRPr="003657F3">
              <w:rPr>
                <w:rFonts w:cs="Arial"/>
                <w:szCs w:val="20"/>
              </w:rPr>
              <w:t>responsable por las evaluaciones de riesgo (información opcional, si corresponde)</w:t>
            </w:r>
          </w:p>
          <w:p w:rsidR="00053BC8" w:rsidRPr="003657F3" w:rsidRDefault="00053BC8" w:rsidP="00FF18A9">
            <w:pPr>
              <w:numPr>
                <w:ilvl w:val="0"/>
                <w:numId w:val="40"/>
              </w:numPr>
              <w:tabs>
                <w:tab w:val="num" w:pos="561"/>
                <w:tab w:val="right" w:leader="dot" w:pos="8494"/>
              </w:tabs>
              <w:ind w:left="561" w:hanging="321"/>
              <w:rPr>
                <w:rFonts w:cs="Arial"/>
                <w:szCs w:val="20"/>
              </w:rPr>
            </w:pPr>
            <w:r w:rsidRPr="003657F3">
              <w:rPr>
                <w:rFonts w:cs="Arial"/>
                <w:b/>
                <w:szCs w:val="20"/>
              </w:rPr>
              <w:t xml:space="preserve">Contacto </w:t>
            </w:r>
            <w:r w:rsidRPr="003657F3">
              <w:rPr>
                <w:rFonts w:cs="Arial"/>
                <w:szCs w:val="20"/>
              </w:rPr>
              <w:t>del principal responsable de la evaluación de riesgo (información opcional)</w:t>
            </w:r>
          </w:p>
          <w:p w:rsidR="00FF18A9" w:rsidRPr="003657F3" w:rsidRDefault="00053BC8" w:rsidP="00FF18A9">
            <w:pPr>
              <w:numPr>
                <w:ilvl w:val="0"/>
                <w:numId w:val="40"/>
              </w:numPr>
              <w:tabs>
                <w:tab w:val="num" w:pos="561"/>
                <w:tab w:val="right" w:leader="dot" w:pos="8494"/>
              </w:tabs>
              <w:ind w:left="561" w:hanging="321"/>
              <w:rPr>
                <w:rFonts w:cs="Arial"/>
                <w:szCs w:val="20"/>
              </w:rPr>
            </w:pPr>
            <w:r w:rsidRPr="003657F3">
              <w:rPr>
                <w:rFonts w:cs="Arial"/>
                <w:b/>
                <w:szCs w:val="20"/>
              </w:rPr>
              <w:t xml:space="preserve">Evaluación de riesgo </w:t>
            </w:r>
            <w:r w:rsidRPr="003657F3">
              <w:rPr>
                <w:rFonts w:cs="Arial"/>
                <w:szCs w:val="20"/>
              </w:rPr>
              <w:t>(información opcional, si corresponde)</w:t>
            </w:r>
          </w:p>
          <w:p w:rsidR="00FF18A9" w:rsidRPr="003657F3" w:rsidRDefault="00053BC8" w:rsidP="00FF18A9">
            <w:pPr>
              <w:tabs>
                <w:tab w:val="right" w:leader="dot" w:pos="8494"/>
              </w:tabs>
              <w:spacing w:before="200"/>
              <w:ind w:left="240"/>
              <w:outlineLvl w:val="4"/>
              <w:rPr>
                <w:rFonts w:ascii="Cambria" w:hAnsi="Cambria" w:cs="Arial"/>
                <w:b/>
                <w:bCs/>
                <w:color w:val="7F7F7F"/>
              </w:rPr>
            </w:pPr>
            <w:bookmarkStart w:id="107" w:name="_Toc323653191"/>
            <w:bookmarkStart w:id="108" w:name="_Toc331672999"/>
            <w:r w:rsidRPr="003657F3">
              <w:rPr>
                <w:rFonts w:ascii="Cambria" w:hAnsi="Cambria" w:cs="Arial"/>
                <w:b/>
                <w:bCs/>
                <w:color w:val="7F7F7F"/>
              </w:rPr>
              <w:t>Sección</w:t>
            </w:r>
            <w:r w:rsidR="00FF18A9" w:rsidRPr="003657F3">
              <w:rPr>
                <w:rFonts w:ascii="Cambria" w:hAnsi="Cambria" w:cs="Arial"/>
                <w:b/>
                <w:bCs/>
                <w:color w:val="7F7F7F"/>
              </w:rPr>
              <w:t xml:space="preserve"> 2. </w:t>
            </w:r>
            <w:bookmarkEnd w:id="107"/>
            <w:bookmarkEnd w:id="108"/>
            <w:r w:rsidRPr="003657F3">
              <w:rPr>
                <w:rFonts w:ascii="Cambria" w:hAnsi="Cambria" w:cs="Arial"/>
                <w:b/>
                <w:bCs/>
                <w:color w:val="7F7F7F"/>
              </w:rPr>
              <w:t>Información general</w:t>
            </w:r>
          </w:p>
          <w:p w:rsidR="00FF18A9" w:rsidRPr="003657F3" w:rsidRDefault="00053BC8"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Autoridad(es) Nacional(es) Competente(s) responsable(s) de la decisión o comunicación</w:t>
            </w:r>
          </w:p>
          <w:p w:rsidR="00FF18A9" w:rsidRPr="003657F3" w:rsidRDefault="00053BC8" w:rsidP="00053BC8">
            <w:pPr>
              <w:tabs>
                <w:tab w:val="right" w:leader="dot" w:pos="8494"/>
              </w:tabs>
              <w:spacing w:after="120"/>
              <w:ind w:left="240"/>
              <w:rPr>
                <w:rFonts w:cs="Arial"/>
                <w:szCs w:val="20"/>
              </w:rPr>
            </w:pPr>
            <w:r w:rsidRPr="003657F3">
              <w:rPr>
                <w:rFonts w:cs="Arial"/>
                <w:szCs w:val="20"/>
              </w:rPr>
              <w:t>Ingrese los nombres de las Autoridades Nacionales Competentes responsables por la decisión o comunicación provista (por detalles véase la sección 2.4. El botón “Autoridad Nacional Competente”)</w:t>
            </w:r>
          </w:p>
          <w:p w:rsidR="00FF18A9" w:rsidRPr="003657F3" w:rsidRDefault="00053BC8"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Título / Número de referencia de la decisión / comunicación</w:t>
            </w:r>
          </w:p>
          <w:p w:rsidR="00053BC8" w:rsidRPr="003657F3" w:rsidRDefault="00053BC8" w:rsidP="00FF18A9">
            <w:pPr>
              <w:tabs>
                <w:tab w:val="right" w:leader="dot" w:pos="8494"/>
              </w:tabs>
              <w:spacing w:after="120"/>
              <w:ind w:left="240"/>
              <w:rPr>
                <w:rFonts w:cs="Arial"/>
                <w:szCs w:val="20"/>
              </w:rPr>
            </w:pPr>
            <w:r w:rsidRPr="003657F3">
              <w:rPr>
                <w:rFonts w:cs="Arial"/>
                <w:szCs w:val="20"/>
              </w:rPr>
              <w:t xml:space="preserve">Ingrese el título o número de referencia de la decisión o comunicación provista, por ejemplo: </w:t>
            </w:r>
            <w:r w:rsidRPr="003657F3">
              <w:rPr>
                <w:rFonts w:cs="Arial"/>
                <w:i/>
              </w:rPr>
              <w:t>Decisión N346/12 “</w:t>
            </w:r>
            <w:r w:rsidR="00145B8D" w:rsidRPr="003657F3">
              <w:rPr>
                <w:rFonts w:cs="Arial"/>
                <w:i/>
              </w:rPr>
              <w:t xml:space="preserve">sobre la colocación en el mercado de la variante genética de la patata </w:t>
            </w:r>
            <w:r w:rsidRPr="003657F3">
              <w:rPr>
                <w:rFonts w:cs="Arial"/>
                <w:i/>
              </w:rPr>
              <w:t>PGE-123”.</w:t>
            </w:r>
          </w:p>
          <w:p w:rsidR="00FF18A9" w:rsidRPr="003657F3" w:rsidRDefault="00053BC8"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la decisión</w:t>
            </w:r>
          </w:p>
          <w:p w:rsidR="00FF18A9" w:rsidRPr="003657F3" w:rsidRDefault="00856E02" w:rsidP="00856E02">
            <w:pPr>
              <w:tabs>
                <w:tab w:val="right" w:leader="dot" w:pos="8494"/>
              </w:tabs>
              <w:spacing w:after="120"/>
              <w:ind w:left="238"/>
              <w:rPr>
                <w:rFonts w:cs="Arial"/>
                <w:szCs w:val="20"/>
              </w:rPr>
            </w:pPr>
            <w:r w:rsidRPr="003657F3">
              <w:rPr>
                <w:rFonts w:cs="Arial"/>
                <w:szCs w:val="20"/>
              </w:rPr>
              <w:t>Ingrese la fecha de emisión de la decisión o comunicación (por detalles véase sección 2.7. El campo “Fecha”).</w:t>
            </w:r>
          </w:p>
          <w:p w:rsidR="00FF18A9" w:rsidRPr="003657F3" w:rsidRDefault="00856E0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adoptó la decisión antes de la entrada en vigor del Protocolo?</w:t>
            </w:r>
          </w:p>
          <w:p w:rsidR="00856E02" w:rsidRPr="003657F3" w:rsidRDefault="00856E02" w:rsidP="00FF18A9">
            <w:pPr>
              <w:tabs>
                <w:tab w:val="right" w:leader="dot" w:pos="8494"/>
              </w:tabs>
              <w:spacing w:after="120"/>
              <w:ind w:left="238"/>
              <w:rPr>
                <w:rFonts w:cs="Arial"/>
                <w:szCs w:val="20"/>
              </w:rPr>
            </w:pPr>
            <w:r w:rsidRPr="003657F3">
              <w:rPr>
                <w:rFonts w:cs="Arial"/>
                <w:szCs w:val="20"/>
              </w:rPr>
              <w:t>Elija “Sí” si la decisión o comunicación fue tomada antes de la entrada en vigencia del Protocolo para su país. De lo contrario, elija “No”.</w:t>
            </w:r>
          </w:p>
          <w:p w:rsidR="00FF18A9" w:rsidRPr="003657F3" w:rsidRDefault="00856E0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Jurisdicción</w:t>
            </w:r>
          </w:p>
          <w:p w:rsidR="00856E02" w:rsidRPr="003657F3" w:rsidRDefault="00856E02" w:rsidP="00856E02">
            <w:pPr>
              <w:tabs>
                <w:tab w:val="right" w:leader="dot" w:pos="8494"/>
              </w:tabs>
              <w:spacing w:after="120"/>
              <w:ind w:left="240"/>
              <w:rPr>
                <w:rFonts w:cs="Arial"/>
                <w:szCs w:val="20"/>
              </w:rPr>
            </w:pPr>
            <w:r w:rsidRPr="003657F3">
              <w:rPr>
                <w:rFonts w:cs="Arial"/>
                <w:szCs w:val="20"/>
              </w:rPr>
              <w:t>Ingrese la jurisdicción en donde la decisión o comunicación se aplica si es otro país distinto del suyo. Haga clic en el botón “</w:t>
            </w:r>
            <w:r w:rsidRPr="003657F3">
              <w:rPr>
                <w:rFonts w:cs="Arial"/>
                <w:b/>
                <w:szCs w:val="20"/>
              </w:rPr>
              <w:t>Agregar un tema</w:t>
            </w:r>
            <w:r w:rsidRPr="003657F3">
              <w:rPr>
                <w:rFonts w:cs="Arial"/>
                <w:szCs w:val="20"/>
              </w:rPr>
              <w:t>” y seleccione opciones dentro de la lista desplegable.</w:t>
            </w:r>
          </w:p>
          <w:p w:rsidR="00856E02" w:rsidRPr="003657F3" w:rsidRDefault="00856E02" w:rsidP="00856E02">
            <w:pPr>
              <w:tabs>
                <w:tab w:val="right" w:leader="dot" w:pos="8494"/>
              </w:tabs>
              <w:spacing w:after="120"/>
              <w:ind w:left="240"/>
              <w:rPr>
                <w:rFonts w:cs="Arial"/>
                <w:szCs w:val="20"/>
              </w:rPr>
            </w:pPr>
            <w:r w:rsidRPr="003657F3">
              <w:rPr>
                <w:rFonts w:cs="Arial"/>
                <w:szCs w:val="20"/>
              </w:rPr>
              <w:t>Si la jurisdicción necesaria no está en la lista, haga clic en “</w:t>
            </w:r>
            <w:r w:rsidRPr="003657F3">
              <w:rPr>
                <w:rFonts w:cs="Arial"/>
                <w:b/>
                <w:szCs w:val="20"/>
              </w:rPr>
              <w:t>Especifique otro valor</w:t>
            </w:r>
            <w:r w:rsidRPr="003657F3">
              <w:rPr>
                <w:rFonts w:cs="Arial"/>
                <w:szCs w:val="20"/>
              </w:rPr>
              <w:t>”, para poder ingresar la información necesaria y luego haga clic en “</w:t>
            </w:r>
            <w:r w:rsidRPr="003657F3">
              <w:rPr>
                <w:rFonts w:cs="Arial"/>
                <w:b/>
                <w:szCs w:val="20"/>
              </w:rPr>
              <w:t>Continuar</w:t>
            </w:r>
            <w:r w:rsidRPr="003657F3">
              <w:rPr>
                <w:rFonts w:cs="Arial"/>
                <w:szCs w:val="20"/>
              </w:rPr>
              <w:t>”. Note que puede agregar más ítems haciendo clic en “</w:t>
            </w:r>
            <w:r w:rsidRPr="003657F3">
              <w:rPr>
                <w:rFonts w:cs="Arial"/>
                <w:b/>
                <w:szCs w:val="20"/>
              </w:rPr>
              <w:t>Agregar un tema</w:t>
            </w:r>
            <w:r w:rsidRPr="003657F3">
              <w:rPr>
                <w:rFonts w:cs="Arial"/>
                <w:szCs w:val="20"/>
              </w:rPr>
              <w:t>”.</w:t>
            </w:r>
          </w:p>
          <w:p w:rsidR="00FF18A9" w:rsidRPr="003657F3" w:rsidRDefault="00856E0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trata de una enmienda a una decisión/comunicación anterior?</w:t>
            </w:r>
          </w:p>
          <w:p w:rsidR="00FF18A9" w:rsidRPr="003657F3" w:rsidRDefault="00856E02" w:rsidP="00856E02">
            <w:pPr>
              <w:tabs>
                <w:tab w:val="right" w:leader="dot" w:pos="8494"/>
              </w:tabs>
              <w:spacing w:after="120"/>
              <w:ind w:left="238"/>
              <w:rPr>
                <w:rFonts w:cs="Arial"/>
                <w:szCs w:val="20"/>
              </w:rPr>
            </w:pPr>
            <w:r w:rsidRPr="003657F3">
              <w:rPr>
                <w:rFonts w:cs="Arial"/>
                <w:szCs w:val="20"/>
              </w:rPr>
              <w:t>Elija “No” si la decisión o comunicación no es una enmienda a una decisión o comunicación previa de su país. De lo contrario elija “Sí”.</w:t>
            </w:r>
          </w:p>
          <w:p w:rsidR="00FF18A9" w:rsidRPr="003657F3" w:rsidRDefault="00856E02" w:rsidP="00856E02">
            <w:pPr>
              <w:tabs>
                <w:tab w:val="right" w:leader="dot" w:pos="8494"/>
              </w:tabs>
              <w:spacing w:after="120"/>
              <w:ind w:left="238"/>
              <w:rPr>
                <w:rFonts w:cs="Arial"/>
                <w:szCs w:val="20"/>
              </w:rPr>
            </w:pPr>
            <w:r w:rsidRPr="003657F3">
              <w:rPr>
                <w:rFonts w:cs="Arial"/>
                <w:szCs w:val="20"/>
              </w:rPr>
              <w:t xml:space="preserve">Si elige “Sí”, los campos adicionales del formulario se abrirán. </w:t>
            </w:r>
          </w:p>
          <w:p w:rsidR="00FF18A9" w:rsidRPr="003657F3" w:rsidRDefault="00856E0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Indique la decisión del CIISB enmendada</w:t>
            </w:r>
          </w:p>
          <w:p w:rsidR="00856E02" w:rsidRPr="003657F3" w:rsidRDefault="00856E02" w:rsidP="00FF18A9">
            <w:pPr>
              <w:tabs>
                <w:tab w:val="right" w:leader="dot" w:pos="8494"/>
              </w:tabs>
              <w:spacing w:after="120"/>
              <w:ind w:left="238"/>
              <w:rPr>
                <w:rFonts w:cs="Arial"/>
              </w:rPr>
            </w:pPr>
            <w:r w:rsidRPr="003657F3">
              <w:rPr>
                <w:rFonts w:cs="Arial"/>
              </w:rPr>
              <w:t>Haga clic en el botón “</w:t>
            </w:r>
            <w:r w:rsidRPr="003657F3">
              <w:rPr>
                <w:rFonts w:cs="Arial"/>
                <w:b/>
              </w:rPr>
              <w:t>Decisiones del país o cualquier otra comunicación</w:t>
            </w:r>
            <w:r w:rsidRPr="003657F3">
              <w:rPr>
                <w:rFonts w:cs="Arial"/>
              </w:rPr>
              <w:t>” y seleccione un registro de la base de datos de su país, para el que el documento actual es una enmienda.</w:t>
            </w:r>
          </w:p>
          <w:p w:rsidR="00856E02" w:rsidRPr="003657F3" w:rsidRDefault="00856E02" w:rsidP="00FF18A9">
            <w:pPr>
              <w:tabs>
                <w:tab w:val="right" w:leader="dot" w:pos="8494"/>
              </w:tabs>
              <w:spacing w:line="271" w:lineRule="auto"/>
              <w:ind w:left="240"/>
              <w:outlineLvl w:val="5"/>
              <w:rPr>
                <w:rFonts w:cs="Arial"/>
              </w:rPr>
            </w:pPr>
            <w:bookmarkStart w:id="109" w:name="_Toc323653199"/>
            <w:bookmarkStart w:id="110" w:name="_Toc331673007"/>
          </w:p>
          <w:p w:rsidR="00FF18A9" w:rsidRPr="003657F3" w:rsidRDefault="00856E0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lastRenderedPageBreak/>
              <w:t>Indique los motivos de la enmienda</w:t>
            </w:r>
            <w:bookmarkEnd w:id="109"/>
            <w:bookmarkEnd w:id="110"/>
          </w:p>
          <w:p w:rsidR="00FF18A9" w:rsidRPr="003657F3" w:rsidRDefault="00856E02" w:rsidP="00FF18A9">
            <w:pPr>
              <w:tabs>
                <w:tab w:val="right" w:leader="dot" w:pos="8494"/>
              </w:tabs>
              <w:ind w:left="240"/>
              <w:rPr>
                <w:rFonts w:cs="Arial"/>
                <w:szCs w:val="20"/>
              </w:rPr>
            </w:pPr>
            <w:r w:rsidRPr="003657F3">
              <w:rPr>
                <w:rFonts w:cs="Arial"/>
                <w:szCs w:val="20"/>
              </w:rPr>
              <w:t>Ingrese la razón para la enmienda.</w:t>
            </w:r>
          </w:p>
          <w:p w:rsidR="00FF18A9" w:rsidRPr="003657F3" w:rsidRDefault="00FF18A9" w:rsidP="00FF18A9">
            <w:pPr>
              <w:tabs>
                <w:tab w:val="right" w:leader="dot" w:pos="8494"/>
              </w:tabs>
              <w:ind w:left="240"/>
              <w:rPr>
                <w:rFonts w:cs="Arial"/>
              </w:rPr>
            </w:pPr>
          </w:p>
          <w:p w:rsidR="00FF18A9" w:rsidRPr="003657F3" w:rsidRDefault="00856E02" w:rsidP="00FF18A9">
            <w:pPr>
              <w:ind w:left="240"/>
              <w:rPr>
                <w:b/>
              </w:rPr>
            </w:pPr>
            <w:r w:rsidRPr="003657F3">
              <w:rPr>
                <w:rFonts w:cs="Arial"/>
                <w:b/>
              </w:rPr>
              <w:t>Página 2</w:t>
            </w:r>
          </w:p>
          <w:p w:rsidR="00FF18A9" w:rsidRPr="003657F3" w:rsidRDefault="00856E02" w:rsidP="00FF18A9">
            <w:pPr>
              <w:tabs>
                <w:tab w:val="right" w:leader="dot" w:pos="8494"/>
              </w:tabs>
              <w:spacing w:before="200"/>
              <w:ind w:left="240"/>
              <w:outlineLvl w:val="4"/>
              <w:rPr>
                <w:rFonts w:ascii="Cambria" w:hAnsi="Cambria" w:cs="Arial"/>
                <w:b/>
                <w:bCs/>
                <w:color w:val="7F7F7F"/>
              </w:rPr>
            </w:pPr>
            <w:bookmarkStart w:id="111" w:name="_Toc323653201"/>
            <w:bookmarkStart w:id="112" w:name="_Toc331673008"/>
            <w:r w:rsidRPr="003657F3">
              <w:rPr>
                <w:rFonts w:ascii="Cambria" w:hAnsi="Cambria" w:cs="Arial"/>
                <w:b/>
                <w:bCs/>
                <w:color w:val="7F7F7F"/>
              </w:rPr>
              <w:t>Sección</w:t>
            </w:r>
            <w:r w:rsidR="00FF18A9" w:rsidRPr="003657F3">
              <w:rPr>
                <w:rFonts w:ascii="Cambria" w:hAnsi="Cambria" w:cs="Arial"/>
                <w:b/>
                <w:bCs/>
                <w:color w:val="7F7F7F"/>
              </w:rPr>
              <w:t xml:space="preserve"> 3. </w:t>
            </w:r>
            <w:r w:rsidRPr="003657F3">
              <w:rPr>
                <w:rFonts w:ascii="Cambria" w:hAnsi="Cambria" w:cs="Arial"/>
                <w:b/>
                <w:bCs/>
                <w:color w:val="7F7F7F"/>
              </w:rPr>
              <w:t>Objeto de la decisión/comunicación</w:t>
            </w:r>
            <w:bookmarkEnd w:id="111"/>
            <w:bookmarkEnd w:id="112"/>
          </w:p>
          <w:p w:rsidR="00FF18A9" w:rsidRPr="003657F3" w:rsidRDefault="00856E02" w:rsidP="00FF18A9">
            <w:pPr>
              <w:tabs>
                <w:tab w:val="right" w:leader="dot" w:pos="8494"/>
              </w:tabs>
              <w:ind w:left="240"/>
              <w:rPr>
                <w:rFonts w:cs="Arial"/>
                <w:szCs w:val="20"/>
              </w:rPr>
            </w:pPr>
            <w:r w:rsidRPr="003657F3">
              <w:rPr>
                <w:rFonts w:cs="Arial"/>
                <w:szCs w:val="20"/>
              </w:rPr>
              <w:t>Esta sección contiene los siguientes objetos</w:t>
            </w:r>
            <w:r w:rsidR="00FF18A9" w:rsidRPr="003657F3">
              <w:rPr>
                <w:rFonts w:cs="Arial"/>
                <w:szCs w:val="20"/>
              </w:rPr>
              <w:t>:</w:t>
            </w:r>
          </w:p>
          <w:p w:rsidR="00856E02" w:rsidRPr="003657F3" w:rsidRDefault="00856E02" w:rsidP="00856E02">
            <w:pPr>
              <w:numPr>
                <w:ilvl w:val="0"/>
                <w:numId w:val="37"/>
              </w:numPr>
              <w:tabs>
                <w:tab w:val="clear" w:pos="1575"/>
                <w:tab w:val="num" w:pos="567"/>
              </w:tabs>
              <w:ind w:left="567" w:hanging="369"/>
              <w:rPr>
                <w:rFonts w:cs="Arial"/>
                <w:szCs w:val="20"/>
              </w:rPr>
            </w:pPr>
            <w:r w:rsidRPr="003657F3">
              <w:t>Decisión sobre OVM para introducción deliberada en el medio ambiente</w:t>
            </w:r>
            <w:r w:rsidRPr="003657F3">
              <w:rPr>
                <w:rFonts w:cs="Arial"/>
                <w:szCs w:val="20"/>
              </w:rPr>
              <w:t xml:space="preserve"> (</w:t>
            </w:r>
            <w:r w:rsidRPr="003657F3">
              <w:t>artículo 7-10</w:t>
            </w:r>
            <w:r w:rsidRPr="003657F3">
              <w:rPr>
                <w:rFonts w:cs="Arial"/>
                <w:szCs w:val="20"/>
              </w:rPr>
              <w:t>)</w:t>
            </w:r>
          </w:p>
          <w:p w:rsidR="00856E02" w:rsidRPr="003657F3" w:rsidRDefault="00856E02" w:rsidP="00856E02">
            <w:pPr>
              <w:numPr>
                <w:ilvl w:val="0"/>
                <w:numId w:val="37"/>
              </w:numPr>
              <w:tabs>
                <w:tab w:val="clear" w:pos="1575"/>
                <w:tab w:val="num" w:pos="567"/>
              </w:tabs>
              <w:ind w:left="567" w:hanging="369"/>
              <w:rPr>
                <w:rFonts w:cs="Arial"/>
                <w:szCs w:val="20"/>
              </w:rPr>
            </w:pPr>
            <w:r w:rsidRPr="003657F3">
              <w:t>Decisión sobre OVM uso directo como alimento humano o animal o para procesamiento</w:t>
            </w:r>
            <w:r w:rsidRPr="003657F3">
              <w:rPr>
                <w:rFonts w:cs="Arial"/>
                <w:szCs w:val="20"/>
              </w:rPr>
              <w:t xml:space="preserve"> </w:t>
            </w:r>
            <w:r w:rsidRPr="003657F3">
              <w:t>(artículo 11, OVM-AHAP)</w:t>
            </w:r>
          </w:p>
          <w:p w:rsidR="00856E02" w:rsidRPr="003657F3" w:rsidRDefault="00856E02" w:rsidP="00856E02">
            <w:pPr>
              <w:numPr>
                <w:ilvl w:val="0"/>
                <w:numId w:val="37"/>
              </w:numPr>
              <w:tabs>
                <w:tab w:val="clear" w:pos="1575"/>
                <w:tab w:val="num" w:pos="567"/>
              </w:tabs>
              <w:ind w:left="567" w:hanging="369"/>
              <w:rPr>
                <w:rFonts w:cs="Arial"/>
                <w:szCs w:val="20"/>
              </w:rPr>
            </w:pPr>
            <w:r w:rsidRPr="003657F3">
              <w:rPr>
                <w:rFonts w:cs="Arial"/>
                <w:szCs w:val="20"/>
              </w:rPr>
              <w:t>Decisión conforme al procedimiento simplificado (artículo 13)</w:t>
            </w:r>
          </w:p>
          <w:p w:rsidR="00856E02" w:rsidRPr="003657F3" w:rsidRDefault="00856E02" w:rsidP="00856E02">
            <w:pPr>
              <w:numPr>
                <w:ilvl w:val="0"/>
                <w:numId w:val="37"/>
              </w:numPr>
              <w:tabs>
                <w:tab w:val="clear" w:pos="1575"/>
                <w:tab w:val="num" w:pos="567"/>
              </w:tabs>
              <w:ind w:left="567" w:hanging="369"/>
              <w:rPr>
                <w:rFonts w:cs="Arial"/>
                <w:szCs w:val="20"/>
              </w:rPr>
            </w:pPr>
            <w:r w:rsidRPr="003657F3">
              <w:rPr>
                <w:rFonts w:cs="Arial"/>
                <w:szCs w:val="20"/>
              </w:rPr>
              <w:t>Decisión sobre productor farmacéuticos (artículo 5)</w:t>
            </w:r>
          </w:p>
          <w:p w:rsidR="00856E02" w:rsidRPr="003657F3" w:rsidRDefault="00856E02" w:rsidP="00856E02">
            <w:pPr>
              <w:numPr>
                <w:ilvl w:val="0"/>
                <w:numId w:val="37"/>
              </w:numPr>
              <w:tabs>
                <w:tab w:val="clear" w:pos="1575"/>
                <w:tab w:val="num" w:pos="567"/>
              </w:tabs>
              <w:ind w:left="567" w:hanging="369"/>
              <w:rPr>
                <w:rFonts w:cs="Arial"/>
                <w:szCs w:val="20"/>
              </w:rPr>
            </w:pPr>
            <w:r w:rsidRPr="003657F3">
              <w:t>Decisión sobre tránsito de OVM (artículo 6.1)</w:t>
            </w:r>
          </w:p>
          <w:p w:rsidR="00856E02" w:rsidRPr="003657F3" w:rsidRDefault="00856E02" w:rsidP="00856E02">
            <w:pPr>
              <w:numPr>
                <w:ilvl w:val="0"/>
                <w:numId w:val="37"/>
              </w:numPr>
              <w:tabs>
                <w:tab w:val="clear" w:pos="1575"/>
                <w:tab w:val="num" w:pos="567"/>
              </w:tabs>
              <w:ind w:left="567" w:hanging="369"/>
              <w:rPr>
                <w:rFonts w:cs="Arial"/>
                <w:szCs w:val="20"/>
              </w:rPr>
            </w:pPr>
            <w:r w:rsidRPr="003657F3">
              <w:t>Decisión sobre uso confinado de OVM (artículo 6.2)</w:t>
            </w:r>
          </w:p>
          <w:p w:rsidR="00A87621" w:rsidRPr="003657F3" w:rsidRDefault="00A87621" w:rsidP="00856E02">
            <w:pPr>
              <w:numPr>
                <w:ilvl w:val="0"/>
                <w:numId w:val="37"/>
              </w:numPr>
              <w:tabs>
                <w:tab w:val="clear" w:pos="1575"/>
                <w:tab w:val="num" w:pos="567"/>
              </w:tabs>
              <w:ind w:left="567" w:hanging="369"/>
              <w:rPr>
                <w:rFonts w:cs="Arial"/>
                <w:szCs w:val="20"/>
              </w:rPr>
            </w:pPr>
            <w:r w:rsidRPr="003657F3">
              <w:rPr>
                <w:rFonts w:cs="Arial"/>
                <w:szCs w:val="20"/>
              </w:rPr>
              <w:t>Otras decisiones, notificaciones, declaraciones o comunicaciones</w:t>
            </w:r>
          </w:p>
          <w:p w:rsidR="00A87621" w:rsidRPr="003657F3" w:rsidRDefault="00A87621" w:rsidP="00FF18A9">
            <w:pPr>
              <w:numPr>
                <w:ilvl w:val="0"/>
                <w:numId w:val="41"/>
              </w:numPr>
              <w:tabs>
                <w:tab w:val="num" w:pos="187"/>
                <w:tab w:val="num" w:pos="561"/>
                <w:tab w:val="right" w:leader="dot" w:pos="8494"/>
              </w:tabs>
              <w:spacing w:after="120"/>
              <w:ind w:left="187" w:hanging="374"/>
              <w:rPr>
                <w:szCs w:val="20"/>
              </w:rPr>
            </w:pPr>
            <w:r w:rsidRPr="003657F3">
              <w:rPr>
                <w:szCs w:val="20"/>
              </w:rPr>
              <w:t>Se puede seleccionar uno o varios objetos de decisión o comunicación. La selección de un objeto específico abrirá las secciones adicionales correspondientes del formulario.</w:t>
            </w:r>
          </w:p>
          <w:p w:rsidR="00FF18A9" w:rsidRPr="003657F3" w:rsidRDefault="00FF18A9" w:rsidP="00FF18A9">
            <w:pPr>
              <w:tabs>
                <w:tab w:val="right" w:leader="dot" w:pos="8494"/>
              </w:tabs>
              <w:spacing w:before="200"/>
              <w:ind w:left="240"/>
              <w:outlineLvl w:val="4"/>
              <w:rPr>
                <w:rFonts w:ascii="Cambria" w:hAnsi="Cambria" w:cs="Arial"/>
                <w:b/>
                <w:bCs/>
                <w:color w:val="7F7F7F"/>
              </w:rPr>
            </w:pPr>
            <w:bookmarkStart w:id="113" w:name="_Toc323653202"/>
            <w:bookmarkStart w:id="114" w:name="_Toc331673009"/>
            <w:r w:rsidRPr="003657F3">
              <w:rPr>
                <w:rFonts w:ascii="Cambria" w:hAnsi="Cambria" w:cs="Arial"/>
                <w:b/>
                <w:bCs/>
                <w:color w:val="7F7F7F"/>
              </w:rPr>
              <w:t>Sec</w:t>
            </w:r>
            <w:r w:rsidR="00A87621" w:rsidRPr="003657F3">
              <w:rPr>
                <w:rFonts w:ascii="Cambria" w:hAnsi="Cambria" w:cs="Arial"/>
                <w:b/>
                <w:bCs/>
                <w:color w:val="7F7F7F"/>
              </w:rPr>
              <w:t>c</w:t>
            </w:r>
            <w:r w:rsidRPr="003657F3">
              <w:rPr>
                <w:rFonts w:ascii="Cambria" w:hAnsi="Cambria" w:cs="Arial"/>
                <w:b/>
                <w:bCs/>
                <w:color w:val="7F7F7F"/>
              </w:rPr>
              <w:t>i</w:t>
            </w:r>
            <w:r w:rsidR="00A87621" w:rsidRPr="003657F3">
              <w:rPr>
                <w:rFonts w:ascii="Cambria" w:hAnsi="Cambria" w:cs="Arial"/>
                <w:b/>
                <w:bCs/>
                <w:color w:val="7F7F7F"/>
              </w:rPr>
              <w:t>ó</w:t>
            </w:r>
            <w:r w:rsidRPr="003657F3">
              <w:rPr>
                <w:rFonts w:ascii="Cambria" w:hAnsi="Cambria" w:cs="Arial"/>
                <w:b/>
                <w:bCs/>
                <w:color w:val="7F7F7F"/>
              </w:rPr>
              <w:t xml:space="preserve">n 4a. </w:t>
            </w:r>
            <w:r w:rsidR="00A87621" w:rsidRPr="003657F3">
              <w:rPr>
                <w:rFonts w:ascii="Cambria" w:hAnsi="Cambria" w:cs="Arial"/>
                <w:b/>
                <w:bCs/>
                <w:color w:val="7F7F7F"/>
              </w:rPr>
              <w:t>Decisión sobre OVM para introducción deliberada en el medio ambiente</w:t>
            </w:r>
            <w:bookmarkEnd w:id="113"/>
            <w:bookmarkEnd w:id="114"/>
          </w:p>
          <w:p w:rsidR="00FF18A9" w:rsidRPr="003657F3" w:rsidRDefault="00A87621" w:rsidP="00FF18A9">
            <w:pPr>
              <w:tabs>
                <w:tab w:val="right" w:leader="dot" w:pos="8494"/>
              </w:tabs>
              <w:spacing w:after="120"/>
              <w:ind w:left="240"/>
              <w:rPr>
                <w:rFonts w:cs="Arial"/>
                <w:szCs w:val="20"/>
              </w:rPr>
            </w:pPr>
            <w:r w:rsidRPr="003657F3">
              <w:rPr>
                <w:rFonts w:cs="Arial"/>
                <w:szCs w:val="20"/>
              </w:rPr>
              <w:t>Use los botones para responder “Sí” o “No” en las siguientes preguntas</w:t>
            </w:r>
            <w:r w:rsidR="00FF18A9" w:rsidRPr="003657F3">
              <w:rPr>
                <w:rFonts w:cs="Arial"/>
                <w:szCs w:val="20"/>
              </w:rPr>
              <w:t>:</w:t>
            </w:r>
          </w:p>
          <w:p w:rsidR="00FF18A9" w:rsidRPr="003657F3" w:rsidRDefault="00A87621" w:rsidP="00FF18A9">
            <w:pPr>
              <w:numPr>
                <w:ilvl w:val="0"/>
                <w:numId w:val="42"/>
              </w:numPr>
              <w:tabs>
                <w:tab w:val="num" w:pos="561"/>
                <w:tab w:val="right" w:leader="dot" w:pos="8494"/>
              </w:tabs>
              <w:ind w:left="561" w:hanging="374"/>
              <w:rPr>
                <w:rFonts w:cs="Arial"/>
                <w:szCs w:val="20"/>
              </w:rPr>
            </w:pPr>
            <w:r w:rsidRPr="003657F3">
              <w:t>¿Fue la decisión motivada por una solicitud de movimiento transfronterizo de OVM país?</w:t>
            </w:r>
          </w:p>
          <w:p w:rsidR="00FF18A9" w:rsidRPr="003657F3" w:rsidRDefault="00A87621" w:rsidP="00FF18A9">
            <w:pPr>
              <w:numPr>
                <w:ilvl w:val="0"/>
                <w:numId w:val="42"/>
              </w:numPr>
              <w:tabs>
                <w:tab w:val="num" w:pos="561"/>
                <w:tab w:val="right" w:leader="dot" w:pos="8494"/>
              </w:tabs>
              <w:ind w:left="561" w:hanging="374"/>
              <w:rPr>
                <w:rFonts w:cs="Arial"/>
                <w:szCs w:val="20"/>
              </w:rPr>
            </w:pPr>
            <w:r w:rsidRPr="003657F3">
              <w:t>¿Conlleva la decisión ensayos prácticos?</w:t>
            </w:r>
          </w:p>
          <w:p w:rsidR="00FF18A9" w:rsidRPr="003657F3" w:rsidRDefault="00A87621" w:rsidP="00FF18A9">
            <w:pPr>
              <w:numPr>
                <w:ilvl w:val="0"/>
                <w:numId w:val="42"/>
              </w:numPr>
              <w:tabs>
                <w:tab w:val="num" w:pos="561"/>
                <w:tab w:val="right" w:leader="dot" w:pos="8494"/>
              </w:tabs>
              <w:ind w:left="561" w:hanging="374"/>
              <w:rPr>
                <w:rFonts w:cs="Arial"/>
                <w:szCs w:val="20"/>
              </w:rPr>
            </w:pPr>
            <w:r w:rsidRPr="003657F3">
              <w:t>¿Permite la decisión la liberación comercial?</w:t>
            </w:r>
          </w:p>
          <w:p w:rsidR="00FF18A9" w:rsidRPr="003657F3" w:rsidRDefault="00A87621" w:rsidP="00FF18A9">
            <w:pPr>
              <w:numPr>
                <w:ilvl w:val="0"/>
                <w:numId w:val="42"/>
              </w:numPr>
              <w:tabs>
                <w:tab w:val="num" w:pos="561"/>
                <w:tab w:val="right" w:leader="dot" w:pos="8494"/>
              </w:tabs>
              <w:ind w:left="561" w:hanging="374"/>
              <w:rPr>
                <w:rFonts w:cs="Arial"/>
                <w:szCs w:val="20"/>
              </w:rPr>
            </w:pPr>
            <w:r w:rsidRPr="003657F3">
              <w:t>¿Se aplicará la decisión a las introducciones subsiguientes del mismo/los mismos OVM en el medio ambiente?</w:t>
            </w:r>
          </w:p>
          <w:p w:rsidR="00FF18A9" w:rsidRPr="003657F3" w:rsidRDefault="00FF18A9" w:rsidP="00FF18A9">
            <w:pPr>
              <w:tabs>
                <w:tab w:val="right" w:leader="dot" w:pos="8494"/>
              </w:tabs>
              <w:ind w:left="240"/>
              <w:rPr>
                <w:rFonts w:cs="Arial"/>
                <w:szCs w:val="20"/>
              </w:rPr>
            </w:pPr>
          </w:p>
          <w:p w:rsidR="00FF18A9" w:rsidRPr="003657F3" w:rsidRDefault="00B06096"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¿Fue la decisión motivada por una solicitud de movimiento transfronterizo de OVM país?</w:t>
            </w:r>
          </w:p>
          <w:p w:rsidR="00FF18A9" w:rsidRPr="003657F3" w:rsidRDefault="00B06096" w:rsidP="00B06096">
            <w:pPr>
              <w:tabs>
                <w:tab w:val="right" w:leader="dot" w:pos="8494"/>
              </w:tabs>
              <w:spacing w:after="120"/>
              <w:ind w:left="240"/>
              <w:rPr>
                <w:rFonts w:cs="Arial"/>
                <w:szCs w:val="20"/>
              </w:rPr>
            </w:pPr>
            <w:r w:rsidRPr="003657F3">
              <w:rPr>
                <w:rFonts w:cs="Arial"/>
                <w:szCs w:val="20"/>
              </w:rPr>
              <w:t>Si contesta “Sí” en esta pregunta, aparecerán campos adicionales</w:t>
            </w:r>
          </w:p>
          <w:p w:rsidR="00FF18A9" w:rsidRPr="003657F3" w:rsidRDefault="00B06096"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Tipo de decisión</w:t>
            </w:r>
          </w:p>
          <w:p w:rsidR="00FF18A9" w:rsidRPr="003657F3" w:rsidRDefault="00B06096" w:rsidP="00C842D2">
            <w:pPr>
              <w:tabs>
                <w:tab w:val="right" w:leader="dot" w:pos="8494"/>
              </w:tabs>
              <w:spacing w:after="120"/>
              <w:ind w:left="240"/>
              <w:rPr>
                <w:rFonts w:cs="Arial"/>
                <w:szCs w:val="20"/>
              </w:rPr>
            </w:pPr>
            <w:r w:rsidRPr="003657F3">
              <w:rPr>
                <w:rFonts w:cs="Arial"/>
                <w:szCs w:val="20"/>
              </w:rPr>
              <w:t>Elija si la decisión provista fue tomada de acuerdo con el procedimiento de Acuerdo Fundamentado Previo</w:t>
            </w:r>
            <w:r w:rsidR="00C842D2" w:rsidRPr="003657F3">
              <w:rPr>
                <w:rFonts w:cs="Arial"/>
                <w:szCs w:val="20"/>
              </w:rPr>
              <w:t xml:space="preserve"> o de acuerdo con el marco regulatorio doméstico.</w:t>
            </w:r>
          </w:p>
          <w:p w:rsidR="00FF18A9" w:rsidRPr="003657F3" w:rsidRDefault="00C842D2" w:rsidP="00FF18A9">
            <w:pPr>
              <w:tabs>
                <w:tab w:val="right" w:leader="dot" w:pos="8494"/>
              </w:tabs>
              <w:spacing w:line="271" w:lineRule="auto"/>
              <w:ind w:left="240"/>
              <w:outlineLvl w:val="5"/>
              <w:rPr>
                <w:rFonts w:ascii="Cambria" w:hAnsi="Cambria" w:cs="Arial"/>
                <w:b/>
                <w:bCs/>
                <w:i/>
                <w:iCs/>
                <w:color w:val="7F7F7F"/>
              </w:rPr>
            </w:pPr>
            <w:bookmarkStart w:id="115" w:name="_Toc323653205"/>
            <w:bookmarkStart w:id="116" w:name="_Toc331673012"/>
            <w:r w:rsidRPr="003657F3">
              <w:rPr>
                <w:rFonts w:ascii="Cambria" w:hAnsi="Cambria" w:cs="Arial"/>
                <w:b/>
                <w:bCs/>
                <w:i/>
                <w:iCs/>
                <w:color w:val="7F7F7F"/>
              </w:rPr>
              <w:t>Fecha en que se recibió la comunicación</w:t>
            </w:r>
            <w:r w:rsidR="00FF18A9" w:rsidRPr="003657F3">
              <w:rPr>
                <w:rFonts w:ascii="Cambria" w:hAnsi="Cambria" w:cs="Arial"/>
                <w:b/>
                <w:bCs/>
                <w:i/>
                <w:iCs/>
                <w:color w:val="7F7F7F"/>
              </w:rPr>
              <w:t>.</w:t>
            </w:r>
            <w:bookmarkEnd w:id="115"/>
            <w:bookmarkEnd w:id="116"/>
          </w:p>
          <w:p w:rsidR="00FF18A9" w:rsidRPr="003657F3" w:rsidRDefault="00C842D2" w:rsidP="00C842D2">
            <w:pPr>
              <w:tabs>
                <w:tab w:val="right" w:leader="dot" w:pos="8494"/>
              </w:tabs>
              <w:spacing w:after="120"/>
              <w:ind w:left="240"/>
              <w:rPr>
                <w:rFonts w:cs="Arial"/>
                <w:szCs w:val="20"/>
              </w:rPr>
            </w:pPr>
            <w:r w:rsidRPr="003657F3">
              <w:rPr>
                <w:rFonts w:cs="Arial"/>
                <w:szCs w:val="20"/>
              </w:rPr>
              <w:t>Ingrese la fecha en la cual la notificación de un Solicitante fue recibida por su Autoridad Nacional Competente (por detalles véase 2.7. El campo “Fecha”).</w:t>
            </w:r>
          </w:p>
          <w:p w:rsidR="00FF18A9" w:rsidRPr="003657F3" w:rsidRDefault="00C842D2" w:rsidP="00FF18A9">
            <w:pPr>
              <w:tabs>
                <w:tab w:val="right" w:leader="dot" w:pos="8494"/>
              </w:tabs>
              <w:spacing w:line="271" w:lineRule="auto"/>
              <w:ind w:left="240"/>
              <w:outlineLvl w:val="5"/>
              <w:rPr>
                <w:rFonts w:ascii="Cambria" w:hAnsi="Cambria" w:cs="Arial"/>
                <w:b/>
                <w:bCs/>
                <w:i/>
                <w:iCs/>
                <w:color w:val="7F7F7F"/>
              </w:rPr>
            </w:pPr>
            <w:bookmarkStart w:id="117" w:name="_Toc323653206"/>
            <w:bookmarkStart w:id="118" w:name="_Toc331673013"/>
            <w:r w:rsidRPr="003657F3">
              <w:rPr>
                <w:rFonts w:ascii="Cambria" w:hAnsi="Cambria" w:cs="Arial"/>
                <w:b/>
                <w:bCs/>
                <w:i/>
                <w:iCs/>
                <w:color w:val="7F7F7F"/>
              </w:rPr>
              <w:t>Fecha en que se envió un acuse de recibo de la notificación al notificador</w:t>
            </w:r>
            <w:r w:rsidR="00FF18A9" w:rsidRPr="003657F3">
              <w:rPr>
                <w:rFonts w:ascii="Cambria" w:hAnsi="Cambria" w:cs="Arial"/>
                <w:b/>
                <w:bCs/>
                <w:i/>
                <w:iCs/>
                <w:color w:val="7F7F7F"/>
              </w:rPr>
              <w:t>.</w:t>
            </w:r>
            <w:bookmarkEnd w:id="117"/>
            <w:bookmarkEnd w:id="118"/>
          </w:p>
          <w:p w:rsidR="00FF18A9" w:rsidRPr="003657F3" w:rsidRDefault="00C842D2" w:rsidP="00C842D2">
            <w:pPr>
              <w:tabs>
                <w:tab w:val="right" w:leader="dot" w:pos="8494"/>
              </w:tabs>
              <w:spacing w:after="120"/>
              <w:ind w:left="240"/>
              <w:rPr>
                <w:rFonts w:cs="Arial"/>
                <w:szCs w:val="20"/>
              </w:rPr>
            </w:pPr>
            <w:r w:rsidRPr="003657F3">
              <w:rPr>
                <w:rFonts w:cs="Arial"/>
                <w:szCs w:val="20"/>
              </w:rPr>
              <w:t>Ingrese la fecha en la cual su Autoridad Nacional Competente mandó a un Solicitante (notificador) el acuse de recibo de su notificación (por detalles véase sección 2.7. El campo “Fecha”)</w:t>
            </w:r>
          </w:p>
          <w:p w:rsidR="00FF18A9" w:rsidRPr="003657F3" w:rsidRDefault="00C842D2" w:rsidP="00FF18A9">
            <w:pPr>
              <w:tabs>
                <w:tab w:val="right" w:leader="dot" w:pos="8494"/>
              </w:tabs>
              <w:spacing w:line="271" w:lineRule="auto"/>
              <w:ind w:left="240"/>
              <w:outlineLvl w:val="5"/>
              <w:rPr>
                <w:rFonts w:ascii="Cambria" w:hAnsi="Cambria" w:cs="Arial"/>
                <w:b/>
                <w:bCs/>
                <w:i/>
                <w:iCs/>
                <w:color w:val="7F7F7F"/>
              </w:rPr>
            </w:pPr>
            <w:bookmarkStart w:id="119" w:name="_Toc323653207"/>
            <w:bookmarkStart w:id="120" w:name="_Toc331673014"/>
            <w:r w:rsidRPr="003657F3">
              <w:rPr>
                <w:rFonts w:ascii="Cambria" w:hAnsi="Cambria" w:cs="Arial"/>
                <w:b/>
                <w:bCs/>
                <w:i/>
                <w:iCs/>
                <w:color w:val="7F7F7F"/>
              </w:rPr>
              <w:t>Fecha en que la decisión se comunicó al notificador</w:t>
            </w:r>
            <w:r w:rsidR="00FF18A9" w:rsidRPr="003657F3">
              <w:rPr>
                <w:rFonts w:ascii="Cambria" w:hAnsi="Cambria" w:cs="Arial"/>
                <w:b/>
                <w:bCs/>
                <w:i/>
                <w:iCs/>
                <w:color w:val="7F7F7F"/>
              </w:rPr>
              <w:t>.</w:t>
            </w:r>
            <w:bookmarkEnd w:id="119"/>
            <w:bookmarkEnd w:id="120"/>
          </w:p>
          <w:p w:rsidR="00FF18A9" w:rsidRPr="003657F3" w:rsidRDefault="00C842D2" w:rsidP="00C842D2">
            <w:pPr>
              <w:tabs>
                <w:tab w:val="right" w:leader="dot" w:pos="8494"/>
              </w:tabs>
              <w:spacing w:after="120"/>
              <w:ind w:left="240"/>
              <w:rPr>
                <w:rFonts w:cs="Arial"/>
                <w:b/>
                <w:szCs w:val="20"/>
              </w:rPr>
            </w:pPr>
            <w:r w:rsidRPr="003657F3">
              <w:rPr>
                <w:rFonts w:cs="Arial"/>
                <w:szCs w:val="20"/>
              </w:rPr>
              <w:t xml:space="preserve">Ingrese la fecha en la cual su Autoridad Nacional Competente </w:t>
            </w:r>
            <w:r w:rsidR="00B829CC">
              <w:rPr>
                <w:rFonts w:cs="Arial"/>
                <w:szCs w:val="20"/>
              </w:rPr>
              <w:t>comunicó</w:t>
            </w:r>
            <w:r w:rsidRPr="003657F3">
              <w:rPr>
                <w:rFonts w:cs="Arial"/>
                <w:szCs w:val="20"/>
              </w:rPr>
              <w:t xml:space="preserve"> a un Solicitante (notificador) sobre la decisión presentada (por detalles véase la sección 2.7. El campo “Fecha”).</w:t>
            </w:r>
          </w:p>
          <w:p w:rsidR="00FF18A9" w:rsidRPr="003657F3" w:rsidRDefault="00C842D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Detalles de contacto del Exportador</w:t>
            </w:r>
          </w:p>
          <w:p w:rsidR="00C842D2" w:rsidRPr="003657F3" w:rsidRDefault="00C842D2" w:rsidP="00FF18A9">
            <w:pPr>
              <w:tabs>
                <w:tab w:val="right" w:leader="dot" w:pos="8494"/>
              </w:tabs>
              <w:spacing w:after="120"/>
              <w:ind w:left="240"/>
              <w:rPr>
                <w:rFonts w:cs="Arial"/>
                <w:szCs w:val="20"/>
              </w:rPr>
            </w:pPr>
            <w:r w:rsidRPr="003657F3">
              <w:rPr>
                <w:rFonts w:cs="Arial"/>
                <w:szCs w:val="20"/>
              </w:rPr>
              <w:t xml:space="preserve">Ingrese los detalles de contacto del exportador de OVM a su país (por detalles véase </w:t>
            </w:r>
            <w:r w:rsidRPr="003657F3">
              <w:rPr>
                <w:rFonts w:cs="Arial"/>
                <w:szCs w:val="20"/>
              </w:rPr>
              <w:lastRenderedPageBreak/>
              <w:t>la sección 2.5. El botón “Contacto”).</w:t>
            </w:r>
          </w:p>
          <w:p w:rsidR="00FF18A9" w:rsidRPr="003657F3" w:rsidRDefault="00C842D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Detalles de contacto del Importador/Solicitante</w:t>
            </w:r>
          </w:p>
          <w:p w:rsidR="00C842D2" w:rsidRPr="003657F3" w:rsidRDefault="00C842D2" w:rsidP="00FF18A9">
            <w:pPr>
              <w:tabs>
                <w:tab w:val="right" w:leader="dot" w:pos="8494"/>
              </w:tabs>
              <w:spacing w:after="120"/>
              <w:ind w:left="240"/>
              <w:rPr>
                <w:rFonts w:cs="Arial"/>
                <w:szCs w:val="20"/>
              </w:rPr>
            </w:pPr>
            <w:r w:rsidRPr="003657F3">
              <w:rPr>
                <w:rFonts w:cs="Arial"/>
                <w:szCs w:val="20"/>
              </w:rPr>
              <w:t>Ingrese los detalles de contacto de un importador (solicitante) de OVM a su país (por detalles véase la sección 2.5. El botón “Contacto”).</w:t>
            </w:r>
          </w:p>
          <w:p w:rsidR="00FF18A9" w:rsidRPr="003657F3" w:rsidRDefault="00C842D2" w:rsidP="00FF18A9">
            <w:pPr>
              <w:tabs>
                <w:tab w:val="right" w:leader="dot" w:pos="8494"/>
              </w:tabs>
              <w:spacing w:after="120"/>
              <w:ind w:left="240"/>
              <w:rPr>
                <w:rFonts w:cs="Arial"/>
                <w:szCs w:val="20"/>
              </w:rPr>
            </w:pPr>
            <w:r w:rsidRPr="003657F3">
              <w:rPr>
                <w:rFonts w:cs="Arial"/>
                <w:szCs w:val="20"/>
              </w:rPr>
              <w:t>Si responde “No” en la primera pregunta, los siguientes campos adicionales aparecerán:</w:t>
            </w:r>
          </w:p>
          <w:p w:rsidR="00FF18A9" w:rsidRPr="003657F3" w:rsidRDefault="00085A31"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aplica la decisión a movimientos transfronterizos de OVM al país?</w:t>
            </w:r>
          </w:p>
          <w:p w:rsidR="00FF18A9" w:rsidRPr="003657F3" w:rsidRDefault="00C842D2" w:rsidP="00085A31">
            <w:pPr>
              <w:tabs>
                <w:tab w:val="right" w:leader="dot" w:pos="8494"/>
              </w:tabs>
              <w:spacing w:after="120"/>
              <w:ind w:left="240"/>
              <w:rPr>
                <w:rFonts w:cs="Arial"/>
                <w:szCs w:val="20"/>
              </w:rPr>
            </w:pPr>
            <w:r w:rsidRPr="003657F3">
              <w:rPr>
                <w:rFonts w:cs="Arial"/>
                <w:szCs w:val="20"/>
              </w:rPr>
              <w:t xml:space="preserve">Use los botones para responder “Sí” o “No” si la </w:t>
            </w:r>
            <w:r w:rsidR="00085A31" w:rsidRPr="003657F3">
              <w:rPr>
                <w:rFonts w:cs="Arial"/>
                <w:szCs w:val="20"/>
              </w:rPr>
              <w:t xml:space="preserve">decisión provista aplica a movimientos transfronterizos de OVM a su país. </w:t>
            </w:r>
          </w:p>
          <w:p w:rsidR="00FF18A9" w:rsidRPr="003657F3" w:rsidRDefault="00085A31"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Detalles de contacto del Solicitante</w:t>
            </w:r>
          </w:p>
          <w:p w:rsidR="00FF18A9" w:rsidRPr="003657F3" w:rsidRDefault="00085A31" w:rsidP="00FF18A9">
            <w:pPr>
              <w:tabs>
                <w:tab w:val="right" w:leader="dot" w:pos="8494"/>
              </w:tabs>
              <w:spacing w:after="120"/>
              <w:ind w:left="240"/>
              <w:rPr>
                <w:rFonts w:cs="Arial"/>
                <w:szCs w:val="20"/>
              </w:rPr>
            </w:pPr>
            <w:r w:rsidRPr="003657F3">
              <w:rPr>
                <w:rFonts w:cs="Arial"/>
                <w:szCs w:val="20"/>
              </w:rPr>
              <w:t>Ingrese los detalles de contacto de un solicitante del OVM (por detalles véase la sección 2.5. El botón “Contacto”).</w:t>
            </w:r>
          </w:p>
          <w:p w:rsidR="00085A31" w:rsidRPr="003657F3" w:rsidRDefault="00085A31" w:rsidP="00FF18A9">
            <w:pPr>
              <w:tabs>
                <w:tab w:val="right" w:leader="dot" w:pos="8494"/>
              </w:tabs>
              <w:spacing w:after="120"/>
              <w:ind w:left="240"/>
              <w:rPr>
                <w:rFonts w:ascii="Cambria" w:hAnsi="Cambria" w:cs="Arial"/>
                <w:b/>
                <w:bCs/>
                <w:i/>
                <w:iCs/>
                <w:color w:val="7F7F7F"/>
              </w:rPr>
            </w:pPr>
            <w:r w:rsidRPr="003657F3">
              <w:rPr>
                <w:rFonts w:ascii="Cambria" w:hAnsi="Cambria" w:cs="Arial"/>
                <w:b/>
                <w:bCs/>
                <w:i/>
                <w:iCs/>
                <w:color w:val="7F7F7F"/>
              </w:rPr>
              <w:t>¿Conlleva la decisión ensayos prácticos?</w:t>
            </w:r>
          </w:p>
          <w:p w:rsidR="00FF18A9" w:rsidRPr="003657F3" w:rsidRDefault="00085A31" w:rsidP="00085A31">
            <w:pPr>
              <w:tabs>
                <w:tab w:val="right" w:leader="dot" w:pos="8494"/>
              </w:tabs>
              <w:spacing w:after="120"/>
              <w:ind w:left="240"/>
              <w:rPr>
                <w:rFonts w:cs="Arial"/>
                <w:szCs w:val="20"/>
              </w:rPr>
            </w:pPr>
            <w:r w:rsidRPr="003657F3">
              <w:rPr>
                <w:rFonts w:cs="Arial"/>
                <w:szCs w:val="20"/>
              </w:rPr>
              <w:t>Use los botones para contestar “</w:t>
            </w:r>
            <w:r w:rsidRPr="003657F3">
              <w:t>Sí” o “No” si la decisión ingresada conlleva ensayos prácticos sobre el OVM.</w:t>
            </w:r>
          </w:p>
          <w:p w:rsidR="00FF18A9" w:rsidRPr="003657F3" w:rsidRDefault="00085A31"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¿Permite la decisión la liberación comercial?</w:t>
            </w:r>
          </w:p>
          <w:p w:rsidR="00FF18A9" w:rsidRPr="003657F3" w:rsidRDefault="00085A31" w:rsidP="00FF18A9">
            <w:pPr>
              <w:spacing w:after="120"/>
              <w:ind w:left="238"/>
              <w:rPr>
                <w:szCs w:val="20"/>
              </w:rPr>
            </w:pPr>
            <w:r w:rsidRPr="003657F3">
              <w:rPr>
                <w:rFonts w:cs="Arial"/>
                <w:szCs w:val="20"/>
              </w:rPr>
              <w:t>Use los botones para contestar “</w:t>
            </w:r>
            <w:r w:rsidRPr="003657F3">
              <w:t>Sí” o “No” si la decisión ingresada permite la liberación comercial del OVM.</w:t>
            </w:r>
          </w:p>
          <w:p w:rsidR="00FF18A9" w:rsidRPr="003657F3" w:rsidRDefault="00085A31"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aplicará la decisión a las introducciones subsiguientes del mismo/los mismos OVM en el medio ambiente?</w:t>
            </w:r>
          </w:p>
          <w:p w:rsidR="00FF18A9" w:rsidRPr="003657F3" w:rsidRDefault="00085A31" w:rsidP="00FF18A9">
            <w:pPr>
              <w:tabs>
                <w:tab w:val="right" w:leader="dot" w:pos="8494"/>
              </w:tabs>
              <w:ind w:left="240"/>
              <w:rPr>
                <w:rFonts w:cs="Arial"/>
                <w:szCs w:val="20"/>
              </w:rPr>
            </w:pPr>
            <w:r w:rsidRPr="003657F3">
              <w:rPr>
                <w:rFonts w:cs="Arial"/>
                <w:szCs w:val="20"/>
              </w:rPr>
              <w:t>Use los botones para contestar “</w:t>
            </w:r>
            <w:r w:rsidRPr="003657F3">
              <w:t>Sí” o “No” si la decisión ingresada aplica a subsecuentes introducciones del mismo OVM en el ambiente</w:t>
            </w:r>
            <w:r w:rsidR="00FF18A9" w:rsidRPr="003657F3">
              <w:rPr>
                <w:rFonts w:cs="Arial"/>
                <w:szCs w:val="20"/>
              </w:rPr>
              <w:t>.</w:t>
            </w:r>
          </w:p>
          <w:p w:rsidR="00085A31" w:rsidRPr="003657F3" w:rsidRDefault="00085A31" w:rsidP="00FF18A9">
            <w:pPr>
              <w:tabs>
                <w:tab w:val="right" w:leader="dot" w:pos="8494"/>
              </w:tabs>
              <w:ind w:left="240"/>
              <w:rPr>
                <w:rFonts w:cs="Arial"/>
                <w:szCs w:val="20"/>
              </w:rPr>
            </w:pPr>
            <w:r w:rsidRPr="003657F3">
              <w:rPr>
                <w:rFonts w:cs="Arial"/>
                <w:szCs w:val="20"/>
              </w:rPr>
              <w:t>La</w:t>
            </w:r>
            <w:r w:rsidR="009B519B" w:rsidRPr="003657F3">
              <w:rPr>
                <w:rFonts w:cs="Arial"/>
                <w:szCs w:val="20"/>
              </w:rPr>
              <w:t>s</w:t>
            </w:r>
            <w:r w:rsidRPr="003657F3">
              <w:rPr>
                <w:rFonts w:cs="Arial"/>
                <w:szCs w:val="20"/>
              </w:rPr>
              <w:t xml:space="preserve"> secciones “Resultado de la decisión”, “OVM y evaluación de riesgo” y “Documento de la decisión” se describen más abajo.</w:t>
            </w:r>
          </w:p>
          <w:p w:rsidR="00FF18A9" w:rsidRPr="003657F3" w:rsidRDefault="00FF18A9" w:rsidP="00FF18A9">
            <w:pPr>
              <w:tabs>
                <w:tab w:val="right" w:leader="dot" w:pos="8494"/>
              </w:tabs>
              <w:ind w:left="240"/>
              <w:rPr>
                <w:rFonts w:cs="Arial"/>
                <w:szCs w:val="20"/>
              </w:rPr>
            </w:pPr>
          </w:p>
          <w:p w:rsidR="00FF18A9" w:rsidRPr="003657F3" w:rsidRDefault="009B519B" w:rsidP="00FF18A9">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w:t>
            </w:r>
            <w:r w:rsidR="00FF18A9" w:rsidRPr="003657F3">
              <w:rPr>
                <w:rFonts w:ascii="Cambria" w:hAnsi="Cambria" w:cs="Arial"/>
                <w:b/>
                <w:bCs/>
                <w:color w:val="7F7F7F"/>
              </w:rPr>
              <w:t xml:space="preserve"> 4b. </w:t>
            </w:r>
            <w:r w:rsidRPr="003657F3">
              <w:rPr>
                <w:rFonts w:ascii="Cambria" w:hAnsi="Cambria" w:cs="Arial"/>
                <w:b/>
                <w:bCs/>
                <w:color w:val="7F7F7F"/>
              </w:rPr>
              <w:t>Decisión sobre OVM uso directo como alimento humano o animal o para procesamiento</w:t>
            </w:r>
          </w:p>
          <w:p w:rsidR="00FF18A9" w:rsidRPr="003657F3" w:rsidRDefault="009B519B"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Objeto de la decisión</w:t>
            </w:r>
          </w:p>
          <w:p w:rsidR="009B519B" w:rsidRPr="003657F3" w:rsidRDefault="009B519B" w:rsidP="00FF18A9">
            <w:pPr>
              <w:tabs>
                <w:tab w:val="right" w:leader="dot" w:pos="8494"/>
              </w:tabs>
              <w:spacing w:after="120"/>
              <w:ind w:left="240"/>
              <w:rPr>
                <w:rFonts w:cs="Arial"/>
                <w:szCs w:val="20"/>
              </w:rPr>
            </w:pPr>
            <w:r w:rsidRPr="003657F3">
              <w:rPr>
                <w:rFonts w:cs="Arial"/>
                <w:szCs w:val="20"/>
              </w:rPr>
              <w:t>Seleccione uno de los varios objetos de la decisión provista</w:t>
            </w:r>
          </w:p>
          <w:p w:rsidR="00FF18A9" w:rsidRPr="003657F3" w:rsidRDefault="009B519B"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ha adoptado la decisión ante la falta de un marco reglamentario nacional y de conformidad con el artículo 11.6?</w:t>
            </w:r>
          </w:p>
          <w:p w:rsidR="00FF18A9" w:rsidRPr="003657F3" w:rsidRDefault="009B519B" w:rsidP="00FF18A9">
            <w:pPr>
              <w:tabs>
                <w:tab w:val="right" w:leader="dot" w:pos="8494"/>
              </w:tabs>
              <w:spacing w:after="120"/>
              <w:ind w:left="240"/>
              <w:rPr>
                <w:rFonts w:cs="Arial"/>
                <w:szCs w:val="20"/>
              </w:rPr>
            </w:pPr>
            <w:r w:rsidRPr="003657F3">
              <w:rPr>
                <w:rFonts w:cs="Arial"/>
                <w:szCs w:val="20"/>
              </w:rPr>
              <w:t>Use los botones para contestar “</w:t>
            </w:r>
            <w:r w:rsidRPr="003657F3">
              <w:t>Sí” o “No” si la decisión ingresada ha sido tomada en ausencia de un marco reglamentario doméstico</w:t>
            </w:r>
            <w:r w:rsidR="00FF18A9" w:rsidRPr="003657F3">
              <w:rPr>
                <w:rFonts w:cs="Arial"/>
                <w:szCs w:val="20"/>
              </w:rPr>
              <w:t>.</w:t>
            </w:r>
          </w:p>
          <w:p w:rsidR="00FF18A9" w:rsidRPr="003657F3" w:rsidRDefault="009B519B"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Tipo de decisión</w:t>
            </w:r>
          </w:p>
          <w:p w:rsidR="00FF18A9" w:rsidRPr="003657F3" w:rsidRDefault="009B519B" w:rsidP="009B519B">
            <w:pPr>
              <w:tabs>
                <w:tab w:val="right" w:leader="dot" w:pos="8494"/>
              </w:tabs>
              <w:spacing w:after="120"/>
              <w:ind w:left="240"/>
              <w:rPr>
                <w:rFonts w:cs="Arial"/>
                <w:szCs w:val="20"/>
              </w:rPr>
            </w:pPr>
            <w:r w:rsidRPr="003657F3">
              <w:rPr>
                <w:rFonts w:cs="Arial"/>
                <w:szCs w:val="20"/>
              </w:rPr>
              <w:t>Seleccione el tipo de decisión presentada.</w:t>
            </w:r>
          </w:p>
          <w:p w:rsidR="00FF18A9" w:rsidRPr="003657F3" w:rsidRDefault="009B519B" w:rsidP="009B519B">
            <w:pPr>
              <w:tabs>
                <w:tab w:val="right" w:leader="dot" w:pos="8494"/>
              </w:tabs>
              <w:spacing w:after="120"/>
              <w:ind w:left="240"/>
              <w:rPr>
                <w:rFonts w:cs="Arial"/>
                <w:szCs w:val="20"/>
              </w:rPr>
            </w:pPr>
            <w:r w:rsidRPr="003657F3">
              <w:rPr>
                <w:rFonts w:cs="Arial"/>
                <w:szCs w:val="20"/>
              </w:rPr>
              <w:t>Si la decisión se aplica a la importación de OVM, ingrese los detalles de contacto del Exportador de los OVM.</w:t>
            </w:r>
          </w:p>
          <w:p w:rsidR="009B519B" w:rsidRPr="003657F3" w:rsidRDefault="009B519B" w:rsidP="009B519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Detalles de contacto del Exportador</w:t>
            </w:r>
          </w:p>
          <w:p w:rsidR="009B519B" w:rsidRPr="003657F3" w:rsidRDefault="009B519B" w:rsidP="009B519B">
            <w:pPr>
              <w:tabs>
                <w:tab w:val="right" w:leader="dot" w:pos="8494"/>
              </w:tabs>
              <w:spacing w:after="120"/>
              <w:ind w:left="240"/>
              <w:rPr>
                <w:rFonts w:cs="Arial"/>
                <w:szCs w:val="20"/>
              </w:rPr>
            </w:pPr>
            <w:r w:rsidRPr="003657F3">
              <w:rPr>
                <w:rFonts w:cs="Arial"/>
                <w:szCs w:val="20"/>
              </w:rPr>
              <w:t>Ingrese los detalles de contacto del exportador de OVM a su país (por detalles véase la sección 2.5. El botón “Contacto”).</w:t>
            </w:r>
          </w:p>
          <w:p w:rsidR="009B519B" w:rsidRPr="003657F3" w:rsidRDefault="009B519B" w:rsidP="009B519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Detalles de contacto del Importador/Solicitante</w:t>
            </w:r>
          </w:p>
          <w:p w:rsidR="00FF18A9" w:rsidRPr="003657F3" w:rsidRDefault="009B519B" w:rsidP="009B519B">
            <w:pPr>
              <w:tabs>
                <w:tab w:val="right" w:leader="dot" w:pos="8494"/>
              </w:tabs>
              <w:spacing w:after="120"/>
              <w:ind w:left="240"/>
              <w:rPr>
                <w:rFonts w:cs="Arial"/>
                <w:szCs w:val="20"/>
              </w:rPr>
            </w:pPr>
            <w:r w:rsidRPr="003657F3">
              <w:rPr>
                <w:rFonts w:cs="Arial"/>
                <w:szCs w:val="20"/>
              </w:rPr>
              <w:t>Ingrese los detalles de contacto de un importador (solicitante) de OVM a su país (por detalles véase la sección 2.5. El botón “Contacto”).</w:t>
            </w:r>
          </w:p>
          <w:p w:rsidR="009B519B" w:rsidRPr="003657F3" w:rsidRDefault="009B519B" w:rsidP="00FF18A9">
            <w:pPr>
              <w:tabs>
                <w:tab w:val="right" w:leader="dot" w:pos="8494"/>
              </w:tabs>
              <w:spacing w:before="200"/>
              <w:ind w:left="240"/>
              <w:outlineLvl w:val="4"/>
              <w:rPr>
                <w:rFonts w:cs="Arial"/>
                <w:szCs w:val="20"/>
              </w:rPr>
            </w:pPr>
            <w:r w:rsidRPr="003657F3">
              <w:rPr>
                <w:rFonts w:cs="Arial"/>
                <w:szCs w:val="20"/>
              </w:rPr>
              <w:t xml:space="preserve">Las secciones “Resultado de la decisión”, “OVM y evaluación de riesgo” y </w:t>
            </w:r>
            <w:r w:rsidRPr="003657F3">
              <w:rPr>
                <w:rFonts w:cs="Arial"/>
                <w:szCs w:val="20"/>
              </w:rPr>
              <w:lastRenderedPageBreak/>
              <w:t>“Documento de la decisión” se describen más abajo.</w:t>
            </w:r>
            <w:bookmarkStart w:id="121" w:name="_Toc323653221"/>
            <w:bookmarkStart w:id="122" w:name="_Toc331673028"/>
          </w:p>
          <w:p w:rsidR="00FF18A9" w:rsidRPr="003657F3" w:rsidRDefault="009B519B" w:rsidP="00FF18A9">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w:t>
            </w:r>
            <w:r w:rsidR="00FF18A9" w:rsidRPr="003657F3">
              <w:rPr>
                <w:rFonts w:ascii="Cambria" w:hAnsi="Cambria" w:cs="Arial"/>
                <w:b/>
                <w:bCs/>
                <w:color w:val="7F7F7F"/>
              </w:rPr>
              <w:t xml:space="preserve"> 4c. </w:t>
            </w:r>
            <w:r w:rsidRPr="003657F3">
              <w:rPr>
                <w:rFonts w:ascii="Cambria" w:hAnsi="Cambria" w:cs="Arial"/>
                <w:b/>
                <w:bCs/>
                <w:color w:val="7F7F7F"/>
              </w:rPr>
              <w:t>Procedimiento simplificado</w:t>
            </w:r>
            <w:bookmarkEnd w:id="121"/>
            <w:bookmarkEnd w:id="122"/>
          </w:p>
          <w:p w:rsidR="00FF18A9" w:rsidRPr="003657F3" w:rsidRDefault="00127B5D" w:rsidP="00127B5D">
            <w:pPr>
              <w:tabs>
                <w:tab w:val="right" w:leader="dot" w:pos="8494"/>
              </w:tabs>
              <w:spacing w:after="120"/>
              <w:ind w:left="240"/>
              <w:rPr>
                <w:rFonts w:cs="Arial"/>
                <w:szCs w:val="20"/>
              </w:rPr>
            </w:pPr>
            <w:r w:rsidRPr="003657F3">
              <w:rPr>
                <w:rFonts w:cs="Arial"/>
                <w:szCs w:val="20"/>
              </w:rPr>
              <w:t>Use los botones para responder “Sí” o “No” en las siguientes preguntas:</w:t>
            </w:r>
          </w:p>
          <w:p w:rsidR="00FF18A9" w:rsidRPr="003657F3" w:rsidRDefault="00FF18A9" w:rsidP="00FF18A9">
            <w:pPr>
              <w:tabs>
                <w:tab w:val="right" w:leader="dot" w:pos="8494"/>
              </w:tabs>
              <w:ind w:left="240"/>
              <w:rPr>
                <w:rFonts w:cs="Arial"/>
                <w:szCs w:val="20"/>
              </w:rPr>
            </w:pPr>
          </w:p>
          <w:p w:rsidR="00FF18A9" w:rsidRPr="003657F3" w:rsidRDefault="00127B5D"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¿Especifica la decisión casos en que el movimiento transfronterizo intencional de OVM puede ocurrir al mismo tiempo que la notificación a la Parte de importación?</w:t>
            </w:r>
          </w:p>
          <w:p w:rsidR="00FF18A9" w:rsidRPr="003657F3" w:rsidRDefault="00E95CFC" w:rsidP="00FF18A9">
            <w:pPr>
              <w:ind w:left="240"/>
              <w:rPr>
                <w:rFonts w:cs="Arial"/>
                <w:szCs w:val="20"/>
              </w:rPr>
            </w:pPr>
            <w:r w:rsidRPr="003657F3">
              <w:rPr>
                <w:rFonts w:cs="Arial"/>
                <w:szCs w:val="20"/>
              </w:rPr>
              <w:t>Las secciones “OVM y evaluación de riesgo” y “Documento de la decisión” se describen más abajo.</w:t>
            </w:r>
          </w:p>
          <w:p w:rsidR="00FF18A9" w:rsidRPr="003657F3" w:rsidRDefault="00E95CFC" w:rsidP="00FF18A9">
            <w:pPr>
              <w:tabs>
                <w:tab w:val="right" w:leader="dot" w:pos="8494"/>
              </w:tabs>
              <w:spacing w:before="200"/>
              <w:ind w:left="240"/>
              <w:outlineLvl w:val="4"/>
              <w:rPr>
                <w:rFonts w:ascii="Cambria" w:hAnsi="Cambria" w:cs="Arial"/>
                <w:b/>
                <w:bCs/>
                <w:color w:val="7F7F7F"/>
              </w:rPr>
            </w:pPr>
            <w:bookmarkStart w:id="123" w:name="_Toc323653222"/>
            <w:bookmarkStart w:id="124" w:name="_Toc331673031"/>
            <w:r w:rsidRPr="003657F3">
              <w:rPr>
                <w:rFonts w:ascii="Cambria" w:hAnsi="Cambria" w:cs="Arial"/>
                <w:b/>
                <w:bCs/>
                <w:color w:val="7F7F7F"/>
              </w:rPr>
              <w:t>Sección</w:t>
            </w:r>
            <w:r w:rsidR="00FF18A9" w:rsidRPr="003657F3">
              <w:rPr>
                <w:rFonts w:ascii="Cambria" w:hAnsi="Cambria" w:cs="Arial"/>
                <w:b/>
                <w:bCs/>
                <w:color w:val="7F7F7F"/>
              </w:rPr>
              <w:t xml:space="preserve"> 4d. </w:t>
            </w:r>
            <w:bookmarkEnd w:id="123"/>
            <w:bookmarkEnd w:id="124"/>
            <w:r w:rsidRPr="003657F3">
              <w:rPr>
                <w:rFonts w:ascii="Cambria" w:hAnsi="Cambria" w:cs="Arial"/>
                <w:b/>
                <w:bCs/>
                <w:color w:val="7F7F7F"/>
              </w:rPr>
              <w:t>Decisión sobre productos farmacéuticos</w:t>
            </w:r>
          </w:p>
          <w:p w:rsidR="00E95CFC" w:rsidRPr="003657F3" w:rsidRDefault="00E95CFC" w:rsidP="00FF18A9">
            <w:pPr>
              <w:ind w:left="187"/>
              <w:rPr>
                <w:rFonts w:cs="Arial"/>
                <w:szCs w:val="20"/>
              </w:rPr>
            </w:pPr>
            <w:r w:rsidRPr="003657F3">
              <w:rPr>
                <w:rFonts w:cs="Arial"/>
                <w:szCs w:val="20"/>
              </w:rPr>
              <w:t>Esta sección no tiene campos adicionales. Las secciones “OVM y evaluación de riesgo” y “Documento de la decisión” se describen más abajo.</w:t>
            </w:r>
          </w:p>
          <w:p w:rsidR="00FF18A9" w:rsidRPr="003657F3" w:rsidRDefault="00E95CFC" w:rsidP="00FF18A9">
            <w:pPr>
              <w:tabs>
                <w:tab w:val="right" w:leader="dot" w:pos="8494"/>
              </w:tabs>
              <w:spacing w:before="200"/>
              <w:ind w:left="240"/>
              <w:outlineLvl w:val="4"/>
              <w:rPr>
                <w:rFonts w:ascii="Cambria" w:hAnsi="Cambria" w:cs="Arial"/>
                <w:b/>
                <w:bCs/>
                <w:color w:val="7F7F7F"/>
              </w:rPr>
            </w:pPr>
            <w:bookmarkStart w:id="125" w:name="_Toc323653223"/>
            <w:bookmarkStart w:id="126" w:name="_Toc331673032"/>
            <w:r w:rsidRPr="003657F3">
              <w:rPr>
                <w:rFonts w:ascii="Cambria" w:hAnsi="Cambria" w:cs="Arial"/>
                <w:b/>
                <w:bCs/>
                <w:color w:val="7F7F7F"/>
              </w:rPr>
              <w:t>Sección</w:t>
            </w:r>
            <w:r w:rsidR="00FF18A9" w:rsidRPr="003657F3">
              <w:rPr>
                <w:rFonts w:ascii="Cambria" w:hAnsi="Cambria" w:cs="Arial"/>
                <w:b/>
                <w:bCs/>
                <w:color w:val="7F7F7F"/>
              </w:rPr>
              <w:t xml:space="preserve"> 4e. </w:t>
            </w:r>
            <w:r w:rsidRPr="003657F3">
              <w:rPr>
                <w:rFonts w:ascii="Cambria" w:hAnsi="Cambria" w:cs="Arial"/>
                <w:b/>
                <w:bCs/>
                <w:color w:val="7F7F7F"/>
              </w:rPr>
              <w:t>Decisión</w:t>
            </w:r>
            <w:r w:rsidR="00FF18A9" w:rsidRPr="003657F3">
              <w:rPr>
                <w:rFonts w:ascii="Cambria" w:hAnsi="Cambria" w:cs="Arial"/>
                <w:b/>
                <w:bCs/>
                <w:color w:val="7F7F7F"/>
              </w:rPr>
              <w:t xml:space="preserve"> </w:t>
            </w:r>
            <w:r w:rsidRPr="003657F3">
              <w:rPr>
                <w:rFonts w:ascii="Cambria" w:hAnsi="Cambria" w:cs="Arial"/>
                <w:b/>
                <w:bCs/>
                <w:color w:val="7F7F7F"/>
              </w:rPr>
              <w:t>sobre tránsito de OVM</w:t>
            </w:r>
            <w:bookmarkEnd w:id="125"/>
            <w:bookmarkEnd w:id="126"/>
          </w:p>
          <w:p w:rsidR="00E95CFC" w:rsidRPr="003657F3" w:rsidRDefault="00E95CFC" w:rsidP="00FF18A9">
            <w:pPr>
              <w:tabs>
                <w:tab w:val="right" w:leader="dot" w:pos="8494"/>
              </w:tabs>
              <w:ind w:left="240"/>
              <w:outlineLvl w:val="4"/>
              <w:rPr>
                <w:rFonts w:cs="Arial"/>
                <w:szCs w:val="20"/>
              </w:rPr>
            </w:pPr>
            <w:r w:rsidRPr="003657F3">
              <w:rPr>
                <w:rFonts w:cs="Arial"/>
                <w:szCs w:val="20"/>
              </w:rPr>
              <w:t>Esta sección no tiene campos adicionales. Las secciones “OVM y evaluación de riesgo” y “Documento de la decisión” se describen más abajo.</w:t>
            </w:r>
            <w:bookmarkStart w:id="127" w:name="_Toc323653224"/>
            <w:bookmarkStart w:id="128" w:name="_Toc331673033"/>
          </w:p>
          <w:p w:rsidR="00FF18A9" w:rsidRPr="003657F3" w:rsidRDefault="00E95CFC" w:rsidP="00FF18A9">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w:t>
            </w:r>
            <w:r w:rsidR="00FF18A9" w:rsidRPr="003657F3">
              <w:rPr>
                <w:rFonts w:ascii="Cambria" w:hAnsi="Cambria" w:cs="Arial"/>
                <w:b/>
                <w:bCs/>
                <w:color w:val="7F7F7F"/>
              </w:rPr>
              <w:t xml:space="preserve"> 4f. </w:t>
            </w:r>
            <w:r w:rsidRPr="003657F3">
              <w:rPr>
                <w:rFonts w:ascii="Cambria" w:hAnsi="Cambria" w:cs="Arial"/>
                <w:b/>
                <w:bCs/>
                <w:color w:val="7F7F7F"/>
              </w:rPr>
              <w:t>Decisión</w:t>
            </w:r>
            <w:r w:rsidR="00FF18A9" w:rsidRPr="003657F3">
              <w:rPr>
                <w:rFonts w:ascii="Cambria" w:hAnsi="Cambria" w:cs="Arial"/>
                <w:b/>
                <w:bCs/>
                <w:color w:val="7F7F7F"/>
              </w:rPr>
              <w:t xml:space="preserve"> </w:t>
            </w:r>
            <w:r w:rsidRPr="003657F3">
              <w:rPr>
                <w:rFonts w:ascii="Cambria" w:hAnsi="Cambria" w:cs="Arial"/>
                <w:b/>
                <w:bCs/>
                <w:color w:val="7F7F7F"/>
              </w:rPr>
              <w:t>sobre uso confinado de OVM</w:t>
            </w:r>
            <w:bookmarkEnd w:id="127"/>
            <w:bookmarkEnd w:id="128"/>
          </w:p>
          <w:p w:rsidR="00FF18A9" w:rsidRPr="003657F3" w:rsidRDefault="00E95CFC" w:rsidP="00FF18A9">
            <w:pPr>
              <w:ind w:left="187"/>
            </w:pPr>
            <w:r w:rsidRPr="003657F3">
              <w:rPr>
                <w:rFonts w:cs="Arial"/>
                <w:szCs w:val="20"/>
              </w:rPr>
              <w:t>Esta sección no tiene campos adicionales. Las secciones “OVM y evaluación de riesgo” y “Documento de la decisión” se describen más abajo</w:t>
            </w:r>
            <w:r w:rsidR="00FB3593" w:rsidRPr="003657F3">
              <w:rPr>
                <w:rFonts w:cs="Arial"/>
                <w:szCs w:val="20"/>
              </w:rPr>
              <w:t>.</w:t>
            </w:r>
          </w:p>
          <w:p w:rsidR="00FF18A9" w:rsidRPr="003657F3" w:rsidRDefault="00E95CFC" w:rsidP="00FF18A9">
            <w:pPr>
              <w:tabs>
                <w:tab w:val="right" w:leader="dot" w:pos="8494"/>
              </w:tabs>
              <w:spacing w:before="200"/>
              <w:ind w:left="187"/>
              <w:outlineLvl w:val="4"/>
              <w:rPr>
                <w:rFonts w:ascii="Cambria" w:hAnsi="Cambria" w:cs="Arial"/>
                <w:b/>
                <w:bCs/>
                <w:color w:val="7F7F7F"/>
              </w:rPr>
            </w:pPr>
            <w:bookmarkStart w:id="129" w:name="_Toc323653225"/>
            <w:bookmarkStart w:id="130" w:name="_Toc331673034"/>
            <w:r w:rsidRPr="003657F3">
              <w:rPr>
                <w:rFonts w:ascii="Cambria" w:hAnsi="Cambria" w:cs="Arial"/>
                <w:b/>
                <w:bCs/>
                <w:color w:val="7F7F7F"/>
              </w:rPr>
              <w:t>Sección</w:t>
            </w:r>
            <w:r w:rsidR="00FF18A9" w:rsidRPr="003657F3">
              <w:rPr>
                <w:rFonts w:ascii="Cambria" w:hAnsi="Cambria" w:cs="Arial"/>
                <w:b/>
                <w:bCs/>
                <w:color w:val="7F7F7F"/>
              </w:rPr>
              <w:t xml:space="preserve"> 4g. </w:t>
            </w:r>
            <w:r w:rsidRPr="003657F3">
              <w:rPr>
                <w:rFonts w:ascii="Cambria" w:hAnsi="Cambria" w:cs="Arial"/>
                <w:b/>
                <w:bCs/>
                <w:color w:val="7F7F7F"/>
              </w:rPr>
              <w:t>Otras decisiones, notificaciones, declaraciones o comunicaciones</w:t>
            </w:r>
            <w:bookmarkEnd w:id="129"/>
            <w:bookmarkEnd w:id="130"/>
          </w:p>
          <w:p w:rsidR="00FF18A9" w:rsidRPr="003657F3" w:rsidRDefault="00E95CFC" w:rsidP="00FF18A9">
            <w:pPr>
              <w:tabs>
                <w:tab w:val="right" w:leader="dot" w:pos="8494"/>
              </w:tabs>
              <w:spacing w:line="271" w:lineRule="auto"/>
              <w:ind w:left="187"/>
              <w:outlineLvl w:val="5"/>
              <w:rPr>
                <w:rFonts w:ascii="Cambria" w:hAnsi="Cambria" w:cs="Arial"/>
                <w:b/>
                <w:bCs/>
                <w:i/>
                <w:iCs/>
                <w:color w:val="7F7F7F"/>
              </w:rPr>
            </w:pPr>
            <w:r w:rsidRPr="003657F3">
              <w:rPr>
                <w:rFonts w:ascii="Cambria" w:hAnsi="Cambria" w:cs="Arial"/>
                <w:b/>
                <w:bCs/>
                <w:i/>
                <w:iCs/>
                <w:color w:val="7F7F7F"/>
              </w:rPr>
              <w:t>Tipo de presentación</w:t>
            </w:r>
          </w:p>
          <w:p w:rsidR="00FF18A9" w:rsidRPr="003657F3" w:rsidRDefault="00E95CFC" w:rsidP="00FB3593">
            <w:pPr>
              <w:tabs>
                <w:tab w:val="right" w:leader="dot" w:pos="8494"/>
              </w:tabs>
              <w:ind w:left="187"/>
              <w:rPr>
                <w:rFonts w:cs="Arial"/>
                <w:szCs w:val="20"/>
              </w:rPr>
            </w:pPr>
            <w:r w:rsidRPr="003657F3">
              <w:rPr>
                <w:rFonts w:cs="Arial"/>
                <w:szCs w:val="20"/>
              </w:rPr>
              <w:t>Elija el tipo del documento ingresado</w:t>
            </w:r>
            <w:r w:rsidR="00FB3593" w:rsidRPr="003657F3">
              <w:rPr>
                <w:rFonts w:cs="Arial"/>
                <w:szCs w:val="20"/>
              </w:rPr>
              <w:t>:</w:t>
            </w:r>
          </w:p>
          <w:p w:rsidR="00FB3593" w:rsidRPr="003657F3" w:rsidRDefault="00FB3593" w:rsidP="00FB3593">
            <w:pPr>
              <w:numPr>
                <w:ilvl w:val="0"/>
                <w:numId w:val="38"/>
              </w:numPr>
              <w:tabs>
                <w:tab w:val="clear" w:pos="1575"/>
                <w:tab w:val="num" w:pos="935"/>
              </w:tabs>
              <w:ind w:left="936" w:hanging="369"/>
              <w:rPr>
                <w:rFonts w:cs="Arial"/>
                <w:szCs w:val="20"/>
              </w:rPr>
            </w:pPr>
            <w:r w:rsidRPr="003657F3">
              <w:t>Notificación de que se aplicarán los reglamentos nacionales respecto a importaciones específicas de OVM (artículo 14.4)</w:t>
            </w:r>
          </w:p>
          <w:p w:rsidR="00FB3593" w:rsidRPr="003657F3" w:rsidRDefault="00FB3593" w:rsidP="00FB3593">
            <w:pPr>
              <w:numPr>
                <w:ilvl w:val="0"/>
                <w:numId w:val="38"/>
              </w:numPr>
              <w:tabs>
                <w:tab w:val="clear" w:pos="1575"/>
                <w:tab w:val="num" w:pos="935"/>
              </w:tabs>
              <w:ind w:left="936" w:hanging="369"/>
              <w:rPr>
                <w:rFonts w:cs="Arial"/>
                <w:szCs w:val="20"/>
              </w:rPr>
            </w:pPr>
            <w:r w:rsidRPr="003657F3">
              <w:t>Notificación acerca del movimiento transfronterizo involuntario de OVM (artículo 17.1)</w:t>
            </w:r>
          </w:p>
          <w:p w:rsidR="00FB3593" w:rsidRPr="003657F3" w:rsidRDefault="00FB3593" w:rsidP="00FB3593">
            <w:pPr>
              <w:numPr>
                <w:ilvl w:val="0"/>
                <w:numId w:val="38"/>
              </w:numPr>
              <w:tabs>
                <w:tab w:val="clear" w:pos="1575"/>
                <w:tab w:val="num" w:pos="935"/>
              </w:tabs>
              <w:ind w:left="936" w:hanging="369"/>
              <w:rPr>
                <w:rFonts w:cs="Arial"/>
                <w:szCs w:val="20"/>
              </w:rPr>
            </w:pPr>
            <w:r w:rsidRPr="003657F3">
              <w:t>Notificación de movimientos transfronterizos ilícitos de OVM (artículo 25.3)</w:t>
            </w:r>
          </w:p>
          <w:p w:rsidR="00FB3593" w:rsidRPr="003657F3" w:rsidRDefault="00FB3593" w:rsidP="00FB3593">
            <w:pPr>
              <w:numPr>
                <w:ilvl w:val="0"/>
                <w:numId w:val="38"/>
              </w:numPr>
              <w:tabs>
                <w:tab w:val="clear" w:pos="1575"/>
                <w:tab w:val="num" w:pos="935"/>
              </w:tabs>
              <w:ind w:left="936" w:hanging="369"/>
              <w:rPr>
                <w:rFonts w:cs="Arial"/>
                <w:szCs w:val="20"/>
              </w:rPr>
            </w:pPr>
            <w:r w:rsidRPr="003657F3">
              <w:t>Notificación de que una Parte no tiene acceso al Centro de Intercambio de Información sobre Seguridad de la Biotecnología (artículo 11.1)</w:t>
            </w:r>
          </w:p>
          <w:p w:rsidR="00FB3593" w:rsidRPr="003657F3" w:rsidRDefault="00FB3593" w:rsidP="00FB3593">
            <w:pPr>
              <w:numPr>
                <w:ilvl w:val="0"/>
                <w:numId w:val="38"/>
              </w:numPr>
              <w:tabs>
                <w:tab w:val="clear" w:pos="1575"/>
                <w:tab w:val="num" w:pos="935"/>
              </w:tabs>
              <w:ind w:left="936" w:hanging="369"/>
              <w:rPr>
                <w:rFonts w:cs="Arial"/>
                <w:szCs w:val="20"/>
              </w:rPr>
            </w:pPr>
            <w:r w:rsidRPr="003657F3">
              <w:t>Declaración en cuanto a que, en el caso de no existir un marco reglamentario nacional, las decisiones sobre OVM-AHAP se adoptarán conforme al artículo 11.6</w:t>
            </w:r>
          </w:p>
          <w:p w:rsidR="00FB3593" w:rsidRPr="003657F3" w:rsidRDefault="00FB3593" w:rsidP="00FB3593">
            <w:pPr>
              <w:numPr>
                <w:ilvl w:val="0"/>
                <w:numId w:val="38"/>
              </w:numPr>
              <w:tabs>
                <w:tab w:val="clear" w:pos="1575"/>
                <w:tab w:val="num" w:pos="935"/>
              </w:tabs>
              <w:ind w:left="936" w:hanging="369"/>
              <w:rPr>
                <w:rFonts w:cs="Arial"/>
                <w:szCs w:val="20"/>
              </w:rPr>
            </w:pPr>
            <w:r w:rsidRPr="003657F3">
              <w:t>Comunicación de información acerca de 'Manipulación, transporte, envasado e identificación' (artículo 18)</w:t>
            </w:r>
          </w:p>
          <w:p w:rsidR="00FB3593" w:rsidRPr="003657F3" w:rsidRDefault="00FB3593" w:rsidP="00FB3593">
            <w:pPr>
              <w:numPr>
                <w:ilvl w:val="0"/>
                <w:numId w:val="38"/>
              </w:numPr>
              <w:tabs>
                <w:tab w:val="clear" w:pos="1575"/>
                <w:tab w:val="num" w:pos="935"/>
              </w:tabs>
              <w:ind w:left="936" w:hanging="369"/>
              <w:rPr>
                <w:rFonts w:cs="Arial"/>
                <w:szCs w:val="20"/>
              </w:rPr>
            </w:pPr>
            <w:r w:rsidRPr="003657F3">
              <w:t xml:space="preserve">Declaración formulada al ratificar el Protocolo o adherirse al mismo. </w:t>
            </w:r>
          </w:p>
          <w:p w:rsidR="004A14F5" w:rsidRDefault="004A14F5" w:rsidP="00FF18A9">
            <w:pPr>
              <w:tabs>
                <w:tab w:val="right" w:leader="dot" w:pos="8494"/>
              </w:tabs>
              <w:ind w:left="187"/>
              <w:rPr>
                <w:rFonts w:cs="Arial"/>
                <w:szCs w:val="20"/>
              </w:rPr>
            </w:pPr>
          </w:p>
          <w:p w:rsidR="00FF18A9" w:rsidRPr="003657F3" w:rsidRDefault="00FB3593" w:rsidP="00FF18A9">
            <w:pPr>
              <w:tabs>
                <w:tab w:val="right" w:leader="dot" w:pos="8494"/>
              </w:tabs>
              <w:ind w:left="187"/>
              <w:rPr>
                <w:rFonts w:cs="Arial"/>
                <w:szCs w:val="20"/>
              </w:rPr>
            </w:pPr>
            <w:r w:rsidRPr="003657F3">
              <w:rPr>
                <w:rFonts w:cs="Arial"/>
                <w:szCs w:val="20"/>
              </w:rPr>
              <w:t>Las secciones “OVM y evaluación de riesgo” y “Documento de la decisión” se describen más abajo.</w:t>
            </w:r>
          </w:p>
          <w:p w:rsidR="00FF18A9" w:rsidRPr="003657F3" w:rsidRDefault="00FB3593" w:rsidP="00FF18A9">
            <w:pPr>
              <w:tabs>
                <w:tab w:val="right" w:leader="dot" w:pos="8494"/>
              </w:tabs>
              <w:spacing w:before="200"/>
              <w:ind w:left="240"/>
              <w:outlineLvl w:val="4"/>
              <w:rPr>
                <w:rFonts w:ascii="Cambria" w:hAnsi="Cambria" w:cs="Arial"/>
                <w:b/>
                <w:bCs/>
                <w:color w:val="7F7F7F"/>
              </w:rPr>
            </w:pPr>
            <w:bookmarkStart w:id="131" w:name="_Toc323653227"/>
            <w:bookmarkStart w:id="132" w:name="_Toc331673036"/>
            <w:r w:rsidRPr="003657F3">
              <w:rPr>
                <w:rFonts w:ascii="Cambria" w:hAnsi="Cambria" w:cs="Arial"/>
                <w:b/>
                <w:bCs/>
                <w:color w:val="7F7F7F"/>
              </w:rPr>
              <w:t>Sección</w:t>
            </w:r>
            <w:r w:rsidR="00FF18A9" w:rsidRPr="003657F3">
              <w:rPr>
                <w:rFonts w:ascii="Cambria" w:hAnsi="Cambria" w:cs="Arial"/>
                <w:b/>
                <w:bCs/>
                <w:color w:val="7F7F7F"/>
              </w:rPr>
              <w:t xml:space="preserve"> 5. Result</w:t>
            </w:r>
            <w:r w:rsidRPr="003657F3">
              <w:rPr>
                <w:rFonts w:ascii="Cambria" w:hAnsi="Cambria" w:cs="Arial"/>
                <w:b/>
                <w:bCs/>
                <w:color w:val="7F7F7F"/>
              </w:rPr>
              <w:t>ado de la decisión</w:t>
            </w:r>
            <w:bookmarkEnd w:id="131"/>
            <w:bookmarkEnd w:id="132"/>
          </w:p>
          <w:p w:rsidR="005910EF" w:rsidRPr="003657F3" w:rsidRDefault="005910EF" w:rsidP="00FF18A9">
            <w:pPr>
              <w:tabs>
                <w:tab w:val="right" w:leader="dot" w:pos="8494"/>
              </w:tabs>
              <w:spacing w:after="120"/>
              <w:ind w:left="240"/>
              <w:rPr>
                <w:rFonts w:cs="Arial"/>
                <w:szCs w:val="20"/>
              </w:rPr>
            </w:pPr>
            <w:r w:rsidRPr="003657F3">
              <w:rPr>
                <w:rFonts w:cs="Arial"/>
                <w:szCs w:val="20"/>
              </w:rPr>
              <w:t>Elija el posible resultado de la decisión presentada e ingrese la información adicional necesaria para cada resultado (excepto el primero):</w:t>
            </w:r>
          </w:p>
          <w:p w:rsidR="005910EF" w:rsidRPr="003657F3" w:rsidRDefault="005910EF" w:rsidP="00FF18A9">
            <w:pPr>
              <w:numPr>
                <w:ilvl w:val="0"/>
                <w:numId w:val="43"/>
              </w:numPr>
              <w:tabs>
                <w:tab w:val="num" w:pos="561"/>
                <w:tab w:val="right" w:leader="dot" w:pos="8494"/>
              </w:tabs>
              <w:ind w:left="561" w:hanging="374"/>
              <w:rPr>
                <w:rFonts w:cs="Arial"/>
                <w:szCs w:val="20"/>
              </w:rPr>
            </w:pPr>
            <w:r w:rsidRPr="003657F3">
              <w:rPr>
                <w:rFonts w:cs="Arial"/>
                <w:szCs w:val="20"/>
              </w:rPr>
              <w:t>Aprobación de la importación/utilización del OVM sin condiciones;</w:t>
            </w:r>
          </w:p>
          <w:p w:rsidR="005910EF" w:rsidRPr="003657F3" w:rsidRDefault="005910EF" w:rsidP="00FF18A9">
            <w:pPr>
              <w:numPr>
                <w:ilvl w:val="0"/>
                <w:numId w:val="43"/>
              </w:numPr>
              <w:tabs>
                <w:tab w:val="num" w:pos="561"/>
                <w:tab w:val="right" w:leader="dot" w:pos="8494"/>
              </w:tabs>
              <w:ind w:left="561" w:hanging="374"/>
              <w:rPr>
                <w:rFonts w:cs="Arial"/>
                <w:szCs w:val="20"/>
              </w:rPr>
            </w:pPr>
            <w:r w:rsidRPr="003657F3">
              <w:rPr>
                <w:rFonts w:cs="Arial"/>
                <w:szCs w:val="20"/>
              </w:rPr>
              <w:t>Aprobación de la importación/utilización del OVM con condiciones</w:t>
            </w:r>
          </w:p>
          <w:p w:rsidR="00FF18A9" w:rsidRPr="003657F3" w:rsidRDefault="005910EF" w:rsidP="00FF18A9">
            <w:pPr>
              <w:tabs>
                <w:tab w:val="right" w:leader="dot" w:pos="8494"/>
              </w:tabs>
              <w:spacing w:line="271" w:lineRule="auto"/>
              <w:ind w:left="240"/>
              <w:outlineLvl w:val="5"/>
              <w:rPr>
                <w:rFonts w:ascii="Cambria" w:hAnsi="Cambria" w:cs="Arial"/>
                <w:b/>
                <w:bCs/>
                <w:i/>
                <w:iCs/>
                <w:color w:val="7F7F7F"/>
              </w:rPr>
            </w:pPr>
            <w:bookmarkStart w:id="133" w:name="_Toc323653228"/>
            <w:bookmarkStart w:id="134" w:name="_Toc331673037"/>
            <w:r w:rsidRPr="003657F3">
              <w:rPr>
                <w:rFonts w:ascii="Cambria" w:hAnsi="Cambria" w:cs="Arial"/>
                <w:b/>
                <w:bCs/>
                <w:i/>
                <w:iCs/>
                <w:color w:val="7F7F7F"/>
              </w:rPr>
              <w:t>Especifique las condiciones</w:t>
            </w:r>
            <w:bookmarkEnd w:id="133"/>
            <w:bookmarkEnd w:id="134"/>
          </w:p>
          <w:p w:rsidR="005910EF" w:rsidRPr="003657F3" w:rsidRDefault="005910EF" w:rsidP="00FF18A9">
            <w:pPr>
              <w:tabs>
                <w:tab w:val="right" w:leader="dot" w:pos="8494"/>
              </w:tabs>
              <w:ind w:left="240"/>
              <w:rPr>
                <w:rFonts w:cs="Arial"/>
                <w:szCs w:val="20"/>
              </w:rPr>
            </w:pPr>
            <w:r w:rsidRPr="003657F3">
              <w:rPr>
                <w:rFonts w:cs="Arial"/>
                <w:szCs w:val="20"/>
              </w:rPr>
              <w:t>Ingrese las condiciones que cree que deberían ser cumplidas durante la importación o utilización del OVM.</w:t>
            </w:r>
          </w:p>
          <w:p w:rsidR="00FF18A9" w:rsidRPr="003657F3" w:rsidRDefault="005910EF"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Especifique los motivos</w:t>
            </w:r>
          </w:p>
          <w:p w:rsidR="00FF18A9" w:rsidRPr="003657F3" w:rsidRDefault="005E75C2" w:rsidP="005E75C2">
            <w:pPr>
              <w:tabs>
                <w:tab w:val="right" w:leader="dot" w:pos="8494"/>
              </w:tabs>
              <w:ind w:left="240"/>
              <w:rPr>
                <w:rFonts w:cs="Arial"/>
                <w:szCs w:val="20"/>
              </w:rPr>
            </w:pPr>
            <w:r w:rsidRPr="003657F3">
              <w:rPr>
                <w:rFonts w:cs="Arial"/>
                <w:szCs w:val="20"/>
              </w:rPr>
              <w:t>Especifique las razones para establecer esas condiciones, las cuales deben ser cumplidas durante la importación o utilización de un OVM.</w:t>
            </w:r>
          </w:p>
          <w:p w:rsidR="00FF18A9" w:rsidRPr="003657F3" w:rsidRDefault="00FF18A9" w:rsidP="00FF18A9">
            <w:pPr>
              <w:tabs>
                <w:tab w:val="right" w:leader="dot" w:pos="8494"/>
              </w:tabs>
              <w:ind w:left="240"/>
              <w:rPr>
                <w:rFonts w:cs="Arial"/>
                <w:szCs w:val="20"/>
              </w:rPr>
            </w:pPr>
          </w:p>
          <w:p w:rsidR="00FF18A9" w:rsidRPr="003657F3" w:rsidRDefault="005E75C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Prohibición de la importación/uso del OVM(s)</w:t>
            </w:r>
          </w:p>
          <w:p w:rsidR="005E75C2" w:rsidRPr="003657F3" w:rsidRDefault="005E75C2" w:rsidP="00FF18A9">
            <w:pPr>
              <w:tabs>
                <w:tab w:val="right" w:leader="dot" w:pos="8494"/>
              </w:tabs>
              <w:ind w:left="240"/>
              <w:rPr>
                <w:rFonts w:cs="Arial"/>
                <w:b/>
                <w:i/>
                <w:szCs w:val="20"/>
              </w:rPr>
            </w:pPr>
            <w:r w:rsidRPr="003657F3">
              <w:rPr>
                <w:rFonts w:cs="Arial"/>
                <w:b/>
                <w:i/>
                <w:szCs w:val="20"/>
              </w:rPr>
              <w:t xml:space="preserve">Especifique los motivos </w:t>
            </w:r>
          </w:p>
          <w:p w:rsidR="00FF18A9" w:rsidRPr="003657F3" w:rsidRDefault="005E75C2" w:rsidP="00FF18A9">
            <w:pPr>
              <w:tabs>
                <w:tab w:val="right" w:leader="dot" w:pos="8494"/>
              </w:tabs>
              <w:ind w:left="240"/>
              <w:rPr>
                <w:rFonts w:cs="Arial"/>
                <w:szCs w:val="20"/>
              </w:rPr>
            </w:pPr>
            <w:r w:rsidRPr="003657F3">
              <w:rPr>
                <w:rFonts w:cs="Arial"/>
                <w:szCs w:val="20"/>
              </w:rPr>
              <w:t>Especifique las razones para prohibir la importación o utilización del OVM.</w:t>
            </w:r>
          </w:p>
          <w:p w:rsidR="00FF18A9" w:rsidRPr="003657F3" w:rsidRDefault="00FF18A9" w:rsidP="00FF18A9">
            <w:pPr>
              <w:tabs>
                <w:tab w:val="right" w:leader="dot" w:pos="8494"/>
              </w:tabs>
              <w:spacing w:line="271" w:lineRule="auto"/>
              <w:ind w:left="240"/>
              <w:outlineLvl w:val="5"/>
              <w:rPr>
                <w:rFonts w:ascii="Cambria" w:hAnsi="Cambria" w:cs="Arial"/>
                <w:b/>
                <w:bCs/>
                <w:i/>
                <w:iCs/>
                <w:color w:val="7F7F7F"/>
              </w:rPr>
            </w:pPr>
          </w:p>
          <w:p w:rsidR="00FF18A9" w:rsidRPr="003657F3" w:rsidRDefault="00C60582"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Solicitud de información adicional pertinente</w:t>
            </w:r>
          </w:p>
          <w:p w:rsidR="00FF18A9" w:rsidRPr="003657F3" w:rsidRDefault="005E75C2" w:rsidP="00C60582">
            <w:pPr>
              <w:tabs>
                <w:tab w:val="left" w:pos="3198"/>
              </w:tabs>
              <w:ind w:left="240"/>
              <w:rPr>
                <w:rFonts w:cs="Arial"/>
                <w:b/>
                <w:i/>
                <w:szCs w:val="20"/>
              </w:rPr>
            </w:pPr>
            <w:r w:rsidRPr="003657F3">
              <w:rPr>
                <w:rFonts w:cs="Arial"/>
                <w:b/>
                <w:i/>
                <w:szCs w:val="20"/>
              </w:rPr>
              <w:t>Especifique los motivos</w:t>
            </w:r>
            <w:r w:rsidR="00C60582" w:rsidRPr="003657F3">
              <w:rPr>
                <w:rFonts w:cs="Arial"/>
                <w:b/>
                <w:i/>
                <w:szCs w:val="20"/>
              </w:rPr>
              <w:tab/>
            </w:r>
          </w:p>
          <w:p w:rsidR="00FF18A9" w:rsidRPr="003657F3" w:rsidRDefault="00C60582" w:rsidP="00C60582">
            <w:pPr>
              <w:tabs>
                <w:tab w:val="right" w:leader="dot" w:pos="8494"/>
              </w:tabs>
              <w:ind w:left="240"/>
              <w:rPr>
                <w:rFonts w:cs="Arial"/>
                <w:szCs w:val="20"/>
              </w:rPr>
            </w:pPr>
            <w:r w:rsidRPr="003657F3">
              <w:rPr>
                <w:rFonts w:cs="Arial"/>
                <w:szCs w:val="20"/>
              </w:rPr>
              <w:t xml:space="preserve">Ingrese que información relevante adicional sobre los OVM debe ser presentada por el Solicitante (notificador) </w:t>
            </w:r>
            <w:r w:rsidR="004A14F5">
              <w:rPr>
                <w:rFonts w:cs="Arial"/>
                <w:szCs w:val="20"/>
              </w:rPr>
              <w:t xml:space="preserve">y </w:t>
            </w:r>
            <w:r w:rsidRPr="003657F3">
              <w:rPr>
                <w:rFonts w:cs="Arial"/>
                <w:szCs w:val="20"/>
              </w:rPr>
              <w:t>las razones para pedir esta información.</w:t>
            </w:r>
          </w:p>
          <w:p w:rsidR="00FF18A9" w:rsidRPr="003657F3" w:rsidRDefault="00FF18A9" w:rsidP="00FF18A9">
            <w:pPr>
              <w:rPr>
                <w:szCs w:val="20"/>
              </w:rPr>
            </w:pPr>
          </w:p>
          <w:p w:rsidR="00FF18A9" w:rsidRPr="003657F3" w:rsidRDefault="0038616C"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Informar al notificador que se ha prorrogado el plazo para comunicar la decisión</w:t>
            </w:r>
          </w:p>
          <w:p w:rsidR="00FF18A9" w:rsidRPr="003657F3" w:rsidRDefault="0038616C"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Especifique el plazo de prórroga en días</w:t>
            </w:r>
          </w:p>
          <w:p w:rsidR="00FF18A9" w:rsidRPr="003657F3" w:rsidRDefault="0038616C" w:rsidP="0038616C">
            <w:pPr>
              <w:tabs>
                <w:tab w:val="right" w:leader="dot" w:pos="8494"/>
              </w:tabs>
              <w:spacing w:after="120"/>
              <w:ind w:left="240"/>
              <w:rPr>
                <w:rFonts w:cs="Arial"/>
                <w:szCs w:val="20"/>
              </w:rPr>
            </w:pPr>
            <w:r w:rsidRPr="003657F3">
              <w:rPr>
                <w:rFonts w:cs="Arial"/>
                <w:szCs w:val="20"/>
              </w:rPr>
              <w:t>Ingrese el número de días en que el proceso de toma de decisiones se extenderá.</w:t>
            </w:r>
          </w:p>
          <w:p w:rsidR="00FF18A9" w:rsidRPr="003657F3" w:rsidRDefault="0038616C" w:rsidP="00FF18A9">
            <w:pPr>
              <w:tabs>
                <w:tab w:val="right" w:leader="dot" w:pos="8494"/>
              </w:tabs>
              <w:ind w:left="240"/>
              <w:rPr>
                <w:rFonts w:cs="Arial"/>
                <w:b/>
                <w:szCs w:val="20"/>
              </w:rPr>
            </w:pPr>
            <w:r w:rsidRPr="003657F3">
              <w:rPr>
                <w:rFonts w:cs="Arial"/>
                <w:b/>
                <w:szCs w:val="20"/>
              </w:rPr>
              <w:t>Especifique los motivos</w:t>
            </w:r>
          </w:p>
          <w:p w:rsidR="00FF18A9" w:rsidRPr="003657F3" w:rsidRDefault="0038616C" w:rsidP="00FF18A9">
            <w:pPr>
              <w:tabs>
                <w:tab w:val="right" w:leader="dot" w:pos="8494"/>
              </w:tabs>
              <w:ind w:left="240"/>
              <w:rPr>
                <w:rFonts w:cs="Arial"/>
                <w:szCs w:val="20"/>
              </w:rPr>
            </w:pPr>
            <w:r w:rsidRPr="003657F3">
              <w:rPr>
                <w:rFonts w:cs="Arial"/>
                <w:szCs w:val="20"/>
              </w:rPr>
              <w:t>Ingrese las razones para extender el proceso de toma de decisiones.</w:t>
            </w:r>
          </w:p>
          <w:p w:rsidR="00FF18A9" w:rsidRPr="003657F3" w:rsidRDefault="0038616C" w:rsidP="00FF18A9">
            <w:pPr>
              <w:tabs>
                <w:tab w:val="right" w:leader="dot" w:pos="8494"/>
              </w:tabs>
              <w:spacing w:before="200"/>
              <w:ind w:left="240"/>
              <w:outlineLvl w:val="4"/>
              <w:rPr>
                <w:rFonts w:ascii="Cambria" w:hAnsi="Cambria" w:cs="Arial"/>
                <w:b/>
                <w:bCs/>
                <w:color w:val="7F7F7F"/>
              </w:rPr>
            </w:pPr>
            <w:bookmarkStart w:id="135" w:name="_Toc323653231"/>
            <w:bookmarkStart w:id="136" w:name="_Toc331673043"/>
            <w:r w:rsidRPr="003657F3">
              <w:rPr>
                <w:rFonts w:ascii="Cambria" w:hAnsi="Cambria" w:cs="Arial"/>
                <w:b/>
                <w:bCs/>
                <w:color w:val="7F7F7F"/>
              </w:rPr>
              <w:t>Sección</w:t>
            </w:r>
            <w:r w:rsidR="00FF18A9" w:rsidRPr="003657F3">
              <w:rPr>
                <w:rFonts w:ascii="Cambria" w:hAnsi="Cambria" w:cs="Arial"/>
                <w:b/>
                <w:bCs/>
                <w:color w:val="7F7F7F"/>
              </w:rPr>
              <w:t xml:space="preserve"> 6. </w:t>
            </w:r>
            <w:r w:rsidRPr="003657F3">
              <w:rPr>
                <w:rFonts w:ascii="Cambria" w:hAnsi="Cambria" w:cs="Arial"/>
                <w:b/>
                <w:bCs/>
                <w:color w:val="7F7F7F"/>
              </w:rPr>
              <w:t>OVM y evaluación del riesgo</w:t>
            </w:r>
            <w:bookmarkEnd w:id="135"/>
            <w:bookmarkEnd w:id="136"/>
          </w:p>
          <w:p w:rsidR="00FF18A9" w:rsidRPr="003657F3" w:rsidRDefault="0038616C" w:rsidP="00FF18A9">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Identificación del OVM</w:t>
            </w:r>
            <w:r w:rsidR="00FF18A9" w:rsidRPr="003657F3">
              <w:rPr>
                <w:rFonts w:ascii="Cambria" w:hAnsi="Cambria" w:cs="Arial"/>
                <w:b/>
                <w:bCs/>
                <w:i/>
                <w:iCs/>
                <w:color w:val="7F7F7F"/>
              </w:rPr>
              <w:t xml:space="preserve"> </w:t>
            </w:r>
          </w:p>
          <w:p w:rsidR="00FF18A9" w:rsidRPr="003657F3" w:rsidRDefault="00E222B4" w:rsidP="00E222B4">
            <w:pPr>
              <w:tabs>
                <w:tab w:val="right" w:leader="dot" w:pos="8494"/>
              </w:tabs>
              <w:spacing w:after="120"/>
              <w:ind w:left="240"/>
              <w:rPr>
                <w:rFonts w:cs="Arial"/>
                <w:szCs w:val="20"/>
              </w:rPr>
            </w:pPr>
            <w:r w:rsidRPr="003657F3">
              <w:rPr>
                <w:rFonts w:cs="Arial"/>
                <w:szCs w:val="20"/>
              </w:rPr>
              <w:t>Haga clic en el botón “</w:t>
            </w:r>
            <w:r w:rsidRPr="003657F3">
              <w:rPr>
                <w:rFonts w:cs="Arial"/>
                <w:b/>
                <w:szCs w:val="20"/>
              </w:rPr>
              <w:t>Organismo modificado</w:t>
            </w:r>
            <w:r w:rsidRPr="003657F3">
              <w:rPr>
                <w:rFonts w:cs="Arial"/>
                <w:szCs w:val="20"/>
              </w:rPr>
              <w:t>” y seleccione el OVM, que es objeto de la decisión presentada, de la lista.</w:t>
            </w:r>
          </w:p>
          <w:p w:rsidR="00FF18A9" w:rsidRPr="003657F3" w:rsidRDefault="00AF2767" w:rsidP="00AF2767">
            <w:pPr>
              <w:tabs>
                <w:tab w:val="right" w:leader="dot" w:pos="8494"/>
              </w:tabs>
              <w:spacing w:after="120"/>
              <w:ind w:left="240"/>
              <w:rPr>
                <w:rFonts w:cs="Arial"/>
                <w:szCs w:val="20"/>
              </w:rPr>
            </w:pPr>
            <w:r w:rsidRPr="003657F3">
              <w:rPr>
                <w:rFonts w:cs="Arial"/>
                <w:szCs w:val="20"/>
              </w:rPr>
              <w:t>Se puede usar la función de búsqueda para encontrar el OVM necesario por su nombre o por palabras claves.</w:t>
            </w:r>
          </w:p>
          <w:p w:rsidR="00AF2767" w:rsidRPr="003657F3" w:rsidRDefault="00AF2767" w:rsidP="00AF2767">
            <w:pPr>
              <w:tabs>
                <w:tab w:val="right" w:leader="dot" w:pos="8494"/>
              </w:tabs>
              <w:spacing w:after="120"/>
              <w:ind w:left="240"/>
              <w:rPr>
                <w:rFonts w:cs="Arial"/>
                <w:b/>
                <w:szCs w:val="20"/>
              </w:rPr>
            </w:pPr>
            <w:r w:rsidRPr="003657F3">
              <w:rPr>
                <w:rFonts w:cs="Arial"/>
                <w:szCs w:val="20"/>
              </w:rPr>
              <w:t xml:space="preserve">Si el </w:t>
            </w:r>
            <w:r w:rsidR="004A14F5">
              <w:rPr>
                <w:rFonts w:cs="Arial"/>
                <w:szCs w:val="20"/>
              </w:rPr>
              <w:t>OVM</w:t>
            </w:r>
            <w:r w:rsidRPr="003657F3">
              <w:rPr>
                <w:rFonts w:cs="Arial"/>
                <w:szCs w:val="20"/>
              </w:rPr>
              <w:t xml:space="preserve"> procurado no está en la lista, puede crear un nuevo registro haciendo clic en el botón “</w:t>
            </w:r>
            <w:r w:rsidRPr="003657F3">
              <w:rPr>
                <w:rFonts w:cs="Arial"/>
                <w:b/>
                <w:szCs w:val="20"/>
              </w:rPr>
              <w:t>Crear un nuevo registro</w:t>
            </w:r>
            <w:r w:rsidRPr="003657F3">
              <w:rPr>
                <w:rFonts w:cs="Arial"/>
                <w:szCs w:val="20"/>
              </w:rPr>
              <w:t>”. Esto abrirá el formulario</w:t>
            </w:r>
            <w:r w:rsidR="00514319" w:rsidRPr="003657F3">
              <w:rPr>
                <w:rFonts w:cs="Arial"/>
                <w:szCs w:val="20"/>
              </w:rPr>
              <w:t xml:space="preserve"> de “</w:t>
            </w:r>
            <w:r w:rsidR="00514319" w:rsidRPr="003657F3">
              <w:t>Organismos vivos modificados” y puede crear el nuevo registro ingresando la información correspondiente. Sin embargo, se recomienda crear todos esos registros de referencia antes de la presentación del registro principal.</w:t>
            </w:r>
          </w:p>
          <w:p w:rsidR="00FF18A9" w:rsidRPr="003657F3" w:rsidRDefault="00514319" w:rsidP="00514319">
            <w:pPr>
              <w:tabs>
                <w:tab w:val="right" w:leader="dot" w:pos="8494"/>
              </w:tabs>
              <w:spacing w:after="120"/>
              <w:ind w:left="240"/>
              <w:rPr>
                <w:rFonts w:ascii="Cambria" w:hAnsi="Cambria" w:cs="Arial"/>
                <w:b/>
                <w:bCs/>
                <w:i/>
                <w:iCs/>
                <w:color w:val="7F7F7F"/>
              </w:rPr>
            </w:pPr>
            <w:bookmarkStart w:id="137" w:name="_Toc323653233"/>
            <w:bookmarkStart w:id="138" w:name="_Toc331673045"/>
            <w:r w:rsidRPr="003657F3">
              <w:rPr>
                <w:rFonts w:ascii="Cambria" w:hAnsi="Cambria" w:cs="Arial"/>
                <w:b/>
                <w:bCs/>
                <w:i/>
                <w:iCs/>
                <w:color w:val="7F7F7F"/>
              </w:rPr>
              <w:t>Evaluación de riesgo</w:t>
            </w:r>
            <w:bookmarkEnd w:id="137"/>
            <w:bookmarkEnd w:id="138"/>
            <w:r w:rsidR="00FF18A9" w:rsidRPr="003657F3">
              <w:rPr>
                <w:rFonts w:ascii="Cambria" w:hAnsi="Cambria" w:cs="Arial"/>
                <w:b/>
                <w:bCs/>
                <w:i/>
                <w:iCs/>
                <w:color w:val="7F7F7F"/>
              </w:rPr>
              <w:t xml:space="preserve"> </w:t>
            </w:r>
          </w:p>
          <w:p w:rsidR="00514319" w:rsidRPr="003657F3" w:rsidRDefault="00514319" w:rsidP="00FF18A9">
            <w:pPr>
              <w:tabs>
                <w:tab w:val="right" w:leader="dot" w:pos="8494"/>
              </w:tabs>
              <w:spacing w:after="120"/>
              <w:ind w:left="238"/>
              <w:rPr>
                <w:rFonts w:cs="Arial"/>
                <w:szCs w:val="20"/>
              </w:rPr>
            </w:pPr>
            <w:r w:rsidRPr="003657F3">
              <w:rPr>
                <w:rFonts w:cs="Arial"/>
                <w:szCs w:val="20"/>
              </w:rPr>
              <w:t>Haga clic en el botón “</w:t>
            </w:r>
            <w:r w:rsidRPr="003657F3">
              <w:rPr>
                <w:rFonts w:cs="Arial"/>
                <w:b/>
                <w:szCs w:val="20"/>
              </w:rPr>
              <w:t>Evaluación de riesgo</w:t>
            </w:r>
            <w:r w:rsidRPr="003657F3">
              <w:rPr>
                <w:rFonts w:cs="Arial"/>
                <w:szCs w:val="20"/>
              </w:rPr>
              <w:t>” y seleccione un registro de la base de datos de su país con su respectiva evaluación de riesgo del OVM, el cual es objeto de la decisión presentada.</w:t>
            </w:r>
            <w:r w:rsidRPr="003657F3">
              <w:rPr>
                <w:rFonts w:cs="Arial"/>
                <w:noProof/>
                <w:szCs w:val="20"/>
              </w:rPr>
              <w:t xml:space="preserve"> </w:t>
            </w:r>
          </w:p>
          <w:p w:rsidR="00FF18A9" w:rsidRPr="003657F3" w:rsidRDefault="00514319" w:rsidP="00FF18A9">
            <w:pPr>
              <w:tabs>
                <w:tab w:val="right" w:leader="dot" w:pos="8494"/>
              </w:tabs>
              <w:spacing w:after="120"/>
              <w:ind w:left="238"/>
              <w:rPr>
                <w:rFonts w:cs="Arial"/>
                <w:szCs w:val="20"/>
              </w:rPr>
            </w:pPr>
            <w:r w:rsidRPr="003657F3">
              <w:rPr>
                <w:rFonts w:cs="Arial"/>
                <w:szCs w:val="20"/>
              </w:rPr>
              <w:t xml:space="preserve">Si la evaluación de riesgo no está presente en la lista, puede crear un nuevo registro haciendo clic en el botón </w:t>
            </w:r>
            <w:r w:rsidR="00AC3270" w:rsidRPr="003657F3">
              <w:rPr>
                <w:rFonts w:cs="Arial"/>
                <w:szCs w:val="20"/>
              </w:rPr>
              <w:t>“</w:t>
            </w:r>
            <w:r w:rsidR="00AC3270" w:rsidRPr="003657F3">
              <w:rPr>
                <w:rFonts w:cs="Arial"/>
                <w:b/>
                <w:szCs w:val="20"/>
              </w:rPr>
              <w:t>Crear un nuevo registro</w:t>
            </w:r>
            <w:r w:rsidR="00AC3270" w:rsidRPr="003657F3">
              <w:rPr>
                <w:rFonts w:cs="Arial"/>
                <w:szCs w:val="20"/>
              </w:rPr>
              <w:t>”. Esto abrirá el formulario de “</w:t>
            </w:r>
            <w:r w:rsidR="00AC3270" w:rsidRPr="003657F3">
              <w:t>Evaluación de riesgo” y puede crear el nuevo registro ingresando la información correspondiente. Sin embargo, se recomienda crear todos esos registros de referencia</w:t>
            </w:r>
            <w:r w:rsidR="004A14F5">
              <w:t xml:space="preserve"> </w:t>
            </w:r>
            <w:r w:rsidR="00AC3270" w:rsidRPr="003657F3">
              <w:t>antes de la presentación del registro principal.</w:t>
            </w:r>
            <w:r w:rsidRPr="003657F3">
              <w:rPr>
                <w:rFonts w:cs="Arial"/>
                <w:szCs w:val="20"/>
              </w:rPr>
              <w:t xml:space="preserve"> </w:t>
            </w:r>
          </w:p>
          <w:p w:rsidR="00FF18A9" w:rsidRPr="003657F3" w:rsidRDefault="00AC3270" w:rsidP="00FF18A9">
            <w:pPr>
              <w:tabs>
                <w:tab w:val="right" w:leader="dot" w:pos="8494"/>
              </w:tabs>
              <w:spacing w:before="200"/>
              <w:ind w:left="240"/>
              <w:outlineLvl w:val="4"/>
              <w:rPr>
                <w:rFonts w:ascii="Cambria" w:hAnsi="Cambria" w:cs="Arial"/>
                <w:b/>
                <w:bCs/>
                <w:color w:val="7F7F7F"/>
                <w:szCs w:val="20"/>
              </w:rPr>
            </w:pPr>
            <w:bookmarkStart w:id="139" w:name="_Toc323653234"/>
            <w:bookmarkStart w:id="140" w:name="_Toc331673046"/>
            <w:r w:rsidRPr="003657F3">
              <w:rPr>
                <w:rFonts w:ascii="Cambria" w:hAnsi="Cambria" w:cs="Arial"/>
                <w:b/>
                <w:bCs/>
                <w:color w:val="7F7F7F"/>
              </w:rPr>
              <w:t>Sección</w:t>
            </w:r>
            <w:r w:rsidR="00FF18A9" w:rsidRPr="003657F3">
              <w:rPr>
                <w:rFonts w:ascii="Cambria" w:hAnsi="Cambria" w:cs="Arial"/>
                <w:b/>
                <w:bCs/>
                <w:color w:val="7F7F7F"/>
              </w:rPr>
              <w:t xml:space="preserve"> 7. </w:t>
            </w:r>
            <w:r w:rsidRPr="003657F3">
              <w:rPr>
                <w:rFonts w:ascii="Cambria" w:hAnsi="Cambria" w:cs="Arial"/>
                <w:b/>
                <w:bCs/>
                <w:color w:val="7F7F7F"/>
              </w:rPr>
              <w:t>Decisión</w:t>
            </w:r>
            <w:r w:rsidR="00FF18A9" w:rsidRPr="003657F3">
              <w:rPr>
                <w:rFonts w:ascii="Cambria" w:hAnsi="Cambria" w:cs="Arial"/>
                <w:b/>
                <w:bCs/>
                <w:color w:val="7F7F7F"/>
              </w:rPr>
              <w:t xml:space="preserve"> </w:t>
            </w:r>
            <w:r w:rsidRPr="003657F3">
              <w:rPr>
                <w:rFonts w:ascii="Cambria" w:hAnsi="Cambria" w:cs="Arial"/>
                <w:b/>
                <w:bCs/>
                <w:color w:val="7F7F7F"/>
              </w:rPr>
              <w:t>y</w:t>
            </w:r>
            <w:r w:rsidR="00FF18A9" w:rsidRPr="003657F3">
              <w:rPr>
                <w:rFonts w:ascii="Cambria" w:hAnsi="Cambria" w:cs="Arial"/>
                <w:b/>
                <w:bCs/>
                <w:color w:val="7F7F7F"/>
              </w:rPr>
              <w:t>/</w:t>
            </w:r>
            <w:proofErr w:type="spellStart"/>
            <w:r w:rsidRPr="003657F3">
              <w:rPr>
                <w:rFonts w:ascii="Cambria" w:hAnsi="Cambria" w:cs="Arial"/>
                <w:b/>
                <w:bCs/>
                <w:color w:val="7F7F7F"/>
              </w:rPr>
              <w:t>o</w:t>
            </w:r>
            <w:proofErr w:type="spellEnd"/>
            <w:r w:rsidR="00FF18A9" w:rsidRPr="003657F3">
              <w:rPr>
                <w:rFonts w:ascii="Cambria" w:hAnsi="Cambria" w:cs="Arial"/>
                <w:b/>
                <w:bCs/>
                <w:color w:val="7F7F7F"/>
              </w:rPr>
              <w:t xml:space="preserve"> </w:t>
            </w:r>
            <w:r w:rsidRPr="003657F3">
              <w:rPr>
                <w:rFonts w:ascii="Cambria" w:hAnsi="Cambria" w:cs="Arial"/>
                <w:b/>
                <w:bCs/>
                <w:color w:val="7F7F7F"/>
              </w:rPr>
              <w:t>otr</w:t>
            </w:r>
            <w:bookmarkEnd w:id="139"/>
            <w:bookmarkEnd w:id="140"/>
            <w:r w:rsidRPr="003657F3">
              <w:rPr>
                <w:rFonts w:ascii="Cambria" w:hAnsi="Cambria" w:cs="Arial"/>
                <w:b/>
                <w:bCs/>
                <w:color w:val="7F7F7F"/>
              </w:rPr>
              <w:t>os documentos relevantes</w:t>
            </w:r>
          </w:p>
          <w:p w:rsidR="00FF18A9" w:rsidRPr="003657F3" w:rsidRDefault="00FF18A9" w:rsidP="00FF18A9">
            <w:pPr>
              <w:tabs>
                <w:tab w:val="right" w:leader="dot" w:pos="8494"/>
              </w:tabs>
              <w:spacing w:line="271" w:lineRule="auto"/>
              <w:ind w:left="240"/>
              <w:outlineLvl w:val="5"/>
              <w:rPr>
                <w:rFonts w:ascii="Cambria" w:hAnsi="Cambria" w:cs="Arial"/>
                <w:b/>
                <w:bCs/>
                <w:i/>
                <w:iCs/>
                <w:color w:val="7F7F7F"/>
              </w:rPr>
            </w:pPr>
            <w:bookmarkStart w:id="141" w:name="_Toc323653235"/>
            <w:bookmarkStart w:id="142" w:name="_Toc331673047"/>
            <w:r w:rsidRPr="003657F3">
              <w:rPr>
                <w:rFonts w:ascii="Cambria" w:hAnsi="Cambria" w:cs="Arial"/>
                <w:b/>
                <w:bCs/>
                <w:i/>
                <w:iCs/>
                <w:color w:val="7F7F7F"/>
              </w:rPr>
              <w:t>Document</w:t>
            </w:r>
            <w:r w:rsidR="00AC3270" w:rsidRPr="003657F3">
              <w:rPr>
                <w:rFonts w:ascii="Cambria" w:hAnsi="Cambria" w:cs="Arial"/>
                <w:b/>
                <w:bCs/>
                <w:i/>
                <w:iCs/>
                <w:color w:val="7F7F7F"/>
              </w:rPr>
              <w:t>o</w:t>
            </w:r>
            <w:r w:rsidRPr="003657F3">
              <w:rPr>
                <w:rFonts w:ascii="Cambria" w:hAnsi="Cambria" w:cs="Arial"/>
                <w:b/>
                <w:bCs/>
                <w:i/>
                <w:iCs/>
                <w:color w:val="7F7F7F"/>
              </w:rPr>
              <w:t xml:space="preserve"> (</w:t>
            </w:r>
            <w:r w:rsidR="00AC3270" w:rsidRPr="003657F3">
              <w:rPr>
                <w:rFonts w:ascii="Cambria" w:hAnsi="Cambria" w:cs="Arial"/>
                <w:b/>
                <w:bCs/>
                <w:i/>
                <w:iCs/>
                <w:color w:val="7F7F7F"/>
              </w:rPr>
              <w:t>archivo adjunto</w:t>
            </w:r>
            <w:r w:rsidRPr="003657F3">
              <w:rPr>
                <w:rFonts w:ascii="Cambria" w:hAnsi="Cambria" w:cs="Arial"/>
                <w:b/>
                <w:bCs/>
                <w:i/>
                <w:iCs/>
                <w:color w:val="7F7F7F"/>
              </w:rPr>
              <w:t>)</w:t>
            </w:r>
            <w:bookmarkEnd w:id="141"/>
            <w:bookmarkEnd w:id="142"/>
          </w:p>
          <w:p w:rsidR="00AC3270" w:rsidRPr="003657F3" w:rsidRDefault="00AC3270" w:rsidP="00FF18A9">
            <w:pPr>
              <w:spacing w:after="120"/>
              <w:ind w:left="187"/>
              <w:rPr>
                <w:rFonts w:cs="Arial"/>
                <w:szCs w:val="20"/>
              </w:rPr>
            </w:pPr>
            <w:r w:rsidRPr="003657F3">
              <w:rPr>
                <w:rFonts w:cs="Arial"/>
                <w:szCs w:val="20"/>
              </w:rPr>
              <w:t>Suba el texto del documento haciendo clic en el botón “</w:t>
            </w:r>
            <w:r w:rsidRPr="003657F3">
              <w:rPr>
                <w:rFonts w:cs="Arial"/>
                <w:b/>
                <w:szCs w:val="20"/>
              </w:rPr>
              <w:t>Adjuntar un archivo</w:t>
            </w:r>
            <w:r w:rsidRPr="003657F3">
              <w:rPr>
                <w:rFonts w:cs="Arial"/>
                <w:szCs w:val="20"/>
              </w:rPr>
              <w:t>” (por detalles véase 2.3. El botón “Adjuntar un archivo”) o ingrese el enlace al texto del documento en internet haciendo clic en el botón “</w:t>
            </w:r>
            <w:r w:rsidRPr="003657F3">
              <w:rPr>
                <w:rFonts w:cs="Arial"/>
                <w:b/>
                <w:szCs w:val="20"/>
              </w:rPr>
              <w:t>Agregar sitio Web</w:t>
            </w:r>
            <w:r w:rsidRPr="003657F3">
              <w:rPr>
                <w:rFonts w:cs="Arial"/>
                <w:szCs w:val="20"/>
              </w:rPr>
              <w:t>” (por detalles véase la sección 2.2 El botón “Agregar sitio Web”).</w:t>
            </w:r>
          </w:p>
          <w:p w:rsidR="00FF18A9" w:rsidRPr="003657F3" w:rsidRDefault="00AC3270" w:rsidP="00FF18A9">
            <w:pPr>
              <w:tabs>
                <w:tab w:val="right" w:leader="dot" w:pos="8494"/>
              </w:tabs>
              <w:spacing w:after="120"/>
              <w:ind w:left="240"/>
              <w:rPr>
                <w:rFonts w:cs="Arial"/>
                <w:b/>
                <w:szCs w:val="20"/>
              </w:rPr>
            </w:pPr>
            <w:r w:rsidRPr="003657F3">
              <w:rPr>
                <w:rFonts w:cs="Arial"/>
                <w:b/>
                <w:szCs w:val="20"/>
              </w:rPr>
              <w:t>Página 3</w:t>
            </w:r>
            <w:r w:rsidR="00FF18A9" w:rsidRPr="003657F3">
              <w:rPr>
                <w:rFonts w:cs="Arial"/>
                <w:b/>
                <w:szCs w:val="20"/>
              </w:rPr>
              <w:t>.</w:t>
            </w:r>
          </w:p>
          <w:p w:rsidR="00FF18A9" w:rsidRPr="003657F3" w:rsidRDefault="00AC3270" w:rsidP="00FF18A9">
            <w:pPr>
              <w:tabs>
                <w:tab w:val="right" w:leader="dot" w:pos="8494"/>
              </w:tabs>
              <w:spacing w:before="200"/>
              <w:ind w:left="240"/>
              <w:outlineLvl w:val="4"/>
              <w:rPr>
                <w:rFonts w:ascii="Cambria" w:hAnsi="Cambria" w:cs="Arial"/>
                <w:b/>
                <w:bCs/>
                <w:color w:val="7F7F7F"/>
              </w:rPr>
            </w:pPr>
            <w:bookmarkStart w:id="143" w:name="_Toc323653237"/>
            <w:bookmarkStart w:id="144" w:name="_Toc331673048"/>
            <w:r w:rsidRPr="003657F3">
              <w:rPr>
                <w:rFonts w:ascii="Cambria" w:hAnsi="Cambria" w:cs="Arial"/>
                <w:b/>
                <w:bCs/>
                <w:color w:val="7F7F7F"/>
              </w:rPr>
              <w:t>Sección</w:t>
            </w:r>
            <w:r w:rsidR="00FF18A9" w:rsidRPr="003657F3">
              <w:rPr>
                <w:rFonts w:ascii="Cambria" w:hAnsi="Cambria" w:cs="Arial"/>
                <w:b/>
                <w:bCs/>
                <w:color w:val="7F7F7F"/>
              </w:rPr>
              <w:t xml:space="preserve"> 8. </w:t>
            </w:r>
            <w:r w:rsidRPr="003657F3">
              <w:rPr>
                <w:rFonts w:ascii="Cambria" w:hAnsi="Cambria" w:cs="Arial"/>
                <w:b/>
                <w:bCs/>
                <w:color w:val="7F7F7F"/>
              </w:rPr>
              <w:t>Plazo para confirmar o actualizar la información</w:t>
            </w:r>
            <w:bookmarkEnd w:id="143"/>
            <w:bookmarkEnd w:id="144"/>
          </w:p>
          <w:p w:rsidR="00AC3270" w:rsidRPr="003657F3" w:rsidRDefault="00AC3270" w:rsidP="00AC3270">
            <w:pPr>
              <w:tabs>
                <w:tab w:val="right" w:leader="dot" w:pos="8494"/>
              </w:tabs>
              <w:spacing w:after="120"/>
              <w:ind w:left="240"/>
              <w:rPr>
                <w:rFonts w:cs="Arial"/>
                <w:szCs w:val="20"/>
              </w:rPr>
            </w:pPr>
            <w:r w:rsidRPr="003657F3">
              <w:rPr>
                <w:rFonts w:cs="Arial"/>
                <w:szCs w:val="20"/>
              </w:rPr>
              <w:t>Esta sección permite especificar si esta información debe ser confirmada o actualizada luego de dos años a partir de la fecha de presentación (por detalles véase sección 2.9. La sección “</w:t>
            </w:r>
            <w:r w:rsidRPr="003657F3">
              <w:t>Plazo para confirmar o actualizar la información”).</w:t>
            </w:r>
          </w:p>
          <w:p w:rsidR="00FF18A9" w:rsidRPr="003657F3" w:rsidRDefault="00AC3270" w:rsidP="00FF18A9">
            <w:pPr>
              <w:tabs>
                <w:tab w:val="right" w:leader="dot" w:pos="8494"/>
              </w:tabs>
              <w:spacing w:before="200"/>
              <w:ind w:left="240"/>
              <w:outlineLvl w:val="4"/>
              <w:rPr>
                <w:rFonts w:ascii="Cambria" w:hAnsi="Cambria" w:cs="Arial"/>
                <w:b/>
                <w:bCs/>
                <w:color w:val="7F7F7F"/>
              </w:rPr>
            </w:pPr>
            <w:bookmarkStart w:id="145" w:name="_Toc323653238"/>
            <w:bookmarkStart w:id="146" w:name="_Toc331673049"/>
            <w:r w:rsidRPr="003657F3">
              <w:rPr>
                <w:rFonts w:ascii="Cambria" w:hAnsi="Cambria" w:cs="Arial"/>
                <w:b/>
                <w:bCs/>
                <w:color w:val="7F7F7F"/>
              </w:rPr>
              <w:lastRenderedPageBreak/>
              <w:t>Sección</w:t>
            </w:r>
            <w:r w:rsidR="00FF18A9" w:rsidRPr="003657F3">
              <w:rPr>
                <w:rFonts w:ascii="Cambria" w:hAnsi="Cambria" w:cs="Arial"/>
                <w:b/>
                <w:bCs/>
                <w:color w:val="7F7F7F"/>
              </w:rPr>
              <w:t xml:space="preserve"> 9. </w:t>
            </w:r>
            <w:bookmarkEnd w:id="145"/>
            <w:bookmarkEnd w:id="146"/>
            <w:r w:rsidRPr="003657F3">
              <w:rPr>
                <w:rFonts w:ascii="Cambria" w:hAnsi="Cambria" w:cs="Arial"/>
                <w:b/>
                <w:bCs/>
                <w:color w:val="7F7F7F"/>
              </w:rPr>
              <w:t>Información adicional</w:t>
            </w:r>
          </w:p>
          <w:p w:rsidR="00AC3270" w:rsidRPr="003657F3" w:rsidRDefault="00AC3270" w:rsidP="00AC3270">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permite ingresar otra información relevante que pueda no haber sido abordada en otra parte del registro, ingresar enlaces a sitios web relevantes y subir uno o más documentos (por detalles véase sección 2.10. La sección “Información Adicional”).</w:t>
            </w:r>
          </w:p>
          <w:p w:rsidR="00AC3270" w:rsidRPr="003657F3" w:rsidRDefault="00AC3270" w:rsidP="00AC3270">
            <w:pPr>
              <w:tabs>
                <w:tab w:val="right" w:leader="dot" w:pos="8494"/>
              </w:tabs>
              <w:spacing w:before="120"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xml:space="preserve">”. Si encuentra algún error, edite la información recién ingresada haciendo clic en los botones provistos. </w:t>
            </w:r>
          </w:p>
          <w:p w:rsidR="00FF18A9" w:rsidRPr="003657F3" w:rsidRDefault="00AC3270" w:rsidP="00AC3270">
            <w:pPr>
              <w:tabs>
                <w:tab w:val="right" w:leader="dot" w:pos="8494"/>
              </w:tabs>
              <w:spacing w:after="120"/>
              <w:ind w:left="240"/>
              <w:rPr>
                <w:rFonts w:cs="Arial"/>
                <w:szCs w:val="20"/>
              </w:rPr>
            </w:pPr>
            <w:r w:rsidRPr="003657F3">
              <w:rPr>
                <w:rFonts w:cs="Arial"/>
                <w:szCs w:val="20"/>
              </w:rPr>
              <w:t>Si está satisfecho con el registro, haga clic en “</w:t>
            </w:r>
            <w:r w:rsidRPr="003657F3">
              <w:rPr>
                <w:rFonts w:cs="Arial"/>
                <w:b/>
                <w:szCs w:val="20"/>
              </w:rPr>
              <w:t>Guardar cambios</w:t>
            </w:r>
            <w:r w:rsidRPr="003657F3">
              <w:rPr>
                <w:rFonts w:cs="Arial"/>
                <w:szCs w:val="20"/>
              </w:rPr>
              <w:t>” y presente la información ingresada para ser publicada. Si usted es un PFN-CIISB, los registros son publicados inmediatamente en el CIISB. Si no es, la información presentada aparecerá en la sección “Registros pendientes” esperando por la validación del PFN-CIISB de su país. Recibirá un email del CIISB para confirmar su pedido.</w:t>
            </w:r>
          </w:p>
        </w:tc>
      </w:tr>
    </w:tbl>
    <w:p w:rsidR="00CB1401" w:rsidRPr="003657F3" w:rsidRDefault="00CB1401" w:rsidP="006E5398">
      <w:pPr>
        <w:pStyle w:val="Heading2"/>
      </w:pPr>
      <w:bookmarkStart w:id="147" w:name="_Toc173813127"/>
      <w:bookmarkStart w:id="148" w:name="_Toc339989190"/>
      <w:r w:rsidRPr="003657F3">
        <w:lastRenderedPageBreak/>
        <w:t xml:space="preserve">Registrar información nueva: </w:t>
      </w:r>
      <w:bookmarkEnd w:id="147"/>
      <w:r w:rsidR="006E5398" w:rsidRPr="003657F3">
        <w:t>Evaluación de los riesgos generados por un Proceso de Regulación</w:t>
      </w:r>
      <w:bookmarkEnd w:id="148"/>
    </w:p>
    <w:p w:rsidR="00CB1401" w:rsidRPr="003657F3" w:rsidRDefault="00CB1401">
      <w:pPr>
        <w:rPr>
          <w:rFonts w:cs="Arial"/>
          <w:szCs w:val="22"/>
        </w:rPr>
      </w:pPr>
    </w:p>
    <w:p w:rsidR="00CB1401" w:rsidRPr="003657F3" w:rsidRDefault="006E5398">
      <w:pPr>
        <w:ind w:right="-3"/>
        <w:rPr>
          <w:szCs w:val="22"/>
        </w:rPr>
      </w:pPr>
      <w:r w:rsidRPr="003657F3">
        <w:t xml:space="preserve">Todas las evaluaciones de riesgo y exámenes ambientales de OVM deben ser registradas en el CIISB y vinculadas a la decisión correspondiente. </w:t>
      </w:r>
      <w:r w:rsidR="00CB1401" w:rsidRPr="003657F3">
        <w:rPr>
          <w:szCs w:val="22"/>
        </w:rPr>
        <w:t>Las partes deben registrar en el CIISB resúmenes de sus evaluaciones del riesgo o exámenes ambientales de OVM que se hayan realizado como consecuencia de su proceso regulatorio y de conformidad con el Artículo 15 (Evaluación del riesgo), incluida, cuando proceda, información pertinente sobre productos derivados de los OVM, es decir, materiales procesados que tienen su origen en un OVM, que contengan combinaciones nuevas detectables de material genético replicable que se hayan obtenido mediante la aplicación de la biotecnología moderna.</w:t>
      </w:r>
    </w:p>
    <w:p w:rsidR="006E5398" w:rsidRPr="003657F3" w:rsidRDefault="006E5398">
      <w:pPr>
        <w:ind w:right="-3"/>
        <w:rPr>
          <w:szCs w:val="22"/>
        </w:rPr>
      </w:pPr>
    </w:p>
    <w:p w:rsidR="006E5398" w:rsidRPr="003657F3" w:rsidRDefault="006E5398" w:rsidP="006E5398">
      <w:pPr>
        <w:spacing w:after="120"/>
        <w:rPr>
          <w:rFonts w:cs="Arial"/>
          <w:szCs w:val="20"/>
        </w:rPr>
      </w:pPr>
      <w:r w:rsidRPr="003657F3">
        <w:rPr>
          <w:rFonts w:cs="Arial"/>
          <w:szCs w:val="20"/>
        </w:rPr>
        <w:t>Existe una variedad de Fuentes públicas que abordan el proceso para desarrollar procedimientos de evaluaciones de riesgo.</w:t>
      </w:r>
    </w:p>
    <w:p w:rsidR="006E5398" w:rsidRPr="003657F3" w:rsidRDefault="006E5398" w:rsidP="006E5398">
      <w:pPr>
        <w:spacing w:after="120"/>
        <w:rPr>
          <w:rFonts w:cs="Arial"/>
          <w:szCs w:val="20"/>
        </w:rPr>
      </w:pPr>
      <w:r w:rsidRPr="003657F3">
        <w:rPr>
          <w:rFonts w:cs="Arial"/>
          <w:szCs w:val="20"/>
        </w:rPr>
        <w:t xml:space="preserve">El CIISB contiene valiosas herramientas específicas y materiales de enseñanza destinados a los procedimientos de </w:t>
      </w:r>
      <w:r w:rsidR="004F0397" w:rsidRPr="003657F3">
        <w:rPr>
          <w:rFonts w:cs="Arial"/>
          <w:szCs w:val="20"/>
        </w:rPr>
        <w:t>evaluación de riesgo.</w:t>
      </w:r>
    </w:p>
    <w:p w:rsidR="004F0397" w:rsidRPr="003657F3" w:rsidRDefault="004F0397" w:rsidP="004F0397">
      <w:pPr>
        <w:numPr>
          <w:ilvl w:val="0"/>
          <w:numId w:val="45"/>
        </w:numPr>
        <w:spacing w:after="120"/>
      </w:pPr>
      <w:r w:rsidRPr="003657F3">
        <w:rPr>
          <w:rFonts w:cs="Arial"/>
          <w:szCs w:val="20"/>
        </w:rPr>
        <w:t xml:space="preserve">El </w:t>
      </w:r>
      <w:r w:rsidRPr="003657F3">
        <w:rPr>
          <w:rFonts w:cs="Arial"/>
          <w:b/>
          <w:szCs w:val="20"/>
        </w:rPr>
        <w:t xml:space="preserve">Foro en Línea sobre Evaluación de riesgo y gestión del riesgo </w:t>
      </w:r>
      <w:r w:rsidRPr="003657F3">
        <w:rPr>
          <w:rFonts w:cs="Arial"/>
          <w:szCs w:val="20"/>
        </w:rPr>
        <w:t xml:space="preserve">(disponible en </w:t>
      </w:r>
      <w:hyperlink r:id="rId13" w:history="1">
        <w:r w:rsidRPr="003657F3">
          <w:rPr>
            <w:rStyle w:val="Hyperlink"/>
            <w:rFonts w:cs="Arial"/>
            <w:szCs w:val="20"/>
          </w:rPr>
          <w:t>http://bch.cbd.int/onlineconferences/forum_ra.shtml</w:t>
        </w:r>
      </w:hyperlink>
      <w:r w:rsidRPr="003657F3">
        <w:rPr>
          <w:rFonts w:cs="Arial"/>
          <w:szCs w:val="20"/>
        </w:rPr>
        <w:t>). Este portal ha sido desarrollado como respuesta a la decisión de las partes BS-IV/11. El portal también incluye conferencia en línea en tiempo real y discusiones de grupo</w:t>
      </w:r>
    </w:p>
    <w:p w:rsidR="004F0397" w:rsidRPr="003657F3" w:rsidRDefault="004F0397" w:rsidP="004F0397">
      <w:pPr>
        <w:numPr>
          <w:ilvl w:val="0"/>
          <w:numId w:val="45"/>
        </w:numPr>
        <w:spacing w:after="120"/>
      </w:pPr>
      <w:r w:rsidRPr="003657F3">
        <w:t xml:space="preserve">La </w:t>
      </w:r>
      <w:r w:rsidRPr="003657F3">
        <w:rPr>
          <w:b/>
        </w:rPr>
        <w:t>Guía sobre Evaluaciones de riesgo y Organismos Vivos Modificados”</w:t>
      </w:r>
      <w:r w:rsidRPr="003657F3">
        <w:t xml:space="preserve">, (disponible en </w:t>
      </w:r>
      <w:hyperlink r:id="rId14" w:history="1">
        <w:r w:rsidRPr="003657F3">
          <w:rPr>
            <w:rStyle w:val="Hyperlink"/>
            <w:rFonts w:cs="Arial"/>
            <w:szCs w:val="20"/>
          </w:rPr>
          <w:t>http://bch.cbd.int/onlineconferences/ra_guidance_text.shtml</w:t>
        </w:r>
      </w:hyperlink>
      <w:r w:rsidRPr="003657F3">
        <w:rPr>
          <w:rFonts w:cs="Arial"/>
          <w:szCs w:val="20"/>
        </w:rPr>
        <w:t>)</w:t>
      </w:r>
      <w:r w:rsidRPr="003657F3">
        <w:t>, que</w:t>
      </w:r>
      <w:r w:rsidR="00E70723" w:rsidRPr="003657F3">
        <w:t xml:space="preserve"> ha sido convenida por las Partes en su quinta reunión.</w:t>
      </w:r>
    </w:p>
    <w:tbl>
      <w:tblPr>
        <w:tblW w:w="8720" w:type="dxa"/>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720"/>
      </w:tblGrid>
      <w:tr w:rsidR="00E70723" w:rsidRPr="003657F3" w:rsidTr="00A75B02">
        <w:tc>
          <w:tcPr>
            <w:tcW w:w="8720"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E70723" w:rsidRPr="003657F3" w:rsidTr="00A75B02">
              <w:trPr>
                <w:jc w:val="center"/>
              </w:trPr>
              <w:tc>
                <w:tcPr>
                  <w:tcW w:w="1322" w:type="dxa"/>
                  <w:tcBorders>
                    <w:top w:val="threeDEngrave" w:sz="24" w:space="0" w:color="99CC00"/>
                    <w:left w:val="threeDEngrave" w:sz="24" w:space="0" w:color="99CC00"/>
                    <w:bottom w:val="threeDEngrave" w:sz="24" w:space="0" w:color="99CC00"/>
                    <w:right w:val="nil"/>
                  </w:tcBorders>
                </w:tcPr>
                <w:p w:rsidR="00E70723" w:rsidRPr="003657F3" w:rsidRDefault="00E70723" w:rsidP="00E70723">
                  <w:pPr>
                    <w:jc w:val="center"/>
                    <w:rPr>
                      <w:rFonts w:cs="Arial"/>
                      <w:szCs w:val="22"/>
                    </w:rPr>
                  </w:pPr>
                  <w:r w:rsidRPr="003657F3">
                    <w:rPr>
                      <w:rFonts w:cs="Arial"/>
                      <w:szCs w:val="22"/>
                    </w:rPr>
                    <w:br w:type="page"/>
                  </w:r>
                  <w:r w:rsidR="005402F9">
                    <w:rPr>
                      <w:rFonts w:cs="Arial"/>
                      <w:szCs w:val="22"/>
                    </w:rPr>
                    <w:pict>
                      <v:shape id="_x0000_i1028" type="#_x0000_t75" style="width:41.25pt;height:43.55pt">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E70723" w:rsidRPr="003657F3" w:rsidRDefault="00E70723" w:rsidP="00E70723">
                  <w:pPr>
                    <w:rPr>
                      <w:b/>
                    </w:rPr>
                  </w:pPr>
                  <w:r w:rsidRPr="003657F3">
                    <w:rPr>
                      <w:b/>
                    </w:rPr>
                    <w:t>Ejercicio: Registre una nueva evaluación de riesgo.</w:t>
                  </w:r>
                </w:p>
              </w:tc>
            </w:tr>
          </w:tbl>
          <w:p w:rsidR="00E70723" w:rsidRPr="003657F3" w:rsidRDefault="00E70723" w:rsidP="00E70723">
            <w:pPr>
              <w:tabs>
                <w:tab w:val="right" w:leader="dot" w:pos="8494"/>
              </w:tabs>
              <w:spacing w:after="120"/>
              <w:ind w:left="240"/>
              <w:rPr>
                <w:rFonts w:cs="Arial"/>
                <w:b/>
                <w:szCs w:val="20"/>
              </w:rPr>
            </w:pPr>
            <w:r w:rsidRPr="003657F3">
              <w:rPr>
                <w:rFonts w:cs="Arial"/>
                <w:b/>
                <w:szCs w:val="20"/>
              </w:rPr>
              <w:t>Solución:</w:t>
            </w:r>
          </w:p>
          <w:p w:rsidR="00E70723" w:rsidRPr="003657F3" w:rsidRDefault="00E70723" w:rsidP="00E70723">
            <w:pPr>
              <w:tabs>
                <w:tab w:val="right" w:leader="dot" w:pos="8494"/>
              </w:tabs>
              <w:spacing w:after="120"/>
              <w:ind w:left="240"/>
              <w:rPr>
                <w:rFonts w:cs="Arial"/>
                <w:szCs w:val="20"/>
              </w:rPr>
            </w:pPr>
            <w:r w:rsidRPr="003657F3">
              <w:rPr>
                <w:rFonts w:cs="Arial"/>
                <w:szCs w:val="20"/>
              </w:rPr>
              <w:t>En la barra de menú izquierda haga clic en “Crear un nuevo registro”. Seleccione “D</w:t>
            </w:r>
            <w:r w:rsidRPr="003657F3">
              <w:t>ecisión de País o cualquier otra comunicación</w:t>
            </w:r>
            <w:r w:rsidRPr="003657F3">
              <w:rPr>
                <w:rFonts w:cs="Arial"/>
                <w:szCs w:val="20"/>
              </w:rPr>
              <w:t xml:space="preserve">” de la lista provista haciendo clic en el ícono “Incluir registro en línea” en la columna de “Formatos en línea”. El formulario </w:t>
            </w:r>
            <w:r w:rsidRPr="003657F3">
              <w:rPr>
                <w:rFonts w:cs="Arial"/>
                <w:szCs w:val="20"/>
              </w:rPr>
              <w:lastRenderedPageBreak/>
              <w:t>en cuestión se abrirá. Hay tres páginas para completar, indicadas por los cuadros con los números de página.</w:t>
            </w:r>
          </w:p>
          <w:p w:rsidR="00E70723" w:rsidRPr="003657F3" w:rsidRDefault="00E70723" w:rsidP="00E70723">
            <w:pPr>
              <w:tabs>
                <w:tab w:val="right" w:leader="dot" w:pos="8494"/>
              </w:tabs>
              <w:spacing w:after="120"/>
              <w:ind w:left="240"/>
              <w:rPr>
                <w:rFonts w:cs="Arial"/>
                <w:b/>
                <w:szCs w:val="20"/>
              </w:rPr>
            </w:pPr>
            <w:r w:rsidRPr="003657F3">
              <w:rPr>
                <w:rFonts w:cs="Arial"/>
                <w:b/>
                <w:szCs w:val="20"/>
              </w:rPr>
              <w:t>Página 1.</w:t>
            </w:r>
          </w:p>
          <w:p w:rsidR="00E70723" w:rsidRPr="003657F3" w:rsidRDefault="00E70723" w:rsidP="00E70723">
            <w:pPr>
              <w:tabs>
                <w:tab w:val="right" w:leader="dot" w:pos="8494"/>
              </w:tabs>
              <w:spacing w:before="200"/>
              <w:ind w:left="240"/>
              <w:outlineLvl w:val="4"/>
              <w:rPr>
                <w:rFonts w:ascii="Cambria" w:hAnsi="Cambria" w:cs="Arial"/>
                <w:b/>
                <w:bCs/>
                <w:color w:val="7F7F7F"/>
              </w:rPr>
            </w:pPr>
            <w:bookmarkStart w:id="149" w:name="_Toc323653242"/>
            <w:bookmarkStart w:id="150" w:name="_Toc331673052"/>
            <w:r w:rsidRPr="003657F3">
              <w:rPr>
                <w:rFonts w:ascii="Cambria" w:hAnsi="Cambria" w:cs="Arial"/>
                <w:b/>
                <w:bCs/>
                <w:color w:val="7F7F7F"/>
              </w:rPr>
              <w:t>Sección 1. Instrucciones</w:t>
            </w:r>
          </w:p>
          <w:p w:rsidR="00E70723" w:rsidRPr="003657F3" w:rsidRDefault="00E70723" w:rsidP="00E70723">
            <w:pPr>
              <w:tabs>
                <w:tab w:val="right" w:leader="dot" w:pos="8494"/>
              </w:tabs>
              <w:spacing w:after="120"/>
              <w:ind w:left="240"/>
              <w:rPr>
                <w:rFonts w:cs="Arial"/>
                <w:szCs w:val="20"/>
              </w:rPr>
            </w:pPr>
            <w:r w:rsidRPr="003657F3">
              <w:rPr>
                <w:rFonts w:cs="Arial"/>
                <w:szCs w:val="20"/>
              </w:rPr>
              <w:t>Completar este Formato Común requiere referencias a otros registros. Verifique si registros asociados con el que se está registrando ya han sido ingresados en el CIISB.</w:t>
            </w:r>
          </w:p>
          <w:p w:rsidR="00E70723" w:rsidRDefault="00E70723" w:rsidP="00E70723">
            <w:pPr>
              <w:tabs>
                <w:tab w:val="right" w:leader="dot" w:pos="8494"/>
              </w:tabs>
              <w:spacing w:after="120"/>
              <w:ind w:left="240"/>
              <w:rPr>
                <w:rFonts w:cs="Arial"/>
                <w:szCs w:val="20"/>
              </w:rPr>
            </w:pPr>
            <w:r w:rsidRPr="003657F3">
              <w:rPr>
                <w:rFonts w:cs="Arial"/>
                <w:szCs w:val="20"/>
              </w:rPr>
              <w:t>Se recomienda que los nuevos registros sean completados en el siguiente orden:</w:t>
            </w:r>
          </w:p>
          <w:p w:rsidR="00E70723" w:rsidRPr="003657F3" w:rsidRDefault="00E70723" w:rsidP="00E70723">
            <w:pPr>
              <w:numPr>
                <w:ilvl w:val="0"/>
                <w:numId w:val="40"/>
              </w:numPr>
              <w:tabs>
                <w:tab w:val="num" w:pos="561"/>
                <w:tab w:val="right" w:leader="dot" w:pos="8494"/>
              </w:tabs>
              <w:ind w:left="561" w:hanging="321"/>
              <w:rPr>
                <w:rFonts w:cs="Arial"/>
                <w:szCs w:val="20"/>
              </w:rPr>
            </w:pPr>
            <w:r w:rsidRPr="003657F3">
              <w:rPr>
                <w:rFonts w:cs="Arial"/>
                <w:szCs w:val="20"/>
              </w:rPr>
              <w:t>Contactos de las personas de contacto de la Autoridad Nacional Competente responsable por las evaluaciones de riesgo (información opcional)</w:t>
            </w:r>
          </w:p>
          <w:p w:rsidR="00E70723" w:rsidRPr="003657F3" w:rsidRDefault="00E70723" w:rsidP="00E70723">
            <w:pPr>
              <w:numPr>
                <w:ilvl w:val="0"/>
                <w:numId w:val="40"/>
              </w:numPr>
              <w:tabs>
                <w:tab w:val="num" w:pos="561"/>
                <w:tab w:val="right" w:leader="dot" w:pos="8494"/>
              </w:tabs>
              <w:ind w:left="561" w:hanging="321"/>
              <w:rPr>
                <w:rFonts w:cs="Arial"/>
                <w:szCs w:val="20"/>
              </w:rPr>
            </w:pPr>
            <w:r w:rsidRPr="003657F3">
              <w:rPr>
                <w:rFonts w:cs="Arial"/>
                <w:szCs w:val="20"/>
              </w:rPr>
              <w:t>Autoridades Nacionales Competentes</w:t>
            </w:r>
            <w:r w:rsidRPr="003657F3">
              <w:rPr>
                <w:rFonts w:cs="Arial"/>
                <w:b/>
                <w:szCs w:val="20"/>
              </w:rPr>
              <w:t xml:space="preserve"> </w:t>
            </w:r>
            <w:r w:rsidRPr="003657F3">
              <w:rPr>
                <w:rFonts w:cs="Arial"/>
                <w:szCs w:val="20"/>
              </w:rPr>
              <w:t>responsables por la evaluación de riesgo (información obligatoria)</w:t>
            </w:r>
          </w:p>
          <w:p w:rsidR="00E70723" w:rsidRPr="003657F3" w:rsidRDefault="00E70723" w:rsidP="00E70723">
            <w:pPr>
              <w:numPr>
                <w:ilvl w:val="0"/>
                <w:numId w:val="40"/>
              </w:numPr>
              <w:tabs>
                <w:tab w:val="num" w:pos="561"/>
                <w:tab w:val="right" w:leader="dot" w:pos="8494"/>
              </w:tabs>
              <w:ind w:left="561" w:hanging="321"/>
              <w:rPr>
                <w:rFonts w:cs="Arial"/>
                <w:szCs w:val="20"/>
              </w:rPr>
            </w:pPr>
            <w:r w:rsidRPr="003657F3">
              <w:rPr>
                <w:rFonts w:cs="Arial"/>
                <w:szCs w:val="20"/>
              </w:rPr>
              <w:t xml:space="preserve">Contactos </w:t>
            </w:r>
            <w:r w:rsidR="004A14F5">
              <w:rPr>
                <w:rFonts w:cs="Arial"/>
                <w:szCs w:val="20"/>
              </w:rPr>
              <w:t>de las</w:t>
            </w:r>
            <w:r w:rsidRPr="003657F3">
              <w:rPr>
                <w:rFonts w:cs="Arial"/>
                <w:szCs w:val="20"/>
              </w:rPr>
              <w:t xml:space="preserve"> personas de contacto de la Organización responsable por las evaluaciones de riesgo (información obligatoria)</w:t>
            </w:r>
          </w:p>
          <w:p w:rsidR="00E70723" w:rsidRPr="003657F3" w:rsidRDefault="00E70723" w:rsidP="00E70723">
            <w:pPr>
              <w:numPr>
                <w:ilvl w:val="0"/>
                <w:numId w:val="40"/>
              </w:numPr>
              <w:tabs>
                <w:tab w:val="num" w:pos="561"/>
                <w:tab w:val="right" w:leader="dot" w:pos="8494"/>
              </w:tabs>
              <w:ind w:left="561" w:hanging="321"/>
              <w:rPr>
                <w:rFonts w:cs="Arial"/>
                <w:szCs w:val="20"/>
              </w:rPr>
            </w:pPr>
            <w:r w:rsidRPr="003657F3">
              <w:rPr>
                <w:rFonts w:cs="Arial"/>
                <w:szCs w:val="20"/>
              </w:rPr>
              <w:t>Organización</w:t>
            </w:r>
            <w:r w:rsidRPr="003657F3">
              <w:rPr>
                <w:rFonts w:cs="Arial"/>
                <w:b/>
                <w:szCs w:val="20"/>
              </w:rPr>
              <w:t xml:space="preserve"> </w:t>
            </w:r>
            <w:r w:rsidRPr="003657F3">
              <w:rPr>
                <w:rFonts w:cs="Arial"/>
                <w:szCs w:val="20"/>
              </w:rPr>
              <w:t xml:space="preserve">responsable por las evaluaciones de riesgo (información </w:t>
            </w:r>
            <w:r w:rsidR="009C3607" w:rsidRPr="003657F3">
              <w:rPr>
                <w:rFonts w:cs="Arial"/>
                <w:szCs w:val="20"/>
              </w:rPr>
              <w:t>obligatoria</w:t>
            </w:r>
            <w:r w:rsidRPr="003657F3">
              <w:rPr>
                <w:rFonts w:cs="Arial"/>
                <w:szCs w:val="20"/>
              </w:rPr>
              <w:t>)</w:t>
            </w:r>
          </w:p>
          <w:p w:rsidR="00E70723" w:rsidRPr="003657F3" w:rsidRDefault="00E70723" w:rsidP="00E70723">
            <w:pPr>
              <w:numPr>
                <w:ilvl w:val="0"/>
                <w:numId w:val="40"/>
              </w:numPr>
              <w:tabs>
                <w:tab w:val="num" w:pos="561"/>
                <w:tab w:val="right" w:leader="dot" w:pos="8494"/>
              </w:tabs>
              <w:ind w:left="561" w:hanging="321"/>
              <w:rPr>
                <w:rFonts w:cs="Arial"/>
                <w:szCs w:val="20"/>
              </w:rPr>
            </w:pPr>
            <w:r w:rsidRPr="003657F3">
              <w:rPr>
                <w:rFonts w:cs="Arial"/>
                <w:szCs w:val="20"/>
              </w:rPr>
              <w:t>Contacto</w:t>
            </w:r>
            <w:r w:rsidRPr="003657F3">
              <w:rPr>
                <w:rFonts w:cs="Arial"/>
                <w:b/>
                <w:szCs w:val="20"/>
              </w:rPr>
              <w:t xml:space="preserve"> </w:t>
            </w:r>
            <w:r w:rsidRPr="003657F3">
              <w:rPr>
                <w:rFonts w:cs="Arial"/>
                <w:szCs w:val="20"/>
              </w:rPr>
              <w:t>del principal responsable de la evaluación de riesgo (información opcional)</w:t>
            </w:r>
          </w:p>
          <w:p w:rsidR="00E70723" w:rsidRPr="003657F3" w:rsidRDefault="00E70723" w:rsidP="009C3607">
            <w:pPr>
              <w:numPr>
                <w:ilvl w:val="0"/>
                <w:numId w:val="40"/>
              </w:numPr>
              <w:tabs>
                <w:tab w:val="num" w:pos="561"/>
                <w:tab w:val="right" w:leader="dot" w:pos="8494"/>
              </w:tabs>
              <w:ind w:left="561" w:hanging="321"/>
              <w:rPr>
                <w:rFonts w:cs="Arial"/>
                <w:szCs w:val="20"/>
              </w:rPr>
            </w:pPr>
            <w:r w:rsidRPr="003657F3">
              <w:rPr>
                <w:rFonts w:cs="Arial"/>
                <w:szCs w:val="20"/>
              </w:rPr>
              <w:t xml:space="preserve">Organismos Vivos Modificados </w:t>
            </w:r>
            <w:r w:rsidR="009C3607" w:rsidRPr="003657F3">
              <w:rPr>
                <w:rFonts w:cs="Arial"/>
                <w:szCs w:val="20"/>
              </w:rPr>
              <w:t>para los cuales se hace la evaluación de riesgos</w:t>
            </w:r>
            <w:r w:rsidRPr="003657F3">
              <w:rPr>
                <w:rFonts w:cs="Arial"/>
                <w:szCs w:val="20"/>
              </w:rPr>
              <w:t xml:space="preserve"> (información obligatoria)</w:t>
            </w:r>
            <w:bookmarkEnd w:id="149"/>
            <w:bookmarkEnd w:id="150"/>
          </w:p>
          <w:p w:rsidR="00E70723" w:rsidRPr="003657F3" w:rsidRDefault="009C3607" w:rsidP="00E70723">
            <w:pPr>
              <w:tabs>
                <w:tab w:val="right" w:leader="dot" w:pos="8494"/>
              </w:tabs>
              <w:spacing w:before="200"/>
              <w:ind w:left="240"/>
              <w:outlineLvl w:val="4"/>
              <w:rPr>
                <w:rFonts w:ascii="Cambria" w:hAnsi="Cambria" w:cs="Arial"/>
                <w:b/>
                <w:bCs/>
                <w:color w:val="7F7F7F"/>
              </w:rPr>
            </w:pPr>
            <w:bookmarkStart w:id="151" w:name="_Toc323653243"/>
            <w:bookmarkStart w:id="152" w:name="_Toc331673053"/>
            <w:r w:rsidRPr="003657F3">
              <w:rPr>
                <w:rFonts w:ascii="Cambria" w:hAnsi="Cambria" w:cs="Arial"/>
                <w:b/>
                <w:bCs/>
                <w:color w:val="7F7F7F"/>
              </w:rPr>
              <w:t>Sección</w:t>
            </w:r>
            <w:r w:rsidR="00E70723" w:rsidRPr="003657F3">
              <w:rPr>
                <w:rFonts w:ascii="Cambria" w:hAnsi="Cambria" w:cs="Arial"/>
                <w:b/>
                <w:bCs/>
                <w:color w:val="7F7F7F"/>
              </w:rPr>
              <w:t xml:space="preserve"> 2. </w:t>
            </w:r>
            <w:r w:rsidRPr="003657F3">
              <w:rPr>
                <w:rFonts w:ascii="Cambria" w:hAnsi="Cambria" w:cs="Arial"/>
                <w:b/>
                <w:bCs/>
                <w:color w:val="7F7F7F"/>
              </w:rPr>
              <w:t>Información general</w:t>
            </w:r>
            <w:bookmarkEnd w:id="151"/>
            <w:bookmarkEnd w:id="152"/>
          </w:p>
          <w:p w:rsidR="00E70723" w:rsidRPr="003657F3" w:rsidRDefault="009C3607"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Título de la evaluación del riesgo</w:t>
            </w:r>
          </w:p>
          <w:p w:rsidR="009C3607" w:rsidRPr="003657F3" w:rsidRDefault="009C3607" w:rsidP="009C3607">
            <w:pPr>
              <w:tabs>
                <w:tab w:val="right" w:leader="dot" w:pos="8494"/>
              </w:tabs>
              <w:spacing w:after="120"/>
              <w:ind w:left="240"/>
              <w:rPr>
                <w:rFonts w:cs="Arial"/>
                <w:szCs w:val="20"/>
              </w:rPr>
            </w:pPr>
            <w:r w:rsidRPr="003657F3">
              <w:rPr>
                <w:rFonts w:cs="Arial"/>
                <w:szCs w:val="20"/>
              </w:rPr>
              <w:t>Ingrese el título de la evaluación de riesgos en el CIISB, por ejemplo:</w:t>
            </w:r>
          </w:p>
          <w:p w:rsidR="00E70723" w:rsidRPr="003657F3" w:rsidRDefault="009C3607" w:rsidP="009C3607">
            <w:pPr>
              <w:tabs>
                <w:tab w:val="right" w:leader="dot" w:pos="8494"/>
              </w:tabs>
              <w:spacing w:after="120"/>
              <w:ind w:left="240"/>
              <w:rPr>
                <w:rFonts w:cs="Arial"/>
                <w:szCs w:val="20"/>
              </w:rPr>
            </w:pPr>
            <w:r w:rsidRPr="003657F3">
              <w:rPr>
                <w:rFonts w:cs="Arial"/>
                <w:i/>
                <w:szCs w:val="20"/>
              </w:rPr>
              <w:t>Evaluación de riesgo de la variedad genética de la patata PGE-123 para la introducción en el ambiente para producción comercial.</w:t>
            </w:r>
            <w:r w:rsidR="00E70723" w:rsidRPr="003657F3">
              <w:rPr>
                <w:rFonts w:cs="Arial"/>
                <w:szCs w:val="20"/>
              </w:rPr>
              <w:t xml:space="preserve"> </w:t>
            </w:r>
          </w:p>
          <w:p w:rsidR="00E70723" w:rsidRPr="003657F3" w:rsidRDefault="009C3607"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la evaluación de riesgo</w:t>
            </w:r>
          </w:p>
          <w:p w:rsidR="00E70723" w:rsidRPr="003657F3" w:rsidRDefault="009C3607" w:rsidP="009C3607">
            <w:pPr>
              <w:tabs>
                <w:tab w:val="right" w:leader="dot" w:pos="8494"/>
              </w:tabs>
              <w:spacing w:after="120"/>
              <w:ind w:left="240"/>
              <w:rPr>
                <w:rFonts w:cs="Arial"/>
                <w:szCs w:val="20"/>
              </w:rPr>
            </w:pPr>
            <w:r w:rsidRPr="003657F3">
              <w:rPr>
                <w:rFonts w:cs="Arial"/>
                <w:szCs w:val="20"/>
              </w:rPr>
              <w:t>Ingrese la fecha de la evaluación de riesgo (por detalles véase la sección 2.7. El campo “Fecha”). Si la fecha no está disponible, haga clic en el cuadro “Fecha no disponible”.</w:t>
            </w:r>
          </w:p>
          <w:p w:rsidR="00E70723" w:rsidRPr="003657F3" w:rsidRDefault="009C3607"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Autoridad(es) Nacional(es) Competente(s) responsable(s) por la evaluación del riesgo</w:t>
            </w:r>
          </w:p>
          <w:p w:rsidR="009C3607" w:rsidRPr="003657F3" w:rsidRDefault="009C3607" w:rsidP="00E70723">
            <w:pPr>
              <w:tabs>
                <w:tab w:val="right" w:leader="dot" w:pos="8494"/>
              </w:tabs>
              <w:spacing w:after="120"/>
              <w:ind w:left="240"/>
              <w:rPr>
                <w:rFonts w:cs="Arial"/>
                <w:szCs w:val="20"/>
              </w:rPr>
            </w:pPr>
            <w:r w:rsidRPr="003657F3">
              <w:rPr>
                <w:rFonts w:cs="Arial"/>
                <w:szCs w:val="20"/>
              </w:rPr>
              <w:t>Seleccione los nombres de las Autoridades Nacionales competentes responsables por la evaluación de riesgo (por detalle as véase la sección 2.4. El botón “Autoridad Nacional Competente”).</w:t>
            </w:r>
          </w:p>
          <w:p w:rsidR="00E70723" w:rsidRPr="003657F3" w:rsidRDefault="009C3607"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Datos de contacto del principal responsable evaluador del riesgo</w:t>
            </w:r>
          </w:p>
          <w:p w:rsidR="00E70723" w:rsidRPr="003657F3" w:rsidRDefault="009C3607" w:rsidP="009C3607">
            <w:pPr>
              <w:tabs>
                <w:tab w:val="right" w:leader="dot" w:pos="8494"/>
              </w:tabs>
              <w:spacing w:after="120"/>
              <w:ind w:left="240"/>
              <w:rPr>
                <w:rFonts w:cs="Arial"/>
                <w:szCs w:val="20"/>
              </w:rPr>
            </w:pPr>
            <w:r w:rsidRPr="003657F3">
              <w:rPr>
                <w:rFonts w:cs="Arial"/>
                <w:szCs w:val="20"/>
              </w:rPr>
              <w:t>Seleccione el principal responsable para la evaluación de riesgo en cuestión (por detalles ver sección 2.5. E botón “Contacto”).</w:t>
            </w:r>
          </w:p>
          <w:p w:rsidR="00E70723" w:rsidRPr="003657F3" w:rsidRDefault="00E70723" w:rsidP="00E70723">
            <w:pPr>
              <w:tabs>
                <w:tab w:val="right" w:leader="dot" w:pos="8494"/>
              </w:tabs>
              <w:spacing w:after="120"/>
              <w:ind w:left="240"/>
              <w:rPr>
                <w:rFonts w:cs="Arial"/>
                <w:b/>
                <w:szCs w:val="20"/>
              </w:rPr>
            </w:pPr>
            <w:r w:rsidRPr="003657F3">
              <w:rPr>
                <w:rFonts w:cs="Arial"/>
                <w:b/>
                <w:szCs w:val="20"/>
              </w:rPr>
              <w:t>P</w:t>
            </w:r>
            <w:r w:rsidR="009C3607" w:rsidRPr="003657F3">
              <w:rPr>
                <w:rFonts w:cs="Arial"/>
                <w:b/>
                <w:szCs w:val="20"/>
              </w:rPr>
              <w:t xml:space="preserve">ágina </w:t>
            </w:r>
            <w:r w:rsidRPr="003657F3">
              <w:rPr>
                <w:rFonts w:cs="Arial"/>
                <w:b/>
                <w:szCs w:val="20"/>
              </w:rPr>
              <w:t>2.</w:t>
            </w:r>
          </w:p>
          <w:p w:rsidR="00E70723" w:rsidRPr="003657F3" w:rsidRDefault="009C3607" w:rsidP="00E70723">
            <w:pPr>
              <w:tabs>
                <w:tab w:val="right" w:leader="dot" w:pos="8494"/>
              </w:tabs>
              <w:spacing w:before="200"/>
              <w:ind w:left="240"/>
              <w:outlineLvl w:val="4"/>
              <w:rPr>
                <w:rFonts w:ascii="Cambria" w:hAnsi="Cambria" w:cs="Arial"/>
                <w:b/>
                <w:bCs/>
                <w:color w:val="7F7F7F"/>
              </w:rPr>
            </w:pPr>
            <w:bookmarkStart w:id="153" w:name="_Toc323653249"/>
            <w:bookmarkStart w:id="154" w:name="_Toc331673058"/>
            <w:r w:rsidRPr="003657F3">
              <w:rPr>
                <w:rFonts w:ascii="Cambria" w:hAnsi="Cambria" w:cs="Arial"/>
                <w:b/>
                <w:bCs/>
                <w:color w:val="7F7F7F"/>
              </w:rPr>
              <w:t>Sección</w:t>
            </w:r>
            <w:r w:rsidR="00E70723" w:rsidRPr="003657F3">
              <w:rPr>
                <w:rFonts w:ascii="Cambria" w:hAnsi="Cambria" w:cs="Arial"/>
                <w:b/>
                <w:bCs/>
                <w:color w:val="7F7F7F"/>
              </w:rPr>
              <w:t xml:space="preserve"> 3. </w:t>
            </w:r>
            <w:bookmarkEnd w:id="153"/>
            <w:bookmarkEnd w:id="154"/>
            <w:r w:rsidRPr="003657F3">
              <w:rPr>
                <w:rFonts w:ascii="Cambria" w:hAnsi="Cambria" w:cs="Arial"/>
                <w:b/>
                <w:bCs/>
                <w:color w:val="7F7F7F"/>
              </w:rPr>
              <w:t>Detalles de la evaluación de riesgo</w:t>
            </w:r>
          </w:p>
          <w:p w:rsidR="00E70723" w:rsidRPr="003657F3" w:rsidRDefault="009C3607"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Organismo vivo modificado</w:t>
            </w:r>
          </w:p>
          <w:p w:rsidR="009C3607" w:rsidRPr="003657F3" w:rsidRDefault="009C3607" w:rsidP="009C3607">
            <w:pPr>
              <w:tabs>
                <w:tab w:val="right" w:leader="dot" w:pos="8494"/>
              </w:tabs>
              <w:spacing w:after="120"/>
              <w:ind w:left="240"/>
              <w:rPr>
                <w:rFonts w:cs="Arial"/>
                <w:szCs w:val="20"/>
              </w:rPr>
            </w:pPr>
            <w:r w:rsidRPr="003657F3">
              <w:rPr>
                <w:rFonts w:cs="Arial"/>
                <w:szCs w:val="20"/>
              </w:rPr>
              <w:t>Haga clic en el botón “</w:t>
            </w:r>
            <w:r w:rsidRPr="003657F3">
              <w:rPr>
                <w:rFonts w:cs="Arial"/>
                <w:b/>
                <w:szCs w:val="20"/>
              </w:rPr>
              <w:t>Organismo modificado</w:t>
            </w:r>
            <w:r w:rsidRPr="003657F3">
              <w:rPr>
                <w:rFonts w:cs="Arial"/>
                <w:szCs w:val="20"/>
              </w:rPr>
              <w:t>” y seleccione el OVM, que es objeto de la decisión presentada, de la lista. Se puede usar la función de búsqueda para encontrar el OVM necesario por su nombre o por palabras claves.</w:t>
            </w:r>
          </w:p>
          <w:p w:rsidR="009C3607" w:rsidRPr="003657F3" w:rsidRDefault="009C3607" w:rsidP="00E70723">
            <w:pPr>
              <w:tabs>
                <w:tab w:val="right" w:leader="dot" w:pos="8494"/>
              </w:tabs>
              <w:spacing w:before="200"/>
              <w:ind w:left="240"/>
              <w:outlineLvl w:val="4"/>
            </w:pPr>
            <w:r w:rsidRPr="003657F3">
              <w:rPr>
                <w:rFonts w:cs="Arial"/>
                <w:szCs w:val="20"/>
              </w:rPr>
              <w:t xml:space="preserve">Si el </w:t>
            </w:r>
            <w:r w:rsidR="004A14F5">
              <w:rPr>
                <w:rFonts w:cs="Arial"/>
                <w:szCs w:val="20"/>
              </w:rPr>
              <w:t>OVM</w:t>
            </w:r>
            <w:r w:rsidRPr="003657F3">
              <w:rPr>
                <w:rFonts w:cs="Arial"/>
                <w:szCs w:val="20"/>
              </w:rPr>
              <w:t xml:space="preserve"> procurado no está en la lista, puede crear un nuevo registro haciendo clic en el botón “</w:t>
            </w:r>
            <w:r w:rsidRPr="003657F3">
              <w:rPr>
                <w:rFonts w:cs="Arial"/>
                <w:b/>
                <w:szCs w:val="20"/>
              </w:rPr>
              <w:t>Crear un nuevo registro</w:t>
            </w:r>
            <w:r w:rsidRPr="003657F3">
              <w:rPr>
                <w:rFonts w:cs="Arial"/>
                <w:szCs w:val="20"/>
              </w:rPr>
              <w:t>”. Esto abrirá el formulario de “</w:t>
            </w:r>
            <w:r w:rsidRPr="003657F3">
              <w:t xml:space="preserve">Organismos vivos modificados” y puede crear el nuevo registro ingresando la información </w:t>
            </w:r>
            <w:r w:rsidRPr="003657F3">
              <w:lastRenderedPageBreak/>
              <w:t>correspondiente. Sin embargo, se recomienda crear todos esos registros de referencia</w:t>
            </w:r>
            <w:r w:rsidR="004A14F5">
              <w:t xml:space="preserve"> </w:t>
            </w:r>
            <w:r w:rsidRPr="003657F3">
              <w:t>antes de la presentación del registro principal.</w:t>
            </w:r>
            <w:bookmarkStart w:id="155" w:name="_Toc323653251"/>
            <w:bookmarkStart w:id="156" w:name="_Toc331673060"/>
          </w:p>
          <w:bookmarkEnd w:id="155"/>
          <w:bookmarkEnd w:id="156"/>
          <w:p w:rsidR="00E70723" w:rsidRPr="003657F3" w:rsidRDefault="009F523E" w:rsidP="00E70723">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Ámbito de aplicación</w:t>
            </w:r>
            <w:r w:rsidR="009C3607" w:rsidRPr="003657F3">
              <w:rPr>
                <w:rFonts w:ascii="Cambria" w:hAnsi="Cambria" w:cs="Arial"/>
                <w:b/>
                <w:bCs/>
                <w:color w:val="7F7F7F"/>
              </w:rPr>
              <w:t xml:space="preserve"> de la evaluación de riesgo</w:t>
            </w:r>
          </w:p>
          <w:p w:rsidR="00E70723" w:rsidRPr="003657F3" w:rsidRDefault="009F523E" w:rsidP="00145B8D">
            <w:pPr>
              <w:tabs>
                <w:tab w:val="right" w:leader="dot" w:pos="8494"/>
              </w:tabs>
              <w:spacing w:after="120"/>
              <w:ind w:left="240"/>
              <w:rPr>
                <w:rFonts w:cs="Arial"/>
                <w:szCs w:val="20"/>
              </w:rPr>
            </w:pPr>
            <w:r w:rsidRPr="003657F3">
              <w:rPr>
                <w:rFonts w:cs="Arial"/>
                <w:szCs w:val="20"/>
              </w:rPr>
              <w:t xml:space="preserve">Seleccione uno o varios </w:t>
            </w:r>
            <w:r w:rsidR="00145B8D" w:rsidRPr="003657F3">
              <w:rPr>
                <w:rFonts w:cs="Arial"/>
                <w:szCs w:val="20"/>
              </w:rPr>
              <w:t>ámbitos de aplicación</w:t>
            </w:r>
            <w:r w:rsidRPr="003657F3">
              <w:rPr>
                <w:rFonts w:cs="Arial"/>
                <w:szCs w:val="20"/>
              </w:rPr>
              <w:t xml:space="preserve"> de la evaluación de riesgo</w:t>
            </w:r>
            <w:r w:rsidR="00145B8D" w:rsidRPr="003657F3">
              <w:rPr>
                <w:rFonts w:cs="Arial"/>
                <w:szCs w:val="20"/>
              </w:rPr>
              <w:t xml:space="preserve"> listados</w:t>
            </w:r>
            <w:r w:rsidRPr="003657F3">
              <w:rPr>
                <w:rFonts w:cs="Arial"/>
                <w:szCs w:val="20"/>
              </w:rPr>
              <w:t>.</w:t>
            </w:r>
            <w:r w:rsidR="00145B8D" w:rsidRPr="003657F3">
              <w:rPr>
                <w:rFonts w:cs="Arial"/>
                <w:szCs w:val="20"/>
              </w:rPr>
              <w:t xml:space="preserve"> Si el ámbito de aplicación no está en la lista, haga clic en el botón “</w:t>
            </w:r>
            <w:r w:rsidR="00145B8D" w:rsidRPr="003657F3">
              <w:rPr>
                <w:rFonts w:cs="Arial"/>
                <w:b/>
                <w:szCs w:val="20"/>
              </w:rPr>
              <w:t>Otro</w:t>
            </w:r>
            <w:r w:rsidR="00145B8D" w:rsidRPr="003657F3">
              <w:rPr>
                <w:rFonts w:cs="Arial"/>
                <w:szCs w:val="20"/>
              </w:rPr>
              <w:t>” e ingrese su término.</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Informe de evaluación del riesgo</w:t>
            </w:r>
          </w:p>
          <w:p w:rsidR="00145B8D"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cs="Arial"/>
                <w:szCs w:val="20"/>
              </w:rPr>
              <w:t>Suba el informe de evaluación de riesgo haciendo clic en el botón “</w:t>
            </w:r>
            <w:r w:rsidRPr="003657F3">
              <w:rPr>
                <w:rFonts w:cs="Arial"/>
                <w:b/>
                <w:szCs w:val="20"/>
              </w:rPr>
              <w:t>Adjuntar un archivo</w:t>
            </w:r>
            <w:r w:rsidRPr="003657F3">
              <w:rPr>
                <w:rFonts w:cs="Arial"/>
                <w:szCs w:val="20"/>
              </w:rPr>
              <w:t>” (por detalles véase 2.3. El botón “Adjuntar un archivo”) o ingrese el enlace al texto del documento en internet haciendo clic en el botón “</w:t>
            </w:r>
            <w:r w:rsidRPr="003657F3">
              <w:rPr>
                <w:rFonts w:cs="Arial"/>
                <w:b/>
                <w:szCs w:val="20"/>
              </w:rPr>
              <w:t>Agregar sitio Web</w:t>
            </w:r>
            <w:r w:rsidRPr="003657F3">
              <w:rPr>
                <w:rFonts w:cs="Arial"/>
                <w:szCs w:val="20"/>
              </w:rPr>
              <w:t>” (por detalles véase la sección 2.2 El botón “Agregar sitio Web”).</w:t>
            </w:r>
          </w:p>
          <w:p w:rsidR="00E70723" w:rsidRPr="003657F3" w:rsidRDefault="00145B8D" w:rsidP="00E70723">
            <w:pPr>
              <w:tabs>
                <w:tab w:val="right" w:leader="dot" w:pos="8494"/>
              </w:tabs>
              <w:spacing w:before="200"/>
              <w:ind w:left="240"/>
              <w:outlineLvl w:val="4"/>
              <w:rPr>
                <w:rFonts w:ascii="Cambria" w:hAnsi="Cambria" w:cs="Arial"/>
                <w:b/>
                <w:bCs/>
                <w:color w:val="7F7F7F"/>
              </w:rPr>
            </w:pPr>
            <w:bookmarkStart w:id="157" w:name="_Toc323653253"/>
            <w:bookmarkStart w:id="158" w:name="_Toc331673062"/>
            <w:r w:rsidRPr="003657F3">
              <w:rPr>
                <w:rFonts w:ascii="Cambria" w:hAnsi="Cambria" w:cs="Arial"/>
                <w:b/>
                <w:bCs/>
                <w:color w:val="7F7F7F"/>
              </w:rPr>
              <w:t>Sección</w:t>
            </w:r>
            <w:r w:rsidR="00E70723" w:rsidRPr="003657F3">
              <w:rPr>
                <w:rFonts w:ascii="Cambria" w:hAnsi="Cambria" w:cs="Arial"/>
                <w:b/>
                <w:bCs/>
                <w:color w:val="7F7F7F"/>
              </w:rPr>
              <w:t xml:space="preserve"> 4. </w:t>
            </w:r>
            <w:r w:rsidRPr="003657F3">
              <w:rPr>
                <w:rFonts w:ascii="Cambria" w:hAnsi="Cambria" w:cs="Arial"/>
                <w:b/>
                <w:bCs/>
                <w:color w:val="7F7F7F"/>
              </w:rPr>
              <w:t>Metodología y puntos a considerar</w:t>
            </w:r>
            <w:bookmarkEnd w:id="157"/>
            <w:bookmarkEnd w:id="158"/>
          </w:p>
          <w:p w:rsidR="00E70723" w:rsidRPr="003657F3" w:rsidRDefault="00145B8D" w:rsidP="00145B8D">
            <w:pPr>
              <w:tabs>
                <w:tab w:val="right" w:leader="dot" w:pos="8494"/>
              </w:tabs>
              <w:spacing w:after="120"/>
              <w:ind w:left="240"/>
              <w:rPr>
                <w:rFonts w:cs="Arial"/>
                <w:szCs w:val="20"/>
              </w:rPr>
            </w:pPr>
            <w:r w:rsidRPr="003657F3">
              <w:rPr>
                <w:rFonts w:cs="Arial"/>
                <w:szCs w:val="20"/>
              </w:rPr>
              <w:t>Ingrese información breve sobre la evaluación de riesgo contestando las siguientes preguntas:</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Posibles efectos adversos identificados en la evaluación del riesgo</w:t>
            </w:r>
          </w:p>
          <w:p w:rsidR="00E70723" w:rsidRPr="003657F3" w:rsidRDefault="00293EE2" w:rsidP="00293EE2">
            <w:pPr>
              <w:tabs>
                <w:tab w:val="right" w:leader="dot" w:pos="8494"/>
              </w:tabs>
              <w:spacing w:after="120"/>
              <w:ind w:left="240"/>
              <w:rPr>
                <w:rFonts w:cs="Arial"/>
                <w:szCs w:val="20"/>
              </w:rPr>
            </w:pPr>
            <w:r w:rsidRPr="003657F3">
              <w:rPr>
                <w:rFonts w:cs="Arial"/>
                <w:szCs w:val="20"/>
              </w:rPr>
              <w:t>Ingrese alguna nueva característica genotípica o fenotípica asociada al</w:t>
            </w:r>
            <w:r w:rsidR="004A14F5">
              <w:rPr>
                <w:rFonts w:cs="Arial"/>
                <w:szCs w:val="20"/>
              </w:rPr>
              <w:t xml:space="preserve"> </w:t>
            </w:r>
            <w:r w:rsidRPr="003657F3">
              <w:rPr>
                <w:rFonts w:cs="Arial"/>
                <w:szCs w:val="20"/>
              </w:rPr>
              <w:t>OVM que pueda tener efectos adversos sobre la diversidad biológica en el potencial ambiente receptor, tomando en consideración también los riesgos para la salud humana.</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Probabilidad de que los efectos adversos potenciales se realicen</w:t>
            </w:r>
          </w:p>
          <w:p w:rsidR="00E70723" w:rsidRPr="003657F3" w:rsidRDefault="00293EE2" w:rsidP="00293EE2">
            <w:pPr>
              <w:tabs>
                <w:tab w:val="right" w:leader="dot" w:pos="8494"/>
              </w:tabs>
              <w:spacing w:after="120"/>
              <w:ind w:left="240"/>
              <w:rPr>
                <w:rFonts w:cs="Arial"/>
                <w:szCs w:val="20"/>
              </w:rPr>
            </w:pPr>
            <w:r w:rsidRPr="003657F3">
              <w:rPr>
                <w:rFonts w:cs="Arial"/>
                <w:szCs w:val="20"/>
              </w:rPr>
              <w:t>Agregue una evaluación de la probabilidad de que se den estos efectos adversos, tomando en consideración el nivel y tipo de exposición del potencial ambiente receptor del OVM.</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Posibles consecuencias</w:t>
            </w:r>
          </w:p>
          <w:p w:rsidR="00E70723" w:rsidRPr="003657F3" w:rsidRDefault="00293EE2" w:rsidP="00293EE2">
            <w:pPr>
              <w:tabs>
                <w:tab w:val="right" w:leader="dot" w:pos="8494"/>
              </w:tabs>
              <w:spacing w:after="120"/>
              <w:ind w:left="240"/>
              <w:rPr>
                <w:rFonts w:cs="Arial"/>
                <w:szCs w:val="20"/>
              </w:rPr>
            </w:pPr>
            <w:r w:rsidRPr="003657F3">
              <w:rPr>
                <w:rFonts w:cs="Arial"/>
                <w:szCs w:val="20"/>
              </w:rPr>
              <w:t>Ingrese una evaluación de las consecuencias que pueden ocurrir si estos efectos adversos se concretan.</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Estimación del riesgo global</w:t>
            </w:r>
          </w:p>
          <w:p w:rsidR="00E70723" w:rsidRPr="003657F3" w:rsidRDefault="00293EE2" w:rsidP="00293EE2">
            <w:pPr>
              <w:tabs>
                <w:tab w:val="right" w:leader="dot" w:pos="8494"/>
              </w:tabs>
              <w:spacing w:after="120"/>
              <w:ind w:left="240"/>
              <w:rPr>
                <w:rFonts w:cs="Arial"/>
                <w:szCs w:val="20"/>
              </w:rPr>
            </w:pPr>
            <w:r w:rsidRPr="003657F3">
              <w:rPr>
                <w:rFonts w:cs="Arial"/>
                <w:szCs w:val="20"/>
              </w:rPr>
              <w:t>Presente una estimación del riesgo global presentado por el OVM basado en la evaluación de la probabilidad de que sucedan las consecuencias de los efectos adversos identificados.</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Recomendación(es) sobre si los riesgos son aceptables/gestionables y posibles estrategias de gestión</w:t>
            </w:r>
          </w:p>
          <w:p w:rsidR="00E70723" w:rsidRPr="003657F3" w:rsidRDefault="00293EE2" w:rsidP="00293EE2">
            <w:pPr>
              <w:tabs>
                <w:tab w:val="right" w:leader="dot" w:pos="8494"/>
              </w:tabs>
              <w:spacing w:after="120"/>
              <w:ind w:left="240"/>
              <w:rPr>
                <w:rFonts w:cs="Arial"/>
                <w:szCs w:val="20"/>
              </w:rPr>
            </w:pPr>
            <w:r w:rsidRPr="003657F3">
              <w:rPr>
                <w:rFonts w:cs="Arial"/>
                <w:szCs w:val="20"/>
              </w:rPr>
              <w:t>Agregue una recomendación sobre si los riesgos son manejables o no, incluyendo cuando sea necesario, una identificación de estrategias para gestionar este riesgo.</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Necesidad(es) de ampliar la información sobre cuestiones específicas de interés</w:t>
            </w:r>
          </w:p>
          <w:p w:rsidR="00293EE2" w:rsidRPr="003657F3" w:rsidRDefault="00293EE2" w:rsidP="00E70723">
            <w:pPr>
              <w:spacing w:after="120"/>
              <w:ind w:left="240"/>
              <w:rPr>
                <w:rFonts w:cs="Arial"/>
                <w:szCs w:val="20"/>
              </w:rPr>
            </w:pPr>
            <w:r w:rsidRPr="003657F3">
              <w:rPr>
                <w:rFonts w:cs="Arial"/>
                <w:szCs w:val="20"/>
              </w:rPr>
              <w:t>Si no existe certeza con respecto al nivel de riesgo, ingrese mayor información sobre cuestiones especificas de preocupación o estrategias de gestión de riesgo apropiadas y/o monitoreo del OVM en el ambiente receptor.</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Ambiente(s) receptor(es) considerado(s)</w:t>
            </w:r>
          </w:p>
          <w:p w:rsidR="00293EE2" w:rsidRPr="003657F3" w:rsidRDefault="00293EE2" w:rsidP="00E70723">
            <w:pPr>
              <w:tabs>
                <w:tab w:val="right" w:leader="dot" w:pos="8494"/>
              </w:tabs>
              <w:spacing w:after="120"/>
              <w:ind w:left="240"/>
              <w:rPr>
                <w:rFonts w:cs="Arial"/>
                <w:szCs w:val="20"/>
              </w:rPr>
            </w:pPr>
            <w:r w:rsidRPr="003657F3">
              <w:rPr>
                <w:rFonts w:cs="Arial"/>
                <w:szCs w:val="20"/>
              </w:rPr>
              <w:t>Indique información sobre las características geográficas, climáticas y ecológicas de la localización, incluyendo información pertinente a la diversidad biológica y centros de origen del ambiente receptor.</w:t>
            </w:r>
          </w:p>
          <w:p w:rsidR="00E70723" w:rsidRPr="003657F3" w:rsidRDefault="00145B8D" w:rsidP="00E7072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OVM, métodos de detección e identificación propuestos</w:t>
            </w:r>
          </w:p>
          <w:p w:rsidR="00E70723" w:rsidRPr="003657F3" w:rsidRDefault="00293EE2" w:rsidP="00293EE2">
            <w:pPr>
              <w:spacing w:after="120"/>
              <w:ind w:left="240"/>
              <w:rPr>
                <w:szCs w:val="20"/>
              </w:rPr>
            </w:pPr>
            <w:r w:rsidRPr="003657F3">
              <w:rPr>
                <w:rFonts w:cs="Arial"/>
                <w:szCs w:val="20"/>
              </w:rPr>
              <w:t xml:space="preserve">Ingrese una descripción de los métodos de detección e identificación de </w:t>
            </w:r>
            <w:proofErr w:type="spellStart"/>
            <w:r w:rsidRPr="003657F3">
              <w:rPr>
                <w:rFonts w:cs="Arial"/>
                <w:szCs w:val="20"/>
              </w:rPr>
              <w:t>OVMs</w:t>
            </w:r>
            <w:proofErr w:type="spellEnd"/>
            <w:r w:rsidRPr="003657F3">
              <w:rPr>
                <w:rFonts w:cs="Arial"/>
                <w:szCs w:val="20"/>
              </w:rPr>
              <w:t>.</w:t>
            </w:r>
          </w:p>
          <w:p w:rsidR="00021597" w:rsidRDefault="00021597" w:rsidP="00A20E3F">
            <w:pPr>
              <w:keepNext/>
              <w:keepLines/>
              <w:tabs>
                <w:tab w:val="right" w:leader="dot" w:pos="8494"/>
              </w:tabs>
              <w:spacing w:after="120"/>
              <w:ind w:left="245"/>
              <w:rPr>
                <w:rFonts w:cs="Arial"/>
                <w:b/>
                <w:szCs w:val="20"/>
              </w:rPr>
            </w:pPr>
          </w:p>
          <w:p w:rsidR="00021597" w:rsidRDefault="00021597" w:rsidP="00A20E3F">
            <w:pPr>
              <w:keepNext/>
              <w:keepLines/>
              <w:tabs>
                <w:tab w:val="right" w:leader="dot" w:pos="8494"/>
              </w:tabs>
              <w:spacing w:after="120"/>
              <w:ind w:left="245"/>
              <w:rPr>
                <w:rFonts w:cs="Arial"/>
                <w:b/>
                <w:szCs w:val="20"/>
              </w:rPr>
            </w:pPr>
          </w:p>
          <w:p w:rsidR="00E70723" w:rsidRPr="003657F3" w:rsidRDefault="00145B8D" w:rsidP="00A20E3F">
            <w:pPr>
              <w:keepNext/>
              <w:keepLines/>
              <w:tabs>
                <w:tab w:val="right" w:leader="dot" w:pos="8494"/>
              </w:tabs>
              <w:spacing w:after="120"/>
              <w:ind w:left="245"/>
              <w:rPr>
                <w:rFonts w:cs="Arial"/>
                <w:b/>
                <w:szCs w:val="20"/>
              </w:rPr>
            </w:pPr>
            <w:r w:rsidRPr="003657F3">
              <w:rPr>
                <w:rFonts w:cs="Arial"/>
                <w:b/>
                <w:szCs w:val="20"/>
              </w:rPr>
              <w:lastRenderedPageBreak/>
              <w:t>Página</w:t>
            </w:r>
            <w:r w:rsidR="00E70723" w:rsidRPr="003657F3">
              <w:rPr>
                <w:rFonts w:cs="Arial"/>
                <w:b/>
                <w:szCs w:val="20"/>
              </w:rPr>
              <w:t xml:space="preserve"> 3.</w:t>
            </w:r>
          </w:p>
          <w:p w:rsidR="00293EE2" w:rsidRPr="003657F3" w:rsidRDefault="00293EE2" w:rsidP="00A20E3F">
            <w:pPr>
              <w:keepNext/>
              <w:keepLines/>
              <w:tabs>
                <w:tab w:val="right" w:leader="dot" w:pos="8494"/>
              </w:tabs>
              <w:spacing w:before="200"/>
              <w:ind w:left="245"/>
              <w:outlineLvl w:val="4"/>
              <w:rPr>
                <w:rFonts w:ascii="Cambria" w:hAnsi="Cambria" w:cs="Arial"/>
                <w:b/>
                <w:bCs/>
                <w:color w:val="7F7F7F"/>
              </w:rPr>
            </w:pPr>
            <w:r w:rsidRPr="003657F3">
              <w:rPr>
                <w:rFonts w:ascii="Cambria" w:hAnsi="Cambria" w:cs="Arial"/>
                <w:b/>
                <w:bCs/>
                <w:color w:val="7F7F7F"/>
              </w:rPr>
              <w:t>Sección 5. Plazo para confirmar o actualizar la información</w:t>
            </w:r>
          </w:p>
          <w:p w:rsidR="00293EE2" w:rsidRPr="003657F3" w:rsidRDefault="00293EE2" w:rsidP="00A20E3F">
            <w:pPr>
              <w:keepNext/>
              <w:keepLines/>
              <w:tabs>
                <w:tab w:val="right" w:leader="dot" w:pos="8494"/>
              </w:tabs>
              <w:spacing w:after="120"/>
              <w:ind w:left="245"/>
              <w:rPr>
                <w:rFonts w:cs="Arial"/>
                <w:szCs w:val="20"/>
              </w:rPr>
            </w:pPr>
            <w:r w:rsidRPr="003657F3">
              <w:rPr>
                <w:rFonts w:cs="Arial"/>
                <w:szCs w:val="20"/>
              </w:rPr>
              <w:t>Esta sección permite especificar si esta información debe ser confirmada o actualizada luego de dos años a partir de la fecha de presentación (por detalles véase sección 2.9. La sección “</w:t>
            </w:r>
            <w:r w:rsidRPr="003657F3">
              <w:t>Plazo para confirmar o actualizar la información”).</w:t>
            </w:r>
          </w:p>
          <w:p w:rsidR="00293EE2" w:rsidRPr="003657F3" w:rsidRDefault="00293EE2" w:rsidP="00293EE2">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6. Información adicional</w:t>
            </w:r>
          </w:p>
          <w:p w:rsidR="00293EE2" w:rsidRPr="003657F3" w:rsidRDefault="00293EE2" w:rsidP="00293EE2">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permite ingresar otra información relevante que pueda no haber sido abordada en otra parte del registro, ingresar enlaces a sitios web relevantes y subir uno o más documentos (por detalles véase sección 2.10. La sección “Información Adicional”).</w:t>
            </w:r>
          </w:p>
          <w:p w:rsidR="00293EE2" w:rsidRPr="003657F3" w:rsidRDefault="00293EE2" w:rsidP="00293EE2">
            <w:pPr>
              <w:tabs>
                <w:tab w:val="right" w:leader="dot" w:pos="8494"/>
              </w:tabs>
              <w:spacing w:before="120"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xml:space="preserve">”. Si encuentra algún error, edite la información recién ingresada haciendo clic en los botones provistos. </w:t>
            </w:r>
          </w:p>
          <w:p w:rsidR="00E70723" w:rsidRPr="003657F3" w:rsidRDefault="00293EE2" w:rsidP="00293EE2">
            <w:pPr>
              <w:tabs>
                <w:tab w:val="right" w:leader="dot" w:pos="8494"/>
              </w:tabs>
              <w:spacing w:after="120"/>
              <w:ind w:left="240"/>
              <w:rPr>
                <w:rFonts w:cs="Arial"/>
                <w:szCs w:val="20"/>
              </w:rPr>
            </w:pPr>
            <w:r w:rsidRPr="003657F3">
              <w:rPr>
                <w:rFonts w:cs="Arial"/>
                <w:szCs w:val="20"/>
              </w:rPr>
              <w:t>Si está satisfecho con el registro, haga clic en “</w:t>
            </w:r>
            <w:r w:rsidRPr="003657F3">
              <w:rPr>
                <w:rFonts w:cs="Arial"/>
                <w:b/>
                <w:szCs w:val="20"/>
              </w:rPr>
              <w:t>Guardar cambios</w:t>
            </w:r>
            <w:r w:rsidRPr="003657F3">
              <w:rPr>
                <w:rFonts w:cs="Arial"/>
                <w:szCs w:val="20"/>
              </w:rPr>
              <w:t>” y presente la información ingresada para ser publicada. Si usted es un PFN-CIISB, los registros son publicados inmediatamente en el CIISB. Si no es, la información presentada aparecerá en la sección “Registros pendientes” esperando por la validación del PFN-CIISB de su país. Recibirá un email del CIISB para confirmar su pedido.</w:t>
            </w:r>
          </w:p>
        </w:tc>
      </w:tr>
    </w:tbl>
    <w:p w:rsidR="00036FE7" w:rsidRPr="003657F3" w:rsidRDefault="009D7925" w:rsidP="009D7925">
      <w:pPr>
        <w:pStyle w:val="Heading2"/>
      </w:pPr>
      <w:bookmarkStart w:id="159" w:name="_Toc339989191"/>
      <w:r w:rsidRPr="003657F3">
        <w:lastRenderedPageBreak/>
        <w:t>Registrar información nueva: Expertos en la seguridad de la Biotecnología</w:t>
      </w:r>
      <w:bookmarkEnd w:id="159"/>
    </w:p>
    <w:p w:rsidR="00036FE7" w:rsidRPr="003657F3" w:rsidRDefault="00036FE7" w:rsidP="00036FE7">
      <w:pPr>
        <w:spacing w:before="120"/>
        <w:ind w:right="-6"/>
        <w:rPr>
          <w:rFonts w:cs="Arial"/>
          <w:szCs w:val="22"/>
        </w:rPr>
      </w:pPr>
      <w:r w:rsidRPr="003657F3">
        <w:rPr>
          <w:rFonts w:cs="Arial"/>
          <w:szCs w:val="22"/>
        </w:rPr>
        <w:t>La lista de expertos fue creada por decisión de la Conferencia de las Partes (COP decisión EM-I/3) y su fin es “prest</w:t>
      </w:r>
      <w:r w:rsidR="000D1E6A">
        <w:rPr>
          <w:rFonts w:cs="Arial"/>
          <w:szCs w:val="22"/>
        </w:rPr>
        <w:t>ar asesoramiento y apoyo de otras formas</w:t>
      </w:r>
      <w:r w:rsidRPr="003657F3">
        <w:rPr>
          <w:rFonts w:cs="Arial"/>
          <w:szCs w:val="22"/>
        </w:rPr>
        <w:t>, según corresponda y si se solicita, a las Partes que sean países en desarrollo y a las Partes con economías en transición, para que realicen evaluaciones del riesgo, adopten decisiones fundamentadas, desarrollen sus recursos humanos nacionales y promuevan el fortalecimiento institucional en relación con los movimientos transfronterizos de OVM”.</w:t>
      </w:r>
    </w:p>
    <w:p w:rsidR="00036FE7" w:rsidRPr="003657F3" w:rsidRDefault="00036FE7" w:rsidP="00036FE7">
      <w:pPr>
        <w:spacing w:before="120"/>
        <w:ind w:right="-6"/>
        <w:rPr>
          <w:rFonts w:cs="Arial"/>
          <w:szCs w:val="22"/>
        </w:rPr>
      </w:pPr>
      <w:r w:rsidRPr="003657F3">
        <w:rPr>
          <w:rFonts w:cs="Arial"/>
          <w:szCs w:val="22"/>
        </w:rPr>
        <w:t xml:space="preserve">En su primera reunión en febrero de 2004, la </w:t>
      </w:r>
      <w:r w:rsidR="000D1E6A">
        <w:rPr>
          <w:rFonts w:cs="Arial"/>
          <w:szCs w:val="22"/>
        </w:rPr>
        <w:t>C</w:t>
      </w:r>
      <w:r w:rsidRPr="003657F3">
        <w:rPr>
          <w:rFonts w:cs="Arial"/>
          <w:szCs w:val="22"/>
        </w:rPr>
        <w:t>onferencia de las Partes actuando como Reunión de la</w:t>
      </w:r>
      <w:r w:rsidR="000D1E6A">
        <w:rPr>
          <w:rFonts w:cs="Arial"/>
          <w:szCs w:val="22"/>
        </w:rPr>
        <w:t>s</w:t>
      </w:r>
      <w:r w:rsidRPr="003657F3">
        <w:rPr>
          <w:rFonts w:cs="Arial"/>
          <w:szCs w:val="22"/>
        </w:rPr>
        <w:t xml:space="preserve"> </w:t>
      </w:r>
      <w:r w:rsidR="000D1E6A">
        <w:rPr>
          <w:rFonts w:cs="Arial"/>
          <w:szCs w:val="22"/>
        </w:rPr>
        <w:t>P</w:t>
      </w:r>
      <w:r w:rsidRPr="003657F3">
        <w:rPr>
          <w:rFonts w:cs="Arial"/>
          <w:szCs w:val="22"/>
        </w:rPr>
        <w:t>artes (CP-RP), adoptó la decisión BS-I/4 sobre la lista de expertos, incluyendo las directrices provisionales para su operación y las directrices provisionales para la Fase del Fondo Voluntario, que fue establecido por la CP en su decisión VI/29 para apoyar a países elegibles a pagar por el uso de expertos seleccionados de la lista.</w:t>
      </w:r>
    </w:p>
    <w:p w:rsidR="00036FE7" w:rsidRPr="003657F3" w:rsidRDefault="00036FE7" w:rsidP="00036FE7">
      <w:pPr>
        <w:spacing w:before="120"/>
        <w:ind w:right="-6"/>
        <w:rPr>
          <w:rFonts w:cs="Arial"/>
          <w:szCs w:val="22"/>
        </w:rPr>
      </w:pPr>
      <w:r w:rsidRPr="003657F3">
        <w:rPr>
          <w:rFonts w:cs="Arial"/>
          <w:szCs w:val="22"/>
        </w:rPr>
        <w:t xml:space="preserve">En su tercera reunión en marzo de 2006, la CP-RP en definió en su decisión BS–III/4, un proceso tendiente a mejorar la calidad, efectividad y nivel de uso de la lista de expertos en seguridad de la biotecnología. </w:t>
      </w:r>
    </w:p>
    <w:p w:rsidR="00036FE7" w:rsidRPr="003657F3" w:rsidRDefault="00036FE7" w:rsidP="00036FE7">
      <w:pPr>
        <w:spacing w:before="120"/>
        <w:ind w:right="-6"/>
        <w:rPr>
          <w:rFonts w:cs="Arial"/>
          <w:szCs w:val="22"/>
        </w:rPr>
      </w:pPr>
      <w:r w:rsidRPr="003657F3">
        <w:rPr>
          <w:rFonts w:cs="Arial"/>
          <w:szCs w:val="22"/>
        </w:rPr>
        <w:t>En su cuarta reunión en mayo de 2008, la CP-RP en la decisión BS-IV/4 adoptó un número de medidas para mejorar la calidad, efectividad y nivel de uso de la lista de</w:t>
      </w:r>
      <w:r w:rsidR="004A14F5">
        <w:rPr>
          <w:rFonts w:cs="Arial"/>
          <w:szCs w:val="22"/>
        </w:rPr>
        <w:t xml:space="preserve"> </w:t>
      </w:r>
      <w:r w:rsidRPr="003657F3">
        <w:rPr>
          <w:rFonts w:cs="Arial"/>
          <w:szCs w:val="22"/>
        </w:rPr>
        <w:t xml:space="preserve">expertos en seguridad de la biotecnología. Estas incluían un conjunto de criterios y requerimientos mínimos para que los expertos fueran incluidos en la lista, directrices actualizadas para la lista así como también un formulario de nominación revisado. Se le solicitó a las partes y otros gobiernos que realizaran nuevas nominaciones en función de los nuevos criterios y requerimientos mínimos y se le solicitó a la Secretaría Ejecutiva eliminar todos los registros existentes en la lista en un plazo de tres meses y rellenar la lista con las nuevas nominaciones. Las partes también decidieron renovar la fase piloto del Fondo Voluntario para la Lista. </w:t>
      </w:r>
    </w:p>
    <w:p w:rsidR="00036FE7" w:rsidRPr="003657F3" w:rsidRDefault="00036FE7" w:rsidP="00036FE7">
      <w:pPr>
        <w:spacing w:before="120"/>
        <w:ind w:right="-6"/>
        <w:rPr>
          <w:rFonts w:cs="Arial"/>
          <w:szCs w:val="22"/>
        </w:rPr>
      </w:pPr>
      <w:r w:rsidRPr="003657F3">
        <w:rPr>
          <w:rFonts w:cs="Arial"/>
          <w:szCs w:val="22"/>
        </w:rPr>
        <w:lastRenderedPageBreak/>
        <w:t>En su quinta reunión en Octubre de 2010, la CP-RP consideró el reporte sobre el estado de la Lista de Expertos y el Fondo Voluntario para la lista. En su decisión BS-V/4 reclamó a las partes y otros gobiernos el hecho de que no habían nominado expertos para la lista tomando en consideración la necesidad de</w:t>
      </w:r>
      <w:r w:rsidR="004A14F5">
        <w:rPr>
          <w:rFonts w:cs="Arial"/>
          <w:szCs w:val="22"/>
        </w:rPr>
        <w:t xml:space="preserve"> </w:t>
      </w:r>
      <w:r w:rsidRPr="003657F3">
        <w:rPr>
          <w:rFonts w:cs="Arial"/>
          <w:szCs w:val="22"/>
        </w:rPr>
        <w:t>equilibrio entre sexos y de cobertura equilibrada de las diferentes áreas de especialidad en la lista. También instó a las partes y gobiernos a facilitar la disponibilidad de sus expertos en la lista, de una manera flexible y con tiempo, cuando fueran seleccionados para cumplir tareas p</w:t>
      </w:r>
      <w:r w:rsidR="00326A17">
        <w:rPr>
          <w:rFonts w:cs="Arial"/>
          <w:szCs w:val="22"/>
        </w:rPr>
        <w:t>a</w:t>
      </w:r>
      <w:r w:rsidRPr="003657F3">
        <w:rPr>
          <w:rFonts w:cs="Arial"/>
          <w:szCs w:val="22"/>
        </w:rPr>
        <w:t>r</w:t>
      </w:r>
      <w:r w:rsidR="00326A17">
        <w:rPr>
          <w:rFonts w:cs="Arial"/>
          <w:szCs w:val="22"/>
        </w:rPr>
        <w:t>a</w:t>
      </w:r>
      <w:r w:rsidRPr="003657F3">
        <w:rPr>
          <w:rFonts w:cs="Arial"/>
          <w:szCs w:val="22"/>
        </w:rPr>
        <w:t xml:space="preserve"> otras partes.</w:t>
      </w:r>
    </w:p>
    <w:p w:rsidR="00036FE7" w:rsidRPr="003657F3" w:rsidRDefault="00036FE7" w:rsidP="00036FE7">
      <w:pPr>
        <w:spacing w:before="120"/>
        <w:ind w:right="-6"/>
        <w:rPr>
          <w:rFonts w:cs="Arial"/>
        </w:rPr>
      </w:pPr>
      <w:r w:rsidRPr="003657F3">
        <w:rPr>
          <w:rFonts w:cs="Arial"/>
          <w:szCs w:val="22"/>
        </w:rPr>
        <w:t xml:space="preserve">Para ser incluidos en la lista, los expertos sólo pueden ser designados por </w:t>
      </w:r>
      <w:r w:rsidR="00326A17">
        <w:rPr>
          <w:rFonts w:cs="Arial"/>
          <w:szCs w:val="22"/>
        </w:rPr>
        <w:t>Puntos</w:t>
      </w:r>
      <w:r w:rsidRPr="003657F3">
        <w:rPr>
          <w:rFonts w:cs="Arial"/>
          <w:szCs w:val="22"/>
        </w:rPr>
        <w:t xml:space="preserve"> Focales Nacionales del CIISB, utilizando un formulario que requiere información detallada sobre la experiencia y especialización del experto. El CIISB guarda esta información en una base de datos que está disponible al público en el sitio web del CIISB.</w:t>
      </w:r>
    </w:p>
    <w:p w:rsidR="00036FE7" w:rsidRPr="003657F3" w:rsidRDefault="00036FE7" w:rsidP="00036FE7">
      <w:pPr>
        <w:spacing w:before="120"/>
        <w:ind w:right="-6"/>
        <w:rPr>
          <w:rFonts w:cs="Arial"/>
        </w:rPr>
      </w:pPr>
      <w:r w:rsidRPr="003657F3">
        <w:rPr>
          <w:rFonts w:cs="Arial"/>
          <w:szCs w:val="22"/>
        </w:rPr>
        <w:t xml:space="preserve">Una vez que se ha creado un registro para un experto en particular, sólo puede ser modificado por el PFN del CIISB que nominó al experto. El PFN puede luego autorizar al experto a modificar su propio registro. Si usted es un experto y desea tener acceso a su registro, pida al PFN del CIISB que lo nominó para la lista que informe a la Secretaría que está autorizado a acceder a su registro. Una vez informada la Secretaría, </w:t>
      </w:r>
      <w:r w:rsidR="00326A17">
        <w:rPr>
          <w:rFonts w:cs="Arial"/>
          <w:szCs w:val="22"/>
        </w:rPr>
        <w:t xml:space="preserve">usted </w:t>
      </w:r>
      <w:r w:rsidRPr="003657F3">
        <w:rPr>
          <w:rFonts w:cs="Arial"/>
          <w:szCs w:val="22"/>
        </w:rPr>
        <w:t>recibirá una contraseña.</w:t>
      </w:r>
    </w:p>
    <w:p w:rsidR="00036FE7" w:rsidRPr="003657F3" w:rsidRDefault="00036FE7" w:rsidP="00036FE7">
      <w:pPr>
        <w:spacing w:before="120"/>
        <w:ind w:right="-6"/>
        <w:rPr>
          <w:rFonts w:cs="Arial"/>
          <w:szCs w:val="22"/>
        </w:rPr>
      </w:pPr>
      <w:r w:rsidRPr="003657F3">
        <w:rPr>
          <w:rFonts w:cs="Arial"/>
          <w:szCs w:val="22"/>
        </w:rPr>
        <w:t xml:space="preserve">Según las pautas para la utilización de la Lista, los gobiernos también deben registrar informes sobre las tareas desarrolladas por los expertos contactados a través de </w:t>
      </w:r>
      <w:r w:rsidR="00F803D5">
        <w:rPr>
          <w:rFonts w:cs="Arial"/>
          <w:szCs w:val="22"/>
        </w:rPr>
        <w:t>esta</w:t>
      </w:r>
      <w:r w:rsidRPr="003657F3">
        <w:rPr>
          <w:rFonts w:cs="Arial"/>
          <w:szCs w:val="22"/>
        </w:rPr>
        <w:t>.</w:t>
      </w:r>
    </w:p>
    <w:p w:rsidR="00036FE7" w:rsidRPr="003657F3" w:rsidRDefault="00036FE7" w:rsidP="00036FE7">
      <w:pPr>
        <w:spacing w:before="240"/>
      </w:pPr>
      <w:r w:rsidRPr="003657F3">
        <w:t xml:space="preserve">Información actualizada sobre la lista de expertos, noticias y el proceso de nominación se encuentra disponible en el CIISB en </w:t>
      </w:r>
      <w:hyperlink r:id="rId15" w:history="1">
        <w:r w:rsidRPr="003657F3">
          <w:rPr>
            <w:rStyle w:val="Hyperlink"/>
          </w:rPr>
          <w:t>http://bch.cbd.int/protocol/cpb_roster.shtml</w:t>
        </w:r>
      </w:hyperlink>
      <w:r w:rsidRPr="003657F3">
        <w:t>.</w:t>
      </w:r>
    </w:p>
    <w:p w:rsidR="00036FE7" w:rsidRPr="003657F3" w:rsidRDefault="00036FE7" w:rsidP="00036FE7">
      <w:pPr>
        <w:spacing w:before="240"/>
      </w:pPr>
      <w:r w:rsidRPr="003657F3">
        <w:t xml:space="preserve">La SCDB ha publicado una “Guía para la Lista de Expertos”, que puede ser descargada desde el CIISB en </w:t>
      </w:r>
      <w:hyperlink r:id="rId16" w:history="1">
        <w:r w:rsidRPr="002F0EDD">
          <w:rPr>
            <w:rStyle w:val="Hyperlink"/>
            <w:color w:val="365F91"/>
            <w:sz w:val="22"/>
          </w:rPr>
          <w:t>http://bch.cbd.int/database/attachment/?id=10937</w:t>
        </w:r>
      </w:hyperlink>
      <w:r w:rsidRPr="003657F3">
        <w:t>.</w:t>
      </w:r>
    </w:p>
    <w:p w:rsidR="00036FE7" w:rsidRPr="003657F3" w:rsidRDefault="00036FE7" w:rsidP="00036FE7">
      <w:pPr>
        <w:spacing w:before="240"/>
        <w:ind w:right="-6"/>
        <w:rPr>
          <w:rFonts w:cs="Arial"/>
        </w:rPr>
      </w:pPr>
      <w:r w:rsidRPr="003657F3">
        <w:rPr>
          <w:rFonts w:cs="Arial"/>
          <w:b/>
          <w:bCs/>
          <w:szCs w:val="22"/>
        </w:rPr>
        <w:t xml:space="preserve">Importante: </w:t>
      </w:r>
      <w:r w:rsidRPr="003657F3">
        <w:rPr>
          <w:rFonts w:cs="Arial"/>
          <w:szCs w:val="22"/>
        </w:rPr>
        <w:t xml:space="preserve">Cabe señalar que los gobiernos son enteramente responsables por las decisiones que adoptan, independientemente de si se tomaron o no en base al asesoramiento prestado por los expertos designados </w:t>
      </w:r>
      <w:r w:rsidR="00F803D5">
        <w:rPr>
          <w:rFonts w:cs="Arial"/>
          <w:szCs w:val="22"/>
        </w:rPr>
        <w:t>en</w:t>
      </w:r>
      <w:r w:rsidRPr="003657F3">
        <w:rPr>
          <w:rFonts w:cs="Arial"/>
          <w:szCs w:val="22"/>
        </w:rPr>
        <w:t xml:space="preserve"> la lista de expertos en </w:t>
      </w:r>
      <w:r w:rsidR="00F803D5">
        <w:rPr>
          <w:rFonts w:cs="Arial"/>
          <w:szCs w:val="22"/>
        </w:rPr>
        <w:t>seguridad de la biotecnología</w:t>
      </w:r>
      <w:r w:rsidRPr="003657F3">
        <w:rPr>
          <w:rFonts w:cs="Arial"/>
          <w:szCs w:val="22"/>
        </w:rPr>
        <w:t>. Tanto los gobiernos que designan a los expertos como la Secretaría podrán, si se lo solicitan, recomendar expertos de la lista a otros gobiernos, pero no serán responsables por la selección que haga el país, ni por el uso de la lista de expertos o la conducta y asesoramiento de un experto incluido en la lista.</w:t>
      </w:r>
    </w:p>
    <w:p w:rsidR="00036FE7" w:rsidRPr="003657F3" w:rsidRDefault="00036FE7" w:rsidP="00036FE7">
      <w:pPr>
        <w:spacing w:after="120"/>
        <w:rPr>
          <w:rFonts w:cs="Arial"/>
          <w:szCs w:val="20"/>
        </w:rPr>
      </w:pPr>
    </w:p>
    <w:tbl>
      <w:tblPr>
        <w:tblW w:w="0" w:type="auto"/>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618"/>
      </w:tblGrid>
      <w:tr w:rsidR="00036FE7" w:rsidRPr="003657F3" w:rsidTr="00A75B02">
        <w:tc>
          <w:tcPr>
            <w:tcW w:w="8618"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036FE7" w:rsidRPr="003657F3" w:rsidTr="00A75B02">
              <w:trPr>
                <w:jc w:val="center"/>
              </w:trPr>
              <w:tc>
                <w:tcPr>
                  <w:tcW w:w="1322" w:type="dxa"/>
                  <w:tcBorders>
                    <w:top w:val="threeDEngrave" w:sz="24" w:space="0" w:color="99CC00"/>
                    <w:left w:val="threeDEngrave" w:sz="24" w:space="0" w:color="99CC00"/>
                    <w:bottom w:val="threeDEngrave" w:sz="24" w:space="0" w:color="99CC00"/>
                    <w:right w:val="nil"/>
                  </w:tcBorders>
                </w:tcPr>
                <w:p w:rsidR="00036FE7" w:rsidRPr="003657F3" w:rsidRDefault="00036FE7" w:rsidP="00A75B02">
                  <w:pPr>
                    <w:jc w:val="center"/>
                    <w:rPr>
                      <w:rFonts w:cs="Arial"/>
                      <w:szCs w:val="22"/>
                    </w:rPr>
                  </w:pPr>
                  <w:r w:rsidRPr="003657F3">
                    <w:rPr>
                      <w:rFonts w:cs="Arial"/>
                      <w:szCs w:val="22"/>
                    </w:rPr>
                    <w:br w:type="page"/>
                  </w:r>
                  <w:r w:rsidR="005402F9">
                    <w:rPr>
                      <w:rFonts w:cs="Arial"/>
                      <w:noProof/>
                      <w:szCs w:val="22"/>
                      <w:lang w:eastAsia="en-US"/>
                    </w:rPr>
                    <w:pict>
                      <v:shape id="Picture 1" o:spid="_x0000_i1029" type="#_x0000_t75" alt="mouse" style="width:41.25pt;height:43.55pt;visibility:visible;mso-wrap-style:square">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036FE7" w:rsidRPr="003657F3" w:rsidRDefault="00036FE7" w:rsidP="00A75B02">
                  <w:pPr>
                    <w:rPr>
                      <w:b/>
                    </w:rPr>
                  </w:pPr>
                  <w:r w:rsidRPr="003657F3">
                    <w:rPr>
                      <w:b/>
                    </w:rPr>
                    <w:t>Ejercicio: Registrar un experto en la seguridad de la biotecnología</w:t>
                  </w:r>
                </w:p>
              </w:tc>
            </w:tr>
          </w:tbl>
          <w:p w:rsidR="00036FE7" w:rsidRPr="003657F3" w:rsidRDefault="00036FE7" w:rsidP="00A75B02">
            <w:pPr>
              <w:tabs>
                <w:tab w:val="right" w:leader="dot" w:pos="8494"/>
              </w:tabs>
              <w:spacing w:after="120"/>
              <w:ind w:left="240"/>
              <w:rPr>
                <w:rFonts w:cs="Arial"/>
                <w:b/>
                <w:szCs w:val="20"/>
              </w:rPr>
            </w:pPr>
            <w:r w:rsidRPr="003657F3">
              <w:rPr>
                <w:rFonts w:cs="Arial"/>
                <w:b/>
                <w:szCs w:val="20"/>
              </w:rPr>
              <w:t>Solución:</w:t>
            </w:r>
          </w:p>
          <w:p w:rsidR="00036FE7" w:rsidRPr="003657F3" w:rsidRDefault="00036FE7" w:rsidP="00A75B02">
            <w:pPr>
              <w:tabs>
                <w:tab w:val="right" w:leader="dot" w:pos="8494"/>
              </w:tabs>
              <w:spacing w:after="120"/>
              <w:ind w:left="240"/>
              <w:rPr>
                <w:rFonts w:cs="Arial"/>
                <w:szCs w:val="20"/>
              </w:rPr>
            </w:pPr>
            <w:r w:rsidRPr="003657F3">
              <w:rPr>
                <w:rFonts w:cs="Arial"/>
                <w:szCs w:val="20"/>
              </w:rPr>
              <w:t>En la barra de menú izquierda haga clic en “Crear un nuevo registro”. Seleccione “</w:t>
            </w:r>
            <w:r w:rsidRPr="003657F3">
              <w:rPr>
                <w:rFonts w:cs="Arial"/>
                <w:bCs/>
                <w:szCs w:val="20"/>
              </w:rPr>
              <w:t>Experto en la Seguridad de la Biotecnología</w:t>
            </w:r>
            <w:r w:rsidRPr="003657F3">
              <w:rPr>
                <w:rFonts w:cs="Arial"/>
                <w:szCs w:val="20"/>
              </w:rPr>
              <w:t>”</w:t>
            </w:r>
            <w:r w:rsidR="004A14F5">
              <w:rPr>
                <w:rFonts w:cs="Arial"/>
                <w:szCs w:val="20"/>
              </w:rPr>
              <w:t xml:space="preserve"> </w:t>
            </w:r>
            <w:r w:rsidRPr="003657F3">
              <w:rPr>
                <w:rFonts w:cs="Arial"/>
                <w:szCs w:val="20"/>
              </w:rPr>
              <w:t>de la lista provista haciendo clic en el ícono “Incluir registro en línea” en la columna de “Formatos en línea”. El formulario en cuestión se abrirá. Hay cuatro páginas para completar, indicadas por los cuadros con los números de página.</w:t>
            </w:r>
          </w:p>
          <w:p w:rsidR="00036FE7" w:rsidRPr="003657F3" w:rsidRDefault="00036FE7" w:rsidP="00A75B02">
            <w:pPr>
              <w:tabs>
                <w:tab w:val="right" w:leader="dot" w:pos="8494"/>
              </w:tabs>
              <w:spacing w:after="120"/>
              <w:ind w:left="240"/>
              <w:rPr>
                <w:rFonts w:cs="Arial"/>
                <w:b/>
                <w:szCs w:val="20"/>
              </w:rPr>
            </w:pPr>
            <w:r w:rsidRPr="003657F3">
              <w:rPr>
                <w:rFonts w:cs="Arial"/>
                <w:b/>
                <w:szCs w:val="20"/>
              </w:rPr>
              <w:t>Página 1</w:t>
            </w:r>
          </w:p>
          <w:p w:rsidR="00036FE7" w:rsidRPr="003657F3" w:rsidRDefault="00036FE7" w:rsidP="00A75B02">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1. Instrucciones</w:t>
            </w:r>
          </w:p>
          <w:p w:rsidR="00036FE7" w:rsidRPr="003657F3" w:rsidRDefault="00036FE7" w:rsidP="00A75B02">
            <w:pPr>
              <w:tabs>
                <w:tab w:val="right" w:leader="dot" w:pos="8494"/>
              </w:tabs>
              <w:ind w:left="240"/>
              <w:rPr>
                <w:rFonts w:cs="Arial"/>
              </w:rPr>
            </w:pPr>
            <w:r w:rsidRPr="003657F3">
              <w:rPr>
                <w:rFonts w:cs="Arial"/>
                <w:szCs w:val="20"/>
              </w:rPr>
              <w:t xml:space="preserve">Completar este Formato Común requiere referencia al registro: “Contacto de </w:t>
            </w:r>
            <w:r w:rsidRPr="003657F3">
              <w:rPr>
                <w:rFonts w:cs="Arial"/>
                <w:szCs w:val="20"/>
              </w:rPr>
              <w:lastRenderedPageBreak/>
              <w:t>Referencias Profesionales Clave”, que es obligatorio. Por favor verifique si hay registros asociados con el registro siendo ingresado que ya estén registrados en el CIISB.</w:t>
            </w:r>
          </w:p>
          <w:p w:rsidR="00036FE7" w:rsidRPr="003657F3" w:rsidRDefault="00036FE7" w:rsidP="00A75B02">
            <w:pPr>
              <w:tabs>
                <w:tab w:val="right" w:leader="dot" w:pos="8494"/>
              </w:tabs>
              <w:spacing w:before="200"/>
              <w:ind w:left="240"/>
              <w:outlineLvl w:val="4"/>
              <w:rPr>
                <w:rFonts w:ascii="Cambria" w:hAnsi="Cambria" w:cs="Arial"/>
                <w:b/>
                <w:bCs/>
                <w:color w:val="7F7F7F"/>
                <w:szCs w:val="20"/>
              </w:rPr>
            </w:pPr>
            <w:bookmarkStart w:id="160" w:name="_Toc331673075"/>
            <w:r w:rsidRPr="003657F3">
              <w:rPr>
                <w:rFonts w:ascii="Cambria" w:hAnsi="Cambria" w:cs="Arial"/>
                <w:b/>
                <w:bCs/>
                <w:color w:val="7F7F7F"/>
                <w:szCs w:val="20"/>
              </w:rPr>
              <w:t xml:space="preserve">Sección 2. </w:t>
            </w:r>
            <w:bookmarkEnd w:id="160"/>
            <w:r w:rsidRPr="003657F3">
              <w:rPr>
                <w:rFonts w:ascii="Cambria" w:hAnsi="Cambria" w:cs="Arial"/>
                <w:b/>
                <w:bCs/>
                <w:color w:val="7F7F7F"/>
                <w:szCs w:val="20"/>
              </w:rPr>
              <w:t>Información general</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szCs w:val="20"/>
              </w:rPr>
            </w:pPr>
            <w:r w:rsidRPr="003657F3">
              <w:rPr>
                <w:rFonts w:ascii="Cambria" w:hAnsi="Cambria" w:cs="Arial"/>
                <w:b/>
                <w:bCs/>
                <w:i/>
                <w:iCs/>
                <w:color w:val="7F7F7F"/>
              </w:rPr>
              <w:t>Perfil breve del experto</w:t>
            </w:r>
          </w:p>
          <w:p w:rsidR="00036FE7" w:rsidRPr="003657F3" w:rsidRDefault="00036FE7" w:rsidP="00A75B02">
            <w:pPr>
              <w:tabs>
                <w:tab w:val="right" w:leader="dot" w:pos="8494"/>
              </w:tabs>
              <w:ind w:left="240"/>
              <w:rPr>
                <w:rFonts w:cs="Arial"/>
                <w:szCs w:val="20"/>
              </w:rPr>
            </w:pPr>
            <w:r w:rsidRPr="003657F3">
              <w:rPr>
                <w:rFonts w:cs="Arial"/>
                <w:szCs w:val="20"/>
              </w:rPr>
              <w:t xml:space="preserve">Ingrese brevemente su perfil como experto en </w:t>
            </w:r>
            <w:r w:rsidR="00F803D5">
              <w:rPr>
                <w:rFonts w:cs="Arial"/>
                <w:szCs w:val="20"/>
              </w:rPr>
              <w:t>seguridad de la biotecnología</w:t>
            </w:r>
            <w:r w:rsidRPr="003657F3">
              <w:rPr>
                <w:rFonts w:cs="Arial"/>
                <w:szCs w:val="20"/>
              </w:rPr>
              <w:t xml:space="preserve"> incluyendo su posición actual, antecedentes científicos y experiencia como experto en </w:t>
            </w:r>
            <w:r w:rsidR="00F803D5">
              <w:rPr>
                <w:rFonts w:cs="Arial"/>
                <w:szCs w:val="20"/>
              </w:rPr>
              <w:t>seguridad de la biotecnología</w:t>
            </w:r>
            <w:r w:rsidRPr="003657F3">
              <w:rPr>
                <w:rFonts w:cs="Arial"/>
                <w:szCs w:val="20"/>
              </w:rPr>
              <w:t xml:space="preserve"> (</w:t>
            </w:r>
            <w:r w:rsidR="003657F3" w:rsidRPr="003657F3">
              <w:rPr>
                <w:rFonts w:cs="Arial"/>
                <w:szCs w:val="20"/>
              </w:rPr>
              <w:t>máx.</w:t>
            </w:r>
            <w:r w:rsidRPr="003657F3">
              <w:rPr>
                <w:rFonts w:cs="Arial"/>
                <w:szCs w:val="20"/>
              </w:rPr>
              <w:t xml:space="preserve"> 150 palabras)</w:t>
            </w:r>
            <w:r w:rsidR="00F803D5">
              <w:rPr>
                <w:rFonts w:cs="Arial"/>
                <w:szCs w:val="20"/>
              </w:rPr>
              <w:t>.</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61" w:name="_Toc331673077"/>
            <w:r w:rsidRPr="003657F3">
              <w:rPr>
                <w:rFonts w:ascii="Cambria" w:hAnsi="Cambria" w:cs="Arial"/>
                <w:b/>
                <w:bCs/>
                <w:color w:val="7F7F7F"/>
              </w:rPr>
              <w:t>Sección 3. Información</w:t>
            </w:r>
            <w:bookmarkEnd w:id="161"/>
            <w:r w:rsidRPr="003657F3">
              <w:rPr>
                <w:rFonts w:ascii="Cambria" w:hAnsi="Cambria" w:cs="Arial"/>
                <w:b/>
                <w:bCs/>
                <w:color w:val="7F7F7F"/>
              </w:rPr>
              <w:t xml:space="preserve"> personal</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Cargo</w:t>
            </w:r>
          </w:p>
          <w:p w:rsidR="00036FE7" w:rsidRPr="003657F3" w:rsidRDefault="00036FE7" w:rsidP="00A75B02">
            <w:pPr>
              <w:tabs>
                <w:tab w:val="right" w:leader="dot" w:pos="8494"/>
              </w:tabs>
              <w:ind w:left="240"/>
              <w:rPr>
                <w:rFonts w:cs="Arial"/>
              </w:rPr>
            </w:pPr>
            <w:r w:rsidRPr="003657F3">
              <w:rPr>
                <w:rFonts w:cs="Arial"/>
              </w:rPr>
              <w:t>Ingrese su título, por ej.: Dr., Prof. Sr. Sra.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w:t>
            </w:r>
          </w:p>
          <w:p w:rsidR="00036FE7" w:rsidRPr="003657F3" w:rsidRDefault="00036FE7" w:rsidP="00A75B02">
            <w:pPr>
              <w:tabs>
                <w:tab w:val="right" w:leader="dot" w:pos="8494"/>
              </w:tabs>
              <w:ind w:left="240"/>
              <w:rPr>
                <w:rFonts w:cs="Arial"/>
              </w:rPr>
            </w:pPr>
            <w:r w:rsidRPr="003657F3">
              <w:rPr>
                <w:rFonts w:cs="Arial"/>
              </w:rPr>
              <w:t>Ingrese su nombre de pila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Apellido</w:t>
            </w:r>
          </w:p>
          <w:p w:rsidR="00036FE7" w:rsidRPr="003657F3" w:rsidRDefault="00036FE7" w:rsidP="00A75B02">
            <w:pPr>
              <w:tabs>
                <w:tab w:val="right" w:leader="dot" w:pos="8494"/>
              </w:tabs>
              <w:ind w:left="240"/>
              <w:rPr>
                <w:rFonts w:cs="Arial"/>
              </w:rPr>
            </w:pPr>
            <w:r w:rsidRPr="003657F3">
              <w:rPr>
                <w:rFonts w:cs="Arial"/>
              </w:rPr>
              <w:t>Ingrese su apellido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Sexo</w:t>
            </w:r>
          </w:p>
          <w:p w:rsidR="00036FE7" w:rsidRPr="003657F3" w:rsidRDefault="00036FE7" w:rsidP="00A75B02">
            <w:pPr>
              <w:tabs>
                <w:tab w:val="right" w:leader="dot" w:pos="8494"/>
              </w:tabs>
              <w:ind w:left="240"/>
              <w:rPr>
                <w:rFonts w:cs="Arial"/>
              </w:rPr>
            </w:pPr>
            <w:r w:rsidRPr="003657F3">
              <w:rPr>
                <w:rFonts w:cs="Arial"/>
              </w:rPr>
              <w:t>Seleccione su sexo (masculino o femenino)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Año o fecha de nacimiento</w:t>
            </w:r>
          </w:p>
          <w:p w:rsidR="00036FE7" w:rsidRPr="003657F3" w:rsidRDefault="00036FE7" w:rsidP="00A75B02">
            <w:pPr>
              <w:tabs>
                <w:tab w:val="right" w:leader="dot" w:pos="8494"/>
              </w:tabs>
              <w:ind w:left="240"/>
              <w:rPr>
                <w:rFonts w:cs="Arial"/>
                <w:szCs w:val="20"/>
              </w:rPr>
            </w:pPr>
            <w:r w:rsidRPr="003657F3">
              <w:rPr>
                <w:rFonts w:cs="Arial"/>
                <w:szCs w:val="20"/>
              </w:rPr>
              <w:t>Seleccione día</w:t>
            </w:r>
            <w:r w:rsidR="00F803D5">
              <w:rPr>
                <w:rFonts w:cs="Arial"/>
                <w:szCs w:val="20"/>
              </w:rPr>
              <w:t>,</w:t>
            </w:r>
            <w:r w:rsidRPr="003657F3">
              <w:rPr>
                <w:rFonts w:cs="Arial"/>
                <w:szCs w:val="20"/>
              </w:rPr>
              <w:t xml:space="preserve"> mes y año de su fecha de nacimiento (por detalles vea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Nacionalidades</w:t>
            </w:r>
          </w:p>
          <w:p w:rsidR="00036FE7" w:rsidRPr="003657F3" w:rsidRDefault="00036FE7" w:rsidP="00A75B02">
            <w:pPr>
              <w:tabs>
                <w:tab w:val="right" w:leader="dot" w:pos="8494"/>
              </w:tabs>
              <w:ind w:left="240"/>
              <w:rPr>
                <w:rFonts w:cs="Arial"/>
                <w:szCs w:val="20"/>
              </w:rPr>
            </w:pPr>
            <w:r w:rsidRPr="003657F3">
              <w:rPr>
                <w:rFonts w:cs="Arial"/>
                <w:szCs w:val="20"/>
              </w:rPr>
              <w:t xml:space="preserve">Haga clic en el </w:t>
            </w:r>
            <w:r w:rsidR="003657F3" w:rsidRPr="003657F3">
              <w:rPr>
                <w:rFonts w:cs="Arial"/>
                <w:szCs w:val="20"/>
              </w:rPr>
              <w:t>botón</w:t>
            </w:r>
            <w:r w:rsidRPr="003657F3">
              <w:rPr>
                <w:rFonts w:cs="Arial"/>
                <w:szCs w:val="20"/>
              </w:rPr>
              <w:t xml:space="preserve"> “</w:t>
            </w:r>
            <w:r w:rsidRPr="003657F3">
              <w:rPr>
                <w:rFonts w:cs="Arial"/>
                <w:b/>
                <w:szCs w:val="20"/>
              </w:rPr>
              <w:t>Agregar un tema</w:t>
            </w:r>
            <w:r w:rsidRPr="003657F3">
              <w:rPr>
                <w:rFonts w:cs="Arial"/>
                <w:szCs w:val="20"/>
              </w:rPr>
              <w:t>”</w:t>
            </w:r>
            <w:r w:rsidR="004A14F5">
              <w:rPr>
                <w:rFonts w:cs="Arial"/>
                <w:szCs w:val="20"/>
              </w:rPr>
              <w:t xml:space="preserve"> </w:t>
            </w:r>
            <w:r w:rsidRPr="003657F3">
              <w:rPr>
                <w:rFonts w:cs="Arial"/>
                <w:szCs w:val="20"/>
              </w:rPr>
              <w:t>y seleccione su nacionalidad de la lista desplegable.</w:t>
            </w:r>
            <w:r w:rsidR="004A14F5">
              <w:rPr>
                <w:rFonts w:cs="Arial"/>
                <w:szCs w:val="20"/>
              </w:rPr>
              <w:t xml:space="preserve"> </w:t>
            </w:r>
            <w:r w:rsidRPr="003657F3">
              <w:rPr>
                <w:rFonts w:cs="Arial"/>
                <w:szCs w:val="20"/>
              </w:rPr>
              <w:t>Si la nacionalidad buscada no se encuentra en la lista, haga clic en el botón “</w:t>
            </w:r>
            <w:r w:rsidRPr="003657F3">
              <w:rPr>
                <w:rFonts w:cs="Arial"/>
                <w:b/>
                <w:szCs w:val="20"/>
              </w:rPr>
              <w:t>Especifique otro valor</w:t>
            </w:r>
            <w:r w:rsidRPr="003657F3">
              <w:rPr>
                <w:rFonts w:cs="Arial"/>
                <w:szCs w:val="20"/>
              </w:rPr>
              <w:t>” e ingrese su término.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Lugar de nacimiento</w:t>
            </w:r>
          </w:p>
          <w:p w:rsidR="00036FE7" w:rsidRPr="003657F3" w:rsidRDefault="00036FE7" w:rsidP="00A75B02">
            <w:pPr>
              <w:tabs>
                <w:tab w:val="right" w:leader="dot" w:pos="8494"/>
              </w:tabs>
              <w:ind w:left="240"/>
              <w:rPr>
                <w:rFonts w:cs="Arial"/>
                <w:szCs w:val="20"/>
              </w:rPr>
            </w:pPr>
            <w:r w:rsidRPr="003657F3">
              <w:rPr>
                <w:rFonts w:cs="Arial"/>
                <w:szCs w:val="20"/>
              </w:rPr>
              <w:t>Ingrese el lugar (ciudad o país)</w:t>
            </w:r>
            <w:r w:rsidR="004A14F5">
              <w:rPr>
                <w:rFonts w:cs="Arial"/>
                <w:szCs w:val="20"/>
              </w:rPr>
              <w:t xml:space="preserve"> </w:t>
            </w:r>
            <w:r w:rsidRPr="003657F3">
              <w:rPr>
                <w:rFonts w:cs="Arial"/>
                <w:szCs w:val="20"/>
              </w:rPr>
              <w:t>de su nacimiento.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Domicilio</w:t>
            </w:r>
          </w:p>
          <w:p w:rsidR="00036FE7" w:rsidRPr="003657F3" w:rsidRDefault="00036FE7" w:rsidP="00A75B02">
            <w:pPr>
              <w:tabs>
                <w:tab w:val="right" w:leader="dot" w:pos="8494"/>
              </w:tabs>
              <w:ind w:left="240"/>
              <w:rPr>
                <w:rFonts w:cs="Arial"/>
                <w:szCs w:val="20"/>
              </w:rPr>
            </w:pPr>
            <w:r w:rsidRPr="003657F3">
              <w:rPr>
                <w:rFonts w:cs="Arial"/>
                <w:szCs w:val="20"/>
              </w:rPr>
              <w:t>Agregue la dirección de su residencia (apartamento, edificio y calle).</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Ciudad</w:t>
            </w:r>
          </w:p>
          <w:p w:rsidR="00036FE7" w:rsidRPr="003657F3" w:rsidRDefault="00036FE7" w:rsidP="00A75B02">
            <w:pPr>
              <w:tabs>
                <w:tab w:val="right" w:leader="dot" w:pos="8494"/>
              </w:tabs>
              <w:ind w:left="240"/>
              <w:rPr>
                <w:rFonts w:cs="Arial"/>
                <w:szCs w:val="20"/>
              </w:rPr>
            </w:pPr>
            <w:r w:rsidRPr="003657F3">
              <w:rPr>
                <w:rFonts w:cs="Arial"/>
                <w:szCs w:val="20"/>
              </w:rPr>
              <w:t>Ingrese la ciudad donde reside.</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Estado o provincia</w:t>
            </w:r>
          </w:p>
          <w:p w:rsidR="00036FE7" w:rsidRPr="003657F3" w:rsidRDefault="00036FE7" w:rsidP="00A75B02">
            <w:pPr>
              <w:tabs>
                <w:tab w:val="right" w:leader="dot" w:pos="8494"/>
              </w:tabs>
              <w:ind w:left="240"/>
              <w:rPr>
                <w:rFonts w:cs="Arial"/>
                <w:szCs w:val="20"/>
              </w:rPr>
            </w:pPr>
            <w:r w:rsidRPr="003657F3">
              <w:rPr>
                <w:rFonts w:cs="Arial"/>
                <w:szCs w:val="20"/>
              </w:rPr>
              <w:t>Ingrese el e</w:t>
            </w:r>
            <w:r w:rsidR="00F803D5">
              <w:rPr>
                <w:rFonts w:cs="Arial"/>
                <w:szCs w:val="20"/>
              </w:rPr>
              <w:t>stado o provincia donde reside.</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País</w:t>
            </w:r>
          </w:p>
          <w:p w:rsidR="00036FE7" w:rsidRPr="003657F3" w:rsidRDefault="00036FE7" w:rsidP="00A75B02">
            <w:pPr>
              <w:tabs>
                <w:tab w:val="right" w:leader="dot" w:pos="8494"/>
              </w:tabs>
              <w:ind w:left="240"/>
              <w:rPr>
                <w:rFonts w:cs="Arial"/>
              </w:rPr>
            </w:pPr>
            <w:r w:rsidRPr="003657F3">
              <w:rPr>
                <w:rFonts w:cs="Arial"/>
              </w:rPr>
              <w:t>Ingrese su país de residencia.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Código postal</w:t>
            </w:r>
          </w:p>
          <w:p w:rsidR="00036FE7" w:rsidRPr="003657F3" w:rsidRDefault="00036FE7" w:rsidP="00A75B02">
            <w:pPr>
              <w:tabs>
                <w:tab w:val="right" w:leader="dot" w:pos="8494"/>
              </w:tabs>
              <w:ind w:left="240"/>
              <w:rPr>
                <w:rFonts w:cs="Arial"/>
                <w:szCs w:val="20"/>
              </w:rPr>
            </w:pPr>
            <w:r w:rsidRPr="003657F3">
              <w:rPr>
                <w:rFonts w:cs="Arial"/>
              </w:rPr>
              <w:t xml:space="preserve">Agregue </w:t>
            </w:r>
            <w:r w:rsidR="00F803D5">
              <w:rPr>
                <w:rFonts w:cs="Arial"/>
              </w:rPr>
              <w:t>el</w:t>
            </w:r>
            <w:r w:rsidRPr="003657F3">
              <w:rPr>
                <w:rFonts w:cs="Arial"/>
              </w:rPr>
              <w:t xml:space="preserve"> código postal de donde reside.</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Número de teléfono</w:t>
            </w:r>
          </w:p>
          <w:p w:rsidR="00036FE7" w:rsidRPr="003657F3" w:rsidRDefault="00036FE7" w:rsidP="00A75B02">
            <w:pPr>
              <w:tabs>
                <w:tab w:val="right" w:leader="dot" w:pos="8494"/>
              </w:tabs>
              <w:ind w:left="240"/>
              <w:rPr>
                <w:rFonts w:cs="Arial"/>
              </w:rPr>
            </w:pPr>
            <w:r w:rsidRPr="003657F3">
              <w:rPr>
                <w:rFonts w:cs="Arial"/>
              </w:rPr>
              <w:t>Ingrese su número telefónico (por detalles véase sección 2.8. Los campos “Número de teléfono” y</w:t>
            </w:r>
            <w:r w:rsidR="004A14F5">
              <w:rPr>
                <w:rFonts w:cs="Arial"/>
              </w:rPr>
              <w:t xml:space="preserve"> </w:t>
            </w:r>
            <w:r w:rsidRPr="003657F3">
              <w:rPr>
                <w:rFonts w:cs="Arial"/>
              </w:rPr>
              <w:t>“Número de Fax”).</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Número de fax</w:t>
            </w:r>
          </w:p>
          <w:p w:rsidR="00036FE7" w:rsidRPr="003657F3" w:rsidRDefault="00036FE7" w:rsidP="00A75B02">
            <w:pPr>
              <w:tabs>
                <w:tab w:val="right" w:leader="dot" w:pos="8494"/>
              </w:tabs>
              <w:ind w:left="240"/>
              <w:rPr>
                <w:rFonts w:cs="Arial"/>
                <w:szCs w:val="20"/>
              </w:rPr>
            </w:pPr>
            <w:r w:rsidRPr="003657F3">
              <w:rPr>
                <w:rFonts w:cs="Arial"/>
              </w:rPr>
              <w:t>Ingrese su número de fax (por detalles véase sección 2.8. Los campos “Número de teléfono” y</w:t>
            </w:r>
            <w:r w:rsidR="004A14F5">
              <w:rPr>
                <w:rFonts w:cs="Arial"/>
              </w:rPr>
              <w:t xml:space="preserve"> </w:t>
            </w:r>
            <w:r w:rsidRPr="003657F3">
              <w:rPr>
                <w:rFonts w:cs="Arial"/>
              </w:rPr>
              <w:t>“Número de Fax”).</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Email</w:t>
            </w:r>
          </w:p>
          <w:p w:rsidR="00036FE7" w:rsidRPr="003657F3" w:rsidRDefault="00036FE7" w:rsidP="00A75B02">
            <w:pPr>
              <w:tabs>
                <w:tab w:val="right" w:leader="dot" w:pos="8494"/>
              </w:tabs>
              <w:ind w:left="240"/>
              <w:rPr>
                <w:rFonts w:cs="Arial"/>
                <w:szCs w:val="20"/>
              </w:rPr>
            </w:pPr>
            <w:r w:rsidRPr="003657F3">
              <w:rPr>
                <w:rFonts w:cs="Arial"/>
              </w:rPr>
              <w:t>Ingrese su dirección de correo electrónico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Sitio web</w:t>
            </w:r>
          </w:p>
          <w:p w:rsidR="00036FE7" w:rsidRPr="003657F3" w:rsidRDefault="00036FE7" w:rsidP="00A75B02">
            <w:pPr>
              <w:ind w:left="240"/>
            </w:pPr>
            <w:r w:rsidRPr="003657F3">
              <w:rPr>
                <w:rFonts w:cs="Arial"/>
              </w:rPr>
              <w:t>Ingrese la dirección de su sitio web personal o página web (por detalles véase la</w:t>
            </w:r>
            <w:r w:rsidR="004A14F5">
              <w:rPr>
                <w:rFonts w:cs="Arial"/>
              </w:rPr>
              <w:t xml:space="preserve"> </w:t>
            </w:r>
            <w:r w:rsidRPr="003657F3">
              <w:rPr>
                <w:rFonts w:cs="Arial"/>
              </w:rPr>
              <w:t>sección 2.2. El botón “Agregar sitio Web”).</w:t>
            </w:r>
          </w:p>
          <w:p w:rsidR="00036FE7" w:rsidRPr="003657F3" w:rsidRDefault="00036FE7" w:rsidP="00A75B02">
            <w:pPr>
              <w:tabs>
                <w:tab w:val="right" w:leader="dot" w:pos="8494"/>
              </w:tabs>
              <w:ind w:left="240"/>
              <w:rPr>
                <w:rFonts w:cs="Arial"/>
              </w:rPr>
            </w:pPr>
          </w:p>
          <w:p w:rsidR="00036FE7" w:rsidRPr="003657F3" w:rsidRDefault="00036FE7" w:rsidP="00A75B02">
            <w:pPr>
              <w:tabs>
                <w:tab w:val="right" w:leader="dot" w:pos="8494"/>
              </w:tabs>
              <w:ind w:left="240"/>
              <w:rPr>
                <w:rFonts w:cs="Arial"/>
                <w:b/>
              </w:rPr>
            </w:pPr>
            <w:r w:rsidRPr="003657F3">
              <w:rPr>
                <w:rFonts w:cs="Arial"/>
                <w:b/>
              </w:rPr>
              <w:t>Página 2</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62" w:name="_Toc331673094"/>
            <w:r w:rsidRPr="003657F3">
              <w:rPr>
                <w:rFonts w:ascii="Cambria" w:hAnsi="Cambria" w:cs="Arial"/>
                <w:b/>
                <w:bCs/>
                <w:color w:val="7F7F7F"/>
              </w:rPr>
              <w:lastRenderedPageBreak/>
              <w:t xml:space="preserve">Sección 4. Empleo actual </w:t>
            </w:r>
          </w:p>
          <w:bookmarkEnd w:id="162"/>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Empleador / Organización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el nombre de su actual empleador o institución.</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Acrónimo</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el acrónimo de su empleador o institución.</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Departamento / División / Unidad</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el nombre del departamento (división, unidad, laboratorio, etc.) de su actual empleador o institución.</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su fecha de comienzo en su actual puesto (por detalles véase la sección 2.7. La sección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Tipo de organización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su tipo de organización (institución).</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del supervisor</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el nombre (nombre y apellido) de su supervisor actual.</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Cargo</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su posición (cargo) en su actual empleo.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Responsabilidades principales</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sus responsabilidades relacionadas con las áreas de especialidad para las que se está presentando.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Responsabilidades específicas de seguridad de la biotecnología</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sus tareas regulares e indique el tiempo aproximado dedicado a cada una como porcentaje de su tiempo de trabajo total.</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Logros principales pertinentes a la(s) esfera(s) de pericia para la que se le designa</w:t>
            </w:r>
          </w:p>
          <w:p w:rsidR="00036FE7" w:rsidRPr="003657F3" w:rsidRDefault="00036FE7" w:rsidP="00A75B02">
            <w:pPr>
              <w:ind w:left="240"/>
            </w:pPr>
            <w:r w:rsidRPr="003657F3">
              <w:rPr>
                <w:rFonts w:cs="Arial"/>
              </w:rPr>
              <w:t>Ingrese los principales logros pertinentes a las áreas de pericia para las que se está presentando.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bookmarkStart w:id="163" w:name="_Toc331673105"/>
            <w:r w:rsidRPr="003657F3">
              <w:rPr>
                <w:rFonts w:ascii="Cambria" w:hAnsi="Cambria" w:cs="Arial"/>
                <w:b/>
                <w:bCs/>
                <w:i/>
                <w:iCs/>
                <w:color w:val="7F7F7F"/>
              </w:rPr>
              <w:t xml:space="preserve">Sección 5. Antecedentes de trabajo </w:t>
            </w:r>
            <w:bookmarkEnd w:id="163"/>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Países o regiones donde ha trabajado</w:t>
            </w:r>
          </w:p>
          <w:p w:rsidR="00036FE7" w:rsidRPr="003657F3" w:rsidRDefault="00036FE7" w:rsidP="00A75B02">
            <w:pPr>
              <w:tabs>
                <w:tab w:val="right" w:leader="dot" w:pos="8494"/>
              </w:tabs>
              <w:ind w:left="240"/>
              <w:rPr>
                <w:rFonts w:cs="Arial"/>
                <w:szCs w:val="20"/>
              </w:rPr>
            </w:pPr>
            <w:r w:rsidRPr="003657F3">
              <w:rPr>
                <w:rFonts w:cs="Arial"/>
                <w:szCs w:val="20"/>
              </w:rPr>
              <w:t>Haga clic en el botón “</w:t>
            </w:r>
            <w:r w:rsidRPr="003657F3">
              <w:rPr>
                <w:rFonts w:cs="Arial"/>
                <w:b/>
                <w:szCs w:val="20"/>
              </w:rPr>
              <w:t>Agregar un tema</w:t>
            </w:r>
            <w:r w:rsidRPr="003657F3">
              <w:rPr>
                <w:rFonts w:cs="Arial"/>
                <w:szCs w:val="20"/>
              </w:rPr>
              <w:t>” y seleccione país o región donde haya trabajado de la lista desplegable. Si el país o región buscado no se encuentra en la lista, haga clic en el botón “</w:t>
            </w:r>
            <w:r w:rsidRPr="003657F3">
              <w:rPr>
                <w:rFonts w:cs="Arial"/>
                <w:b/>
                <w:szCs w:val="20"/>
              </w:rPr>
              <w:t>Especifique otro valor</w:t>
            </w:r>
            <w:r w:rsidRPr="003657F3">
              <w:rPr>
                <w:rFonts w:cs="Arial"/>
                <w:szCs w:val="20"/>
              </w:rPr>
              <w:t>” e ingrese su término.</w:t>
            </w:r>
          </w:p>
          <w:p w:rsidR="00036FE7" w:rsidRPr="003657F3" w:rsidRDefault="00036FE7" w:rsidP="00A75B02">
            <w:pPr>
              <w:tabs>
                <w:tab w:val="right" w:leader="dot" w:pos="8494"/>
              </w:tabs>
              <w:ind w:left="240"/>
              <w:rPr>
                <w:rFonts w:cs="Arial"/>
                <w:szCs w:val="20"/>
              </w:rPr>
            </w:pPr>
            <w:r w:rsidRPr="003657F3">
              <w:rPr>
                <w:rFonts w:cs="Arial"/>
                <w:szCs w:val="20"/>
              </w:rPr>
              <w:t>Puede agregar varios países y regiones haciendo clic en el botón “</w:t>
            </w:r>
            <w:r w:rsidRPr="003657F3">
              <w:rPr>
                <w:rFonts w:cs="Arial"/>
                <w:b/>
                <w:szCs w:val="20"/>
              </w:rPr>
              <w:t>Agregar un Tema</w:t>
            </w:r>
            <w:r w:rsidRPr="003657F3">
              <w:rPr>
                <w:rFonts w:cs="Arial"/>
                <w:szCs w:val="20"/>
              </w:rPr>
              <w:t>”.</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¿Tiene otra experiencia profesional anterior a su empleo actual?</w:t>
            </w:r>
          </w:p>
          <w:p w:rsidR="00036FE7" w:rsidRPr="003657F3" w:rsidRDefault="00036FE7" w:rsidP="00A75B02">
            <w:pPr>
              <w:tabs>
                <w:tab w:val="right" w:leader="dot" w:pos="8494"/>
              </w:tabs>
              <w:spacing w:after="120"/>
              <w:ind w:left="240"/>
              <w:rPr>
                <w:rFonts w:cs="Arial"/>
                <w:szCs w:val="20"/>
              </w:rPr>
            </w:pPr>
            <w:r w:rsidRPr="003657F3">
              <w:rPr>
                <w:rFonts w:cs="Arial"/>
                <w:szCs w:val="20"/>
              </w:rPr>
              <w:t xml:space="preserve">Seleccione “Sí”, si tiene otra experiencia </w:t>
            </w:r>
            <w:r w:rsidR="009D7925" w:rsidRPr="003657F3">
              <w:rPr>
                <w:rFonts w:cs="Arial"/>
                <w:szCs w:val="20"/>
              </w:rPr>
              <w:t>profesional</w:t>
            </w:r>
            <w:r w:rsidRPr="003657F3">
              <w:rPr>
                <w:rFonts w:cs="Arial"/>
                <w:szCs w:val="20"/>
              </w:rPr>
              <w:t xml:space="preserve"> previa a su actual empleo. De lo contrario seleccione “No”.</w:t>
            </w:r>
          </w:p>
          <w:p w:rsidR="00036FE7" w:rsidRPr="003657F3" w:rsidRDefault="00036FE7" w:rsidP="00A75B02">
            <w:pPr>
              <w:tabs>
                <w:tab w:val="right" w:leader="dot" w:pos="8494"/>
              </w:tabs>
              <w:spacing w:after="120"/>
              <w:ind w:left="240"/>
            </w:pPr>
            <w:r w:rsidRPr="003657F3">
              <w:rPr>
                <w:rFonts w:cs="Arial"/>
                <w:szCs w:val="20"/>
              </w:rPr>
              <w:t xml:space="preserve">Si selecciona “Sí”, se abrirán tres secciones adicionales </w:t>
            </w:r>
            <w:r w:rsidR="00B218DB">
              <w:rPr>
                <w:rFonts w:cs="Arial"/>
                <w:szCs w:val="20"/>
              </w:rPr>
              <w:t xml:space="preserve">de </w:t>
            </w:r>
            <w:r w:rsidRPr="003657F3">
              <w:rPr>
                <w:rFonts w:cs="Arial"/>
                <w:szCs w:val="20"/>
              </w:rPr>
              <w:t>“Empleo anterior” que le permitirán agregar información sobre sus tres anteriores empleos.</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64" w:name="_Toc331673108"/>
            <w:r w:rsidRPr="003657F3">
              <w:rPr>
                <w:rFonts w:ascii="Cambria" w:hAnsi="Cambria" w:cs="Arial"/>
                <w:b/>
                <w:bCs/>
                <w:color w:val="7F7F7F"/>
              </w:rPr>
              <w:t>Sección 5a. Empleo anterior</w:t>
            </w:r>
            <w:bookmarkEnd w:id="164"/>
          </w:p>
          <w:p w:rsidR="00036FE7" w:rsidRPr="003657F3" w:rsidRDefault="00036FE7" w:rsidP="00A75B02">
            <w:pPr>
              <w:tabs>
                <w:tab w:val="right" w:leader="dot" w:pos="8494"/>
              </w:tabs>
              <w:spacing w:after="120"/>
              <w:ind w:left="238"/>
              <w:rPr>
                <w:rFonts w:cs="Arial"/>
              </w:rPr>
            </w:pPr>
            <w:r w:rsidRPr="003657F3">
              <w:rPr>
                <w:rFonts w:cs="Arial"/>
              </w:rPr>
              <w:t>Esta sección permite ingresar información sobre sus tres previos empleos contestando las siguientes preguntas para cada uno de ellos:</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domicilio y detalles de contacto del empleador / organización</w:t>
            </w:r>
          </w:p>
          <w:p w:rsidR="00036FE7" w:rsidRPr="003657F3" w:rsidRDefault="00036FE7" w:rsidP="00A75B02">
            <w:pPr>
              <w:tabs>
                <w:tab w:val="right" w:leader="dot" w:pos="8494"/>
              </w:tabs>
              <w:spacing w:after="120"/>
              <w:ind w:left="238"/>
              <w:rPr>
                <w:rFonts w:cs="Arial"/>
              </w:rPr>
            </w:pPr>
            <w:r w:rsidRPr="003657F3">
              <w:rPr>
                <w:rFonts w:cs="Arial"/>
              </w:rPr>
              <w:t>Ingrese nombre, dirección, teléfono, fax</w:t>
            </w:r>
            <w:r w:rsidR="004A14F5">
              <w:rPr>
                <w:rFonts w:cs="Arial"/>
              </w:rPr>
              <w:t xml:space="preserve"> </w:t>
            </w:r>
            <w:r w:rsidRPr="003657F3">
              <w:rPr>
                <w:rFonts w:cs="Arial"/>
              </w:rPr>
              <w:t>e emails del empleador anterior (organización o institución).</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lastRenderedPageBreak/>
              <w:t>Nombre y cargo del supervisor</w:t>
            </w:r>
          </w:p>
          <w:p w:rsidR="00036FE7" w:rsidRPr="003657F3" w:rsidRDefault="00036FE7" w:rsidP="00A75B02">
            <w:pPr>
              <w:tabs>
                <w:tab w:val="right" w:leader="dot" w:pos="8494"/>
              </w:tabs>
              <w:spacing w:after="120"/>
              <w:ind w:left="238"/>
              <w:rPr>
                <w:rFonts w:cs="Arial"/>
              </w:rPr>
            </w:pPr>
            <w:r w:rsidRPr="003657F3">
              <w:rPr>
                <w:rFonts w:cs="Arial"/>
              </w:rPr>
              <w:t xml:space="preserve">Ingrese el nombre y cargo de su supervisor en aquél entonces. </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Cargo</w:t>
            </w:r>
          </w:p>
          <w:p w:rsidR="00036FE7" w:rsidRPr="003657F3" w:rsidRDefault="00036FE7" w:rsidP="00A75B02">
            <w:pPr>
              <w:tabs>
                <w:tab w:val="right" w:leader="dot" w:pos="8494"/>
              </w:tabs>
              <w:spacing w:after="120"/>
              <w:ind w:left="238"/>
              <w:rPr>
                <w:rFonts w:cs="Arial"/>
              </w:rPr>
            </w:pPr>
            <w:r w:rsidRPr="003657F3">
              <w:rPr>
                <w:rFonts w:cs="Arial"/>
              </w:rPr>
              <w:t>Agregue la posición (cargo) que ocupaba en ese empleo.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comienzo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finalización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áreas de responsabilidad</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sus responsabilidades relacionadas con las áreas de especialidad por las cuales se está nominando.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logros pertinentes</w:t>
            </w:r>
          </w:p>
          <w:p w:rsidR="00036FE7" w:rsidRPr="003657F3" w:rsidRDefault="00036FE7" w:rsidP="00A75B02">
            <w:pPr>
              <w:tabs>
                <w:tab w:val="right" w:leader="dot" w:pos="8494"/>
              </w:tabs>
              <w:ind w:left="240"/>
              <w:rPr>
                <w:rFonts w:cs="Arial"/>
              </w:rPr>
            </w:pPr>
            <w:r w:rsidRPr="003657F3">
              <w:rPr>
                <w:rFonts w:cs="Arial"/>
              </w:rPr>
              <w:t>Ingrese los principales logros alcanzados relacionados con las áreas de especialidad por las que se está presentando.</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65" w:name="_Toc331673116"/>
            <w:r w:rsidRPr="003657F3">
              <w:rPr>
                <w:rFonts w:ascii="Cambria" w:hAnsi="Cambria" w:cs="Arial"/>
                <w:b/>
                <w:bCs/>
                <w:color w:val="7F7F7F"/>
              </w:rPr>
              <w:t>Sección 6. Experiencia en consultoría</w:t>
            </w:r>
            <w:bookmarkEnd w:id="165"/>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¿Tiene usted experiencia en consultoría?</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“Sí” si ha tenido experiencia en consultoría. De lo contrario seleccione “No”.</w:t>
            </w:r>
          </w:p>
          <w:p w:rsidR="00036FE7" w:rsidRPr="003657F3" w:rsidRDefault="00036FE7" w:rsidP="00A75B02">
            <w:pPr>
              <w:tabs>
                <w:tab w:val="right" w:leader="dot" w:pos="8494"/>
              </w:tabs>
              <w:spacing w:after="120"/>
              <w:ind w:left="240"/>
              <w:rPr>
                <w:rFonts w:cs="Arial"/>
                <w:szCs w:val="20"/>
              </w:rPr>
            </w:pPr>
            <w:r w:rsidRPr="003657F3">
              <w:rPr>
                <w:rFonts w:cs="Arial"/>
                <w:szCs w:val="20"/>
              </w:rPr>
              <w:t>Si seleccion</w:t>
            </w:r>
            <w:r w:rsidR="00B218DB">
              <w:rPr>
                <w:rFonts w:cs="Arial"/>
                <w:szCs w:val="20"/>
              </w:rPr>
              <w:t>a</w:t>
            </w:r>
            <w:r w:rsidRPr="003657F3">
              <w:rPr>
                <w:rFonts w:cs="Arial"/>
                <w:szCs w:val="20"/>
              </w:rPr>
              <w:t xml:space="preserve"> “Sí”, tres secciones de “Experiencia en consultoría” se abrirán y le permitirán proveer información sobre tres experiencias de consultoría.</w:t>
            </w:r>
            <w:bookmarkStart w:id="166" w:name="_Toc331673118"/>
          </w:p>
          <w:p w:rsidR="00036FE7" w:rsidRPr="003657F3" w:rsidRDefault="00036FE7" w:rsidP="00A75B02">
            <w:pPr>
              <w:tabs>
                <w:tab w:val="right" w:leader="dot" w:pos="8494"/>
              </w:tabs>
              <w:spacing w:after="120"/>
              <w:ind w:left="240"/>
              <w:rPr>
                <w:rFonts w:ascii="Cambria" w:hAnsi="Cambria" w:cs="Arial"/>
                <w:b/>
                <w:bCs/>
                <w:color w:val="7F7F7F"/>
              </w:rPr>
            </w:pPr>
            <w:r w:rsidRPr="003657F3">
              <w:rPr>
                <w:rFonts w:ascii="Cambria" w:hAnsi="Cambria" w:cs="Arial"/>
                <w:b/>
                <w:bCs/>
                <w:color w:val="7F7F7F"/>
              </w:rPr>
              <w:t>Sección 6a. Experiencia en consultoría</w:t>
            </w:r>
            <w:bookmarkEnd w:id="166"/>
          </w:p>
          <w:p w:rsidR="00036FE7" w:rsidRPr="003657F3" w:rsidRDefault="00036FE7" w:rsidP="00A75B02">
            <w:pPr>
              <w:tabs>
                <w:tab w:val="right" w:leader="dot" w:pos="8494"/>
              </w:tabs>
              <w:spacing w:after="120"/>
              <w:ind w:left="238"/>
              <w:rPr>
                <w:rFonts w:cs="Arial"/>
              </w:rPr>
            </w:pPr>
            <w:r w:rsidRPr="003657F3">
              <w:rPr>
                <w:rFonts w:cs="Arial"/>
              </w:rPr>
              <w:t>Esta sección permite agregar información sobre tres experiencias de consultoría al cont</w:t>
            </w:r>
            <w:r w:rsidR="00A75B02" w:rsidRPr="003657F3">
              <w:rPr>
                <w:rFonts w:cs="Arial"/>
              </w:rPr>
              <w:t>e</w:t>
            </w:r>
            <w:r w:rsidRPr="003657F3">
              <w:rPr>
                <w:rFonts w:cs="Arial"/>
              </w:rPr>
              <w:t>star las siguientes preguntas sobre cada una de las experiencias.</w:t>
            </w:r>
          </w:p>
          <w:p w:rsidR="00B218DB" w:rsidRDefault="00B218DB" w:rsidP="00A75B02">
            <w:pPr>
              <w:tabs>
                <w:tab w:val="right" w:leader="dot" w:pos="8494"/>
              </w:tabs>
              <w:spacing w:line="271" w:lineRule="auto"/>
              <w:ind w:left="240"/>
              <w:outlineLvl w:val="5"/>
              <w:rPr>
                <w:rFonts w:ascii="Cambria" w:hAnsi="Cambria" w:cs="Arial"/>
                <w:b/>
                <w:bCs/>
                <w:i/>
                <w:iCs/>
                <w:color w:val="7F7F7F"/>
              </w:rPr>
            </w:pP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Descripción de la consultoría</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 trabajo relacionado con las áreas de especialidad para la que se está nominando.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comienzo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finalización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áreas de responsabilidad</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sus responsabilidades relacionadas con las áreas de especialidad por las cuales se está nominando.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logros pertinentes</w:t>
            </w:r>
          </w:p>
          <w:p w:rsidR="00036FE7" w:rsidRPr="003657F3" w:rsidRDefault="00036FE7" w:rsidP="00A75B02">
            <w:pPr>
              <w:tabs>
                <w:tab w:val="right" w:leader="dot" w:pos="8494"/>
              </w:tabs>
              <w:ind w:left="240"/>
              <w:rPr>
                <w:rFonts w:cs="Arial"/>
              </w:rPr>
            </w:pPr>
            <w:r w:rsidRPr="003657F3">
              <w:rPr>
                <w:rFonts w:cs="Arial"/>
              </w:rPr>
              <w:t>Ingrese los principales logros alcanzados relacionados con las áreas de especialidad por las que se está presentando.</w:t>
            </w:r>
          </w:p>
          <w:p w:rsidR="00036FE7" w:rsidRPr="003657F3" w:rsidRDefault="00A75B02" w:rsidP="00A75B02">
            <w:pPr>
              <w:tabs>
                <w:tab w:val="right" w:leader="dot" w:pos="8494"/>
              </w:tabs>
              <w:spacing w:before="200"/>
              <w:ind w:left="240"/>
              <w:outlineLvl w:val="4"/>
              <w:rPr>
                <w:rFonts w:ascii="Cambria" w:hAnsi="Cambria" w:cs="Arial"/>
                <w:b/>
                <w:bCs/>
                <w:color w:val="7F7F7F"/>
              </w:rPr>
            </w:pPr>
            <w:bookmarkStart w:id="167" w:name="_Toc331673124"/>
            <w:r w:rsidRPr="003657F3">
              <w:rPr>
                <w:rFonts w:ascii="Cambria" w:hAnsi="Cambria" w:cs="Arial"/>
                <w:b/>
                <w:bCs/>
                <w:color w:val="7F7F7F"/>
              </w:rPr>
              <w:t>Sección</w:t>
            </w:r>
            <w:r w:rsidR="00036FE7" w:rsidRPr="003657F3">
              <w:rPr>
                <w:rFonts w:ascii="Cambria" w:hAnsi="Cambria" w:cs="Arial"/>
                <w:b/>
                <w:bCs/>
                <w:color w:val="7F7F7F"/>
              </w:rPr>
              <w:t xml:space="preserve"> 7. </w:t>
            </w:r>
            <w:r w:rsidRPr="003657F3">
              <w:rPr>
                <w:rFonts w:ascii="Cambria" w:hAnsi="Cambria" w:cs="Arial"/>
                <w:b/>
                <w:bCs/>
                <w:color w:val="7F7F7F"/>
              </w:rPr>
              <w:t>Experiencia como voluntario</w:t>
            </w:r>
            <w:bookmarkEnd w:id="167"/>
          </w:p>
          <w:p w:rsidR="00036FE7" w:rsidRPr="003657F3" w:rsidRDefault="00A75B02"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¿Tiene usted experiencia como voluntario?</w:t>
            </w:r>
          </w:p>
          <w:p w:rsidR="00A75B02" w:rsidRPr="003657F3" w:rsidRDefault="00A75B02" w:rsidP="00A75B02">
            <w:pPr>
              <w:tabs>
                <w:tab w:val="right" w:leader="dot" w:pos="8494"/>
              </w:tabs>
              <w:spacing w:after="120"/>
              <w:ind w:left="240"/>
              <w:rPr>
                <w:rFonts w:cs="Arial"/>
                <w:szCs w:val="20"/>
              </w:rPr>
            </w:pPr>
            <w:r w:rsidRPr="003657F3">
              <w:rPr>
                <w:rFonts w:cs="Arial"/>
                <w:szCs w:val="20"/>
              </w:rPr>
              <w:t xml:space="preserve">Seleccione “Sí” si ha tenido experiencia como voluntario. De lo contrario seleccione </w:t>
            </w:r>
            <w:r w:rsidRPr="003657F3">
              <w:rPr>
                <w:rFonts w:cs="Arial"/>
                <w:szCs w:val="20"/>
              </w:rPr>
              <w:lastRenderedPageBreak/>
              <w:t xml:space="preserve">“No”. </w:t>
            </w:r>
          </w:p>
          <w:p w:rsidR="00CE7713" w:rsidRPr="003657F3" w:rsidRDefault="00A75B02" w:rsidP="00CE7713">
            <w:pPr>
              <w:tabs>
                <w:tab w:val="right" w:leader="dot" w:pos="8494"/>
              </w:tabs>
              <w:spacing w:after="120"/>
              <w:ind w:left="240"/>
              <w:rPr>
                <w:rFonts w:cs="Arial"/>
                <w:szCs w:val="20"/>
              </w:rPr>
            </w:pPr>
            <w:r w:rsidRPr="003657F3">
              <w:rPr>
                <w:rFonts w:cs="Arial"/>
                <w:szCs w:val="20"/>
              </w:rPr>
              <w:t>Si seleccionó “Sí”, aparecerán tres secciones adicionales sobre “Experiencia como voluntario” en las que</w:t>
            </w:r>
            <w:r w:rsidR="004A14F5">
              <w:rPr>
                <w:rFonts w:cs="Arial"/>
                <w:szCs w:val="20"/>
              </w:rPr>
              <w:t xml:space="preserve"> </w:t>
            </w:r>
            <w:r w:rsidR="00CE7713" w:rsidRPr="003657F3">
              <w:rPr>
                <w:rFonts w:cs="Arial"/>
                <w:szCs w:val="20"/>
              </w:rPr>
              <w:t>podrá agregar información sobre tres experiencias de voluntariado.</w:t>
            </w:r>
            <w:bookmarkStart w:id="168" w:name="_Toc331673126"/>
          </w:p>
          <w:p w:rsidR="00036FE7" w:rsidRPr="003657F3" w:rsidRDefault="00036FE7" w:rsidP="00CE7713">
            <w:pPr>
              <w:tabs>
                <w:tab w:val="right" w:leader="dot" w:pos="8494"/>
              </w:tabs>
              <w:spacing w:after="120"/>
              <w:ind w:left="240"/>
              <w:rPr>
                <w:rFonts w:ascii="Cambria" w:hAnsi="Cambria" w:cs="Arial"/>
                <w:b/>
                <w:bCs/>
                <w:color w:val="7F7F7F"/>
              </w:rPr>
            </w:pPr>
            <w:r w:rsidRPr="003657F3">
              <w:rPr>
                <w:rFonts w:ascii="Cambria" w:hAnsi="Cambria" w:cs="Arial"/>
                <w:b/>
                <w:bCs/>
                <w:color w:val="7F7F7F"/>
              </w:rPr>
              <w:t xml:space="preserve">Sección 7a. </w:t>
            </w:r>
            <w:r w:rsidR="00A75B02" w:rsidRPr="003657F3">
              <w:rPr>
                <w:rFonts w:ascii="Cambria" w:hAnsi="Cambria" w:cs="Arial"/>
                <w:b/>
                <w:bCs/>
                <w:color w:val="7F7F7F"/>
              </w:rPr>
              <w:t>Experiencia como voluntario</w:t>
            </w:r>
          </w:p>
          <w:bookmarkEnd w:id="168"/>
          <w:p w:rsidR="00036FE7" w:rsidRPr="003657F3" w:rsidRDefault="00036FE7" w:rsidP="00A75B02">
            <w:pPr>
              <w:tabs>
                <w:tab w:val="right" w:leader="dot" w:pos="8494"/>
              </w:tabs>
              <w:spacing w:after="120"/>
              <w:ind w:left="238"/>
              <w:rPr>
                <w:rFonts w:cs="Arial"/>
              </w:rPr>
            </w:pPr>
            <w:r w:rsidRPr="003657F3">
              <w:rPr>
                <w:rFonts w:cs="Arial"/>
              </w:rPr>
              <w:t>Esta sección le permite dar información sobre tres experiencias de voluntariado que haya tenido contestando las siguientes preguntas para cada experiencia: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Descripción de las tareas realizadas</w:t>
            </w:r>
          </w:p>
          <w:p w:rsidR="00036FE7" w:rsidRPr="003657F3" w:rsidRDefault="00036FE7" w:rsidP="00A75B02">
            <w:pPr>
              <w:tabs>
                <w:tab w:val="right" w:leader="dot" w:pos="8494"/>
              </w:tabs>
              <w:spacing w:after="120"/>
              <w:ind w:left="240"/>
              <w:rPr>
                <w:rFonts w:cs="Arial"/>
                <w:szCs w:val="20"/>
              </w:rPr>
            </w:pPr>
            <w:r w:rsidRPr="003657F3">
              <w:rPr>
                <w:rFonts w:cs="Arial"/>
                <w:szCs w:val="20"/>
              </w:rPr>
              <w:t>Ingrese una descripción del trabajo realizado vinculado con las áreas de experiencia por las que se está nominando.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comienzo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Seleccione día, mes y año de finalización de ese trabajo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áreas de responsabilidad</w:t>
            </w:r>
          </w:p>
          <w:p w:rsidR="00036FE7" w:rsidRPr="003657F3" w:rsidRDefault="00036FE7" w:rsidP="00A75B02">
            <w:pPr>
              <w:tabs>
                <w:tab w:val="right" w:leader="dot" w:pos="8494"/>
              </w:tabs>
              <w:spacing w:after="120"/>
              <w:ind w:left="240"/>
              <w:rPr>
                <w:rFonts w:cs="Arial"/>
                <w:szCs w:val="20"/>
              </w:rPr>
            </w:pPr>
            <w:r w:rsidRPr="003657F3">
              <w:rPr>
                <w:rFonts w:cs="Arial"/>
                <w:szCs w:val="20"/>
              </w:rPr>
              <w:t>Describa sus responsabilidades relacionadas con las áreas de especialidad por las cuales se está nominando.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Principales logros pertinentes</w:t>
            </w:r>
          </w:p>
          <w:p w:rsidR="00036FE7" w:rsidRPr="003657F3" w:rsidRDefault="00036FE7" w:rsidP="00A75B02">
            <w:pPr>
              <w:tabs>
                <w:tab w:val="right" w:leader="dot" w:pos="8494"/>
              </w:tabs>
              <w:ind w:left="240"/>
              <w:rPr>
                <w:rFonts w:cs="Arial"/>
              </w:rPr>
            </w:pPr>
            <w:r w:rsidRPr="003657F3">
              <w:rPr>
                <w:rFonts w:cs="Arial"/>
              </w:rPr>
              <w:t>Ingrese los principales logros alcanzados relacionados con las áreas de especialidad por las que se está presentando.</w:t>
            </w:r>
            <w:bookmarkStart w:id="169" w:name="_Toc331673132"/>
            <w:bookmarkEnd w:id="169"/>
          </w:p>
          <w:p w:rsidR="00036FE7" w:rsidRPr="003657F3" w:rsidRDefault="00036FE7" w:rsidP="00A75B02"/>
          <w:p w:rsidR="00036FE7" w:rsidRPr="003657F3" w:rsidRDefault="00036FE7" w:rsidP="00A75B02">
            <w:pPr>
              <w:tabs>
                <w:tab w:val="right" w:leader="dot" w:pos="8494"/>
              </w:tabs>
              <w:ind w:left="240"/>
              <w:rPr>
                <w:rFonts w:cs="Arial"/>
                <w:b/>
              </w:rPr>
            </w:pPr>
            <w:r w:rsidRPr="003657F3">
              <w:rPr>
                <w:rFonts w:cs="Arial"/>
                <w:b/>
              </w:rPr>
              <w:t>Página 3</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70" w:name="_Toc331673133"/>
            <w:r w:rsidRPr="003657F3">
              <w:rPr>
                <w:rFonts w:ascii="Cambria" w:hAnsi="Cambria" w:cs="Arial"/>
                <w:b/>
                <w:bCs/>
                <w:color w:val="7F7F7F"/>
              </w:rPr>
              <w:t>Sección 8. Estudios - Primer título</w:t>
            </w:r>
            <w:bookmarkEnd w:id="170"/>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Primer título u otra distinción académica y tema</w:t>
            </w:r>
          </w:p>
          <w:p w:rsidR="00036FE7" w:rsidRPr="003657F3" w:rsidRDefault="00036FE7" w:rsidP="00A75B02">
            <w:pPr>
              <w:tabs>
                <w:tab w:val="right" w:leader="dot" w:pos="8494"/>
              </w:tabs>
              <w:spacing w:after="120"/>
              <w:ind w:left="240"/>
              <w:rPr>
                <w:rFonts w:cs="Arial"/>
                <w:szCs w:val="20"/>
              </w:rPr>
            </w:pPr>
            <w:r w:rsidRPr="003657F3">
              <w:rPr>
                <w:rFonts w:cs="Arial"/>
                <w:szCs w:val="20"/>
              </w:rPr>
              <w:t xml:space="preserve">Ingrese su primer título </w:t>
            </w:r>
            <w:r w:rsidR="004B1EEB" w:rsidRPr="003657F3">
              <w:rPr>
                <w:rFonts w:cs="Arial"/>
                <w:szCs w:val="20"/>
              </w:rPr>
              <w:t>u otra distinción académica y el tema</w:t>
            </w:r>
            <w:r w:rsidRPr="003657F3">
              <w:rPr>
                <w:rFonts w:cs="Arial"/>
                <w:szCs w:val="20"/>
              </w:rPr>
              <w:t>, Por ej.: Licenciatura en Microbiología.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bookmarkStart w:id="171" w:name="_Toc331673135"/>
            <w:r w:rsidRPr="003657F3">
              <w:rPr>
                <w:rFonts w:ascii="Cambria" w:hAnsi="Cambria" w:cs="Arial"/>
                <w:b/>
                <w:bCs/>
                <w:i/>
                <w:iCs/>
                <w:color w:val="7F7F7F"/>
              </w:rPr>
              <w:t>Nombre de la institución académica</w:t>
            </w:r>
            <w:bookmarkEnd w:id="171"/>
          </w:p>
          <w:p w:rsidR="00036FE7" w:rsidRPr="003657F3" w:rsidRDefault="00036FE7" w:rsidP="00A75B02">
            <w:pPr>
              <w:tabs>
                <w:tab w:val="right" w:leader="dot" w:pos="8494"/>
              </w:tabs>
              <w:spacing w:after="120"/>
              <w:ind w:left="240"/>
              <w:rPr>
                <w:rFonts w:cs="Arial"/>
                <w:szCs w:val="20"/>
              </w:rPr>
            </w:pPr>
            <w:r w:rsidRPr="003657F3">
              <w:rPr>
                <w:rFonts w:cs="Arial"/>
                <w:szCs w:val="20"/>
              </w:rPr>
              <w:t>Ingrese el nombre de la institución donde consiguió su primer título.</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036FE7" w:rsidRPr="003657F3" w:rsidRDefault="00036FE7" w:rsidP="00A75B02">
            <w:pPr>
              <w:tabs>
                <w:tab w:val="right" w:leader="dot" w:pos="8494"/>
              </w:tabs>
              <w:spacing w:after="120"/>
              <w:ind w:left="240"/>
              <w:rPr>
                <w:rFonts w:cs="Arial"/>
                <w:szCs w:val="20"/>
              </w:rPr>
            </w:pPr>
            <w:r w:rsidRPr="003657F3">
              <w:rPr>
                <w:rFonts w:cs="Arial"/>
                <w:szCs w:val="20"/>
              </w:rPr>
              <w:t xml:space="preserve">Seleccione día, mes y año de comienzo </w:t>
            </w:r>
            <w:r w:rsidR="00417403" w:rsidRPr="003657F3">
              <w:rPr>
                <w:rFonts w:cs="Arial"/>
                <w:szCs w:val="20"/>
              </w:rPr>
              <w:t xml:space="preserve">de esa carrera </w:t>
            </w:r>
            <w:r w:rsidRPr="003657F3">
              <w:rPr>
                <w:rFonts w:cs="Arial"/>
                <w:szCs w:val="20"/>
              </w:rPr>
              <w:t>(por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036FE7" w:rsidRPr="003657F3" w:rsidRDefault="00036FE7" w:rsidP="00A75B02">
            <w:pPr>
              <w:tabs>
                <w:tab w:val="right" w:leader="dot" w:pos="8494"/>
              </w:tabs>
              <w:spacing w:after="120"/>
              <w:ind w:left="240"/>
              <w:rPr>
                <w:rFonts w:cs="Arial"/>
                <w:szCs w:val="20"/>
              </w:rPr>
            </w:pPr>
            <w:r w:rsidRPr="003657F3">
              <w:rPr>
                <w:rFonts w:cs="Arial"/>
                <w:szCs w:val="20"/>
              </w:rPr>
              <w:t xml:space="preserve">Seleccione día, mes y año de finalización </w:t>
            </w:r>
            <w:r w:rsidR="00417403" w:rsidRPr="003657F3">
              <w:rPr>
                <w:rFonts w:cs="Arial"/>
                <w:szCs w:val="20"/>
              </w:rPr>
              <w:t>de esa carrera</w:t>
            </w:r>
            <w:r w:rsidRPr="003657F3">
              <w:rPr>
                <w:rFonts w:cs="Arial"/>
                <w:szCs w:val="20"/>
              </w:rPr>
              <w:t xml:space="preserve"> (por detalles véase la sección 2.7. El campo “Fecha”).</w:t>
            </w:r>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bookmarkStart w:id="172" w:name="_Toc331673138"/>
            <w:r w:rsidRPr="003657F3">
              <w:rPr>
                <w:rFonts w:ascii="Cambria" w:hAnsi="Cambria" w:cs="Arial"/>
                <w:b/>
                <w:bCs/>
                <w:i/>
                <w:iCs/>
                <w:color w:val="7F7F7F"/>
              </w:rPr>
              <w:t>Supervisor académico</w:t>
            </w:r>
            <w:bookmarkEnd w:id="172"/>
          </w:p>
          <w:p w:rsidR="00036FE7" w:rsidRPr="003657F3" w:rsidRDefault="00036FE7" w:rsidP="00A75B02">
            <w:pPr>
              <w:tabs>
                <w:tab w:val="right" w:leader="dot" w:pos="8494"/>
              </w:tabs>
              <w:spacing w:after="120"/>
              <w:ind w:left="240"/>
              <w:rPr>
                <w:rFonts w:cs="Arial"/>
                <w:szCs w:val="20"/>
              </w:rPr>
            </w:pPr>
            <w:r w:rsidRPr="003657F3">
              <w:rPr>
                <w:rFonts w:cs="Arial"/>
                <w:szCs w:val="20"/>
              </w:rPr>
              <w:t>Ingrese el nombre de su supervisor para la obtención de su primer título.</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73" w:name="_Toc331673139"/>
            <w:r w:rsidRPr="003657F3">
              <w:rPr>
                <w:rFonts w:ascii="Cambria" w:hAnsi="Cambria" w:cs="Arial"/>
                <w:b/>
                <w:bCs/>
                <w:color w:val="7F7F7F"/>
              </w:rPr>
              <w:t>Sección 9. Estudios - Segundo título</w:t>
            </w:r>
            <w:bookmarkEnd w:id="173"/>
          </w:p>
          <w:p w:rsidR="00036FE7" w:rsidRPr="003657F3" w:rsidRDefault="00036FE7"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Segundo título u otra distinción académica y tema</w:t>
            </w:r>
          </w:p>
          <w:p w:rsidR="00417403" w:rsidRPr="003657F3" w:rsidRDefault="00417403" w:rsidP="00A75B02">
            <w:pPr>
              <w:tabs>
                <w:tab w:val="right" w:leader="dot" w:pos="8494"/>
              </w:tabs>
              <w:spacing w:line="271" w:lineRule="auto"/>
              <w:ind w:left="240"/>
              <w:outlineLvl w:val="5"/>
              <w:rPr>
                <w:rFonts w:ascii="Cambria" w:hAnsi="Cambria" w:cs="Arial"/>
                <w:b/>
                <w:bCs/>
                <w:i/>
                <w:iCs/>
                <w:color w:val="7F7F7F"/>
              </w:rPr>
            </w:pPr>
            <w:r w:rsidRPr="003657F3">
              <w:rPr>
                <w:rFonts w:cs="Arial"/>
                <w:szCs w:val="20"/>
              </w:rPr>
              <w:t>Ingrese su segundo título o distinción académica</w:t>
            </w:r>
            <w:r w:rsidR="004B1EEB" w:rsidRPr="003657F3">
              <w:rPr>
                <w:rFonts w:cs="Arial"/>
                <w:szCs w:val="20"/>
              </w:rPr>
              <w:t xml:space="preserve"> y el tema, Por ej.: Máster en Microbiología </w:t>
            </w:r>
          </w:p>
          <w:p w:rsidR="00417403" w:rsidRPr="003657F3" w:rsidRDefault="00417403" w:rsidP="0041740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de la institución académica</w:t>
            </w:r>
          </w:p>
          <w:p w:rsidR="00417403" w:rsidRPr="003657F3" w:rsidRDefault="00417403" w:rsidP="00417403">
            <w:pPr>
              <w:tabs>
                <w:tab w:val="right" w:leader="dot" w:pos="8494"/>
              </w:tabs>
              <w:spacing w:after="120"/>
              <w:ind w:left="240"/>
              <w:rPr>
                <w:rFonts w:cs="Arial"/>
                <w:szCs w:val="20"/>
              </w:rPr>
            </w:pPr>
            <w:r w:rsidRPr="003657F3">
              <w:rPr>
                <w:rFonts w:cs="Arial"/>
                <w:szCs w:val="20"/>
              </w:rPr>
              <w:t>Ingrese el nombre de la institución donde consiguió su segundo título.</w:t>
            </w:r>
          </w:p>
          <w:p w:rsidR="00417403" w:rsidRPr="003657F3" w:rsidRDefault="00417403" w:rsidP="0041740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lastRenderedPageBreak/>
              <w:t>Fecha de inicio</w:t>
            </w:r>
          </w:p>
          <w:p w:rsidR="00417403" w:rsidRPr="003657F3" w:rsidRDefault="00417403" w:rsidP="00417403">
            <w:pPr>
              <w:tabs>
                <w:tab w:val="right" w:leader="dot" w:pos="8494"/>
              </w:tabs>
              <w:spacing w:after="120"/>
              <w:ind w:left="240"/>
              <w:rPr>
                <w:rFonts w:cs="Arial"/>
                <w:szCs w:val="20"/>
              </w:rPr>
            </w:pPr>
            <w:r w:rsidRPr="003657F3">
              <w:rPr>
                <w:rFonts w:cs="Arial"/>
                <w:szCs w:val="20"/>
              </w:rPr>
              <w:t>Seleccione día, mes y año de comienzo de esa carrera (por detalles véase la sección 2.7. El campo “Fecha”).</w:t>
            </w:r>
          </w:p>
          <w:p w:rsidR="00417403" w:rsidRPr="003657F3" w:rsidRDefault="00417403" w:rsidP="0041740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417403" w:rsidRPr="003657F3" w:rsidRDefault="00417403" w:rsidP="00417403">
            <w:pPr>
              <w:tabs>
                <w:tab w:val="right" w:leader="dot" w:pos="8494"/>
              </w:tabs>
              <w:spacing w:after="120"/>
              <w:ind w:left="240"/>
              <w:rPr>
                <w:rFonts w:cs="Arial"/>
                <w:szCs w:val="20"/>
              </w:rPr>
            </w:pPr>
            <w:r w:rsidRPr="003657F3">
              <w:rPr>
                <w:rFonts w:cs="Arial"/>
                <w:szCs w:val="20"/>
              </w:rPr>
              <w:t>Seleccione día, mes y año de finalización de esa carrera (por detalles véase la sección 2.7. El campo “Fecha”).</w:t>
            </w:r>
          </w:p>
          <w:p w:rsidR="00417403" w:rsidRPr="003657F3" w:rsidRDefault="00417403" w:rsidP="00417403">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Supervisor académico</w:t>
            </w:r>
          </w:p>
          <w:p w:rsidR="00417403" w:rsidRPr="003657F3" w:rsidRDefault="00417403" w:rsidP="00417403">
            <w:pPr>
              <w:tabs>
                <w:tab w:val="right" w:leader="dot" w:pos="8494"/>
              </w:tabs>
              <w:spacing w:after="120"/>
              <w:ind w:left="240"/>
              <w:rPr>
                <w:rFonts w:cs="Arial"/>
                <w:szCs w:val="20"/>
              </w:rPr>
            </w:pPr>
            <w:r w:rsidRPr="003657F3">
              <w:rPr>
                <w:rFonts w:cs="Arial"/>
                <w:szCs w:val="20"/>
              </w:rPr>
              <w:t>Ingrese el nombre de su supervisor para la obtención de su segundo título.</w:t>
            </w:r>
          </w:p>
          <w:p w:rsidR="004B1EEB" w:rsidRPr="003657F3" w:rsidRDefault="004B1EEB" w:rsidP="00417403">
            <w:pPr>
              <w:tabs>
                <w:tab w:val="right" w:leader="dot" w:pos="8494"/>
              </w:tabs>
              <w:spacing w:after="120"/>
              <w:ind w:left="240"/>
              <w:rPr>
                <w:rFonts w:cs="Arial"/>
                <w:szCs w:val="20"/>
              </w:rPr>
            </w:pPr>
          </w:p>
          <w:p w:rsidR="00036FE7" w:rsidRPr="003657F3" w:rsidRDefault="00417403" w:rsidP="00A75B02">
            <w:pPr>
              <w:tabs>
                <w:tab w:val="right" w:leader="dot" w:pos="8494"/>
              </w:tabs>
              <w:spacing w:before="200"/>
              <w:ind w:left="240"/>
              <w:outlineLvl w:val="4"/>
              <w:rPr>
                <w:rFonts w:ascii="Cambria" w:hAnsi="Cambria" w:cs="Arial"/>
                <w:b/>
                <w:bCs/>
                <w:color w:val="7F7F7F"/>
              </w:rPr>
            </w:pPr>
            <w:bookmarkStart w:id="174" w:name="_Toc331673145"/>
            <w:r w:rsidRPr="003657F3">
              <w:rPr>
                <w:rFonts w:ascii="Cambria" w:hAnsi="Cambria" w:cs="Arial"/>
                <w:b/>
                <w:bCs/>
                <w:color w:val="7F7F7F"/>
              </w:rPr>
              <w:t>Sección</w:t>
            </w:r>
            <w:r w:rsidR="004A14F5">
              <w:rPr>
                <w:rFonts w:ascii="Cambria" w:hAnsi="Cambria" w:cs="Arial"/>
                <w:b/>
                <w:bCs/>
                <w:color w:val="7F7F7F"/>
              </w:rPr>
              <w:t xml:space="preserve"> </w:t>
            </w:r>
            <w:r w:rsidR="00036FE7" w:rsidRPr="003657F3">
              <w:rPr>
                <w:rFonts w:ascii="Cambria" w:hAnsi="Cambria" w:cs="Arial"/>
                <w:b/>
                <w:bCs/>
                <w:color w:val="7F7F7F"/>
              </w:rPr>
              <w:t xml:space="preserve">10. </w:t>
            </w:r>
            <w:r w:rsidRPr="003657F3">
              <w:rPr>
                <w:rFonts w:ascii="Cambria" w:hAnsi="Cambria" w:cs="Arial"/>
                <w:b/>
                <w:bCs/>
                <w:color w:val="7F7F7F"/>
              </w:rPr>
              <w:t>Estudios - Tercer título</w:t>
            </w:r>
            <w:bookmarkEnd w:id="174"/>
          </w:p>
          <w:p w:rsidR="00036FE7" w:rsidRPr="003657F3" w:rsidRDefault="00417403"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Tercer título u otra distinción académica y tema</w:t>
            </w:r>
          </w:p>
          <w:p w:rsidR="00036FE7" w:rsidRPr="003657F3" w:rsidRDefault="004B1EEB" w:rsidP="00A75B02">
            <w:pPr>
              <w:tabs>
                <w:tab w:val="right" w:leader="dot" w:pos="8494"/>
              </w:tabs>
              <w:spacing w:after="120"/>
              <w:ind w:left="240"/>
              <w:rPr>
                <w:rFonts w:cs="Arial"/>
                <w:szCs w:val="20"/>
              </w:rPr>
            </w:pPr>
            <w:r w:rsidRPr="003657F3">
              <w:rPr>
                <w:rFonts w:cs="Arial"/>
                <w:szCs w:val="20"/>
              </w:rPr>
              <w:t>Ingrese su segundo título o distinción académica y el tema, Por ej.: Doctor en Microbiología</w:t>
            </w:r>
          </w:p>
          <w:p w:rsidR="004B1EEB" w:rsidRPr="003657F3" w:rsidRDefault="004B1EEB" w:rsidP="004B1EE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Nombre de la institución académica</w:t>
            </w:r>
          </w:p>
          <w:p w:rsidR="004B1EEB" w:rsidRPr="003657F3" w:rsidRDefault="004B1EEB" w:rsidP="004B1EEB">
            <w:pPr>
              <w:tabs>
                <w:tab w:val="right" w:leader="dot" w:pos="8494"/>
              </w:tabs>
              <w:spacing w:after="120"/>
              <w:ind w:left="240"/>
              <w:rPr>
                <w:rFonts w:cs="Arial"/>
                <w:szCs w:val="20"/>
              </w:rPr>
            </w:pPr>
            <w:r w:rsidRPr="003657F3">
              <w:rPr>
                <w:rFonts w:cs="Arial"/>
                <w:szCs w:val="20"/>
              </w:rPr>
              <w:t>Ingrese el nombre de la institución donde consiguió su tercer título.</w:t>
            </w:r>
          </w:p>
          <w:p w:rsidR="004B1EEB" w:rsidRPr="003657F3" w:rsidRDefault="004B1EEB" w:rsidP="004B1EE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w:t>
            </w:r>
          </w:p>
          <w:p w:rsidR="004B1EEB" w:rsidRPr="003657F3" w:rsidRDefault="004B1EEB" w:rsidP="004B1EEB">
            <w:pPr>
              <w:tabs>
                <w:tab w:val="right" w:leader="dot" w:pos="8494"/>
              </w:tabs>
              <w:spacing w:after="120"/>
              <w:ind w:left="240"/>
              <w:rPr>
                <w:rFonts w:cs="Arial"/>
                <w:szCs w:val="20"/>
              </w:rPr>
            </w:pPr>
            <w:r w:rsidRPr="003657F3">
              <w:rPr>
                <w:rFonts w:cs="Arial"/>
                <w:szCs w:val="20"/>
              </w:rPr>
              <w:t>Seleccione día, mes y año de comienzo de esa carrera (por detalles véase la sección 2.7. El campo “Fecha”).</w:t>
            </w:r>
          </w:p>
          <w:p w:rsidR="004B1EEB" w:rsidRPr="003657F3" w:rsidRDefault="004B1EEB" w:rsidP="004B1EE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w:t>
            </w:r>
          </w:p>
          <w:p w:rsidR="004B1EEB" w:rsidRPr="003657F3" w:rsidRDefault="004B1EEB" w:rsidP="004B1EEB">
            <w:pPr>
              <w:tabs>
                <w:tab w:val="right" w:leader="dot" w:pos="8494"/>
              </w:tabs>
              <w:spacing w:after="120"/>
              <w:ind w:left="240"/>
              <w:rPr>
                <w:rFonts w:cs="Arial"/>
                <w:szCs w:val="20"/>
              </w:rPr>
            </w:pPr>
            <w:r w:rsidRPr="003657F3">
              <w:rPr>
                <w:rFonts w:cs="Arial"/>
                <w:szCs w:val="20"/>
              </w:rPr>
              <w:t>Seleccione día, mes y año de finalización de esa carrera (por detalles véase la sección 2.7. El campo “Fecha”).</w:t>
            </w:r>
          </w:p>
          <w:p w:rsidR="004B1EEB" w:rsidRPr="003657F3" w:rsidRDefault="004B1EEB" w:rsidP="004B1EE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Supervisor académico</w:t>
            </w:r>
          </w:p>
          <w:p w:rsidR="00036FE7" w:rsidRPr="003657F3" w:rsidRDefault="004B1EEB" w:rsidP="004B1EEB">
            <w:pPr>
              <w:tabs>
                <w:tab w:val="right" w:leader="dot" w:pos="8494"/>
              </w:tabs>
              <w:spacing w:after="120"/>
              <w:ind w:left="240"/>
              <w:rPr>
                <w:rFonts w:cs="Arial"/>
                <w:szCs w:val="20"/>
              </w:rPr>
            </w:pPr>
            <w:r w:rsidRPr="003657F3">
              <w:rPr>
                <w:rFonts w:cs="Arial"/>
                <w:szCs w:val="20"/>
              </w:rPr>
              <w:t>Ingrese el nombre de su supervisor para la obtención de su tercer título.</w:t>
            </w:r>
          </w:p>
          <w:p w:rsidR="00B218DB" w:rsidRDefault="00B218DB" w:rsidP="00A75B02">
            <w:pPr>
              <w:tabs>
                <w:tab w:val="right" w:leader="dot" w:pos="8494"/>
              </w:tabs>
              <w:spacing w:before="200"/>
              <w:ind w:left="240"/>
              <w:outlineLvl w:val="4"/>
              <w:rPr>
                <w:rFonts w:ascii="Cambria" w:hAnsi="Cambria" w:cs="Arial"/>
                <w:b/>
                <w:bCs/>
                <w:color w:val="7F7F7F"/>
              </w:rPr>
            </w:pPr>
            <w:bookmarkStart w:id="175" w:name="_Toc331673151"/>
          </w:p>
          <w:p w:rsidR="00036FE7" w:rsidRPr="003657F3" w:rsidRDefault="004B1EEB" w:rsidP="00A75B02">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w:t>
            </w:r>
            <w:r w:rsidR="00036FE7" w:rsidRPr="003657F3">
              <w:rPr>
                <w:rFonts w:ascii="Cambria" w:hAnsi="Cambria" w:cs="Arial"/>
                <w:b/>
                <w:bCs/>
                <w:color w:val="7F7F7F"/>
              </w:rPr>
              <w:t xml:space="preserve"> 11. </w:t>
            </w:r>
            <w:r w:rsidRPr="003657F3">
              <w:rPr>
                <w:rFonts w:ascii="Cambria" w:hAnsi="Cambria" w:cs="Arial"/>
                <w:b/>
                <w:bCs/>
                <w:color w:val="7F7F7F"/>
              </w:rPr>
              <w:t>Otras calificaciones profesionales</w:t>
            </w:r>
            <w:bookmarkEnd w:id="175"/>
          </w:p>
          <w:p w:rsidR="00036FE7" w:rsidRPr="003657F3" w:rsidRDefault="004B1EEB"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Liste hasta tres otras calificaciones profesionales pertinentes</w:t>
            </w:r>
          </w:p>
          <w:p w:rsidR="00036FE7" w:rsidRPr="003657F3" w:rsidRDefault="004B1EEB" w:rsidP="004B1EEB">
            <w:pPr>
              <w:tabs>
                <w:tab w:val="right" w:leader="dot" w:pos="8494"/>
              </w:tabs>
              <w:spacing w:after="120"/>
              <w:ind w:left="240"/>
              <w:rPr>
                <w:rFonts w:cs="Arial"/>
                <w:szCs w:val="20"/>
              </w:rPr>
            </w:pPr>
            <w:r w:rsidRPr="003657F3">
              <w:rPr>
                <w:rFonts w:cs="Arial"/>
                <w:szCs w:val="20"/>
              </w:rPr>
              <w:t xml:space="preserve">Ingrese hasta un máximo de tres calificaciones profesionales. Ej.: entrenamiento especializado, calificaciones obtenidas, etc. </w:t>
            </w:r>
          </w:p>
          <w:p w:rsidR="00036FE7" w:rsidRPr="003657F3" w:rsidRDefault="00036FE7" w:rsidP="00A75B02">
            <w:pPr>
              <w:tabs>
                <w:tab w:val="right" w:leader="dot" w:pos="8494"/>
              </w:tabs>
              <w:ind w:left="240"/>
              <w:rPr>
                <w:rFonts w:cs="Arial"/>
              </w:rPr>
            </w:pPr>
          </w:p>
          <w:p w:rsidR="00036FE7" w:rsidRPr="003657F3" w:rsidRDefault="00036FE7" w:rsidP="00A75B02">
            <w:pPr>
              <w:tabs>
                <w:tab w:val="right" w:leader="dot" w:pos="8494"/>
              </w:tabs>
              <w:ind w:left="240"/>
              <w:rPr>
                <w:rFonts w:cs="Arial"/>
                <w:b/>
              </w:rPr>
            </w:pPr>
            <w:r w:rsidRPr="003657F3">
              <w:rPr>
                <w:rFonts w:cs="Arial"/>
                <w:b/>
              </w:rPr>
              <w:t>Page 4</w:t>
            </w:r>
          </w:p>
          <w:p w:rsidR="004B1EEB" w:rsidRPr="003657F3" w:rsidRDefault="004B1EEB" w:rsidP="00A75B02">
            <w:pPr>
              <w:tabs>
                <w:tab w:val="right" w:leader="dot" w:pos="8494"/>
              </w:tabs>
              <w:spacing w:before="200"/>
              <w:ind w:left="240"/>
              <w:outlineLvl w:val="4"/>
              <w:rPr>
                <w:rFonts w:ascii="Cambria" w:hAnsi="Cambria" w:cs="Arial"/>
                <w:b/>
                <w:bCs/>
                <w:color w:val="7F7F7F"/>
              </w:rPr>
            </w:pPr>
            <w:bookmarkStart w:id="176" w:name="_Toc331673153"/>
            <w:r w:rsidRPr="003657F3">
              <w:rPr>
                <w:rFonts w:ascii="Cambria" w:hAnsi="Cambria" w:cs="Arial"/>
                <w:b/>
                <w:bCs/>
                <w:color w:val="7F7F7F"/>
              </w:rPr>
              <w:t>Sección 12. Áreas de especialización</w:t>
            </w:r>
          </w:p>
          <w:bookmarkEnd w:id="176"/>
          <w:p w:rsidR="00BE13DB" w:rsidRPr="003657F3" w:rsidRDefault="00BE13DB" w:rsidP="00BE13D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Principal área de especialización.</w:t>
            </w:r>
          </w:p>
          <w:p w:rsidR="00BE13DB" w:rsidRPr="003657F3" w:rsidRDefault="00BE13DB" w:rsidP="00A75B02">
            <w:pPr>
              <w:spacing w:after="120"/>
              <w:ind w:left="240"/>
              <w:rPr>
                <w:rFonts w:cs="Arial"/>
                <w:szCs w:val="20"/>
              </w:rPr>
            </w:pPr>
            <w:r w:rsidRPr="003657F3">
              <w:rPr>
                <w:rFonts w:cs="Arial"/>
                <w:szCs w:val="20"/>
              </w:rPr>
              <w:t xml:space="preserve">Seleccione una de las áreas de especialización listadas abajo. Las secciones adicionales se desplegaran dependiendo de su selección. </w:t>
            </w:r>
          </w:p>
          <w:p w:rsidR="00036FE7" w:rsidRPr="003657F3" w:rsidRDefault="00BE13DB" w:rsidP="00A75B02">
            <w:pPr>
              <w:spacing w:after="120"/>
              <w:ind w:left="240"/>
              <w:rPr>
                <w:b/>
                <w:szCs w:val="20"/>
              </w:rPr>
            </w:pPr>
            <w:r w:rsidRPr="003657F3">
              <w:rPr>
                <w:rFonts w:cs="Arial"/>
                <w:szCs w:val="20"/>
              </w:rPr>
              <w:t>Si selecciona uno de los campos de especialización científica y técnica, la siguiente sección aparecerá:</w:t>
            </w:r>
          </w:p>
          <w:p w:rsidR="00BE13DB" w:rsidRPr="003657F3" w:rsidRDefault="00036FE7" w:rsidP="00BE13DB">
            <w:pPr>
              <w:tabs>
                <w:tab w:val="right" w:leader="dot" w:pos="8494"/>
              </w:tabs>
              <w:spacing w:before="200"/>
              <w:ind w:left="240"/>
              <w:outlineLvl w:val="4"/>
              <w:rPr>
                <w:rFonts w:ascii="Cambria" w:hAnsi="Cambria" w:cs="Arial"/>
                <w:b/>
                <w:bCs/>
                <w:color w:val="7F7F7F"/>
              </w:rPr>
            </w:pPr>
            <w:bookmarkStart w:id="177" w:name="_Toc331673155"/>
            <w:r w:rsidRPr="003657F3">
              <w:rPr>
                <w:rFonts w:ascii="Cambria" w:hAnsi="Cambria" w:cs="Arial"/>
                <w:b/>
                <w:bCs/>
                <w:color w:val="7F7F7F"/>
              </w:rPr>
              <w:t>Sub</w:t>
            </w:r>
            <w:r w:rsidR="00BE13DB" w:rsidRPr="003657F3">
              <w:rPr>
                <w:rFonts w:ascii="Cambria" w:hAnsi="Cambria" w:cs="Arial"/>
                <w:b/>
                <w:bCs/>
                <w:color w:val="7F7F7F"/>
              </w:rPr>
              <w:t xml:space="preserve"> </w:t>
            </w:r>
            <w:r w:rsidRPr="003657F3">
              <w:rPr>
                <w:rFonts w:ascii="Cambria" w:hAnsi="Cambria" w:cs="Arial"/>
                <w:b/>
                <w:bCs/>
                <w:color w:val="7F7F7F"/>
              </w:rPr>
              <w:t>sec</w:t>
            </w:r>
            <w:r w:rsidR="00BE13DB" w:rsidRPr="003657F3">
              <w:rPr>
                <w:rFonts w:ascii="Cambria" w:hAnsi="Cambria" w:cs="Arial"/>
                <w:b/>
                <w:bCs/>
                <w:color w:val="7F7F7F"/>
              </w:rPr>
              <w:t>c</w:t>
            </w:r>
            <w:r w:rsidRPr="003657F3">
              <w:rPr>
                <w:rFonts w:ascii="Cambria" w:hAnsi="Cambria" w:cs="Arial"/>
                <w:b/>
                <w:bCs/>
                <w:color w:val="7F7F7F"/>
              </w:rPr>
              <w:t>i</w:t>
            </w:r>
            <w:r w:rsidR="00BE13DB" w:rsidRPr="003657F3">
              <w:rPr>
                <w:rFonts w:ascii="Cambria" w:hAnsi="Cambria" w:cs="Arial"/>
                <w:b/>
                <w:bCs/>
                <w:color w:val="7F7F7F"/>
              </w:rPr>
              <w:t>ó</w:t>
            </w:r>
            <w:r w:rsidRPr="003657F3">
              <w:rPr>
                <w:rFonts w:ascii="Cambria" w:hAnsi="Cambria" w:cs="Arial"/>
                <w:b/>
                <w:bCs/>
                <w:color w:val="7F7F7F"/>
              </w:rPr>
              <w:t xml:space="preserve">n 12a. </w:t>
            </w:r>
            <w:r w:rsidR="00BE13DB" w:rsidRPr="003657F3">
              <w:rPr>
                <w:rFonts w:ascii="Cambria" w:hAnsi="Cambria" w:cs="Arial"/>
                <w:b/>
                <w:bCs/>
                <w:color w:val="7F7F7F"/>
              </w:rPr>
              <w:t>Pericia técnica y científica</w:t>
            </w:r>
            <w:bookmarkEnd w:id="177"/>
          </w:p>
          <w:p w:rsidR="00036FE7" w:rsidRPr="003657F3" w:rsidRDefault="00BE13DB" w:rsidP="00A75B02">
            <w:pPr>
              <w:tabs>
                <w:tab w:val="right" w:leader="dot" w:pos="8494"/>
              </w:tabs>
              <w:ind w:left="238"/>
              <w:rPr>
                <w:rFonts w:cs="Arial"/>
              </w:rPr>
            </w:pPr>
            <w:r w:rsidRPr="003657F3">
              <w:rPr>
                <w:rFonts w:cs="Arial"/>
              </w:rPr>
              <w:t>Indique por lo menos una y no más de tres áreas de especialidad o disciplinas bajo su principal área de especialización</w:t>
            </w:r>
            <w:r w:rsidR="00E35A32" w:rsidRPr="003657F3">
              <w:rPr>
                <w:rFonts w:cs="Arial"/>
              </w:rPr>
              <w:t xml:space="preserve"> seleccionando los cuadros apropiados.</w:t>
            </w:r>
          </w:p>
          <w:p w:rsidR="00E35A32" w:rsidRPr="003657F3" w:rsidRDefault="00E35A32" w:rsidP="00A75B02">
            <w:pPr>
              <w:tabs>
                <w:tab w:val="right" w:leader="dot" w:pos="8494"/>
              </w:tabs>
              <w:spacing w:after="120"/>
              <w:ind w:left="238"/>
              <w:rPr>
                <w:rFonts w:cs="Arial"/>
              </w:rPr>
            </w:pPr>
            <w:r w:rsidRPr="003657F3">
              <w:rPr>
                <w:rFonts w:cs="Arial"/>
              </w:rPr>
              <w:t>Si el campo necesario no se encuentra en la lista, haga clic en el botón “</w:t>
            </w:r>
            <w:r w:rsidRPr="003657F3">
              <w:rPr>
                <w:rFonts w:cs="Arial"/>
                <w:b/>
              </w:rPr>
              <w:t>Otro</w:t>
            </w:r>
            <w:r w:rsidRPr="003657F3">
              <w:rPr>
                <w:rFonts w:cs="Arial"/>
              </w:rPr>
              <w:t>” e ingrese su término.</w:t>
            </w:r>
          </w:p>
          <w:p w:rsidR="00E35A32" w:rsidRPr="003657F3" w:rsidRDefault="00E35A32" w:rsidP="00E35A3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Rasgos de los organismos</w:t>
            </w:r>
          </w:p>
          <w:p w:rsidR="00E35A32" w:rsidRPr="003657F3" w:rsidRDefault="00E35A32" w:rsidP="00E35A32">
            <w:pPr>
              <w:tabs>
                <w:tab w:val="right" w:leader="dot" w:pos="8494"/>
              </w:tabs>
              <w:ind w:left="238"/>
              <w:rPr>
                <w:rFonts w:cs="Arial"/>
              </w:rPr>
            </w:pPr>
            <w:r w:rsidRPr="003657F3">
              <w:rPr>
                <w:rFonts w:cs="Arial"/>
              </w:rPr>
              <w:lastRenderedPageBreak/>
              <w:t>Indique por lo menos una y no más de tres áreas de especialidad o disciplinas bajo su principal área de especialización seleccionando los cuadros apropiados.</w:t>
            </w:r>
          </w:p>
          <w:p w:rsidR="00E35A32" w:rsidRPr="003657F3" w:rsidRDefault="00E35A32" w:rsidP="00E35A32">
            <w:pPr>
              <w:tabs>
                <w:tab w:val="right" w:leader="dot" w:pos="8494"/>
              </w:tabs>
              <w:ind w:left="238"/>
              <w:rPr>
                <w:rFonts w:cs="Arial"/>
              </w:rPr>
            </w:pPr>
            <w:r w:rsidRPr="003657F3">
              <w:rPr>
                <w:rFonts w:cs="Arial"/>
              </w:rPr>
              <w:t>Si el campo necesario no se encuentra en la lista, haga clic en el botón “</w:t>
            </w:r>
            <w:r w:rsidRPr="003657F3">
              <w:rPr>
                <w:rFonts w:cs="Arial"/>
                <w:b/>
              </w:rPr>
              <w:t>Otro</w:t>
            </w:r>
            <w:r w:rsidRPr="003657F3">
              <w:rPr>
                <w:rFonts w:cs="Arial"/>
              </w:rPr>
              <w:t>” e ingrese su término.</w:t>
            </w:r>
          </w:p>
          <w:p w:rsidR="00E35A32" w:rsidRPr="003657F3" w:rsidRDefault="00E35A32" w:rsidP="00E35A32">
            <w:pPr>
              <w:tabs>
                <w:tab w:val="right" w:leader="dot" w:pos="8494"/>
              </w:tabs>
              <w:spacing w:after="120"/>
              <w:ind w:left="238"/>
              <w:rPr>
                <w:rFonts w:cs="Arial"/>
              </w:rPr>
            </w:pPr>
            <w:r w:rsidRPr="003657F3">
              <w:rPr>
                <w:rFonts w:cs="Arial"/>
              </w:rPr>
              <w:t>Si selecciona el área de especialidad legal, se abrirá la siguiente sección:</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78" w:name="_Toc331673157"/>
            <w:r w:rsidRPr="003657F3">
              <w:rPr>
                <w:rFonts w:ascii="Cambria" w:hAnsi="Cambria" w:cs="Arial"/>
                <w:b/>
                <w:bCs/>
                <w:color w:val="7F7F7F"/>
              </w:rPr>
              <w:t>Sub</w:t>
            </w:r>
            <w:r w:rsidR="00E35A32" w:rsidRPr="003657F3">
              <w:rPr>
                <w:rFonts w:ascii="Cambria" w:hAnsi="Cambria" w:cs="Arial"/>
                <w:b/>
                <w:bCs/>
                <w:color w:val="7F7F7F"/>
              </w:rPr>
              <w:t xml:space="preserve"> </w:t>
            </w:r>
            <w:r w:rsidRPr="003657F3">
              <w:rPr>
                <w:rFonts w:ascii="Cambria" w:hAnsi="Cambria" w:cs="Arial"/>
                <w:b/>
                <w:bCs/>
                <w:color w:val="7F7F7F"/>
              </w:rPr>
              <w:t>sec</w:t>
            </w:r>
            <w:r w:rsidR="00E35A32" w:rsidRPr="003657F3">
              <w:rPr>
                <w:rFonts w:ascii="Cambria" w:hAnsi="Cambria" w:cs="Arial"/>
                <w:b/>
                <w:bCs/>
                <w:color w:val="7F7F7F"/>
              </w:rPr>
              <w:t>c</w:t>
            </w:r>
            <w:r w:rsidRPr="003657F3">
              <w:rPr>
                <w:rFonts w:ascii="Cambria" w:hAnsi="Cambria" w:cs="Arial"/>
                <w:b/>
                <w:bCs/>
                <w:color w:val="7F7F7F"/>
              </w:rPr>
              <w:t>i</w:t>
            </w:r>
            <w:r w:rsidR="00E35A32" w:rsidRPr="003657F3">
              <w:rPr>
                <w:rFonts w:ascii="Cambria" w:hAnsi="Cambria" w:cs="Arial"/>
                <w:b/>
                <w:bCs/>
                <w:color w:val="7F7F7F"/>
              </w:rPr>
              <w:t>ó</w:t>
            </w:r>
            <w:r w:rsidRPr="003657F3">
              <w:rPr>
                <w:rFonts w:ascii="Cambria" w:hAnsi="Cambria" w:cs="Arial"/>
                <w:b/>
                <w:bCs/>
                <w:color w:val="7F7F7F"/>
              </w:rPr>
              <w:t>n 12b.</w:t>
            </w:r>
            <w:bookmarkEnd w:id="178"/>
            <w:r w:rsidR="00E35A32" w:rsidRPr="003657F3">
              <w:rPr>
                <w:rFonts w:ascii="Cambria" w:hAnsi="Cambria" w:cs="Arial"/>
                <w:b/>
                <w:bCs/>
                <w:color w:val="7F7F7F"/>
              </w:rPr>
              <w:t>Especialidad legal</w:t>
            </w:r>
          </w:p>
          <w:p w:rsidR="00920AF3" w:rsidRPr="003657F3" w:rsidRDefault="00920AF3" w:rsidP="00920AF3">
            <w:pPr>
              <w:tabs>
                <w:tab w:val="right" w:leader="dot" w:pos="8494"/>
              </w:tabs>
              <w:ind w:left="238"/>
              <w:rPr>
                <w:rFonts w:cs="Arial"/>
              </w:rPr>
            </w:pPr>
            <w:r w:rsidRPr="003657F3">
              <w:rPr>
                <w:rFonts w:cs="Arial"/>
              </w:rPr>
              <w:t>Indique por lo menos una y no más de tres áreas de especialidad o disciplinas bajo su principal área de especialización seleccionando los cuadros apropiados.</w:t>
            </w:r>
          </w:p>
          <w:p w:rsidR="00920AF3" w:rsidRPr="003657F3" w:rsidRDefault="00920AF3" w:rsidP="00920AF3">
            <w:pPr>
              <w:tabs>
                <w:tab w:val="right" w:leader="dot" w:pos="8494"/>
              </w:tabs>
              <w:ind w:left="240"/>
              <w:rPr>
                <w:rFonts w:cs="Arial"/>
              </w:rPr>
            </w:pPr>
            <w:r w:rsidRPr="003657F3">
              <w:rPr>
                <w:rFonts w:cs="Arial"/>
              </w:rPr>
              <w:t>Si el campo necesario no se encuentra en la lista, haga clic en el botón “</w:t>
            </w:r>
            <w:r w:rsidRPr="003657F3">
              <w:rPr>
                <w:rFonts w:cs="Arial"/>
                <w:b/>
              </w:rPr>
              <w:t>Otro</w:t>
            </w:r>
            <w:r w:rsidRPr="003657F3">
              <w:rPr>
                <w:rFonts w:cs="Arial"/>
              </w:rPr>
              <w:t>” e ingrese su término.</w:t>
            </w:r>
          </w:p>
          <w:p w:rsidR="00920AF3" w:rsidRPr="003657F3" w:rsidRDefault="00920AF3" w:rsidP="00920AF3">
            <w:pPr>
              <w:tabs>
                <w:tab w:val="right" w:leader="dot" w:pos="8494"/>
              </w:tabs>
              <w:ind w:left="240"/>
              <w:rPr>
                <w:rFonts w:cs="Arial"/>
              </w:rPr>
            </w:pPr>
          </w:p>
          <w:p w:rsidR="00036FE7" w:rsidRPr="003657F3" w:rsidRDefault="00920AF3" w:rsidP="00A75B02">
            <w:pPr>
              <w:tabs>
                <w:tab w:val="right" w:leader="dot" w:pos="8494"/>
              </w:tabs>
              <w:ind w:left="240"/>
              <w:rPr>
                <w:rFonts w:cs="Arial"/>
              </w:rPr>
            </w:pPr>
            <w:r w:rsidRPr="003657F3">
              <w:rPr>
                <w:rFonts w:cs="Arial"/>
              </w:rPr>
              <w:t xml:space="preserve">Si selecciona el área de competencia en Política y Reglamentación, aparecerá la siguiente sección: </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79" w:name="_Toc331673158"/>
            <w:r w:rsidRPr="003657F3">
              <w:rPr>
                <w:rFonts w:ascii="Cambria" w:hAnsi="Cambria" w:cs="Arial"/>
                <w:b/>
                <w:bCs/>
                <w:color w:val="7F7F7F"/>
              </w:rPr>
              <w:t>Sub</w:t>
            </w:r>
            <w:r w:rsidR="00920AF3" w:rsidRPr="003657F3">
              <w:rPr>
                <w:rFonts w:ascii="Cambria" w:hAnsi="Cambria" w:cs="Arial"/>
                <w:b/>
                <w:bCs/>
                <w:color w:val="7F7F7F"/>
              </w:rPr>
              <w:t xml:space="preserve"> </w:t>
            </w:r>
            <w:r w:rsidRPr="003657F3">
              <w:rPr>
                <w:rFonts w:ascii="Cambria" w:hAnsi="Cambria" w:cs="Arial"/>
                <w:b/>
                <w:bCs/>
                <w:color w:val="7F7F7F"/>
              </w:rPr>
              <w:t>sec</w:t>
            </w:r>
            <w:r w:rsidR="00920AF3" w:rsidRPr="003657F3">
              <w:rPr>
                <w:rFonts w:ascii="Cambria" w:hAnsi="Cambria" w:cs="Arial"/>
                <w:b/>
                <w:bCs/>
                <w:color w:val="7F7F7F"/>
              </w:rPr>
              <w:t>ció</w:t>
            </w:r>
            <w:r w:rsidRPr="003657F3">
              <w:rPr>
                <w:rFonts w:ascii="Cambria" w:hAnsi="Cambria" w:cs="Arial"/>
                <w:b/>
                <w:bCs/>
                <w:color w:val="7F7F7F"/>
              </w:rPr>
              <w:t>n 12c.</w:t>
            </w:r>
            <w:r w:rsidR="00920AF3" w:rsidRPr="003657F3">
              <w:t xml:space="preserve"> </w:t>
            </w:r>
            <w:r w:rsidR="00920AF3" w:rsidRPr="003657F3">
              <w:rPr>
                <w:rFonts w:ascii="Cambria" w:hAnsi="Cambria" w:cs="Arial"/>
                <w:b/>
                <w:bCs/>
                <w:color w:val="7F7F7F"/>
              </w:rPr>
              <w:t>Competencia en política y reglamentación</w:t>
            </w:r>
            <w:bookmarkEnd w:id="179"/>
          </w:p>
          <w:p w:rsidR="00920AF3" w:rsidRPr="003657F3" w:rsidRDefault="00920AF3" w:rsidP="00920AF3">
            <w:pPr>
              <w:tabs>
                <w:tab w:val="right" w:leader="dot" w:pos="8494"/>
              </w:tabs>
              <w:ind w:left="238"/>
              <w:rPr>
                <w:rFonts w:cs="Arial"/>
              </w:rPr>
            </w:pPr>
            <w:r w:rsidRPr="003657F3">
              <w:rPr>
                <w:rFonts w:cs="Arial"/>
              </w:rPr>
              <w:t>Indique por lo menos una y no más de tres áreas de especialidad o disciplinas bajo su principal área de especialización seleccionando los cuadros apropiados.</w:t>
            </w:r>
          </w:p>
          <w:p w:rsidR="00036FE7" w:rsidRPr="003657F3" w:rsidRDefault="00920AF3" w:rsidP="00920AF3">
            <w:pPr>
              <w:tabs>
                <w:tab w:val="right" w:leader="dot" w:pos="8494"/>
              </w:tabs>
              <w:ind w:left="240"/>
              <w:rPr>
                <w:rFonts w:cs="Arial"/>
              </w:rPr>
            </w:pPr>
            <w:r w:rsidRPr="003657F3">
              <w:rPr>
                <w:rFonts w:cs="Arial"/>
              </w:rPr>
              <w:t>Si el campo necesario no se encuentra en la lista, haga clic en el botón “</w:t>
            </w:r>
            <w:r w:rsidRPr="003657F3">
              <w:rPr>
                <w:rFonts w:cs="Arial"/>
                <w:b/>
              </w:rPr>
              <w:t>Otro</w:t>
            </w:r>
            <w:r w:rsidRPr="003657F3">
              <w:rPr>
                <w:rFonts w:cs="Arial"/>
              </w:rPr>
              <w:t>” e ingrese su término.</w:t>
            </w:r>
          </w:p>
          <w:p w:rsidR="00036FE7" w:rsidRPr="003657F3" w:rsidRDefault="00036FE7" w:rsidP="00A75B02">
            <w:pPr>
              <w:tabs>
                <w:tab w:val="right" w:leader="dot" w:pos="8494"/>
              </w:tabs>
              <w:ind w:left="240"/>
            </w:pPr>
          </w:p>
          <w:p w:rsidR="00920AF3" w:rsidRPr="003657F3" w:rsidRDefault="00920AF3" w:rsidP="00A75B02">
            <w:pPr>
              <w:tabs>
                <w:tab w:val="right" w:leader="dot" w:pos="8494"/>
              </w:tabs>
              <w:ind w:left="240"/>
            </w:pPr>
            <w:r w:rsidRPr="003657F3">
              <w:rPr>
                <w:rFonts w:cs="Arial"/>
              </w:rPr>
              <w:t xml:space="preserve">Si selecciona el área de competencia en </w:t>
            </w:r>
            <w:r w:rsidRPr="003657F3">
              <w:t xml:space="preserve">desarrollo </w:t>
            </w:r>
            <w:r w:rsidR="003E5694">
              <w:t>e</w:t>
            </w:r>
            <w:r w:rsidRPr="003657F3">
              <w:t xml:space="preserve"> implantación de sistemas de </w:t>
            </w:r>
            <w:r w:rsidR="00F803D5">
              <w:t>Seguridad de la biotecnología</w:t>
            </w:r>
            <w:r w:rsidRPr="003657F3">
              <w:rPr>
                <w:rFonts w:cs="Arial"/>
              </w:rPr>
              <w:t>, aparecerá la siguiente sección:</w:t>
            </w:r>
          </w:p>
          <w:p w:rsidR="00036FE7" w:rsidRPr="003657F3" w:rsidRDefault="00036FE7" w:rsidP="00A75B02">
            <w:pPr>
              <w:tabs>
                <w:tab w:val="right" w:leader="dot" w:pos="8494"/>
              </w:tabs>
              <w:ind w:left="240"/>
              <w:rPr>
                <w:rFonts w:cs="Arial"/>
              </w:rPr>
            </w:pPr>
          </w:p>
          <w:p w:rsidR="00036FE7" w:rsidRPr="003657F3" w:rsidRDefault="00920AF3" w:rsidP="00A75B02">
            <w:pPr>
              <w:tabs>
                <w:tab w:val="right" w:leader="dot" w:pos="8494"/>
              </w:tabs>
              <w:spacing w:before="200"/>
              <w:ind w:left="240"/>
              <w:outlineLvl w:val="4"/>
              <w:rPr>
                <w:rFonts w:ascii="Cambria" w:hAnsi="Cambria" w:cs="Arial"/>
                <w:b/>
                <w:bCs/>
                <w:color w:val="7F7F7F"/>
              </w:rPr>
            </w:pPr>
            <w:bookmarkStart w:id="180" w:name="_Toc331673159"/>
            <w:r w:rsidRPr="003657F3">
              <w:rPr>
                <w:rFonts w:ascii="Cambria" w:hAnsi="Cambria" w:cs="Arial"/>
                <w:b/>
                <w:bCs/>
                <w:color w:val="7F7F7F"/>
              </w:rPr>
              <w:t>Sub sección</w:t>
            </w:r>
            <w:r w:rsidR="004A14F5">
              <w:rPr>
                <w:rFonts w:ascii="Cambria" w:hAnsi="Cambria" w:cs="Arial"/>
                <w:b/>
                <w:bCs/>
                <w:color w:val="7F7F7F"/>
              </w:rPr>
              <w:t xml:space="preserve"> </w:t>
            </w:r>
            <w:r w:rsidR="00036FE7" w:rsidRPr="003657F3">
              <w:rPr>
                <w:rFonts w:ascii="Cambria" w:hAnsi="Cambria" w:cs="Arial"/>
                <w:b/>
                <w:bCs/>
                <w:color w:val="7F7F7F"/>
              </w:rPr>
              <w:t xml:space="preserve">12d. </w:t>
            </w:r>
            <w:r w:rsidRPr="003657F3">
              <w:rPr>
                <w:rFonts w:ascii="Cambria" w:hAnsi="Cambria" w:cs="Arial"/>
                <w:b/>
                <w:bCs/>
                <w:color w:val="7F7F7F"/>
              </w:rPr>
              <w:t xml:space="preserve">Competencia en el desarrollo y la implantación de sistemas de </w:t>
            </w:r>
            <w:r w:rsidR="00F803D5">
              <w:rPr>
                <w:rFonts w:ascii="Cambria" w:hAnsi="Cambria" w:cs="Arial"/>
                <w:b/>
                <w:bCs/>
                <w:color w:val="7F7F7F"/>
              </w:rPr>
              <w:t>Seguridad de la biotecnología</w:t>
            </w:r>
            <w:bookmarkEnd w:id="180"/>
          </w:p>
          <w:p w:rsidR="00920AF3" w:rsidRPr="003657F3" w:rsidRDefault="00920AF3" w:rsidP="00920AF3">
            <w:pPr>
              <w:tabs>
                <w:tab w:val="right" w:leader="dot" w:pos="8494"/>
              </w:tabs>
              <w:ind w:left="238"/>
              <w:rPr>
                <w:rFonts w:cs="Arial"/>
              </w:rPr>
            </w:pPr>
            <w:r w:rsidRPr="003657F3">
              <w:rPr>
                <w:rFonts w:cs="Arial"/>
              </w:rPr>
              <w:t>Indique por lo menos una y no más de tres áreas de especialidad o disciplinas bajo su principal área de especialización seleccionando los cuadros apropiados.</w:t>
            </w:r>
          </w:p>
          <w:p w:rsidR="00920AF3" w:rsidRPr="003657F3" w:rsidRDefault="00920AF3" w:rsidP="00920AF3">
            <w:pPr>
              <w:tabs>
                <w:tab w:val="right" w:leader="dot" w:pos="8494"/>
              </w:tabs>
              <w:ind w:left="240"/>
              <w:rPr>
                <w:rFonts w:cs="Arial"/>
              </w:rPr>
            </w:pPr>
            <w:r w:rsidRPr="003657F3">
              <w:rPr>
                <w:rFonts w:cs="Arial"/>
              </w:rPr>
              <w:t>Si el campo necesario no se encuentra en la lista, haga clic en el botón “</w:t>
            </w:r>
            <w:r w:rsidRPr="003657F3">
              <w:rPr>
                <w:rFonts w:cs="Arial"/>
                <w:b/>
              </w:rPr>
              <w:t>Otro</w:t>
            </w:r>
            <w:r w:rsidRPr="003657F3">
              <w:rPr>
                <w:rFonts w:cs="Arial"/>
              </w:rPr>
              <w:t>” e ingrese su término.</w:t>
            </w:r>
          </w:p>
          <w:p w:rsidR="00036FE7" w:rsidRPr="003657F3" w:rsidRDefault="00920AF3" w:rsidP="00920AF3">
            <w:pPr>
              <w:tabs>
                <w:tab w:val="right" w:leader="dot" w:pos="8494"/>
              </w:tabs>
              <w:ind w:left="240"/>
              <w:rPr>
                <w:rFonts w:cs="Arial"/>
              </w:rPr>
            </w:pPr>
            <w:r w:rsidRPr="003657F3">
              <w:rPr>
                <w:rFonts w:cs="Arial"/>
              </w:rPr>
              <w:t xml:space="preserve">Si selecciona </w:t>
            </w:r>
            <w:r w:rsidR="003E5694">
              <w:rPr>
                <w:rFonts w:cs="Arial"/>
              </w:rPr>
              <w:t xml:space="preserve">“Otros” en </w:t>
            </w:r>
            <w:r w:rsidRPr="003657F3">
              <w:rPr>
                <w:rFonts w:cs="Arial"/>
              </w:rPr>
              <w:t>área de competencia aparecerá la siguiente sección:</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81" w:name="_Toc331673160"/>
            <w:r w:rsidRPr="003657F3">
              <w:rPr>
                <w:rFonts w:ascii="Cambria" w:hAnsi="Cambria" w:cs="Arial"/>
                <w:b/>
                <w:bCs/>
                <w:color w:val="7F7F7F"/>
              </w:rPr>
              <w:t>Sub</w:t>
            </w:r>
            <w:r w:rsidR="00920AF3" w:rsidRPr="003657F3">
              <w:rPr>
                <w:rFonts w:ascii="Cambria" w:hAnsi="Cambria" w:cs="Arial"/>
                <w:b/>
                <w:bCs/>
                <w:color w:val="7F7F7F"/>
              </w:rPr>
              <w:t xml:space="preserve"> </w:t>
            </w:r>
            <w:r w:rsidRPr="003657F3">
              <w:rPr>
                <w:rFonts w:ascii="Cambria" w:hAnsi="Cambria" w:cs="Arial"/>
                <w:b/>
                <w:bCs/>
                <w:color w:val="7F7F7F"/>
              </w:rPr>
              <w:t>sec</w:t>
            </w:r>
            <w:r w:rsidR="00920AF3" w:rsidRPr="003657F3">
              <w:rPr>
                <w:rFonts w:ascii="Cambria" w:hAnsi="Cambria" w:cs="Arial"/>
                <w:b/>
                <w:bCs/>
                <w:color w:val="7F7F7F"/>
              </w:rPr>
              <w:t>c</w:t>
            </w:r>
            <w:r w:rsidRPr="003657F3">
              <w:rPr>
                <w:rFonts w:ascii="Cambria" w:hAnsi="Cambria" w:cs="Arial"/>
                <w:b/>
                <w:bCs/>
                <w:color w:val="7F7F7F"/>
              </w:rPr>
              <w:t>i</w:t>
            </w:r>
            <w:r w:rsidR="00920AF3" w:rsidRPr="003657F3">
              <w:rPr>
                <w:rFonts w:ascii="Cambria" w:hAnsi="Cambria" w:cs="Arial"/>
                <w:b/>
                <w:bCs/>
                <w:color w:val="7F7F7F"/>
              </w:rPr>
              <w:t>ó</w:t>
            </w:r>
            <w:r w:rsidRPr="003657F3">
              <w:rPr>
                <w:rFonts w:ascii="Cambria" w:hAnsi="Cambria" w:cs="Arial"/>
                <w:b/>
                <w:bCs/>
                <w:color w:val="7F7F7F"/>
              </w:rPr>
              <w:t xml:space="preserve">n 12e. </w:t>
            </w:r>
            <w:bookmarkEnd w:id="181"/>
            <w:r w:rsidR="00920AF3" w:rsidRPr="003657F3">
              <w:rPr>
                <w:rFonts w:ascii="Cambria" w:hAnsi="Cambria" w:cs="Arial"/>
                <w:b/>
                <w:bCs/>
                <w:color w:val="7F7F7F"/>
              </w:rPr>
              <w:t>Otros</w:t>
            </w:r>
          </w:p>
          <w:p w:rsidR="00036FE7" w:rsidRPr="003657F3" w:rsidRDefault="00920AF3"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Sírvase especificar</w:t>
            </w:r>
          </w:p>
          <w:p w:rsidR="00036FE7" w:rsidRPr="003657F3" w:rsidRDefault="00920AF3" w:rsidP="002A159B">
            <w:pPr>
              <w:ind w:left="240"/>
            </w:pPr>
            <w:r w:rsidRPr="003657F3">
              <w:rPr>
                <w:rFonts w:cs="Arial"/>
              </w:rPr>
              <w:t xml:space="preserve">Especifique </w:t>
            </w:r>
            <w:r w:rsidR="002A159B" w:rsidRPr="003657F3">
              <w:rPr>
                <w:rFonts w:cs="Arial"/>
              </w:rPr>
              <w:t>el área de especialidad o disciplina bajo su principal área de especialidad. Puede ingresar hasta tres campos específicos de especialidad o disciplinas haciendo clic en el botón “</w:t>
            </w:r>
            <w:r w:rsidR="002A159B" w:rsidRPr="003657F3">
              <w:rPr>
                <w:rFonts w:cs="Arial"/>
                <w:b/>
              </w:rPr>
              <w:t>Agregar un tema</w:t>
            </w:r>
            <w:r w:rsidR="002A159B" w:rsidRPr="003657F3">
              <w:rPr>
                <w:rFonts w:cs="Arial"/>
              </w:rPr>
              <w:t>”.</w:t>
            </w:r>
          </w:p>
          <w:p w:rsidR="00036FE7" w:rsidRPr="003657F3" w:rsidRDefault="00036FE7" w:rsidP="00A75B02">
            <w:pPr>
              <w:ind w:left="240"/>
            </w:pPr>
          </w:p>
          <w:p w:rsidR="00036FE7" w:rsidRPr="003657F3" w:rsidRDefault="002A159B" w:rsidP="00A75B02">
            <w:pPr>
              <w:tabs>
                <w:tab w:val="right" w:leader="dot" w:pos="8494"/>
              </w:tabs>
              <w:ind w:left="240"/>
              <w:rPr>
                <w:rFonts w:cs="Arial"/>
                <w:b/>
              </w:rPr>
            </w:pPr>
            <w:r w:rsidRPr="003657F3">
              <w:rPr>
                <w:rFonts w:cs="Arial"/>
                <w:b/>
              </w:rPr>
              <w:t>Página 5</w:t>
            </w:r>
          </w:p>
          <w:p w:rsidR="00036FE7" w:rsidRPr="003657F3" w:rsidRDefault="002A159B" w:rsidP="00A75B02">
            <w:pPr>
              <w:tabs>
                <w:tab w:val="right" w:leader="dot" w:pos="8494"/>
              </w:tabs>
              <w:spacing w:before="200"/>
              <w:ind w:left="240"/>
              <w:outlineLvl w:val="4"/>
              <w:rPr>
                <w:rFonts w:ascii="Cambria" w:hAnsi="Cambria" w:cs="Arial"/>
                <w:b/>
                <w:bCs/>
                <w:color w:val="7F7F7F"/>
              </w:rPr>
            </w:pPr>
            <w:bookmarkStart w:id="182" w:name="_Toc331673162"/>
            <w:r w:rsidRPr="003657F3">
              <w:rPr>
                <w:rFonts w:ascii="Cambria" w:hAnsi="Cambria" w:cs="Arial"/>
                <w:b/>
                <w:bCs/>
                <w:color w:val="7F7F7F"/>
              </w:rPr>
              <w:t>Sección</w:t>
            </w:r>
            <w:r w:rsidR="00036FE7" w:rsidRPr="003657F3">
              <w:rPr>
                <w:rFonts w:ascii="Cambria" w:hAnsi="Cambria" w:cs="Arial"/>
                <w:b/>
                <w:bCs/>
                <w:color w:val="7F7F7F"/>
              </w:rPr>
              <w:t xml:space="preserve"> 13. Publica</w:t>
            </w:r>
            <w:bookmarkEnd w:id="182"/>
            <w:r w:rsidRPr="003657F3">
              <w:rPr>
                <w:rFonts w:ascii="Cambria" w:hAnsi="Cambria" w:cs="Arial"/>
                <w:b/>
                <w:bCs/>
                <w:color w:val="7F7F7F"/>
              </w:rPr>
              <w:t>ciones</w:t>
            </w:r>
          </w:p>
          <w:p w:rsidR="00036FE7" w:rsidRPr="003657F3" w:rsidRDefault="002A159B"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Liste sus tres publicaciones más importantes relacionadas con su esfera de pericia principal.</w:t>
            </w:r>
          </w:p>
          <w:p w:rsidR="002A159B" w:rsidRPr="003657F3" w:rsidRDefault="002A159B" w:rsidP="002A159B">
            <w:pPr>
              <w:tabs>
                <w:tab w:val="right" w:leader="dot" w:pos="8494"/>
              </w:tabs>
              <w:spacing w:after="120"/>
              <w:ind w:left="240"/>
              <w:rPr>
                <w:rFonts w:cs="Arial"/>
                <w:szCs w:val="20"/>
              </w:rPr>
            </w:pPr>
            <w:r w:rsidRPr="003657F3">
              <w:rPr>
                <w:rFonts w:cs="Arial"/>
              </w:rPr>
              <w:t>Ingrese su más importante publicación relacionada con su principal área de especialización. Por favor, use el sistema Harvard para las citas. Puede ingresar hasta tres publicaciones haciendo clic en el botón “</w:t>
            </w:r>
            <w:r w:rsidRPr="003657F3">
              <w:rPr>
                <w:rFonts w:cs="Arial"/>
                <w:b/>
              </w:rPr>
              <w:t>Agregar un tema</w:t>
            </w:r>
            <w:r w:rsidRPr="003657F3">
              <w:rPr>
                <w:rFonts w:cs="Arial"/>
              </w:rPr>
              <w:t>”.</w:t>
            </w:r>
          </w:p>
          <w:p w:rsidR="00BB3820" w:rsidRPr="003657F3" w:rsidRDefault="00BB3820" w:rsidP="00A75B02">
            <w:pPr>
              <w:tabs>
                <w:tab w:val="right" w:leader="dot" w:pos="8494"/>
              </w:tabs>
              <w:spacing w:line="271" w:lineRule="auto"/>
              <w:ind w:left="240"/>
              <w:outlineLvl w:val="5"/>
              <w:rPr>
                <w:rFonts w:ascii="Cambria" w:hAnsi="Cambria" w:cs="Arial"/>
                <w:b/>
                <w:bCs/>
                <w:i/>
                <w:iCs/>
                <w:color w:val="7F7F7F"/>
              </w:rPr>
            </w:pPr>
            <w:bookmarkStart w:id="183" w:name="_Toc331673164"/>
          </w:p>
          <w:p w:rsidR="00BB3820" w:rsidRPr="003657F3" w:rsidRDefault="00BB3820"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Liste otras publicaciones</w:t>
            </w:r>
          </w:p>
          <w:bookmarkEnd w:id="183"/>
          <w:p w:rsidR="00036FE7" w:rsidRPr="003657F3" w:rsidRDefault="00BB3820" w:rsidP="00BB3820">
            <w:pPr>
              <w:tabs>
                <w:tab w:val="right" w:leader="dot" w:pos="8494"/>
              </w:tabs>
              <w:spacing w:after="120"/>
              <w:ind w:left="240"/>
              <w:rPr>
                <w:rFonts w:cs="Arial"/>
                <w:szCs w:val="20"/>
              </w:rPr>
            </w:pPr>
            <w:r w:rsidRPr="003657F3">
              <w:rPr>
                <w:rFonts w:cs="Arial"/>
                <w:szCs w:val="20"/>
              </w:rPr>
              <w:t>Cite todos los artículos, libros, capítulos, documentos de conferencias y otras publicaciones ingresando referencias en su publicación relacionada con su principal área de especialidad.</w:t>
            </w:r>
            <w:r w:rsidR="004A14F5">
              <w:rPr>
                <w:rFonts w:cs="Arial"/>
                <w:szCs w:val="20"/>
              </w:rPr>
              <w:t xml:space="preserve"> </w:t>
            </w:r>
            <w:r w:rsidRPr="003657F3">
              <w:rPr>
                <w:rFonts w:cs="Arial"/>
              </w:rPr>
              <w:t>Por favor, use el sistema Harvard para las citas. Haga clic en el botón “</w:t>
            </w:r>
            <w:r w:rsidRPr="003657F3">
              <w:rPr>
                <w:rFonts w:cs="Arial"/>
                <w:b/>
              </w:rPr>
              <w:t>Agregar un tema</w:t>
            </w:r>
            <w:r w:rsidRPr="003657F3">
              <w:rPr>
                <w:rFonts w:cs="Arial"/>
              </w:rPr>
              <w:t>”, para añadir nuevas referencias.</w:t>
            </w:r>
          </w:p>
          <w:p w:rsidR="00036FE7" w:rsidRPr="003657F3" w:rsidRDefault="00BB3820" w:rsidP="00BB3820">
            <w:pPr>
              <w:tabs>
                <w:tab w:val="right" w:leader="dot" w:pos="8494"/>
              </w:tabs>
              <w:spacing w:after="120"/>
              <w:ind w:left="240"/>
              <w:rPr>
                <w:rFonts w:cs="Arial"/>
                <w:szCs w:val="20"/>
              </w:rPr>
            </w:pPr>
            <w:r w:rsidRPr="003657F3">
              <w:rPr>
                <w:rFonts w:cs="Arial"/>
                <w:szCs w:val="20"/>
              </w:rPr>
              <w:lastRenderedPageBreak/>
              <w:t>Puede adjuntar una lista separada de publicaciones si el espacio dado acá no es suficiente.</w:t>
            </w:r>
          </w:p>
          <w:p w:rsidR="00036FE7" w:rsidRPr="003657F3" w:rsidRDefault="00BB3820" w:rsidP="00BB3820">
            <w:pPr>
              <w:tabs>
                <w:tab w:val="left" w:pos="3291"/>
              </w:tabs>
              <w:spacing w:line="271" w:lineRule="auto"/>
              <w:ind w:left="240"/>
              <w:outlineLvl w:val="5"/>
              <w:rPr>
                <w:rFonts w:ascii="Cambria" w:hAnsi="Cambria" w:cs="Arial"/>
                <w:b/>
                <w:bCs/>
                <w:i/>
                <w:iCs/>
                <w:color w:val="7F7F7F"/>
              </w:rPr>
            </w:pPr>
            <w:bookmarkStart w:id="184" w:name="_Toc331673165"/>
            <w:r w:rsidRPr="003657F3">
              <w:rPr>
                <w:rFonts w:ascii="Cambria" w:hAnsi="Cambria" w:cs="Arial"/>
                <w:b/>
                <w:bCs/>
                <w:i/>
                <w:iCs/>
                <w:color w:val="7F7F7F"/>
              </w:rPr>
              <w:t>Liste otras publicaciones (archivo adjunto)</w:t>
            </w:r>
            <w:bookmarkEnd w:id="184"/>
          </w:p>
          <w:p w:rsidR="00BB3820" w:rsidRPr="003657F3" w:rsidRDefault="00BB3820" w:rsidP="00BB3820">
            <w:pPr>
              <w:tabs>
                <w:tab w:val="left" w:pos="3291"/>
              </w:tabs>
              <w:spacing w:line="271" w:lineRule="auto"/>
              <w:ind w:left="240"/>
              <w:outlineLvl w:val="5"/>
              <w:rPr>
                <w:rFonts w:ascii="Cambria" w:hAnsi="Cambria" w:cs="Arial"/>
                <w:b/>
                <w:bCs/>
                <w:i/>
                <w:iCs/>
                <w:color w:val="7F7F7F"/>
              </w:rPr>
            </w:pPr>
            <w:r w:rsidRPr="003657F3">
              <w:rPr>
                <w:rFonts w:cs="Arial"/>
                <w:szCs w:val="20"/>
              </w:rPr>
              <w:t>Adjunte un archivo con referencias a sus artículos, libres, capítulos, documentos de conferencias y otras publicaciones (por detalles véase la sección 2.3. El botón “Adjuntar un archivo”. Por favor, use el sistema Harvard para citar</w:t>
            </w:r>
            <w:r w:rsidRPr="003657F3">
              <w:rPr>
                <w:rFonts w:ascii="Cambria" w:hAnsi="Cambria" w:cs="Arial"/>
                <w:b/>
                <w:bCs/>
                <w:i/>
                <w:iCs/>
                <w:color w:val="7F7F7F"/>
              </w:rPr>
              <w:t>.</w:t>
            </w:r>
          </w:p>
          <w:p w:rsidR="00036FE7" w:rsidRPr="003657F3" w:rsidRDefault="00BB3820" w:rsidP="00A75B02">
            <w:pPr>
              <w:tabs>
                <w:tab w:val="right" w:leader="dot" w:pos="8494"/>
              </w:tabs>
              <w:spacing w:before="200"/>
              <w:ind w:left="240"/>
              <w:outlineLvl w:val="4"/>
              <w:rPr>
                <w:rFonts w:ascii="Cambria" w:hAnsi="Cambria" w:cs="Arial"/>
                <w:b/>
                <w:bCs/>
                <w:color w:val="7F7F7F"/>
              </w:rPr>
            </w:pPr>
            <w:bookmarkStart w:id="185" w:name="_Toc331673166"/>
            <w:r w:rsidRPr="003657F3">
              <w:rPr>
                <w:rFonts w:ascii="Cambria" w:hAnsi="Cambria" w:cs="Arial"/>
                <w:b/>
                <w:bCs/>
                <w:color w:val="7F7F7F"/>
              </w:rPr>
              <w:t>Sección</w:t>
            </w:r>
            <w:r w:rsidR="00036FE7" w:rsidRPr="003657F3">
              <w:rPr>
                <w:rFonts w:ascii="Cambria" w:hAnsi="Cambria" w:cs="Arial"/>
                <w:b/>
                <w:bCs/>
                <w:color w:val="7F7F7F"/>
              </w:rPr>
              <w:t xml:space="preserve"> 14. </w:t>
            </w:r>
            <w:r w:rsidRPr="003657F3">
              <w:rPr>
                <w:rFonts w:ascii="Cambria" w:hAnsi="Cambria" w:cs="Arial"/>
                <w:b/>
                <w:bCs/>
                <w:color w:val="7F7F7F"/>
              </w:rPr>
              <w:t>Premios y afiliaciones profesionales</w:t>
            </w:r>
            <w:bookmarkEnd w:id="185"/>
          </w:p>
          <w:p w:rsidR="00036FE7" w:rsidRPr="003657F3" w:rsidRDefault="00BB3820"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Premios recibidos</w:t>
            </w:r>
          </w:p>
          <w:p w:rsidR="00BB3820" w:rsidRPr="003657F3" w:rsidRDefault="00BB3820" w:rsidP="00A75B02">
            <w:pPr>
              <w:tabs>
                <w:tab w:val="right" w:leader="dot" w:pos="8494"/>
              </w:tabs>
              <w:spacing w:after="120"/>
              <w:ind w:left="240"/>
              <w:rPr>
                <w:rFonts w:cs="Arial"/>
              </w:rPr>
            </w:pPr>
            <w:r w:rsidRPr="003657F3">
              <w:rPr>
                <w:rFonts w:cs="Arial"/>
              </w:rPr>
              <w:t>Especifique sus premios científicos/profesionales recibidos dentro de su principal área de especialidad.</w:t>
            </w:r>
            <w:r w:rsidR="00B24766" w:rsidRPr="003657F3">
              <w:rPr>
                <w:rFonts w:cs="Arial"/>
              </w:rPr>
              <w:t xml:space="preserve"> Puede ingresar hasta tres premios haciendo clic en el botón “</w:t>
            </w:r>
            <w:r w:rsidR="00B24766" w:rsidRPr="003657F3">
              <w:rPr>
                <w:rFonts w:cs="Arial"/>
                <w:b/>
              </w:rPr>
              <w:t>Agregar un ítem</w:t>
            </w:r>
            <w:r w:rsidR="00B24766" w:rsidRPr="003657F3">
              <w:rPr>
                <w:rFonts w:cs="Arial"/>
              </w:rPr>
              <w:t>”.</w:t>
            </w:r>
          </w:p>
          <w:p w:rsidR="00036FE7" w:rsidRPr="003657F3" w:rsidRDefault="00B24766"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Afiliaciones profesionales</w:t>
            </w:r>
          </w:p>
          <w:p w:rsidR="00DD5F43" w:rsidRPr="003657F3" w:rsidRDefault="00B24766" w:rsidP="00DD5F43">
            <w:pPr>
              <w:tabs>
                <w:tab w:val="right" w:leader="dot" w:pos="8494"/>
              </w:tabs>
              <w:spacing w:after="120"/>
              <w:ind w:left="240"/>
              <w:rPr>
                <w:rFonts w:cs="Arial"/>
                <w:szCs w:val="20"/>
              </w:rPr>
            </w:pPr>
            <w:r w:rsidRPr="003657F3">
              <w:rPr>
                <w:rFonts w:cs="Arial"/>
              </w:rPr>
              <w:t>Liste sociedades u organizaciones profesionales de las cuales es miembro. Puede ingresar hasta tres sociedades u organizaciones haciendo clic en el</w:t>
            </w:r>
            <w:r w:rsidR="00DD5F43" w:rsidRPr="003657F3">
              <w:rPr>
                <w:rFonts w:cs="Arial"/>
              </w:rPr>
              <w:t xml:space="preserve"> botón “</w:t>
            </w:r>
            <w:r w:rsidR="00DD5F43" w:rsidRPr="003657F3">
              <w:rPr>
                <w:rFonts w:cs="Arial"/>
                <w:b/>
              </w:rPr>
              <w:t>Agregar un tema</w:t>
            </w:r>
            <w:r w:rsidR="00DD5F43" w:rsidRPr="003657F3">
              <w:rPr>
                <w:rFonts w:cs="Arial"/>
              </w:rPr>
              <w:t>”.</w:t>
            </w:r>
          </w:p>
          <w:p w:rsidR="00DD5F43" w:rsidRPr="003657F3" w:rsidRDefault="00DD5F43" w:rsidP="00A75B02">
            <w:pPr>
              <w:tabs>
                <w:tab w:val="right" w:leader="dot" w:pos="8494"/>
              </w:tabs>
              <w:spacing w:line="271" w:lineRule="auto"/>
              <w:ind w:left="240"/>
              <w:outlineLvl w:val="5"/>
              <w:rPr>
                <w:rFonts w:ascii="Cambria" w:hAnsi="Cambria" w:cs="Arial"/>
                <w:b/>
                <w:bCs/>
                <w:i/>
                <w:iCs/>
                <w:color w:val="7F7F7F"/>
              </w:rPr>
            </w:pPr>
            <w:bookmarkStart w:id="186" w:name="_Toc331673169"/>
            <w:r w:rsidRPr="003657F3">
              <w:rPr>
                <w:rFonts w:ascii="Cambria" w:hAnsi="Cambria" w:cs="Arial"/>
                <w:b/>
                <w:bCs/>
                <w:i/>
                <w:iCs/>
                <w:color w:val="7F7F7F"/>
              </w:rPr>
              <w:t>Comités técnicos, grupos de expertos u órganos asesores que ha integrado</w:t>
            </w:r>
          </w:p>
          <w:p w:rsidR="00036FE7" w:rsidRPr="003657F3" w:rsidRDefault="00DD5F43" w:rsidP="00A75B02">
            <w:pPr>
              <w:tabs>
                <w:tab w:val="right" w:leader="dot" w:pos="8494"/>
              </w:tabs>
              <w:spacing w:line="271" w:lineRule="auto"/>
              <w:ind w:left="240"/>
              <w:outlineLvl w:val="5"/>
              <w:rPr>
                <w:rFonts w:cs="Arial"/>
                <w:szCs w:val="20"/>
              </w:rPr>
            </w:pPr>
            <w:r w:rsidRPr="003657F3">
              <w:rPr>
                <w:rFonts w:cs="Arial"/>
                <w:szCs w:val="20"/>
              </w:rPr>
              <w:t xml:space="preserve">Ingrese comités técnicos relevantes, </w:t>
            </w:r>
            <w:r w:rsidR="00C85973" w:rsidRPr="003657F3">
              <w:rPr>
                <w:rFonts w:cs="Arial"/>
                <w:szCs w:val="20"/>
              </w:rPr>
              <w:t>grupos de expertos u órganos asesores en los que haya servido y describa brevemente sus responsabilidades específicas. Puede ingr</w:t>
            </w:r>
            <w:bookmarkEnd w:id="186"/>
            <w:r w:rsidR="00C85973" w:rsidRPr="003657F3">
              <w:rPr>
                <w:rFonts w:cs="Arial"/>
                <w:szCs w:val="20"/>
              </w:rPr>
              <w:t>esar hasta tres ítems haciendo clic en el botón “</w:t>
            </w:r>
            <w:r w:rsidR="00C85973" w:rsidRPr="003657F3">
              <w:rPr>
                <w:rFonts w:cs="Arial"/>
                <w:b/>
                <w:szCs w:val="20"/>
              </w:rPr>
              <w:t>Agregar un tema</w:t>
            </w:r>
            <w:r w:rsidR="00C85973" w:rsidRPr="003657F3">
              <w:rPr>
                <w:rFonts w:cs="Arial"/>
                <w:szCs w:val="20"/>
              </w:rPr>
              <w:t>”.</w:t>
            </w:r>
          </w:p>
          <w:p w:rsidR="00036FE7" w:rsidRPr="003657F3" w:rsidRDefault="00036FE7" w:rsidP="00A75B02">
            <w:pPr>
              <w:tabs>
                <w:tab w:val="right" w:leader="dot" w:pos="8494"/>
              </w:tabs>
              <w:spacing w:before="200"/>
              <w:ind w:left="240"/>
              <w:outlineLvl w:val="4"/>
              <w:rPr>
                <w:rFonts w:ascii="Cambria" w:hAnsi="Cambria" w:cs="Arial"/>
                <w:b/>
                <w:bCs/>
                <w:color w:val="7F7F7F"/>
              </w:rPr>
            </w:pPr>
            <w:bookmarkStart w:id="187" w:name="_Toc331673170"/>
            <w:r w:rsidRPr="003657F3">
              <w:rPr>
                <w:rFonts w:ascii="Cambria" w:hAnsi="Cambria" w:cs="Arial"/>
                <w:b/>
                <w:bCs/>
                <w:color w:val="7F7F7F"/>
              </w:rPr>
              <w:t>Sec</w:t>
            </w:r>
            <w:r w:rsidR="00C85973" w:rsidRPr="003657F3">
              <w:rPr>
                <w:rFonts w:ascii="Cambria" w:hAnsi="Cambria" w:cs="Arial"/>
                <w:b/>
                <w:bCs/>
                <w:color w:val="7F7F7F"/>
              </w:rPr>
              <w:t>c</w:t>
            </w:r>
            <w:r w:rsidRPr="003657F3">
              <w:rPr>
                <w:rFonts w:ascii="Cambria" w:hAnsi="Cambria" w:cs="Arial"/>
                <w:b/>
                <w:bCs/>
                <w:color w:val="7F7F7F"/>
              </w:rPr>
              <w:t>i</w:t>
            </w:r>
            <w:r w:rsidR="00C85973" w:rsidRPr="003657F3">
              <w:rPr>
                <w:rFonts w:ascii="Cambria" w:hAnsi="Cambria" w:cs="Arial"/>
                <w:b/>
                <w:bCs/>
                <w:color w:val="7F7F7F"/>
              </w:rPr>
              <w:t>ó</w:t>
            </w:r>
            <w:r w:rsidRPr="003657F3">
              <w:rPr>
                <w:rFonts w:ascii="Cambria" w:hAnsi="Cambria" w:cs="Arial"/>
                <w:b/>
                <w:bCs/>
                <w:color w:val="7F7F7F"/>
              </w:rPr>
              <w:t xml:space="preserve">n 15. </w:t>
            </w:r>
            <w:r w:rsidR="00C85973" w:rsidRPr="003657F3">
              <w:rPr>
                <w:rFonts w:ascii="Cambria" w:hAnsi="Cambria" w:cs="Arial"/>
                <w:b/>
                <w:bCs/>
                <w:color w:val="7F7F7F"/>
              </w:rPr>
              <w:t>Conocimientos de idioma</w:t>
            </w:r>
            <w:bookmarkEnd w:id="187"/>
          </w:p>
          <w:p w:rsidR="00036FE7" w:rsidRPr="003657F3" w:rsidRDefault="00C85973"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Lengua materna</w:t>
            </w:r>
          </w:p>
          <w:p w:rsidR="00C85973" w:rsidRPr="003657F3" w:rsidRDefault="00C85973" w:rsidP="00A75B02">
            <w:pPr>
              <w:tabs>
                <w:tab w:val="right" w:leader="dot" w:pos="8494"/>
              </w:tabs>
              <w:spacing w:after="120"/>
              <w:ind w:left="240"/>
              <w:rPr>
                <w:rFonts w:cs="Arial"/>
                <w:szCs w:val="20"/>
              </w:rPr>
            </w:pPr>
            <w:r w:rsidRPr="003657F3">
              <w:rPr>
                <w:rFonts w:cs="Arial"/>
                <w:szCs w:val="20"/>
              </w:rPr>
              <w:t>Seleccione su lengua materna. Pueda agregar más de una haciendo clic en el botón “</w:t>
            </w:r>
            <w:r w:rsidRPr="003657F3">
              <w:rPr>
                <w:rFonts w:cs="Arial"/>
                <w:b/>
                <w:szCs w:val="20"/>
              </w:rPr>
              <w:t>Otros</w:t>
            </w:r>
            <w:r w:rsidRPr="003657F3">
              <w:rPr>
                <w:rFonts w:cs="Arial"/>
                <w:szCs w:val="20"/>
              </w:rPr>
              <w:t>”.</w:t>
            </w:r>
          </w:p>
          <w:p w:rsidR="00036FE7" w:rsidRPr="003657F3" w:rsidRDefault="00C85973" w:rsidP="00A75B02">
            <w:pPr>
              <w:tabs>
                <w:tab w:val="right" w:leader="dot" w:pos="8494"/>
              </w:tabs>
              <w:spacing w:line="271" w:lineRule="auto"/>
              <w:ind w:left="240"/>
              <w:outlineLvl w:val="5"/>
              <w:rPr>
                <w:rFonts w:ascii="Cambria" w:hAnsi="Cambria" w:cs="Arial"/>
                <w:b/>
                <w:bCs/>
                <w:i/>
                <w:iCs/>
                <w:color w:val="7F7F7F"/>
              </w:rPr>
            </w:pPr>
            <w:bookmarkStart w:id="188" w:name="_Toc331673172"/>
            <w:r w:rsidRPr="003657F3">
              <w:rPr>
                <w:rFonts w:ascii="Cambria" w:hAnsi="Cambria" w:cs="Arial"/>
                <w:b/>
                <w:bCs/>
                <w:i/>
                <w:iCs/>
                <w:color w:val="7F7F7F"/>
              </w:rPr>
              <w:t>Conversación, lectura y redacción.</w:t>
            </w:r>
            <w:bookmarkEnd w:id="188"/>
          </w:p>
          <w:p w:rsidR="00C85973" w:rsidRPr="003657F3" w:rsidRDefault="00C85973" w:rsidP="00A75B02">
            <w:pPr>
              <w:tabs>
                <w:tab w:val="right" w:leader="dot" w:pos="8494"/>
              </w:tabs>
              <w:spacing w:after="120"/>
              <w:ind w:left="240"/>
              <w:rPr>
                <w:rFonts w:cs="Arial"/>
                <w:szCs w:val="20"/>
              </w:rPr>
            </w:pPr>
            <w:r w:rsidRPr="003657F3">
              <w:rPr>
                <w:rFonts w:cs="Arial"/>
                <w:szCs w:val="20"/>
              </w:rPr>
              <w:t>Seleccione los idiomas en los que pueda hablar, escribir y leer seleccionando los recuadros correspondientes.</w:t>
            </w:r>
            <w:r w:rsidR="00D52D7D" w:rsidRPr="003657F3">
              <w:rPr>
                <w:rFonts w:cs="Arial"/>
                <w:szCs w:val="20"/>
              </w:rPr>
              <w:t xml:space="preserve"> Puede agregar un idioma más haciendo clic en el botón “</w:t>
            </w:r>
            <w:r w:rsidR="00D52D7D" w:rsidRPr="003657F3">
              <w:rPr>
                <w:rFonts w:cs="Arial"/>
                <w:b/>
                <w:szCs w:val="20"/>
              </w:rPr>
              <w:t>Otros</w:t>
            </w:r>
            <w:r w:rsidR="00D52D7D" w:rsidRPr="003657F3">
              <w:rPr>
                <w:rFonts w:cs="Arial"/>
                <w:szCs w:val="20"/>
              </w:rPr>
              <w:t xml:space="preserve">”. </w:t>
            </w:r>
          </w:p>
          <w:p w:rsidR="00D52D7D" w:rsidRPr="003657F3" w:rsidRDefault="00D52D7D" w:rsidP="00A75B02">
            <w:pPr>
              <w:tabs>
                <w:tab w:val="right" w:leader="dot" w:pos="8494"/>
              </w:tabs>
              <w:spacing w:after="120"/>
              <w:ind w:left="240"/>
              <w:rPr>
                <w:rFonts w:cs="Arial"/>
                <w:szCs w:val="20"/>
              </w:rPr>
            </w:pPr>
            <w:r w:rsidRPr="003657F3">
              <w:rPr>
                <w:rFonts w:cs="Arial"/>
                <w:szCs w:val="20"/>
              </w:rPr>
              <w:t>Estime su nivel de conocimiento en los idiom</w:t>
            </w:r>
            <w:r w:rsidR="00E7439D" w:rsidRPr="003657F3">
              <w:rPr>
                <w:rFonts w:cs="Arial"/>
                <w:szCs w:val="20"/>
              </w:rPr>
              <w:t>as seleccionados al seleccionar A por Excelente, B por bueno, y C por suficiente.</w:t>
            </w:r>
          </w:p>
          <w:p w:rsidR="00036FE7" w:rsidRPr="003657F3" w:rsidRDefault="00E7439D" w:rsidP="00A75B02">
            <w:pPr>
              <w:tabs>
                <w:tab w:val="right" w:leader="dot" w:pos="8494"/>
              </w:tabs>
              <w:spacing w:before="200"/>
              <w:ind w:left="240"/>
              <w:outlineLvl w:val="4"/>
              <w:rPr>
                <w:rFonts w:ascii="Cambria" w:hAnsi="Cambria" w:cs="Arial"/>
                <w:b/>
                <w:bCs/>
                <w:color w:val="7F7F7F"/>
              </w:rPr>
            </w:pPr>
            <w:bookmarkStart w:id="189" w:name="_Toc331673173"/>
            <w:r w:rsidRPr="003657F3">
              <w:rPr>
                <w:rFonts w:ascii="Cambria" w:hAnsi="Cambria" w:cs="Arial"/>
                <w:b/>
                <w:bCs/>
                <w:color w:val="7F7F7F"/>
              </w:rPr>
              <w:t>Sección</w:t>
            </w:r>
            <w:r w:rsidR="00036FE7" w:rsidRPr="003657F3">
              <w:rPr>
                <w:rFonts w:ascii="Cambria" w:hAnsi="Cambria" w:cs="Arial"/>
                <w:b/>
                <w:bCs/>
                <w:color w:val="7F7F7F"/>
              </w:rPr>
              <w:t xml:space="preserve"> 16. Referen</w:t>
            </w:r>
            <w:bookmarkEnd w:id="189"/>
            <w:r w:rsidRPr="003657F3">
              <w:rPr>
                <w:rFonts w:ascii="Cambria" w:hAnsi="Cambria" w:cs="Arial"/>
                <w:b/>
                <w:bCs/>
                <w:color w:val="7F7F7F"/>
              </w:rPr>
              <w:t>cias</w:t>
            </w:r>
          </w:p>
          <w:p w:rsidR="00036FE7" w:rsidRPr="003657F3" w:rsidRDefault="00E7439D" w:rsidP="00A75B02">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Referencias profesionales clave</w:t>
            </w:r>
          </w:p>
          <w:p w:rsidR="00E7439D" w:rsidRPr="003657F3" w:rsidRDefault="00E7439D" w:rsidP="00A75B02">
            <w:pPr>
              <w:tabs>
                <w:tab w:val="right" w:leader="dot" w:pos="8494"/>
              </w:tabs>
              <w:spacing w:after="120"/>
              <w:ind w:left="240"/>
              <w:rPr>
                <w:rFonts w:cs="Arial"/>
                <w:szCs w:val="20"/>
              </w:rPr>
            </w:pPr>
            <w:r w:rsidRPr="003657F3">
              <w:rPr>
                <w:rFonts w:cs="Arial"/>
                <w:szCs w:val="20"/>
              </w:rPr>
              <w:t>Indique por lo menos una pero no más de tres referencias con información de contacto detallada.</w:t>
            </w:r>
          </w:p>
          <w:p w:rsidR="00036FE7" w:rsidRPr="003657F3" w:rsidRDefault="00E7439D" w:rsidP="00E7439D">
            <w:pPr>
              <w:tabs>
                <w:tab w:val="right" w:leader="dot" w:pos="8494"/>
              </w:tabs>
              <w:spacing w:after="120"/>
              <w:ind w:left="240"/>
              <w:rPr>
                <w:rFonts w:cs="Arial"/>
                <w:szCs w:val="20"/>
              </w:rPr>
            </w:pPr>
            <w:r w:rsidRPr="003657F3">
              <w:rPr>
                <w:rFonts w:cs="Arial"/>
                <w:szCs w:val="20"/>
              </w:rPr>
              <w:t>Haga clic en el botón “</w:t>
            </w:r>
            <w:r w:rsidRPr="003657F3">
              <w:rPr>
                <w:rFonts w:cs="Arial"/>
                <w:b/>
                <w:szCs w:val="20"/>
              </w:rPr>
              <w:t>Contacto</w:t>
            </w:r>
            <w:r w:rsidRPr="003657F3">
              <w:rPr>
                <w:rFonts w:cs="Arial"/>
                <w:szCs w:val="20"/>
              </w:rPr>
              <w:t>” y seleccione el nombre de la persona de referencia de la lista. Si ha ingresado previamente esa información de contacto en el CIISB, esos nombres deberían aparecer y pueden ser seleccionados haciendo clic sobre ellos (por detalles véase sección 2.5. El botón “</w:t>
            </w:r>
            <w:r w:rsidRPr="003657F3">
              <w:rPr>
                <w:rFonts w:cs="Arial"/>
                <w:b/>
                <w:szCs w:val="20"/>
              </w:rPr>
              <w:t>Contacto</w:t>
            </w:r>
            <w:r w:rsidRPr="003657F3">
              <w:rPr>
                <w:rFonts w:cs="Arial"/>
                <w:szCs w:val="20"/>
              </w:rPr>
              <w:t>”</w:t>
            </w:r>
            <w:r w:rsidR="003E5694">
              <w:rPr>
                <w:rFonts w:cs="Arial"/>
                <w:szCs w:val="20"/>
              </w:rPr>
              <w:t>)</w:t>
            </w:r>
            <w:r w:rsidRPr="003657F3">
              <w:rPr>
                <w:rFonts w:cs="Arial"/>
                <w:szCs w:val="20"/>
              </w:rPr>
              <w:t>.</w:t>
            </w:r>
          </w:p>
          <w:p w:rsidR="00036FE7" w:rsidRPr="003657F3" w:rsidRDefault="009D7925" w:rsidP="00A75B02">
            <w:pPr>
              <w:tabs>
                <w:tab w:val="right" w:leader="dot" w:pos="8494"/>
              </w:tabs>
              <w:spacing w:before="200"/>
              <w:ind w:left="240"/>
              <w:outlineLvl w:val="4"/>
              <w:rPr>
                <w:rFonts w:ascii="Cambria" w:hAnsi="Cambria" w:cs="Arial"/>
                <w:b/>
                <w:bCs/>
                <w:color w:val="7F7F7F"/>
              </w:rPr>
            </w:pPr>
            <w:bookmarkStart w:id="190" w:name="_Toc331673175"/>
            <w:r w:rsidRPr="003657F3">
              <w:rPr>
                <w:rFonts w:ascii="Cambria" w:hAnsi="Cambria" w:cs="Arial"/>
                <w:b/>
                <w:bCs/>
                <w:color w:val="7F7F7F"/>
              </w:rPr>
              <w:t>Sección</w:t>
            </w:r>
            <w:r w:rsidR="00036FE7" w:rsidRPr="003657F3">
              <w:rPr>
                <w:rFonts w:ascii="Cambria" w:hAnsi="Cambria" w:cs="Arial"/>
                <w:b/>
                <w:bCs/>
                <w:color w:val="7F7F7F"/>
              </w:rPr>
              <w:t xml:space="preserve"> 17. </w:t>
            </w:r>
            <w:r w:rsidRPr="003657F3">
              <w:t>Plazo para confirmar o actualizar la información</w:t>
            </w:r>
            <w:bookmarkEnd w:id="190"/>
          </w:p>
          <w:p w:rsidR="00036FE7" w:rsidRPr="003657F3" w:rsidRDefault="009D7925" w:rsidP="009D7925">
            <w:pPr>
              <w:tabs>
                <w:tab w:val="right" w:leader="dot" w:pos="8494"/>
              </w:tabs>
              <w:ind w:left="240"/>
              <w:rPr>
                <w:rFonts w:cs="Arial"/>
              </w:rPr>
            </w:pPr>
            <w:r w:rsidRPr="003657F3">
              <w:rPr>
                <w:rFonts w:cs="Arial"/>
              </w:rPr>
              <w:t>Note que de acuerdo con la decisión BS-IV/4, los registros de expertos se mantienen en la lista por un periodo de cuatro años desde la última actualización de información, luego de la cual serán eliminados de la lista a menos que sean nominados nuevamente.</w:t>
            </w:r>
          </w:p>
          <w:p w:rsidR="009D7925" w:rsidRPr="003657F3" w:rsidRDefault="009D7925" w:rsidP="009D7925">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18. Información adicional</w:t>
            </w:r>
          </w:p>
          <w:p w:rsidR="009D7925" w:rsidRPr="003657F3" w:rsidRDefault="009D7925" w:rsidP="009D7925">
            <w:pPr>
              <w:tabs>
                <w:tab w:val="right" w:leader="dot" w:pos="8494"/>
              </w:tabs>
              <w:spacing w:after="120"/>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 xml:space="preserve">permite ingresar otra información relevante que </w:t>
            </w:r>
            <w:r w:rsidRPr="003657F3">
              <w:rPr>
                <w:rFonts w:cs="Arial"/>
                <w:szCs w:val="20"/>
              </w:rPr>
              <w:lastRenderedPageBreak/>
              <w:t>pueda no haber sido abordada en otra parte del registro, ingresar enlaces a sitios web relevantes y subir uno o más documentos (por detalles véase sección 2.10. La sección “Información Adicional”).</w:t>
            </w:r>
          </w:p>
          <w:p w:rsidR="009D7925" w:rsidRPr="003657F3" w:rsidRDefault="009D7925" w:rsidP="009D7925">
            <w:pPr>
              <w:tabs>
                <w:tab w:val="right" w:leader="dot" w:pos="8494"/>
              </w:tabs>
              <w:spacing w:before="120"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xml:space="preserve">”. Si encuentra algún error, edite la información recién ingresada haciendo clic en los botones provistos. </w:t>
            </w:r>
          </w:p>
          <w:p w:rsidR="00036FE7" w:rsidRPr="003657F3" w:rsidRDefault="009D7925" w:rsidP="009D7925">
            <w:pPr>
              <w:tabs>
                <w:tab w:val="right" w:leader="dot" w:pos="8494"/>
              </w:tabs>
              <w:spacing w:after="120"/>
              <w:ind w:left="240"/>
              <w:rPr>
                <w:rFonts w:cs="Arial"/>
                <w:szCs w:val="20"/>
              </w:rPr>
            </w:pPr>
            <w:r w:rsidRPr="003657F3">
              <w:rPr>
                <w:rFonts w:cs="Arial"/>
                <w:szCs w:val="20"/>
              </w:rPr>
              <w:t>Si está satisfecho con el registro, haga clic en “</w:t>
            </w:r>
            <w:r w:rsidRPr="003657F3">
              <w:rPr>
                <w:rFonts w:cs="Arial"/>
                <w:b/>
                <w:szCs w:val="20"/>
              </w:rPr>
              <w:t>Guardar cambios</w:t>
            </w:r>
            <w:r w:rsidRPr="003657F3">
              <w:rPr>
                <w:rFonts w:cs="Arial"/>
                <w:szCs w:val="20"/>
              </w:rPr>
              <w:t>” y presente la información ingresada para ser publicada. Si usted es un PFN-CIISB, los registros son publicados inmediatamente en el CIISB. Si no es, la información presentada aparecerá en la sección “Registros pendientes” esperando por la validación del PFN-CIISB de su país. Recibirá un email del CIISB para confirmar su pedido.</w:t>
            </w:r>
          </w:p>
        </w:tc>
      </w:tr>
    </w:tbl>
    <w:p w:rsidR="00537276" w:rsidRPr="003657F3" w:rsidRDefault="00537276">
      <w:pPr>
        <w:rPr>
          <w:sz w:val="20"/>
          <w:szCs w:val="20"/>
        </w:rPr>
      </w:pPr>
    </w:p>
    <w:p w:rsidR="00537276" w:rsidRPr="003657F3" w:rsidRDefault="00537276">
      <w:pPr>
        <w:rPr>
          <w:sz w:val="20"/>
          <w:szCs w:val="20"/>
        </w:rPr>
      </w:pPr>
    </w:p>
    <w:p w:rsidR="00537276" w:rsidRPr="00537276" w:rsidRDefault="00537276" w:rsidP="00537276">
      <w:pPr>
        <w:keepNext/>
        <w:numPr>
          <w:ilvl w:val="1"/>
          <w:numId w:val="24"/>
        </w:numPr>
        <w:tabs>
          <w:tab w:val="clear" w:pos="2790"/>
          <w:tab w:val="left" w:pos="864"/>
        </w:tabs>
        <w:spacing w:before="240" w:after="60"/>
        <w:ind w:left="1584"/>
        <w:outlineLvl w:val="1"/>
        <w:rPr>
          <w:b/>
          <w:bCs/>
          <w:i/>
          <w:iCs/>
          <w:sz w:val="28"/>
          <w:szCs w:val="28"/>
        </w:rPr>
      </w:pPr>
      <w:bookmarkStart w:id="191" w:name="_Toc323653266"/>
      <w:bookmarkStart w:id="192" w:name="_Toc331673177"/>
      <w:bookmarkStart w:id="193" w:name="_Toc331673257"/>
      <w:bookmarkStart w:id="194" w:name="_Toc173813128"/>
      <w:r w:rsidRPr="00537276">
        <w:rPr>
          <w:b/>
          <w:bCs/>
          <w:i/>
          <w:iCs/>
          <w:sz w:val="28"/>
          <w:szCs w:val="28"/>
        </w:rPr>
        <w:t>Registr</w:t>
      </w:r>
      <w:r w:rsidRPr="003657F3">
        <w:rPr>
          <w:b/>
          <w:bCs/>
          <w:i/>
          <w:iCs/>
          <w:sz w:val="28"/>
          <w:szCs w:val="28"/>
        </w:rPr>
        <w:t>ar información nueva</w:t>
      </w:r>
      <w:r w:rsidRPr="00537276">
        <w:rPr>
          <w:b/>
          <w:bCs/>
          <w:i/>
          <w:iCs/>
          <w:sz w:val="28"/>
          <w:szCs w:val="28"/>
        </w:rPr>
        <w:t xml:space="preserve">: </w:t>
      </w:r>
      <w:bookmarkEnd w:id="191"/>
      <w:bookmarkEnd w:id="192"/>
      <w:bookmarkEnd w:id="193"/>
      <w:r w:rsidR="008C3B88" w:rsidRPr="003657F3">
        <w:rPr>
          <w:b/>
          <w:bCs/>
          <w:i/>
          <w:iCs/>
          <w:sz w:val="28"/>
          <w:szCs w:val="28"/>
        </w:rPr>
        <w:t>Informe sobre la tarea realizada por el experto en seguridad de la biotecnología</w:t>
      </w:r>
    </w:p>
    <w:p w:rsidR="008C3B88" w:rsidRPr="003657F3" w:rsidRDefault="008C3B88" w:rsidP="00537276">
      <w:pPr>
        <w:spacing w:after="120"/>
        <w:rPr>
          <w:rFonts w:cs="Arial"/>
          <w:szCs w:val="20"/>
        </w:rPr>
      </w:pPr>
      <w:r w:rsidRPr="003657F3">
        <w:rPr>
          <w:rFonts w:cs="Arial"/>
          <w:szCs w:val="20"/>
        </w:rPr>
        <w:t xml:space="preserve">De acuerdo con la </w:t>
      </w:r>
      <w:r w:rsidR="00BD705B" w:rsidRPr="003657F3">
        <w:rPr>
          <w:rFonts w:cs="Arial"/>
          <w:szCs w:val="20"/>
        </w:rPr>
        <w:t>decisión</w:t>
      </w:r>
      <w:r w:rsidRPr="003657F3">
        <w:rPr>
          <w:rFonts w:cs="Arial"/>
          <w:szCs w:val="20"/>
        </w:rPr>
        <w:t xml:space="preserve"> BS-I/4 de la Primera </w:t>
      </w:r>
      <w:r w:rsidR="00BD705B" w:rsidRPr="003657F3">
        <w:rPr>
          <w:rFonts w:cs="Arial"/>
          <w:szCs w:val="20"/>
        </w:rPr>
        <w:t>reunión</w:t>
      </w:r>
      <w:r w:rsidRPr="003657F3">
        <w:rPr>
          <w:rFonts w:cs="Arial"/>
          <w:szCs w:val="20"/>
        </w:rPr>
        <w:t xml:space="preserve"> de la Conferencia de las Partes actuando como </w:t>
      </w:r>
      <w:r w:rsidR="00BD705B" w:rsidRPr="003657F3">
        <w:rPr>
          <w:rFonts w:cs="Arial"/>
          <w:szCs w:val="20"/>
        </w:rPr>
        <w:t>Reunión</w:t>
      </w:r>
      <w:r w:rsidRPr="003657F3">
        <w:rPr>
          <w:rFonts w:cs="Arial"/>
          <w:szCs w:val="20"/>
        </w:rPr>
        <w:t xml:space="preserve"> de las </w:t>
      </w:r>
      <w:r w:rsidR="003E5694">
        <w:rPr>
          <w:rFonts w:cs="Arial"/>
          <w:szCs w:val="20"/>
        </w:rPr>
        <w:t>P</w:t>
      </w:r>
      <w:r w:rsidRPr="003657F3">
        <w:rPr>
          <w:rFonts w:cs="Arial"/>
          <w:szCs w:val="20"/>
        </w:rPr>
        <w:t xml:space="preserve">artes del Protocolo de Cartagena sobre </w:t>
      </w:r>
      <w:r w:rsidR="00F803D5">
        <w:rPr>
          <w:rFonts w:cs="Arial"/>
          <w:szCs w:val="20"/>
        </w:rPr>
        <w:t>Seguridad de la biotecnología</w:t>
      </w:r>
      <w:r w:rsidRPr="003657F3">
        <w:rPr>
          <w:rFonts w:cs="Arial"/>
          <w:szCs w:val="20"/>
        </w:rPr>
        <w:t xml:space="preserve"> (CP – RP 1</w:t>
      </w:r>
      <w:r w:rsidR="003E5694">
        <w:rPr>
          <w:rFonts w:cs="Arial"/>
          <w:szCs w:val="20"/>
        </w:rPr>
        <w:t xml:space="preserve">, </w:t>
      </w:r>
      <w:r w:rsidRPr="003657F3">
        <w:rPr>
          <w:rFonts w:cs="Arial"/>
          <w:szCs w:val="20"/>
        </w:rPr>
        <w:t xml:space="preserve">23-27 de febrero de 2004, Kuala Lumpur, Malaysia) las partes son </w:t>
      </w:r>
      <w:r w:rsidR="00BD705B" w:rsidRPr="003657F3">
        <w:rPr>
          <w:rFonts w:cs="Arial"/>
          <w:szCs w:val="20"/>
        </w:rPr>
        <w:t xml:space="preserve">incentivadas a brindar a la Secretaría una evaluación del asesoramiento y otros tipos de apoyo brindados por los expertos y los resultados alcanzados. Estas evaluaciones deberían ser publicadas a través del Centro de Intercambio de Información sobre </w:t>
      </w:r>
      <w:r w:rsidR="00F803D5">
        <w:rPr>
          <w:rFonts w:cs="Arial"/>
          <w:szCs w:val="20"/>
        </w:rPr>
        <w:t>Seguridad de la biotecnología</w:t>
      </w:r>
      <w:r w:rsidR="00BD705B" w:rsidRPr="003657F3">
        <w:rPr>
          <w:rFonts w:cs="Arial"/>
          <w:szCs w:val="20"/>
        </w:rPr>
        <w:t>.</w:t>
      </w:r>
    </w:p>
    <w:p w:rsidR="00537276" w:rsidRPr="00537276" w:rsidRDefault="00BD705B" w:rsidP="00DB5097">
      <w:pPr>
        <w:spacing w:after="120"/>
        <w:rPr>
          <w:rFonts w:cs="Arial"/>
          <w:szCs w:val="20"/>
        </w:rPr>
      </w:pPr>
      <w:r w:rsidRPr="003657F3">
        <w:rPr>
          <w:rFonts w:cs="Arial"/>
          <w:szCs w:val="20"/>
        </w:rPr>
        <w:t xml:space="preserve">Una vez al año, el reporte trimestral preparado por la Secretaria incluye una sección sobre la operación de la lista de expertos, que debería incluir información fáctica sobre el numero de expertos en la lista, información regional, de género, fallas en la disciplina, contacto directo iniciado por las Partes y sus resultados </w:t>
      </w:r>
      <w:r w:rsidR="00DB5097" w:rsidRPr="003657F3">
        <w:rPr>
          <w:rFonts w:cs="Arial"/>
          <w:szCs w:val="20"/>
        </w:rPr>
        <w:t>o contactos facilitados por la Secretaría y sus resultados. También los expertos individuales contratados por cada Parte, una note sobre el tópico y descripción de las tareas, resultados del trabajo llevado a cabo y la disponibilidad de productos escritos. Estos reportes deben hacerse disponibles a través del CIISB</w:t>
      </w:r>
    </w:p>
    <w:p w:rsidR="00537276" w:rsidRPr="00537276" w:rsidRDefault="00537276" w:rsidP="00537276">
      <w:pPr>
        <w:spacing w:after="120"/>
        <w:rPr>
          <w:rFonts w:cs="Arial"/>
          <w:szCs w:val="20"/>
        </w:rPr>
      </w:pPr>
    </w:p>
    <w:tbl>
      <w:tblPr>
        <w:tblW w:w="0" w:type="auto"/>
        <w:tblBorders>
          <w:top w:val="single" w:sz="24" w:space="0" w:color="99CC00"/>
          <w:left w:val="single" w:sz="24" w:space="0" w:color="99CC00"/>
          <w:bottom w:val="single" w:sz="24" w:space="0" w:color="99CC00"/>
          <w:right w:val="single" w:sz="24" w:space="0" w:color="99CC00"/>
          <w:insideH w:val="single" w:sz="24" w:space="0" w:color="99CC00"/>
          <w:insideV w:val="single" w:sz="24" w:space="0" w:color="99CC00"/>
        </w:tblBorders>
        <w:tblLayout w:type="fixed"/>
        <w:tblLook w:val="01E0" w:firstRow="1" w:lastRow="1" w:firstColumn="1" w:lastColumn="1" w:noHBand="0" w:noVBand="0"/>
      </w:tblPr>
      <w:tblGrid>
        <w:gridCol w:w="8720"/>
      </w:tblGrid>
      <w:tr w:rsidR="00537276" w:rsidRPr="00537276" w:rsidTr="000B4A1B">
        <w:tc>
          <w:tcPr>
            <w:tcW w:w="8720" w:type="dxa"/>
            <w:tcMar>
              <w:top w:w="57" w:type="dxa"/>
              <w:left w:w="57" w:type="dxa"/>
              <w:bottom w:w="57" w:type="dxa"/>
              <w:right w:w="57" w:type="dxa"/>
            </w:tcMar>
          </w:tcPr>
          <w:tbl>
            <w:tblPr>
              <w:tblW w:w="8278" w:type="dxa"/>
              <w:jc w:val="center"/>
              <w:tblBorders>
                <w:top w:val="threeDEngrave" w:sz="24" w:space="0" w:color="99CC00"/>
                <w:left w:val="threeDEngrave" w:sz="24" w:space="0" w:color="99CC00"/>
                <w:bottom w:val="threeDEngrave" w:sz="24" w:space="0" w:color="99CC00"/>
                <w:right w:val="threeDEngrave" w:sz="24" w:space="0" w:color="99CC00"/>
              </w:tblBorders>
              <w:tblLayout w:type="fixed"/>
              <w:tblCellMar>
                <w:top w:w="113" w:type="dxa"/>
                <w:bottom w:w="113" w:type="dxa"/>
              </w:tblCellMar>
              <w:tblLook w:val="0000" w:firstRow="0" w:lastRow="0" w:firstColumn="0" w:lastColumn="0" w:noHBand="0" w:noVBand="0"/>
            </w:tblPr>
            <w:tblGrid>
              <w:gridCol w:w="1322"/>
              <w:gridCol w:w="6956"/>
            </w:tblGrid>
            <w:tr w:rsidR="00537276" w:rsidRPr="00537276" w:rsidTr="000B4A1B">
              <w:trPr>
                <w:jc w:val="center"/>
              </w:trPr>
              <w:tc>
                <w:tcPr>
                  <w:tcW w:w="1322" w:type="dxa"/>
                  <w:tcBorders>
                    <w:top w:val="threeDEngrave" w:sz="24" w:space="0" w:color="99CC00"/>
                    <w:left w:val="threeDEngrave" w:sz="24" w:space="0" w:color="99CC00"/>
                    <w:bottom w:val="threeDEngrave" w:sz="24" w:space="0" w:color="99CC00"/>
                    <w:right w:val="nil"/>
                  </w:tcBorders>
                </w:tcPr>
                <w:p w:rsidR="00537276" w:rsidRPr="00537276" w:rsidRDefault="00537276" w:rsidP="00537276">
                  <w:pPr>
                    <w:jc w:val="center"/>
                    <w:rPr>
                      <w:rFonts w:cs="Arial"/>
                      <w:szCs w:val="22"/>
                    </w:rPr>
                  </w:pPr>
                  <w:r w:rsidRPr="00537276">
                    <w:rPr>
                      <w:rFonts w:cs="Arial"/>
                      <w:szCs w:val="22"/>
                    </w:rPr>
                    <w:br w:type="page"/>
                  </w:r>
                  <w:r w:rsidR="005402F9">
                    <w:rPr>
                      <w:rFonts w:cs="Arial"/>
                      <w:szCs w:val="22"/>
                    </w:rPr>
                    <w:pict>
                      <v:shape id="_x0000_i1030" type="#_x0000_t75" style="width:41.25pt;height:43.55pt">
                        <v:imagedata r:id="rId12" o:title="mouse"/>
                      </v:shape>
                    </w:pict>
                  </w:r>
                </w:p>
              </w:tc>
              <w:tc>
                <w:tcPr>
                  <w:tcW w:w="6956" w:type="dxa"/>
                  <w:tcBorders>
                    <w:top w:val="threeDEngrave" w:sz="24" w:space="0" w:color="99CC00"/>
                    <w:left w:val="nil"/>
                    <w:bottom w:val="threeDEngrave" w:sz="24" w:space="0" w:color="99CC00"/>
                    <w:right w:val="threeDEngrave" w:sz="24" w:space="0" w:color="99CC00"/>
                  </w:tcBorders>
                  <w:vAlign w:val="center"/>
                </w:tcPr>
                <w:p w:rsidR="00537276" w:rsidRPr="00537276" w:rsidRDefault="00DB5097" w:rsidP="00DB5097">
                  <w:pPr>
                    <w:rPr>
                      <w:b/>
                    </w:rPr>
                  </w:pPr>
                  <w:r w:rsidRPr="003657F3">
                    <w:rPr>
                      <w:b/>
                    </w:rPr>
                    <w:t>Ejercicio</w:t>
                  </w:r>
                  <w:r w:rsidR="00537276" w:rsidRPr="00537276">
                    <w:rPr>
                      <w:b/>
                    </w:rPr>
                    <w:t xml:space="preserve">: </w:t>
                  </w:r>
                  <w:r w:rsidRPr="003657F3">
                    <w:rPr>
                      <w:b/>
                    </w:rPr>
                    <w:t>Registre un nuevo Informe sobre la tarea realizada por el experto en la seguridad de la biotecnología.</w:t>
                  </w:r>
                </w:p>
              </w:tc>
            </w:tr>
          </w:tbl>
          <w:p w:rsidR="00DB5097" w:rsidRPr="003657F3" w:rsidRDefault="00DB5097" w:rsidP="00DB5097">
            <w:pPr>
              <w:tabs>
                <w:tab w:val="right" w:leader="dot" w:pos="8494"/>
              </w:tabs>
              <w:spacing w:after="120"/>
              <w:ind w:left="240"/>
              <w:rPr>
                <w:rFonts w:cs="Arial"/>
                <w:b/>
                <w:szCs w:val="20"/>
              </w:rPr>
            </w:pPr>
            <w:r w:rsidRPr="003657F3">
              <w:rPr>
                <w:rFonts w:cs="Arial"/>
                <w:b/>
                <w:szCs w:val="20"/>
              </w:rPr>
              <w:t>Solución:</w:t>
            </w:r>
          </w:p>
          <w:p w:rsidR="00DB5097" w:rsidRPr="003657F3" w:rsidRDefault="00DB5097" w:rsidP="00DB5097">
            <w:pPr>
              <w:tabs>
                <w:tab w:val="right" w:leader="dot" w:pos="8494"/>
              </w:tabs>
              <w:spacing w:after="120"/>
              <w:ind w:left="240"/>
              <w:rPr>
                <w:rFonts w:cs="Arial"/>
                <w:szCs w:val="20"/>
              </w:rPr>
            </w:pPr>
            <w:r w:rsidRPr="003657F3">
              <w:rPr>
                <w:rFonts w:cs="Arial"/>
                <w:szCs w:val="20"/>
              </w:rPr>
              <w:t>En la barra de menú izquierda haga clic en “Crear un nuevo registro”. Seleccione “</w:t>
            </w:r>
            <w:r w:rsidR="006571F3" w:rsidRPr="006571F3">
              <w:rPr>
                <w:rFonts w:cs="Arial"/>
                <w:bCs/>
                <w:szCs w:val="20"/>
              </w:rPr>
              <w:t>Informe sobre la tarea realizada por el experto en seguridad de la biotecnología</w:t>
            </w:r>
            <w:r w:rsidRPr="003657F3">
              <w:rPr>
                <w:rFonts w:cs="Arial"/>
                <w:szCs w:val="20"/>
              </w:rPr>
              <w:t>”</w:t>
            </w:r>
            <w:r w:rsidR="004A14F5">
              <w:rPr>
                <w:rFonts w:cs="Arial"/>
                <w:szCs w:val="20"/>
              </w:rPr>
              <w:t xml:space="preserve"> </w:t>
            </w:r>
            <w:r w:rsidRPr="003657F3">
              <w:rPr>
                <w:rFonts w:cs="Arial"/>
                <w:szCs w:val="20"/>
              </w:rPr>
              <w:t>de la lista provista haciendo clic en el ícono “Incluir registro en línea” en la columna de “Formatos en línea”. El formulario en cuestión se abrirá. Hay tres páginas para completar, indicadas por los cuadros con los números de página.</w:t>
            </w:r>
          </w:p>
          <w:p w:rsidR="00DB5097" w:rsidRPr="003657F3" w:rsidRDefault="00DB5097" w:rsidP="00DB5097">
            <w:pPr>
              <w:tabs>
                <w:tab w:val="right" w:leader="dot" w:pos="8494"/>
              </w:tabs>
              <w:spacing w:after="120"/>
              <w:ind w:left="240"/>
              <w:rPr>
                <w:rFonts w:cs="Arial"/>
                <w:b/>
                <w:szCs w:val="20"/>
              </w:rPr>
            </w:pPr>
            <w:r w:rsidRPr="003657F3">
              <w:rPr>
                <w:rFonts w:cs="Arial"/>
                <w:b/>
                <w:szCs w:val="20"/>
              </w:rPr>
              <w:t>Página 1.</w:t>
            </w:r>
          </w:p>
          <w:p w:rsidR="00DB5097" w:rsidRPr="003657F3" w:rsidRDefault="00DB5097" w:rsidP="00DB5097">
            <w:pPr>
              <w:tabs>
                <w:tab w:val="right" w:leader="dot" w:pos="8494"/>
              </w:tabs>
              <w:spacing w:before="200"/>
              <w:ind w:left="240"/>
              <w:outlineLvl w:val="4"/>
              <w:rPr>
                <w:rFonts w:ascii="Cambria" w:hAnsi="Cambria" w:cs="Arial"/>
                <w:b/>
                <w:bCs/>
                <w:color w:val="7F7F7F"/>
              </w:rPr>
            </w:pPr>
            <w:r w:rsidRPr="003657F3">
              <w:rPr>
                <w:rFonts w:ascii="Cambria" w:hAnsi="Cambria" w:cs="Arial"/>
                <w:b/>
                <w:bCs/>
                <w:color w:val="7F7F7F"/>
              </w:rPr>
              <w:t>Sección 1. Instrucciones</w:t>
            </w:r>
          </w:p>
          <w:p w:rsidR="00DB5097" w:rsidRPr="003657F3" w:rsidRDefault="00DB5097" w:rsidP="00DB5097">
            <w:pPr>
              <w:tabs>
                <w:tab w:val="right" w:leader="dot" w:pos="8494"/>
              </w:tabs>
              <w:spacing w:after="120"/>
              <w:ind w:left="240"/>
              <w:rPr>
                <w:rFonts w:cs="Arial"/>
                <w:szCs w:val="20"/>
              </w:rPr>
            </w:pPr>
            <w:r w:rsidRPr="003657F3">
              <w:rPr>
                <w:rFonts w:cs="Arial"/>
                <w:szCs w:val="20"/>
              </w:rPr>
              <w:lastRenderedPageBreak/>
              <w:t>Completar este Formato Común requiere referencias a otros registros. Verifique si registros asociados con el que se está registrando ya han sido ingresados en el CIISB. Se recomienda que los nuevos registros sean completados en el siguiente orden:</w:t>
            </w:r>
          </w:p>
          <w:p w:rsidR="00DB5097" w:rsidRPr="003657F3" w:rsidRDefault="00DB5097" w:rsidP="00DB5097">
            <w:pPr>
              <w:tabs>
                <w:tab w:val="right" w:leader="dot" w:pos="8494"/>
              </w:tabs>
              <w:rPr>
                <w:rFonts w:cs="Arial"/>
                <w:szCs w:val="20"/>
              </w:rPr>
            </w:pPr>
          </w:p>
          <w:p w:rsidR="00DB5097" w:rsidRPr="003657F3" w:rsidRDefault="00DB5097" w:rsidP="00DB5097">
            <w:pPr>
              <w:numPr>
                <w:ilvl w:val="0"/>
                <w:numId w:val="40"/>
              </w:numPr>
              <w:tabs>
                <w:tab w:val="num" w:pos="561"/>
                <w:tab w:val="right" w:leader="dot" w:pos="8494"/>
              </w:tabs>
              <w:ind w:left="561" w:hanging="321"/>
              <w:rPr>
                <w:rFonts w:cs="Arial"/>
                <w:szCs w:val="20"/>
              </w:rPr>
            </w:pPr>
            <w:r w:rsidRPr="003657F3">
              <w:rPr>
                <w:rFonts w:cs="Arial"/>
                <w:szCs w:val="20"/>
              </w:rPr>
              <w:t xml:space="preserve">Contactos </w:t>
            </w:r>
            <w:r w:rsidR="004A14F5">
              <w:rPr>
                <w:rFonts w:cs="Arial"/>
                <w:szCs w:val="20"/>
              </w:rPr>
              <w:t>de las</w:t>
            </w:r>
            <w:r w:rsidRPr="003657F3">
              <w:rPr>
                <w:rFonts w:cs="Arial"/>
                <w:szCs w:val="20"/>
              </w:rPr>
              <w:t xml:space="preserve"> personas de contacto de la Autoridad Nacional Competente responsable por la adjudicación (información obligatoria)</w:t>
            </w:r>
          </w:p>
          <w:p w:rsidR="00DB5097" w:rsidRPr="003657F3" w:rsidRDefault="00DB5097" w:rsidP="00DB5097">
            <w:pPr>
              <w:numPr>
                <w:ilvl w:val="0"/>
                <w:numId w:val="40"/>
              </w:numPr>
              <w:tabs>
                <w:tab w:val="num" w:pos="561"/>
                <w:tab w:val="right" w:leader="dot" w:pos="8494"/>
              </w:tabs>
              <w:ind w:left="561" w:hanging="321"/>
              <w:rPr>
                <w:rFonts w:cs="Arial"/>
                <w:szCs w:val="20"/>
              </w:rPr>
            </w:pPr>
            <w:r w:rsidRPr="003657F3">
              <w:rPr>
                <w:rFonts w:cs="Arial"/>
                <w:szCs w:val="20"/>
              </w:rPr>
              <w:t>Autoridades Nacionales Competentes</w:t>
            </w:r>
            <w:r w:rsidRPr="003657F3">
              <w:rPr>
                <w:rFonts w:cs="Arial"/>
                <w:b/>
                <w:szCs w:val="20"/>
              </w:rPr>
              <w:t xml:space="preserve"> </w:t>
            </w:r>
            <w:r w:rsidRPr="003657F3">
              <w:rPr>
                <w:rFonts w:cs="Arial"/>
                <w:szCs w:val="20"/>
              </w:rPr>
              <w:t>responsables por la adjudicación</w:t>
            </w:r>
            <w:r w:rsidR="004A14F5">
              <w:rPr>
                <w:rFonts w:cs="Arial"/>
                <w:szCs w:val="20"/>
              </w:rPr>
              <w:t xml:space="preserve"> </w:t>
            </w:r>
            <w:r w:rsidRPr="003657F3">
              <w:rPr>
                <w:rFonts w:cs="Arial"/>
                <w:szCs w:val="20"/>
              </w:rPr>
              <w:t>(información obligatoria)</w:t>
            </w:r>
          </w:p>
          <w:p w:rsidR="00DB5097" w:rsidRPr="003657F3" w:rsidRDefault="00DB5097" w:rsidP="00DB5097">
            <w:pPr>
              <w:numPr>
                <w:ilvl w:val="0"/>
                <w:numId w:val="40"/>
              </w:numPr>
              <w:tabs>
                <w:tab w:val="num" w:pos="561"/>
                <w:tab w:val="right" w:leader="dot" w:pos="8494"/>
              </w:tabs>
              <w:ind w:left="561" w:hanging="321"/>
              <w:rPr>
                <w:rFonts w:cs="Arial"/>
                <w:szCs w:val="20"/>
              </w:rPr>
            </w:pPr>
            <w:r w:rsidRPr="003657F3">
              <w:rPr>
                <w:rFonts w:cs="Arial"/>
                <w:szCs w:val="20"/>
              </w:rPr>
              <w:t>Expertos en la seguridad de la biotecnología (Información obligatoria)</w:t>
            </w:r>
          </w:p>
          <w:p w:rsidR="00537276" w:rsidRPr="00537276" w:rsidRDefault="00DB5097" w:rsidP="00537276">
            <w:pPr>
              <w:tabs>
                <w:tab w:val="right" w:leader="dot" w:pos="8494"/>
              </w:tabs>
              <w:spacing w:before="200"/>
              <w:ind w:left="240"/>
              <w:outlineLvl w:val="4"/>
              <w:rPr>
                <w:rFonts w:ascii="Cambria" w:hAnsi="Cambria" w:cs="Arial"/>
                <w:b/>
                <w:bCs/>
                <w:color w:val="7F7F7F"/>
              </w:rPr>
            </w:pPr>
            <w:bookmarkStart w:id="195" w:name="_Toc331673179"/>
            <w:r w:rsidRPr="003657F3">
              <w:rPr>
                <w:rFonts w:ascii="Cambria" w:hAnsi="Cambria" w:cs="Arial"/>
                <w:b/>
                <w:bCs/>
                <w:color w:val="7F7F7F"/>
              </w:rPr>
              <w:t>Sección</w:t>
            </w:r>
            <w:r w:rsidR="00537276" w:rsidRPr="00537276">
              <w:rPr>
                <w:rFonts w:ascii="Cambria" w:hAnsi="Cambria" w:cs="Arial"/>
                <w:b/>
                <w:bCs/>
                <w:color w:val="7F7F7F"/>
              </w:rPr>
              <w:t xml:space="preserve"> 2. </w:t>
            </w:r>
            <w:bookmarkEnd w:id="195"/>
            <w:r w:rsidRPr="003657F3">
              <w:rPr>
                <w:rFonts w:ascii="Cambria" w:hAnsi="Cambria" w:cs="Arial"/>
                <w:b/>
                <w:bCs/>
                <w:color w:val="7F7F7F"/>
              </w:rPr>
              <w:t>Información general</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Título del informe</w:t>
            </w:r>
          </w:p>
          <w:p w:rsidR="00DB5097" w:rsidRPr="003657F3" w:rsidRDefault="00DB5097" w:rsidP="00537276">
            <w:pPr>
              <w:tabs>
                <w:tab w:val="right" w:leader="dot" w:pos="8494"/>
              </w:tabs>
              <w:spacing w:after="120"/>
              <w:ind w:left="240"/>
              <w:rPr>
                <w:rFonts w:cs="Arial"/>
                <w:szCs w:val="20"/>
              </w:rPr>
            </w:pPr>
            <w:r w:rsidRPr="003657F3">
              <w:rPr>
                <w:rFonts w:cs="Arial"/>
                <w:szCs w:val="20"/>
              </w:rPr>
              <w:t>Ingrese el título de su informe sobra la adjudicación tomada por el experto.</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Experto(s)</w:t>
            </w:r>
          </w:p>
          <w:p w:rsidR="00537276" w:rsidRPr="00537276" w:rsidRDefault="00DB5097" w:rsidP="00DB5097">
            <w:pPr>
              <w:tabs>
                <w:tab w:val="right" w:leader="dot" w:pos="8494"/>
              </w:tabs>
              <w:spacing w:after="120"/>
              <w:ind w:left="240"/>
              <w:rPr>
                <w:rFonts w:cs="Arial"/>
                <w:szCs w:val="20"/>
              </w:rPr>
            </w:pPr>
            <w:r w:rsidRPr="003657F3">
              <w:rPr>
                <w:rFonts w:cs="Arial"/>
                <w:szCs w:val="20"/>
              </w:rPr>
              <w:t>Haga clic en el botón “Experto en la Seguridad de la Biotecnología” y seleccione el nombre del experto, que llevó a cabo el trabajo.</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inicio de la adjudicación</w:t>
            </w:r>
          </w:p>
          <w:p w:rsidR="00DB5097" w:rsidRPr="003657F3" w:rsidRDefault="00DB5097" w:rsidP="00DB5097">
            <w:pPr>
              <w:tabs>
                <w:tab w:val="right" w:leader="dot" w:pos="8494"/>
              </w:tabs>
              <w:spacing w:after="120"/>
              <w:ind w:left="240"/>
              <w:rPr>
                <w:rFonts w:cs="Arial"/>
                <w:szCs w:val="20"/>
              </w:rPr>
            </w:pPr>
            <w:r w:rsidRPr="003657F3">
              <w:rPr>
                <w:rFonts w:cs="Arial"/>
                <w:szCs w:val="20"/>
              </w:rPr>
              <w:t>Seleccione día, mes y año de inicia de la adjudicación (por detalles véase la sección 2.7. El campo “Fecha”).</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Fecha de finalización de la adjudicación</w:t>
            </w:r>
          </w:p>
          <w:p w:rsidR="00DB5097" w:rsidRPr="003657F3" w:rsidRDefault="00DB5097" w:rsidP="00DB5097">
            <w:pPr>
              <w:tabs>
                <w:tab w:val="right" w:leader="dot" w:pos="8494"/>
              </w:tabs>
              <w:spacing w:after="120"/>
              <w:ind w:left="240"/>
              <w:rPr>
                <w:rFonts w:cs="Arial"/>
                <w:szCs w:val="20"/>
              </w:rPr>
            </w:pPr>
            <w:r w:rsidRPr="003657F3">
              <w:rPr>
                <w:rFonts w:cs="Arial"/>
                <w:szCs w:val="20"/>
              </w:rPr>
              <w:t>Seleccione día, mes y año de finalización de la adjudicación (por detalles véase la sección 2.7. El campo “Fecha”).</w:t>
            </w:r>
          </w:p>
          <w:p w:rsidR="00537276" w:rsidRPr="00537276" w:rsidRDefault="00537276" w:rsidP="00537276">
            <w:pPr>
              <w:spacing w:after="120"/>
              <w:ind w:left="240"/>
              <w:rPr>
                <w:szCs w:val="20"/>
              </w:rPr>
            </w:pPr>
          </w:p>
          <w:p w:rsidR="00537276" w:rsidRPr="00537276" w:rsidRDefault="00DB5097" w:rsidP="00537276">
            <w:pPr>
              <w:tabs>
                <w:tab w:val="right" w:leader="dot" w:pos="8494"/>
              </w:tabs>
              <w:ind w:left="240"/>
              <w:rPr>
                <w:rFonts w:cs="Arial"/>
                <w:b/>
              </w:rPr>
            </w:pPr>
            <w:r w:rsidRPr="003657F3">
              <w:rPr>
                <w:rFonts w:cs="Arial"/>
                <w:b/>
              </w:rPr>
              <w:t>Página 2</w:t>
            </w:r>
            <w:r w:rsidR="00537276" w:rsidRPr="00537276">
              <w:rPr>
                <w:rFonts w:cs="Arial"/>
                <w:b/>
              </w:rPr>
              <w:t>.</w:t>
            </w:r>
          </w:p>
          <w:p w:rsidR="00537276" w:rsidRPr="00537276" w:rsidRDefault="00DB5097" w:rsidP="00537276">
            <w:pPr>
              <w:tabs>
                <w:tab w:val="right" w:leader="dot" w:pos="8494"/>
              </w:tabs>
              <w:spacing w:before="200"/>
              <w:ind w:left="240"/>
              <w:outlineLvl w:val="4"/>
              <w:rPr>
                <w:rFonts w:ascii="Cambria" w:hAnsi="Cambria" w:cs="Arial"/>
                <w:b/>
                <w:bCs/>
                <w:color w:val="7F7F7F"/>
              </w:rPr>
            </w:pPr>
            <w:bookmarkStart w:id="196" w:name="_Toc331673184"/>
            <w:r w:rsidRPr="003657F3">
              <w:rPr>
                <w:rFonts w:ascii="Cambria" w:hAnsi="Cambria" w:cs="Arial"/>
                <w:b/>
                <w:bCs/>
                <w:color w:val="7F7F7F"/>
              </w:rPr>
              <w:t>Sección</w:t>
            </w:r>
            <w:r w:rsidR="00537276" w:rsidRPr="00537276">
              <w:rPr>
                <w:rFonts w:ascii="Cambria" w:hAnsi="Cambria" w:cs="Arial"/>
                <w:b/>
                <w:bCs/>
                <w:color w:val="7F7F7F"/>
              </w:rPr>
              <w:t xml:space="preserve"> 3. </w:t>
            </w:r>
            <w:r w:rsidRPr="003657F3">
              <w:rPr>
                <w:rFonts w:ascii="Cambria" w:hAnsi="Cambria" w:cs="Arial"/>
                <w:b/>
                <w:bCs/>
                <w:color w:val="7F7F7F"/>
              </w:rPr>
              <w:t>Información sobre la adjudicación</w:t>
            </w:r>
            <w:bookmarkEnd w:id="196"/>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Autoridad Nacional Competente responsable por la adjudicación</w:t>
            </w:r>
          </w:p>
          <w:p w:rsidR="00537276" w:rsidRPr="00537276" w:rsidRDefault="00DB5097" w:rsidP="00DB5097">
            <w:pPr>
              <w:tabs>
                <w:tab w:val="right" w:leader="dot" w:pos="8494"/>
              </w:tabs>
              <w:spacing w:after="120"/>
              <w:ind w:left="240"/>
              <w:rPr>
                <w:rFonts w:cs="Arial"/>
                <w:szCs w:val="20"/>
              </w:rPr>
            </w:pPr>
            <w:r w:rsidRPr="003657F3">
              <w:rPr>
                <w:rFonts w:cs="Arial"/>
                <w:szCs w:val="20"/>
              </w:rPr>
              <w:t>Haga clic en el botón “</w:t>
            </w:r>
            <w:r w:rsidRPr="003657F3">
              <w:rPr>
                <w:rFonts w:cs="Arial"/>
                <w:b/>
                <w:szCs w:val="20"/>
              </w:rPr>
              <w:t>Autoridad</w:t>
            </w:r>
            <w:r w:rsidR="004A14F5">
              <w:rPr>
                <w:rFonts w:cs="Arial"/>
                <w:b/>
                <w:szCs w:val="20"/>
              </w:rPr>
              <w:t xml:space="preserve"> </w:t>
            </w:r>
            <w:r w:rsidRPr="003657F3">
              <w:rPr>
                <w:rFonts w:cs="Arial"/>
                <w:b/>
                <w:szCs w:val="20"/>
              </w:rPr>
              <w:t>Nacional Competente</w:t>
            </w:r>
            <w:r w:rsidRPr="003657F3">
              <w:rPr>
                <w:rFonts w:cs="Arial"/>
                <w:szCs w:val="20"/>
              </w:rPr>
              <w:t>”</w:t>
            </w:r>
            <w:r w:rsidR="004A14F5">
              <w:rPr>
                <w:rFonts w:cs="Arial"/>
                <w:szCs w:val="20"/>
              </w:rPr>
              <w:t xml:space="preserve"> </w:t>
            </w:r>
            <w:r w:rsidRPr="003657F3">
              <w:rPr>
                <w:rFonts w:cs="Arial"/>
                <w:szCs w:val="20"/>
              </w:rPr>
              <w:t xml:space="preserve"> y seleccione desde la lista su Autoridad Nacional Competente responsable por la adjudicación (por detalles véase la sección 2.4. El botón “Autoridad Nacional Competente”).</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Propósito de la adjudicación</w:t>
            </w:r>
          </w:p>
          <w:p w:rsidR="00537276" w:rsidRPr="00537276" w:rsidRDefault="00D5666B" w:rsidP="00D5666B">
            <w:pPr>
              <w:tabs>
                <w:tab w:val="right" w:leader="dot" w:pos="8494"/>
              </w:tabs>
              <w:spacing w:after="120"/>
              <w:ind w:left="240"/>
              <w:rPr>
                <w:rFonts w:cs="Arial"/>
                <w:szCs w:val="20"/>
              </w:rPr>
            </w:pPr>
            <w:r w:rsidRPr="003657F3">
              <w:rPr>
                <w:rFonts w:cs="Arial"/>
                <w:szCs w:val="20"/>
              </w:rPr>
              <w:t>Ingrese el propósito de la adjudicación encargada al experto en seguridad de la biotecnología solicitada.</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Actividades específicas de la adjudicación</w:t>
            </w:r>
          </w:p>
          <w:p w:rsidR="00537276" w:rsidRPr="00537276" w:rsidRDefault="00D5666B" w:rsidP="00D5666B">
            <w:pPr>
              <w:tabs>
                <w:tab w:val="right" w:leader="dot" w:pos="8494"/>
              </w:tabs>
              <w:spacing w:after="120"/>
              <w:ind w:left="240"/>
              <w:rPr>
                <w:rFonts w:cs="Arial"/>
                <w:szCs w:val="20"/>
              </w:rPr>
            </w:pPr>
            <w:r w:rsidRPr="003657F3">
              <w:rPr>
                <w:rFonts w:cs="Arial"/>
                <w:szCs w:val="20"/>
              </w:rPr>
              <w:t>Especifique las actividades de la adjudicación encargada al experto.</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¿Está(n) adosado(s) el/los informe(s) final(es) de los trabajos del/los experto(s)?</w:t>
            </w:r>
          </w:p>
          <w:p w:rsidR="00537276" w:rsidRPr="00537276" w:rsidRDefault="00D5666B" w:rsidP="00D5666B">
            <w:pPr>
              <w:tabs>
                <w:tab w:val="right" w:leader="dot" w:pos="8494"/>
              </w:tabs>
              <w:spacing w:after="120"/>
              <w:ind w:left="240"/>
              <w:rPr>
                <w:rFonts w:cs="Arial"/>
                <w:szCs w:val="20"/>
              </w:rPr>
            </w:pPr>
            <w:r w:rsidRPr="003657F3">
              <w:rPr>
                <w:rFonts w:cs="Arial"/>
                <w:szCs w:val="20"/>
              </w:rPr>
              <w:t>Seleccione los botones “Sí” o “No”</w:t>
            </w:r>
            <w:r w:rsidR="004A14F5">
              <w:rPr>
                <w:rFonts w:cs="Arial"/>
                <w:szCs w:val="20"/>
              </w:rPr>
              <w:t xml:space="preserve"> </w:t>
            </w:r>
            <w:r w:rsidRPr="003657F3">
              <w:rPr>
                <w:rFonts w:cs="Arial"/>
                <w:szCs w:val="20"/>
              </w:rPr>
              <w:t>si el reporte final del trabajo del experto esta adjunto.</w:t>
            </w:r>
          </w:p>
          <w:p w:rsidR="00537276" w:rsidRPr="00537276" w:rsidRDefault="00DB5097"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Informe del/los experto(s) y otro(s) documento o enlace pertinente</w:t>
            </w:r>
          </w:p>
          <w:p w:rsidR="00D5666B" w:rsidRPr="003657F3" w:rsidRDefault="00D5666B" w:rsidP="00537276">
            <w:pPr>
              <w:tabs>
                <w:tab w:val="right" w:leader="dot" w:pos="8494"/>
              </w:tabs>
              <w:spacing w:after="120"/>
              <w:ind w:left="240"/>
              <w:rPr>
                <w:rFonts w:cs="Arial"/>
                <w:szCs w:val="20"/>
              </w:rPr>
            </w:pPr>
            <w:r w:rsidRPr="003657F3">
              <w:rPr>
                <w:rFonts w:cs="Arial"/>
                <w:szCs w:val="20"/>
              </w:rPr>
              <w:t>Suba el documento con el informe de la tarea del experto y/</w:t>
            </w:r>
            <w:proofErr w:type="spellStart"/>
            <w:r w:rsidRPr="003657F3">
              <w:rPr>
                <w:rFonts w:cs="Arial"/>
                <w:szCs w:val="20"/>
              </w:rPr>
              <w:t>o</w:t>
            </w:r>
            <w:proofErr w:type="spellEnd"/>
            <w:r w:rsidRPr="003657F3">
              <w:rPr>
                <w:rFonts w:cs="Arial"/>
                <w:szCs w:val="20"/>
              </w:rPr>
              <w:t xml:space="preserve"> otros documentos relevantes haciendo clic en el botón “</w:t>
            </w:r>
            <w:r w:rsidRPr="003657F3">
              <w:rPr>
                <w:rFonts w:cs="Arial"/>
                <w:b/>
                <w:szCs w:val="20"/>
              </w:rPr>
              <w:t>Adjuntar archivo</w:t>
            </w:r>
            <w:r w:rsidRPr="003657F3">
              <w:rPr>
                <w:rFonts w:cs="Arial"/>
                <w:szCs w:val="20"/>
              </w:rPr>
              <w:t>” (por detalles véase la sección 2.3. El botón “Adjuntar archivo”)</w:t>
            </w:r>
          </w:p>
          <w:p w:rsidR="00537276" w:rsidRPr="00537276" w:rsidRDefault="00D5666B" w:rsidP="00537276">
            <w:pPr>
              <w:tabs>
                <w:tab w:val="right" w:leader="dot" w:pos="8494"/>
              </w:tabs>
              <w:spacing w:after="120"/>
              <w:ind w:left="240"/>
              <w:rPr>
                <w:rFonts w:cs="Arial"/>
                <w:szCs w:val="20"/>
              </w:rPr>
            </w:pPr>
            <w:r w:rsidRPr="003657F3">
              <w:rPr>
                <w:rFonts w:cs="Arial"/>
                <w:szCs w:val="20"/>
              </w:rPr>
              <w:t>De lo contrario, ingrese la dirección web del documento con el informe de la tarea del experto y/</w:t>
            </w:r>
            <w:proofErr w:type="spellStart"/>
            <w:r w:rsidRPr="003657F3">
              <w:rPr>
                <w:rFonts w:cs="Arial"/>
                <w:szCs w:val="20"/>
              </w:rPr>
              <w:t>o</w:t>
            </w:r>
            <w:proofErr w:type="spellEnd"/>
            <w:r w:rsidRPr="003657F3">
              <w:rPr>
                <w:rFonts w:cs="Arial"/>
                <w:szCs w:val="20"/>
              </w:rPr>
              <w:t xml:space="preserve"> otros documentos relacionados en internet haciendo clic en el botón “</w:t>
            </w:r>
            <w:r w:rsidRPr="003657F3">
              <w:rPr>
                <w:rFonts w:cs="Arial"/>
                <w:b/>
                <w:szCs w:val="20"/>
              </w:rPr>
              <w:t>Agregar sitio Web</w:t>
            </w:r>
            <w:r w:rsidRPr="003657F3">
              <w:rPr>
                <w:rFonts w:cs="Arial"/>
                <w:szCs w:val="20"/>
              </w:rPr>
              <w:t>” (por detalles véase sección 2.2. El botón “Agregar sitio Web”</w:t>
            </w:r>
            <w:r w:rsidR="004A14F5">
              <w:rPr>
                <w:rFonts w:cs="Arial"/>
                <w:szCs w:val="20"/>
              </w:rPr>
              <w:t xml:space="preserve">    </w:t>
            </w:r>
          </w:p>
          <w:p w:rsidR="00D5666B" w:rsidRPr="003657F3" w:rsidRDefault="00D5666B" w:rsidP="00D5666B">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Notas sobre el informe</w:t>
            </w:r>
          </w:p>
          <w:p w:rsidR="00537276" w:rsidRPr="00537276" w:rsidRDefault="00D5666B" w:rsidP="00537276">
            <w:pPr>
              <w:tabs>
                <w:tab w:val="right" w:leader="dot" w:pos="8494"/>
              </w:tabs>
              <w:spacing w:line="271" w:lineRule="auto"/>
              <w:ind w:left="240"/>
              <w:outlineLvl w:val="5"/>
              <w:rPr>
                <w:rFonts w:cs="Arial"/>
                <w:szCs w:val="20"/>
              </w:rPr>
            </w:pPr>
            <w:r w:rsidRPr="003657F3">
              <w:rPr>
                <w:rFonts w:cs="Arial"/>
                <w:szCs w:val="20"/>
              </w:rPr>
              <w:lastRenderedPageBreak/>
              <w:t>Ingrese sus notas sobre</w:t>
            </w:r>
            <w:r w:rsidR="004A14F5">
              <w:rPr>
                <w:rFonts w:cs="Arial"/>
                <w:szCs w:val="20"/>
              </w:rPr>
              <w:t xml:space="preserve"> </w:t>
            </w:r>
            <w:r w:rsidRPr="003657F3">
              <w:rPr>
                <w:rFonts w:cs="Arial"/>
                <w:szCs w:val="20"/>
              </w:rPr>
              <w:t>el informe de la tarea de los expertos</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¿Se completó el trabajo dentro del tiempo especificado?</w:t>
            </w:r>
          </w:p>
          <w:p w:rsidR="00537276" w:rsidRPr="003657F3" w:rsidRDefault="00D5666B" w:rsidP="00D5666B">
            <w:pPr>
              <w:tabs>
                <w:tab w:val="right" w:leader="dot" w:pos="8494"/>
              </w:tabs>
              <w:spacing w:after="120"/>
              <w:ind w:left="240"/>
              <w:rPr>
                <w:rFonts w:cs="Arial"/>
                <w:szCs w:val="20"/>
              </w:rPr>
            </w:pPr>
            <w:r w:rsidRPr="003657F3">
              <w:rPr>
                <w:rFonts w:cs="Arial"/>
                <w:szCs w:val="20"/>
              </w:rPr>
              <w:t>Seleccione los botones “Sí” o “No” de acuerdo a si el trabajo fue culminado dentro de los plazos establecidos.</w:t>
            </w:r>
          </w:p>
          <w:p w:rsidR="00537276" w:rsidRPr="00537276" w:rsidRDefault="00D5666B" w:rsidP="00D5666B">
            <w:pPr>
              <w:tabs>
                <w:tab w:val="right" w:leader="dot" w:pos="8494"/>
              </w:tabs>
              <w:spacing w:after="120"/>
              <w:ind w:left="240"/>
              <w:rPr>
                <w:rFonts w:cs="Arial"/>
                <w:szCs w:val="20"/>
              </w:rPr>
            </w:pPr>
            <w:r w:rsidRPr="003657F3">
              <w:rPr>
                <w:rFonts w:cs="Arial"/>
                <w:szCs w:val="20"/>
              </w:rPr>
              <w:t>Si selecciona “No” en esta pregunta, aparecerá el siguiente campo adicional:</w:t>
            </w:r>
          </w:p>
          <w:p w:rsidR="00D5666B" w:rsidRPr="003657F3" w:rsidRDefault="00D5666B" w:rsidP="00537276">
            <w:pPr>
              <w:tabs>
                <w:tab w:val="right" w:leader="dot" w:pos="8494"/>
              </w:tabs>
              <w:spacing w:after="120"/>
              <w:ind w:left="240"/>
              <w:rPr>
                <w:rFonts w:ascii="Cambria" w:hAnsi="Cambria" w:cs="Arial"/>
                <w:b/>
                <w:bCs/>
                <w:i/>
                <w:iCs/>
                <w:color w:val="7F7F7F"/>
              </w:rPr>
            </w:pPr>
            <w:r w:rsidRPr="003657F3">
              <w:rPr>
                <w:rFonts w:ascii="Cambria" w:hAnsi="Cambria" w:cs="Arial"/>
                <w:b/>
                <w:bCs/>
                <w:i/>
                <w:iCs/>
                <w:color w:val="7F7F7F"/>
              </w:rPr>
              <w:t>¿Por qué el trabajo no se completó dentro del tiempo especificado?</w:t>
            </w:r>
          </w:p>
          <w:p w:rsidR="00537276" w:rsidRPr="00537276" w:rsidRDefault="00D5666B" w:rsidP="00D5666B">
            <w:pPr>
              <w:tabs>
                <w:tab w:val="right" w:leader="dot" w:pos="8494"/>
              </w:tabs>
              <w:spacing w:after="120"/>
              <w:ind w:left="240"/>
              <w:rPr>
                <w:rFonts w:cs="Arial"/>
                <w:szCs w:val="20"/>
              </w:rPr>
            </w:pPr>
            <w:r w:rsidRPr="003657F3">
              <w:rPr>
                <w:rFonts w:cs="Arial"/>
                <w:szCs w:val="20"/>
              </w:rPr>
              <w:t>Ingrese las razones por las que la tarea no pudo ser completada en el tiempo especificado</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¿El trabajo y los productos asociados satisfacen el propósito de la adjudicación?</w:t>
            </w:r>
          </w:p>
          <w:p w:rsidR="00537276" w:rsidRPr="003657F3" w:rsidRDefault="00D5666B" w:rsidP="00D5666B">
            <w:pPr>
              <w:tabs>
                <w:tab w:val="right" w:leader="dot" w:pos="8494"/>
              </w:tabs>
              <w:spacing w:after="120"/>
              <w:ind w:left="240"/>
              <w:rPr>
                <w:rFonts w:cs="Arial"/>
                <w:szCs w:val="20"/>
              </w:rPr>
            </w:pPr>
            <w:r w:rsidRPr="003657F3">
              <w:rPr>
                <w:rFonts w:cs="Arial"/>
                <w:szCs w:val="20"/>
              </w:rPr>
              <w:t>Seleccione con los botones “Sí” o “No” de acuerdo a si el trabajo y los productos asociados satisfacen el propósito de la tarea.</w:t>
            </w:r>
          </w:p>
          <w:p w:rsidR="00537276" w:rsidRPr="00537276" w:rsidRDefault="00D5666B" w:rsidP="00D5666B">
            <w:pPr>
              <w:tabs>
                <w:tab w:val="right" w:leader="dot" w:pos="8494"/>
              </w:tabs>
              <w:spacing w:after="120"/>
              <w:ind w:left="240"/>
              <w:rPr>
                <w:rFonts w:cs="Arial"/>
                <w:szCs w:val="20"/>
              </w:rPr>
            </w:pPr>
            <w:r w:rsidRPr="003657F3">
              <w:rPr>
                <w:rFonts w:cs="Arial"/>
                <w:szCs w:val="20"/>
              </w:rPr>
              <w:t>Si selecciona “No” en esta pregunta aparecerá el siguiente campo:</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¿Por qué el trabajo y los productos asociados no han cumplido el objetivo de la adjudicación?</w:t>
            </w:r>
          </w:p>
          <w:p w:rsidR="00537276" w:rsidRPr="00537276" w:rsidRDefault="00D5666B" w:rsidP="00D5666B">
            <w:pPr>
              <w:ind w:left="240"/>
            </w:pPr>
            <w:r w:rsidRPr="003657F3">
              <w:rPr>
                <w:rFonts w:cs="Arial"/>
              </w:rPr>
              <w:t xml:space="preserve">Ingrese las razones por las que el trabajo y los productos asociados no satisfacen el propósito de la adjudicación. </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Por favor, informe sobre la calidad y categoría del trabajo realizado por el/los experto(s)</w:t>
            </w:r>
          </w:p>
          <w:p w:rsidR="00D5666B" w:rsidRPr="003657F3" w:rsidRDefault="00D5666B" w:rsidP="00537276">
            <w:pPr>
              <w:tabs>
                <w:tab w:val="right" w:leader="dot" w:pos="8494"/>
              </w:tabs>
              <w:spacing w:after="120"/>
              <w:ind w:left="240"/>
              <w:rPr>
                <w:rFonts w:cs="Arial"/>
                <w:szCs w:val="20"/>
              </w:rPr>
            </w:pPr>
            <w:r w:rsidRPr="003657F3">
              <w:rPr>
                <w:rFonts w:cs="Arial"/>
                <w:szCs w:val="20"/>
              </w:rPr>
              <w:t>Suba</w:t>
            </w:r>
            <w:r w:rsidR="004A14F5">
              <w:rPr>
                <w:rFonts w:cs="Arial"/>
                <w:szCs w:val="20"/>
              </w:rPr>
              <w:t xml:space="preserve"> </w:t>
            </w:r>
            <w:r w:rsidRPr="003657F3">
              <w:rPr>
                <w:rFonts w:cs="Arial"/>
                <w:szCs w:val="20"/>
              </w:rPr>
              <w:t>el documento con el informe sobre la calidad y estándar de trabajo realizado por el experto, haciendo clic en el botón “Adjuntar archivo” (por detalles véase sección 2.3. El botón “Adjuntar archivo”</w:t>
            </w:r>
            <w:r w:rsidR="00D45031" w:rsidRPr="003657F3">
              <w:rPr>
                <w:rFonts w:cs="Arial"/>
                <w:szCs w:val="20"/>
              </w:rPr>
              <w:t>).</w:t>
            </w:r>
          </w:p>
          <w:p w:rsidR="00537276" w:rsidRPr="00537276" w:rsidRDefault="00D45031" w:rsidP="00537276">
            <w:pPr>
              <w:tabs>
                <w:tab w:val="right" w:leader="dot" w:pos="8494"/>
              </w:tabs>
              <w:spacing w:after="120"/>
              <w:ind w:left="240"/>
              <w:rPr>
                <w:rFonts w:cs="Arial"/>
                <w:szCs w:val="20"/>
              </w:rPr>
            </w:pPr>
            <w:r w:rsidRPr="003657F3">
              <w:rPr>
                <w:rFonts w:cs="Arial"/>
                <w:szCs w:val="20"/>
              </w:rPr>
              <w:t>De lo contrario, envíe la dirección web del informe sobre calidad y estándar de trabajo realizado por el experto haciendo clic en el botón “Agregar sitio Web” (por detalles véase sección 2.2. El botón “Agregar sitio Web”)</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Notas sobre el informe</w:t>
            </w:r>
          </w:p>
          <w:p w:rsidR="00537276" w:rsidRPr="00537276" w:rsidRDefault="00D45031" w:rsidP="00D45031">
            <w:pPr>
              <w:tabs>
                <w:tab w:val="right" w:leader="dot" w:pos="8494"/>
              </w:tabs>
              <w:spacing w:after="120"/>
              <w:ind w:left="240"/>
              <w:rPr>
                <w:rFonts w:cs="Arial"/>
                <w:szCs w:val="20"/>
              </w:rPr>
            </w:pPr>
            <w:r w:rsidRPr="003657F3">
              <w:rPr>
                <w:rFonts w:cs="Arial"/>
                <w:szCs w:val="20"/>
              </w:rPr>
              <w:t>Ingrese sus notas sobre el informe sobre la calidad y estándar de trabajo realizado por el experto.</w:t>
            </w:r>
          </w:p>
          <w:p w:rsidR="00537276" w:rsidRPr="00537276" w:rsidRDefault="00D5666B"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En una escala de 1 (mala) a 5 (excelente), sírvase proporcionar una calificación global de la calidad del trabajo realizado por el experto</w:t>
            </w:r>
          </w:p>
          <w:p w:rsidR="00537276" w:rsidRPr="00537276" w:rsidRDefault="00D45031" w:rsidP="00D45031">
            <w:pPr>
              <w:tabs>
                <w:tab w:val="right" w:leader="dot" w:pos="8494"/>
              </w:tabs>
              <w:spacing w:after="120"/>
              <w:ind w:left="240"/>
              <w:rPr>
                <w:rFonts w:cs="Arial"/>
                <w:szCs w:val="20"/>
              </w:rPr>
            </w:pPr>
            <w:r w:rsidRPr="003657F3">
              <w:rPr>
                <w:rFonts w:cs="Arial"/>
                <w:szCs w:val="20"/>
              </w:rPr>
              <w:t>Provea una estimación de la calidad del trabajo llevado a cabo por el experto, utilizando los botones del 1(mala) a 5(excelente).</w:t>
            </w:r>
          </w:p>
          <w:p w:rsidR="00537276" w:rsidRPr="00537276" w:rsidRDefault="00D45031" w:rsidP="00537276">
            <w:pPr>
              <w:tabs>
                <w:tab w:val="right" w:leader="dot" w:pos="8494"/>
              </w:tabs>
              <w:ind w:left="240"/>
              <w:rPr>
                <w:rFonts w:cs="Arial"/>
                <w:b/>
              </w:rPr>
            </w:pPr>
            <w:r w:rsidRPr="003657F3">
              <w:rPr>
                <w:rFonts w:cs="Arial"/>
                <w:b/>
              </w:rPr>
              <w:t>Página 3</w:t>
            </w:r>
          </w:p>
          <w:p w:rsidR="00537276" w:rsidRPr="00537276" w:rsidRDefault="00D45031" w:rsidP="00537276">
            <w:pPr>
              <w:tabs>
                <w:tab w:val="right" w:leader="dot" w:pos="8494"/>
              </w:tabs>
              <w:spacing w:before="200"/>
              <w:ind w:left="240"/>
              <w:outlineLvl w:val="4"/>
              <w:rPr>
                <w:rFonts w:ascii="Cambria" w:hAnsi="Cambria" w:cs="Arial"/>
                <w:b/>
                <w:bCs/>
                <w:color w:val="7F7F7F"/>
              </w:rPr>
            </w:pPr>
            <w:bookmarkStart w:id="197" w:name="_Toc331673198"/>
            <w:r w:rsidRPr="003657F3">
              <w:rPr>
                <w:rFonts w:ascii="Cambria" w:hAnsi="Cambria" w:cs="Arial"/>
                <w:b/>
                <w:bCs/>
                <w:color w:val="7F7F7F"/>
              </w:rPr>
              <w:t>Sección</w:t>
            </w:r>
            <w:r w:rsidR="00537276" w:rsidRPr="00537276">
              <w:rPr>
                <w:rFonts w:ascii="Cambria" w:hAnsi="Cambria" w:cs="Arial"/>
                <w:b/>
                <w:bCs/>
                <w:color w:val="7F7F7F"/>
              </w:rPr>
              <w:t xml:space="preserve"> 4. </w:t>
            </w:r>
            <w:r w:rsidRPr="003657F3">
              <w:rPr>
                <w:rFonts w:ascii="Cambria" w:hAnsi="Cambria" w:cs="Arial"/>
                <w:b/>
                <w:bCs/>
                <w:color w:val="7F7F7F"/>
              </w:rPr>
              <w:t>Sección reservada a los Expertos</w:t>
            </w:r>
            <w:bookmarkEnd w:id="197"/>
          </w:p>
          <w:p w:rsidR="00D45031" w:rsidRPr="003657F3" w:rsidRDefault="00D45031" w:rsidP="00537276">
            <w:pPr>
              <w:tabs>
                <w:tab w:val="right" w:leader="dot" w:pos="8494"/>
              </w:tabs>
              <w:spacing w:after="120"/>
              <w:ind w:left="238"/>
              <w:rPr>
                <w:rFonts w:cs="Arial"/>
              </w:rPr>
            </w:pPr>
            <w:r w:rsidRPr="003657F3">
              <w:rPr>
                <w:rFonts w:cs="Arial"/>
              </w:rPr>
              <w:t>Esta sección reservada para los expertos que llevaron a cabo la tarea debería ser llenada por ellos.</w:t>
            </w:r>
          </w:p>
          <w:p w:rsidR="00537276" w:rsidRPr="00537276" w:rsidRDefault="00D45031" w:rsidP="00537276">
            <w:pPr>
              <w:tabs>
                <w:tab w:val="right" w:leader="dot" w:pos="8494"/>
              </w:tabs>
              <w:spacing w:line="271" w:lineRule="auto"/>
              <w:ind w:left="240"/>
              <w:outlineLvl w:val="5"/>
              <w:rPr>
                <w:rFonts w:ascii="Cambria" w:hAnsi="Cambria" w:cs="Arial"/>
                <w:b/>
                <w:bCs/>
                <w:i/>
                <w:iCs/>
                <w:color w:val="7F7F7F"/>
              </w:rPr>
            </w:pPr>
            <w:r w:rsidRPr="003657F3">
              <w:rPr>
                <w:rFonts w:ascii="Cambria" w:hAnsi="Cambria" w:cs="Arial"/>
                <w:b/>
                <w:bCs/>
                <w:i/>
                <w:iCs/>
                <w:color w:val="7F7F7F"/>
              </w:rPr>
              <w:t>Por favor, describa brevemente su experiencia y las lecciones aprendidas durante la ejecución de la adjudicación</w:t>
            </w:r>
          </w:p>
          <w:p w:rsidR="00D45031" w:rsidRPr="003657F3" w:rsidRDefault="00D45031" w:rsidP="00537276">
            <w:pPr>
              <w:tabs>
                <w:tab w:val="right" w:leader="dot" w:pos="8494"/>
              </w:tabs>
              <w:ind w:left="240"/>
              <w:rPr>
                <w:rFonts w:cs="Arial"/>
              </w:rPr>
            </w:pPr>
            <w:r w:rsidRPr="003657F3">
              <w:rPr>
                <w:rFonts w:cs="Arial"/>
              </w:rPr>
              <w:t>Ingrese la descripción de su experiencia y lecciones aprendidas en la ejecución de la adjudicación.</w:t>
            </w:r>
          </w:p>
          <w:p w:rsidR="00537276" w:rsidRPr="00537276" w:rsidRDefault="00D45031" w:rsidP="00537276">
            <w:pPr>
              <w:tabs>
                <w:tab w:val="right" w:leader="dot" w:pos="8494"/>
              </w:tabs>
              <w:spacing w:before="200"/>
              <w:ind w:left="240"/>
              <w:outlineLvl w:val="4"/>
              <w:rPr>
                <w:rFonts w:ascii="Cambria" w:hAnsi="Cambria" w:cs="Arial"/>
                <w:b/>
                <w:bCs/>
                <w:color w:val="7F7F7F"/>
              </w:rPr>
            </w:pPr>
            <w:bookmarkStart w:id="198" w:name="_Toc331673200"/>
            <w:r w:rsidRPr="003657F3">
              <w:rPr>
                <w:rFonts w:ascii="Cambria" w:hAnsi="Cambria" w:cs="Arial"/>
                <w:b/>
                <w:bCs/>
                <w:color w:val="7F7F7F"/>
              </w:rPr>
              <w:t>Sección</w:t>
            </w:r>
            <w:r w:rsidR="00537276" w:rsidRPr="00537276">
              <w:rPr>
                <w:rFonts w:ascii="Cambria" w:hAnsi="Cambria" w:cs="Arial"/>
                <w:b/>
                <w:bCs/>
                <w:color w:val="7F7F7F"/>
              </w:rPr>
              <w:t xml:space="preserve"> 5. </w:t>
            </w:r>
            <w:r w:rsidRPr="003657F3">
              <w:t>Cronograma para la confirmación o actualización de la información</w:t>
            </w:r>
            <w:bookmarkEnd w:id="198"/>
          </w:p>
          <w:p w:rsidR="00537276" w:rsidRPr="00537276" w:rsidRDefault="00D45031" w:rsidP="00537276">
            <w:pPr>
              <w:tabs>
                <w:tab w:val="right" w:leader="dot" w:pos="8494"/>
              </w:tabs>
              <w:ind w:left="240"/>
              <w:rPr>
                <w:rFonts w:cs="Arial"/>
              </w:rPr>
            </w:pPr>
            <w:r w:rsidRPr="003657F3">
              <w:rPr>
                <w:rFonts w:cs="Arial"/>
              </w:rPr>
              <w:t>Esta categoría de información no requiere una confirmación o actualización.</w:t>
            </w:r>
            <w:r w:rsidR="00537276" w:rsidRPr="00537276">
              <w:rPr>
                <w:rFonts w:cs="Arial"/>
              </w:rPr>
              <w:t xml:space="preserve"> </w:t>
            </w:r>
          </w:p>
          <w:p w:rsidR="00537276" w:rsidRPr="00537276" w:rsidRDefault="00D45031" w:rsidP="00537276">
            <w:pPr>
              <w:tabs>
                <w:tab w:val="right" w:leader="dot" w:pos="8494"/>
              </w:tabs>
              <w:spacing w:before="200"/>
              <w:ind w:left="240"/>
              <w:outlineLvl w:val="4"/>
              <w:rPr>
                <w:rFonts w:ascii="Cambria" w:hAnsi="Cambria" w:cs="Arial"/>
                <w:b/>
                <w:bCs/>
                <w:color w:val="7F7F7F"/>
              </w:rPr>
            </w:pPr>
            <w:bookmarkStart w:id="199" w:name="_Toc331673201"/>
            <w:r w:rsidRPr="003657F3">
              <w:rPr>
                <w:rFonts w:ascii="Cambria" w:hAnsi="Cambria" w:cs="Arial"/>
                <w:b/>
                <w:bCs/>
                <w:color w:val="7F7F7F"/>
              </w:rPr>
              <w:t>Sección</w:t>
            </w:r>
            <w:r w:rsidR="00537276" w:rsidRPr="00537276">
              <w:rPr>
                <w:rFonts w:ascii="Cambria" w:hAnsi="Cambria" w:cs="Arial"/>
                <w:b/>
                <w:bCs/>
                <w:color w:val="7F7F7F"/>
              </w:rPr>
              <w:t xml:space="preserve"> 6. </w:t>
            </w:r>
            <w:r w:rsidRPr="003657F3">
              <w:rPr>
                <w:rFonts w:ascii="Cambria" w:hAnsi="Cambria" w:cs="Arial"/>
                <w:b/>
                <w:bCs/>
                <w:color w:val="7F7F7F"/>
              </w:rPr>
              <w:t>Información</w:t>
            </w:r>
            <w:r w:rsidRPr="00537276">
              <w:rPr>
                <w:rFonts w:ascii="Cambria" w:hAnsi="Cambria" w:cs="Arial"/>
                <w:b/>
                <w:bCs/>
                <w:color w:val="7F7F7F"/>
              </w:rPr>
              <w:t xml:space="preserve"> </w:t>
            </w:r>
            <w:r w:rsidRPr="003657F3">
              <w:rPr>
                <w:rFonts w:ascii="Cambria" w:hAnsi="Cambria" w:cs="Arial"/>
                <w:b/>
                <w:bCs/>
                <w:color w:val="7F7F7F"/>
              </w:rPr>
              <w:t>adicional</w:t>
            </w:r>
            <w:r w:rsidR="00537276" w:rsidRPr="00537276">
              <w:rPr>
                <w:rFonts w:ascii="Cambria" w:hAnsi="Cambria" w:cs="Arial"/>
                <w:b/>
                <w:bCs/>
                <w:color w:val="7F7F7F"/>
              </w:rPr>
              <w:t xml:space="preserve"> </w:t>
            </w:r>
            <w:bookmarkEnd w:id="199"/>
          </w:p>
          <w:p w:rsidR="00D45031" w:rsidRPr="003657F3" w:rsidRDefault="00D45031" w:rsidP="00D45031">
            <w:pPr>
              <w:tabs>
                <w:tab w:val="right" w:leader="dot" w:pos="8494"/>
              </w:tabs>
              <w:ind w:left="240"/>
              <w:rPr>
                <w:rFonts w:cs="Arial"/>
                <w:szCs w:val="20"/>
              </w:rPr>
            </w:pPr>
            <w:r w:rsidRPr="003657F3">
              <w:rPr>
                <w:rFonts w:cs="Arial"/>
                <w:szCs w:val="20"/>
              </w:rPr>
              <w:t xml:space="preserve">La sección </w:t>
            </w:r>
            <w:r w:rsidRPr="003657F3">
              <w:rPr>
                <w:rFonts w:cs="Arial"/>
                <w:b/>
                <w:szCs w:val="20"/>
              </w:rPr>
              <w:t xml:space="preserve">Información adicional </w:t>
            </w:r>
            <w:r w:rsidRPr="003657F3">
              <w:rPr>
                <w:rFonts w:cs="Arial"/>
                <w:szCs w:val="20"/>
              </w:rPr>
              <w:t xml:space="preserve">permite ingresar otra información relevante que pueda no haber sido abordada en otra parte del registro, ingresar enlaces a sitios </w:t>
            </w:r>
            <w:r w:rsidRPr="003657F3">
              <w:rPr>
                <w:rFonts w:cs="Arial"/>
                <w:szCs w:val="20"/>
              </w:rPr>
              <w:lastRenderedPageBreak/>
              <w:t>web relevantes y subir uno o más documentos (por detalles véase sección 2.10. La sección “Información Adicional”).</w:t>
            </w:r>
          </w:p>
          <w:p w:rsidR="00D45031" w:rsidRPr="003657F3" w:rsidRDefault="00D45031" w:rsidP="00D45031">
            <w:pPr>
              <w:tabs>
                <w:tab w:val="right" w:leader="dot" w:pos="8494"/>
              </w:tabs>
              <w:spacing w:after="120"/>
              <w:ind w:left="240"/>
              <w:rPr>
                <w:rFonts w:cs="Arial"/>
                <w:szCs w:val="20"/>
              </w:rPr>
            </w:pPr>
            <w:r w:rsidRPr="003657F3">
              <w:rPr>
                <w:rFonts w:cs="Arial"/>
                <w:szCs w:val="20"/>
              </w:rPr>
              <w:t>Luego de completar todas las partes del formulario, revise la exactitud del registro haciendo clic en el botón “</w:t>
            </w:r>
            <w:r w:rsidRPr="003657F3">
              <w:rPr>
                <w:rFonts w:cs="Arial"/>
                <w:b/>
                <w:szCs w:val="20"/>
              </w:rPr>
              <w:t>Revisar</w:t>
            </w:r>
            <w:r w:rsidRPr="003657F3">
              <w:rPr>
                <w:rFonts w:cs="Arial"/>
                <w:szCs w:val="20"/>
              </w:rPr>
              <w:t xml:space="preserve">”. Si encuentra algún error, edite la información recién ingresada haciendo clic en los botones provistos. </w:t>
            </w:r>
          </w:p>
          <w:p w:rsidR="00537276" w:rsidRPr="00537276" w:rsidRDefault="00D45031" w:rsidP="00D45031">
            <w:pPr>
              <w:tabs>
                <w:tab w:val="right" w:leader="dot" w:pos="8494"/>
              </w:tabs>
              <w:spacing w:after="120"/>
              <w:ind w:left="240"/>
              <w:rPr>
                <w:rFonts w:cs="Arial"/>
                <w:szCs w:val="20"/>
              </w:rPr>
            </w:pPr>
            <w:r w:rsidRPr="003657F3">
              <w:rPr>
                <w:rFonts w:cs="Arial"/>
                <w:szCs w:val="20"/>
              </w:rPr>
              <w:t>Si está satisfecho con el registro, haga clic en “</w:t>
            </w:r>
            <w:r w:rsidRPr="003657F3">
              <w:rPr>
                <w:rFonts w:cs="Arial"/>
                <w:b/>
                <w:szCs w:val="20"/>
              </w:rPr>
              <w:t>Guardar cambios</w:t>
            </w:r>
            <w:r w:rsidRPr="003657F3">
              <w:rPr>
                <w:rFonts w:cs="Arial"/>
                <w:szCs w:val="20"/>
              </w:rPr>
              <w:t>” y presente la información ingresada para ser publicada. Si usted es un PFN-CIISB, los registros son publicados inmediatamente en el CIISB. Si no es, la información presentada aparecerá en la sección “Registros pendientes” esperando por la validación del PFN-CIISB de su país. Recibirá un email del CIISB para confirmar su pedido.</w:t>
            </w:r>
          </w:p>
        </w:tc>
      </w:tr>
      <w:bookmarkEnd w:id="194"/>
    </w:tbl>
    <w:p w:rsidR="00537276" w:rsidRPr="00537276" w:rsidRDefault="00537276" w:rsidP="00537276">
      <w:pPr>
        <w:spacing w:after="120"/>
        <w:rPr>
          <w:rFonts w:cs="Arial"/>
          <w:szCs w:val="20"/>
        </w:rPr>
      </w:pPr>
    </w:p>
    <w:sectPr w:rsidR="00537276" w:rsidRPr="00537276" w:rsidSect="0064682D">
      <w:headerReference w:type="default" r:id="rId17"/>
      <w:footerReference w:type="default" r:id="rId18"/>
      <w:pgSz w:w="11904" w:h="16843"/>
      <w:pgMar w:top="1418" w:right="1701" w:bottom="1418"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EDD" w:rsidRDefault="002F0EDD">
      <w:r>
        <w:separator/>
      </w:r>
    </w:p>
  </w:endnote>
  <w:endnote w:type="continuationSeparator" w:id="0">
    <w:p w:rsidR="002F0EDD" w:rsidRDefault="002F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3F" w:rsidRPr="006D6712" w:rsidRDefault="00A20E3F" w:rsidP="005402F9">
    <w:pPr>
      <w:pStyle w:val="Footer"/>
      <w:ind w:right="672"/>
      <w:rPr>
        <w:lang w:val="es-UY"/>
      </w:rPr>
    </w:pPr>
    <w:r w:rsidRPr="005402F9">
      <w:rPr>
        <w:lang w:val="es-UY"/>
      </w:rPr>
      <w:t>MO07 Registro de datos en el CIISB – Información Nacional</w:t>
    </w:r>
    <w:r>
      <w:rPr>
        <w:lang w:val="es-UY"/>
      </w:rPr>
      <w:t xml:space="preserve"> </w:t>
    </w:r>
    <w:r>
      <w:rPr>
        <w:lang w:val="es-UY"/>
      </w:rPr>
      <w:tab/>
      <w:t xml:space="preserve">Página </w:t>
    </w:r>
    <w:r w:rsidRPr="006D6712">
      <w:fldChar w:fldCharType="begin"/>
    </w:r>
    <w:r w:rsidRPr="00726DDF">
      <w:rPr>
        <w:lang w:val="es-UY"/>
      </w:rPr>
      <w:instrText xml:space="preserve"> PAGE </w:instrText>
    </w:r>
    <w:r w:rsidRPr="006D6712">
      <w:fldChar w:fldCharType="separate"/>
    </w:r>
    <w:r w:rsidR="000C6419">
      <w:rPr>
        <w:noProof/>
        <w:lang w:val="es-UY"/>
      </w:rPr>
      <w:t>39</w:t>
    </w:r>
    <w:r w:rsidRPr="006D6712">
      <w:rPr>
        <w:lang w:val="es-UY"/>
      </w:rPr>
      <w:fldChar w:fldCharType="end"/>
    </w:r>
    <w:r w:rsidRPr="00726DDF">
      <w:rPr>
        <w:lang w:val="es-UY"/>
      </w:rPr>
      <w:t xml:space="preserve"> /</w:t>
    </w:r>
    <w:r w:rsidRPr="006D6712">
      <w:fldChar w:fldCharType="begin"/>
    </w:r>
    <w:r w:rsidRPr="00726DDF">
      <w:rPr>
        <w:lang w:val="es-UY"/>
      </w:rPr>
      <w:instrText xml:space="preserve"> NUMPAGES </w:instrText>
    </w:r>
    <w:r w:rsidRPr="006D6712">
      <w:fldChar w:fldCharType="separate"/>
    </w:r>
    <w:r w:rsidR="000C6419">
      <w:rPr>
        <w:noProof/>
        <w:lang w:val="es-UY"/>
      </w:rPr>
      <w:t>39</w:t>
    </w:r>
    <w:r w:rsidRPr="006D6712">
      <w:rPr>
        <w:lang w:val="es-UY"/>
      </w:rPr>
      <w:fldChar w:fldCharType="end"/>
    </w:r>
  </w:p>
  <w:p w:rsidR="00A20E3F" w:rsidRPr="005402F9" w:rsidRDefault="00A20E3F" w:rsidP="005402F9">
    <w:pPr>
      <w:rPr>
        <w:rFonts w:cs="Arial"/>
        <w:noProof/>
        <w:sz w:val="18"/>
        <w:szCs w:val="18"/>
        <w:lang w:val="es-ES_tradnl"/>
      </w:rPr>
    </w:pPr>
  </w:p>
  <w:p w:rsidR="00A20E3F" w:rsidRPr="005402F9" w:rsidRDefault="00A20E3F" w:rsidP="005402F9">
    <w:pPr>
      <w:rPr>
        <w:rFonts w:cs="Arial"/>
        <w:noProof/>
        <w:sz w:val="18"/>
        <w:szCs w:val="18"/>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EDD" w:rsidRDefault="002F0EDD">
      <w:r>
        <w:separator/>
      </w:r>
    </w:p>
  </w:footnote>
  <w:footnote w:type="continuationSeparator" w:id="0">
    <w:p w:rsidR="002F0EDD" w:rsidRDefault="002F0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3F" w:rsidRDefault="00A20E3F">
    <w:pPr>
      <w:rPr>
        <w:rFonts w:cs="Arial"/>
        <w:sz w:val="18"/>
        <w:szCs w:val="18"/>
      </w:rPr>
    </w:pPr>
    <w:r>
      <w:rPr>
        <w:rFonts w:cs="Arial"/>
        <w:noProof/>
        <w:sz w:val="18"/>
        <w:szCs w:val="18"/>
      </w:rPr>
      <w:t>Registro de datos en el Portal Central del CIISB – Cómo registrar datos nacionales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93DA8EF6"/>
    <w:lvl w:ilvl="0">
      <w:start w:val="1"/>
      <w:numFmt w:val="bullet"/>
      <w:lvlText w:val=""/>
      <w:lvlJc w:val="left"/>
      <w:pPr>
        <w:tabs>
          <w:tab w:val="num" w:pos="1492"/>
        </w:tabs>
        <w:ind w:left="1492" w:hanging="360"/>
      </w:pPr>
      <w:rPr>
        <w:rFonts w:ascii="Symbol" w:hAnsi="Symbol" w:hint="default"/>
      </w:rPr>
    </w:lvl>
  </w:abstractNum>
  <w:abstractNum w:abstractNumId="1">
    <w:nsid w:val="005836FE"/>
    <w:multiLevelType w:val="singleLevel"/>
    <w:tmpl w:val="11FD8186"/>
    <w:lvl w:ilvl="0">
      <w:start w:val="1"/>
      <w:numFmt w:val="lowerLetter"/>
      <w:lvlText w:val="(%1)"/>
      <w:lvlJc w:val="left"/>
      <w:pPr>
        <w:tabs>
          <w:tab w:val="num" w:pos="360"/>
        </w:tabs>
      </w:pPr>
      <w:rPr>
        <w:color w:val="000000"/>
      </w:rPr>
    </w:lvl>
  </w:abstractNum>
  <w:abstractNum w:abstractNumId="2">
    <w:nsid w:val="040201EF"/>
    <w:multiLevelType w:val="hybridMultilevel"/>
    <w:tmpl w:val="B34E2D8C"/>
    <w:lvl w:ilvl="0" w:tplc="A25E8A1A">
      <w:start w:val="2"/>
      <w:numFmt w:val="decimal"/>
      <w:lvlText w:val="%1."/>
      <w:lvlJc w:val="left"/>
      <w:pPr>
        <w:tabs>
          <w:tab w:val="num" w:pos="1080"/>
        </w:tabs>
        <w:ind w:left="1080" w:hanging="360"/>
      </w:pPr>
      <w:rPr>
        <w:rFonts w:ascii="Arial" w:hAnsi="Arial" w:hint="default"/>
        <w:b w:val="0"/>
        <w:i w:val="0"/>
        <w:caps w:val="0"/>
        <w:strike w:val="0"/>
        <w:dstrike w:val="0"/>
        <w:outline w:val="0"/>
        <w:shadow w:val="0"/>
        <w:emboss w:val="0"/>
        <w:imprint w:val="0"/>
        <w:vanish w:val="0"/>
        <w:sz w:val="22"/>
        <w:vertAlign w:val="baseline"/>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70A43C2"/>
    <w:multiLevelType w:val="hybridMultilevel"/>
    <w:tmpl w:val="7E1C57D4"/>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744B027"/>
    <w:multiLevelType w:val="singleLevel"/>
    <w:tmpl w:val="79AA45C3"/>
    <w:lvl w:ilvl="0">
      <w:numFmt w:val="bullet"/>
      <w:lvlText w:val="·"/>
      <w:lvlJc w:val="left"/>
      <w:pPr>
        <w:tabs>
          <w:tab w:val="num" w:pos="2026"/>
        </w:tabs>
        <w:ind w:left="2026" w:hanging="360"/>
      </w:pPr>
      <w:rPr>
        <w:rFonts w:ascii="Symbol" w:hAnsi="Symbol" w:cs="Times New Roman" w:hint="default"/>
        <w:color w:val="7F0000"/>
      </w:rPr>
    </w:lvl>
  </w:abstractNum>
  <w:abstractNum w:abstractNumId="5">
    <w:nsid w:val="07C07E47"/>
    <w:multiLevelType w:val="hybridMultilevel"/>
    <w:tmpl w:val="44946498"/>
    <w:lvl w:ilvl="0" w:tplc="A356C4C8">
      <w:numFmt w:val="bullet"/>
      <w:lvlText w:val=""/>
      <w:lvlJc w:val="left"/>
      <w:pPr>
        <w:tabs>
          <w:tab w:val="num" w:pos="1575"/>
        </w:tabs>
        <w:ind w:left="1575" w:hanging="1008"/>
      </w:pPr>
      <w:rPr>
        <w:rFonts w:ascii="Symbol" w:hAnsi="Symbol" w:cs="Arial" w:hint="default"/>
        <w:sz w:val="16"/>
        <w:szCs w:val="16"/>
        <w:lang w:val="es-ES_tradnl"/>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9E95D34"/>
    <w:multiLevelType w:val="hybridMultilevel"/>
    <w:tmpl w:val="BB64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91F41"/>
    <w:multiLevelType w:val="hybridMultilevel"/>
    <w:tmpl w:val="623ADB0A"/>
    <w:lvl w:ilvl="0" w:tplc="CA84BE2C">
      <w:start w:val="5"/>
      <w:numFmt w:val="decimal"/>
      <w:lvlText w:val="%1."/>
      <w:lvlJc w:val="left"/>
      <w:pPr>
        <w:tabs>
          <w:tab w:val="num" w:pos="1080"/>
        </w:tabs>
        <w:ind w:left="1080" w:hanging="360"/>
      </w:pPr>
      <w:rPr>
        <w:rFonts w:ascii="Arial" w:hAnsi="Arial" w:hint="default"/>
        <w:b w:val="0"/>
        <w:i w:val="0"/>
        <w:caps w:val="0"/>
        <w:strike w:val="0"/>
        <w:dstrike w:val="0"/>
        <w:outline w:val="0"/>
        <w:shadow w:val="0"/>
        <w:emboss w:val="0"/>
        <w:imprint w:val="0"/>
        <w:vanish w:val="0"/>
        <w:sz w:val="22"/>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2A8A614"/>
    <w:multiLevelType w:val="singleLevel"/>
    <w:tmpl w:val="2AF9D4C5"/>
    <w:lvl w:ilvl="0">
      <w:numFmt w:val="bullet"/>
      <w:lvlText w:val="·"/>
      <w:lvlJc w:val="left"/>
      <w:pPr>
        <w:tabs>
          <w:tab w:val="num" w:pos="1656"/>
        </w:tabs>
        <w:ind w:left="1656" w:hanging="432"/>
      </w:pPr>
      <w:rPr>
        <w:rFonts w:ascii="Symbol" w:hAnsi="Symbol" w:cs="Times New Roman" w:hint="default"/>
        <w:color w:val="000000"/>
      </w:rPr>
    </w:lvl>
  </w:abstractNum>
  <w:abstractNum w:abstractNumId="9">
    <w:nsid w:val="1421762E"/>
    <w:multiLevelType w:val="hybridMultilevel"/>
    <w:tmpl w:val="25B6FD5E"/>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55046E3"/>
    <w:multiLevelType w:val="hybridMultilevel"/>
    <w:tmpl w:val="89A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E2AC0"/>
    <w:multiLevelType w:val="hybridMultilevel"/>
    <w:tmpl w:val="72E65A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CA7BB1"/>
    <w:multiLevelType w:val="hybridMultilevel"/>
    <w:tmpl w:val="F41EB120"/>
    <w:lvl w:ilvl="0" w:tplc="B6A0CCA2">
      <w:start w:val="2"/>
      <w:numFmt w:val="decimal"/>
      <w:lvlText w:val="%1."/>
      <w:lvlJc w:val="left"/>
      <w:pPr>
        <w:tabs>
          <w:tab w:val="num" w:pos="432"/>
        </w:tabs>
        <w:ind w:left="432" w:hanging="432"/>
      </w:pPr>
      <w:rPr>
        <w:rFonts w:hint="default"/>
        <w:color w:val="00000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3">
    <w:nsid w:val="21E3A4E8"/>
    <w:multiLevelType w:val="singleLevel"/>
    <w:tmpl w:val="266700B9"/>
    <w:lvl w:ilvl="0">
      <w:numFmt w:val="bullet"/>
      <w:lvlText w:val="·"/>
      <w:lvlJc w:val="left"/>
      <w:pPr>
        <w:tabs>
          <w:tab w:val="num" w:pos="2026"/>
        </w:tabs>
        <w:ind w:left="2026" w:hanging="360"/>
      </w:pPr>
      <w:rPr>
        <w:rFonts w:ascii="Symbol" w:hAnsi="Symbol" w:cs="Times New Roman" w:hint="default"/>
        <w:color w:val="7F0000"/>
      </w:rPr>
    </w:lvl>
  </w:abstractNum>
  <w:abstractNum w:abstractNumId="14">
    <w:nsid w:val="227A4E15"/>
    <w:multiLevelType w:val="singleLevel"/>
    <w:tmpl w:val="4960495D"/>
    <w:lvl w:ilvl="0">
      <w:numFmt w:val="bullet"/>
      <w:lvlText w:val="·"/>
      <w:lvlJc w:val="left"/>
      <w:pPr>
        <w:tabs>
          <w:tab w:val="num" w:pos="2026"/>
        </w:tabs>
        <w:ind w:left="2026" w:hanging="360"/>
      </w:pPr>
      <w:rPr>
        <w:rFonts w:ascii="Symbol" w:hAnsi="Symbol" w:cs="Times New Roman" w:hint="default"/>
        <w:color w:val="7F0000"/>
      </w:rPr>
    </w:lvl>
  </w:abstractNum>
  <w:abstractNum w:abstractNumId="15">
    <w:nsid w:val="23290BF4"/>
    <w:multiLevelType w:val="hybridMultilevel"/>
    <w:tmpl w:val="99C21AB6"/>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28225E6F"/>
    <w:multiLevelType w:val="multilevel"/>
    <w:tmpl w:val="303255B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tabs>
          <w:tab w:val="num" w:pos="2790"/>
        </w:tabs>
        <w:ind w:left="2790" w:hanging="720"/>
      </w:pPr>
      <w:rPr>
        <w:rFonts w:hint="default"/>
        <w:color w:val="000000"/>
        <w:lang w:val="en-US"/>
      </w:rPr>
    </w:lvl>
    <w:lvl w:ilvl="2">
      <w:start w:val="1"/>
      <w:numFmt w:val="decimal"/>
      <w:pStyle w:val="Heading3"/>
      <w:isLgl/>
      <w:lvlText w:val="%1.%2.%3."/>
      <w:lvlJc w:val="left"/>
      <w:pPr>
        <w:tabs>
          <w:tab w:val="num" w:pos="2250"/>
        </w:tabs>
        <w:ind w:left="2250" w:hanging="720"/>
      </w:pPr>
      <w:rPr>
        <w:rFonts w:hint="default"/>
        <w:color w:val="000000"/>
      </w:rPr>
    </w:lvl>
    <w:lvl w:ilvl="3">
      <w:start w:val="1"/>
      <w:numFmt w:val="decimal"/>
      <w:pStyle w:val="Heading4"/>
      <w:isLgl/>
      <w:lvlText w:val="%1.%2.%3.%4."/>
      <w:lvlJc w:val="left"/>
      <w:pPr>
        <w:tabs>
          <w:tab w:val="num" w:pos="2430"/>
        </w:tabs>
        <w:ind w:left="2430" w:hanging="1080"/>
      </w:pPr>
      <w:rPr>
        <w:rFonts w:hint="default"/>
        <w:color w:val="auto"/>
      </w:rPr>
    </w:lvl>
    <w:lvl w:ilvl="4">
      <w:start w:val="1"/>
      <w:numFmt w:val="decimal"/>
      <w:isLgl/>
      <w:lvlText w:val="%1.%2.%3.%4.%5."/>
      <w:lvlJc w:val="left"/>
      <w:pPr>
        <w:tabs>
          <w:tab w:val="num" w:pos="1800"/>
        </w:tabs>
        <w:ind w:left="1800" w:hanging="1440"/>
      </w:pPr>
      <w:rPr>
        <w:rFonts w:hint="default"/>
        <w:color w:val="FF0000"/>
      </w:rPr>
    </w:lvl>
    <w:lvl w:ilvl="5">
      <w:start w:val="1"/>
      <w:numFmt w:val="decimal"/>
      <w:isLgl/>
      <w:lvlText w:val="%1.%2.%3.%4.%5.%6."/>
      <w:lvlJc w:val="left"/>
      <w:pPr>
        <w:tabs>
          <w:tab w:val="num" w:pos="1800"/>
        </w:tabs>
        <w:ind w:left="1800" w:hanging="1440"/>
      </w:pPr>
      <w:rPr>
        <w:rFonts w:hint="default"/>
        <w:color w:val="FF0000"/>
      </w:rPr>
    </w:lvl>
    <w:lvl w:ilvl="6">
      <w:start w:val="1"/>
      <w:numFmt w:val="decimal"/>
      <w:isLgl/>
      <w:lvlText w:val="%1.%2.%3.%4.%5.%6.%7."/>
      <w:lvlJc w:val="left"/>
      <w:pPr>
        <w:tabs>
          <w:tab w:val="num" w:pos="2160"/>
        </w:tabs>
        <w:ind w:left="2160" w:hanging="1800"/>
      </w:pPr>
      <w:rPr>
        <w:rFonts w:hint="default"/>
        <w:color w:val="FF0000"/>
      </w:rPr>
    </w:lvl>
    <w:lvl w:ilvl="7">
      <w:start w:val="1"/>
      <w:numFmt w:val="decimal"/>
      <w:isLgl/>
      <w:lvlText w:val="%1.%2.%3.%4.%5.%6.%7.%8."/>
      <w:lvlJc w:val="left"/>
      <w:pPr>
        <w:tabs>
          <w:tab w:val="num" w:pos="2160"/>
        </w:tabs>
        <w:ind w:left="2160" w:hanging="1800"/>
      </w:pPr>
      <w:rPr>
        <w:rFonts w:hint="default"/>
        <w:color w:val="FF0000"/>
      </w:rPr>
    </w:lvl>
    <w:lvl w:ilvl="8">
      <w:start w:val="1"/>
      <w:numFmt w:val="decimal"/>
      <w:isLgl/>
      <w:lvlText w:val="%1.%2.%3.%4.%5.%6.%7.%8.%9."/>
      <w:lvlJc w:val="left"/>
      <w:pPr>
        <w:tabs>
          <w:tab w:val="num" w:pos="2520"/>
        </w:tabs>
        <w:ind w:left="2520" w:hanging="2160"/>
      </w:pPr>
      <w:rPr>
        <w:rFonts w:hint="default"/>
        <w:color w:val="FF0000"/>
      </w:rPr>
    </w:lvl>
  </w:abstractNum>
  <w:abstractNum w:abstractNumId="17">
    <w:nsid w:val="2CDB104E"/>
    <w:multiLevelType w:val="hybridMultilevel"/>
    <w:tmpl w:val="8DA44278"/>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E0E03AE"/>
    <w:multiLevelType w:val="hybridMultilevel"/>
    <w:tmpl w:val="AC06CE0A"/>
    <w:lvl w:ilvl="0" w:tplc="9D7C4312">
      <w:start w:val="8"/>
      <w:numFmt w:val="decimal"/>
      <w:lvlText w:val="%1."/>
      <w:lvlJc w:val="left"/>
      <w:pPr>
        <w:tabs>
          <w:tab w:val="num" w:pos="733"/>
        </w:tabs>
        <w:ind w:left="733"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2FB48B45"/>
    <w:multiLevelType w:val="singleLevel"/>
    <w:tmpl w:val="264CB040"/>
    <w:lvl w:ilvl="0">
      <w:start w:val="2"/>
      <w:numFmt w:val="decimal"/>
      <w:lvlText w:val="%1."/>
      <w:lvlJc w:val="left"/>
      <w:pPr>
        <w:tabs>
          <w:tab w:val="num" w:pos="360"/>
        </w:tabs>
        <w:ind w:left="360" w:hanging="360"/>
      </w:pPr>
      <w:rPr>
        <w:rFonts w:ascii="Arial" w:hAnsi="Arial" w:hint="default"/>
        <w:b w:val="0"/>
        <w:i w:val="0"/>
        <w:color w:val="000000"/>
        <w:sz w:val="22"/>
      </w:rPr>
    </w:lvl>
  </w:abstractNum>
  <w:abstractNum w:abstractNumId="20">
    <w:nsid w:val="30CD5C58"/>
    <w:multiLevelType w:val="hybridMultilevel"/>
    <w:tmpl w:val="ABA8BBDA"/>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51520C7"/>
    <w:multiLevelType w:val="hybridMultilevel"/>
    <w:tmpl w:val="637E57DA"/>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5A82CDA"/>
    <w:multiLevelType w:val="hybridMultilevel"/>
    <w:tmpl w:val="DED6323A"/>
    <w:lvl w:ilvl="0" w:tplc="9D067BC8">
      <w:start w:val="1"/>
      <w:numFmt w:val="lowerLetter"/>
      <w:lvlText w:val="%1."/>
      <w:lvlJc w:val="left"/>
      <w:pPr>
        <w:tabs>
          <w:tab w:val="num" w:pos="1440"/>
        </w:tabs>
        <w:ind w:left="1440" w:hanging="360"/>
      </w:pPr>
      <w:rPr>
        <w:rFonts w:ascii="Arial" w:hAnsi="Arial" w:cs="Arial" w:hint="default"/>
        <w:b w:val="0"/>
        <w:i w:val="0"/>
        <w:sz w:val="22"/>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3">
    <w:nsid w:val="38DF71C8"/>
    <w:multiLevelType w:val="hybridMultilevel"/>
    <w:tmpl w:val="B6C41E98"/>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C555289"/>
    <w:multiLevelType w:val="hybridMultilevel"/>
    <w:tmpl w:val="249AB44C"/>
    <w:lvl w:ilvl="0" w:tplc="2BAE2396">
      <w:start w:val="9"/>
      <w:numFmt w:val="decimal"/>
      <w:lvlText w:val="%1."/>
      <w:lvlJc w:val="left"/>
      <w:pPr>
        <w:tabs>
          <w:tab w:val="num" w:pos="413"/>
        </w:tabs>
        <w:ind w:left="413" w:hanging="435"/>
      </w:pPr>
      <w:rPr>
        <w:rFonts w:hint="default"/>
      </w:rPr>
    </w:lvl>
    <w:lvl w:ilvl="1" w:tplc="0C0A0019" w:tentative="1">
      <w:start w:val="1"/>
      <w:numFmt w:val="lowerLetter"/>
      <w:lvlText w:val="%2."/>
      <w:lvlJc w:val="left"/>
      <w:pPr>
        <w:tabs>
          <w:tab w:val="num" w:pos="1058"/>
        </w:tabs>
        <w:ind w:left="1058" w:hanging="360"/>
      </w:pPr>
    </w:lvl>
    <w:lvl w:ilvl="2" w:tplc="0C0A001B" w:tentative="1">
      <w:start w:val="1"/>
      <w:numFmt w:val="lowerRoman"/>
      <w:lvlText w:val="%3."/>
      <w:lvlJc w:val="right"/>
      <w:pPr>
        <w:tabs>
          <w:tab w:val="num" w:pos="1778"/>
        </w:tabs>
        <w:ind w:left="1778" w:hanging="180"/>
      </w:pPr>
    </w:lvl>
    <w:lvl w:ilvl="3" w:tplc="0C0A000F" w:tentative="1">
      <w:start w:val="1"/>
      <w:numFmt w:val="decimal"/>
      <w:lvlText w:val="%4."/>
      <w:lvlJc w:val="left"/>
      <w:pPr>
        <w:tabs>
          <w:tab w:val="num" w:pos="2498"/>
        </w:tabs>
        <w:ind w:left="2498" w:hanging="360"/>
      </w:pPr>
    </w:lvl>
    <w:lvl w:ilvl="4" w:tplc="0C0A0019" w:tentative="1">
      <w:start w:val="1"/>
      <w:numFmt w:val="lowerLetter"/>
      <w:lvlText w:val="%5."/>
      <w:lvlJc w:val="left"/>
      <w:pPr>
        <w:tabs>
          <w:tab w:val="num" w:pos="3218"/>
        </w:tabs>
        <w:ind w:left="3218" w:hanging="360"/>
      </w:pPr>
    </w:lvl>
    <w:lvl w:ilvl="5" w:tplc="0C0A001B" w:tentative="1">
      <w:start w:val="1"/>
      <w:numFmt w:val="lowerRoman"/>
      <w:lvlText w:val="%6."/>
      <w:lvlJc w:val="right"/>
      <w:pPr>
        <w:tabs>
          <w:tab w:val="num" w:pos="3938"/>
        </w:tabs>
        <w:ind w:left="3938" w:hanging="180"/>
      </w:pPr>
    </w:lvl>
    <w:lvl w:ilvl="6" w:tplc="0C0A000F" w:tentative="1">
      <w:start w:val="1"/>
      <w:numFmt w:val="decimal"/>
      <w:lvlText w:val="%7."/>
      <w:lvlJc w:val="left"/>
      <w:pPr>
        <w:tabs>
          <w:tab w:val="num" w:pos="4658"/>
        </w:tabs>
        <w:ind w:left="4658" w:hanging="360"/>
      </w:pPr>
    </w:lvl>
    <w:lvl w:ilvl="7" w:tplc="0C0A0019" w:tentative="1">
      <w:start w:val="1"/>
      <w:numFmt w:val="lowerLetter"/>
      <w:lvlText w:val="%8."/>
      <w:lvlJc w:val="left"/>
      <w:pPr>
        <w:tabs>
          <w:tab w:val="num" w:pos="5378"/>
        </w:tabs>
        <w:ind w:left="5378" w:hanging="360"/>
      </w:pPr>
    </w:lvl>
    <w:lvl w:ilvl="8" w:tplc="0C0A001B" w:tentative="1">
      <w:start w:val="1"/>
      <w:numFmt w:val="lowerRoman"/>
      <w:lvlText w:val="%9."/>
      <w:lvlJc w:val="right"/>
      <w:pPr>
        <w:tabs>
          <w:tab w:val="num" w:pos="6098"/>
        </w:tabs>
        <w:ind w:left="6098" w:hanging="180"/>
      </w:pPr>
    </w:lvl>
  </w:abstractNum>
  <w:abstractNum w:abstractNumId="25">
    <w:nsid w:val="453B35B0"/>
    <w:multiLevelType w:val="singleLevel"/>
    <w:tmpl w:val="464E3E85"/>
    <w:lvl w:ilvl="0">
      <w:start w:val="1"/>
      <w:numFmt w:val="lowerLetter"/>
      <w:lvlText w:val="%1."/>
      <w:lvlJc w:val="left"/>
      <w:pPr>
        <w:tabs>
          <w:tab w:val="num" w:pos="1368"/>
        </w:tabs>
        <w:ind w:left="1368" w:hanging="360"/>
      </w:pPr>
      <w:rPr>
        <w:color w:val="000000"/>
      </w:rPr>
    </w:lvl>
  </w:abstractNum>
  <w:abstractNum w:abstractNumId="26">
    <w:nsid w:val="49AF11C9"/>
    <w:multiLevelType w:val="hybridMultilevel"/>
    <w:tmpl w:val="1BACD3F2"/>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DDE14B8"/>
    <w:multiLevelType w:val="hybridMultilevel"/>
    <w:tmpl w:val="197645B8"/>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F8F65ED"/>
    <w:multiLevelType w:val="hybridMultilevel"/>
    <w:tmpl w:val="F4A8959E"/>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5BD2B9F"/>
    <w:multiLevelType w:val="singleLevel"/>
    <w:tmpl w:val="50756FF5"/>
    <w:lvl w:ilvl="0">
      <w:numFmt w:val="bullet"/>
      <w:lvlText w:val="·"/>
      <w:lvlJc w:val="left"/>
      <w:pPr>
        <w:tabs>
          <w:tab w:val="num" w:pos="2026"/>
        </w:tabs>
        <w:ind w:left="2026" w:hanging="360"/>
      </w:pPr>
      <w:rPr>
        <w:rFonts w:ascii="Symbol" w:hAnsi="Symbol" w:cs="Times New Roman" w:hint="default"/>
        <w:color w:val="7F0000"/>
      </w:rPr>
    </w:lvl>
  </w:abstractNum>
  <w:abstractNum w:abstractNumId="30">
    <w:nsid w:val="56F7299F"/>
    <w:multiLevelType w:val="singleLevel"/>
    <w:tmpl w:val="4CB87EB9"/>
    <w:lvl w:ilvl="0">
      <w:numFmt w:val="bullet"/>
      <w:lvlText w:val="·"/>
      <w:lvlJc w:val="left"/>
      <w:pPr>
        <w:tabs>
          <w:tab w:val="num" w:pos="2026"/>
        </w:tabs>
        <w:ind w:left="2026" w:hanging="360"/>
      </w:pPr>
      <w:rPr>
        <w:rFonts w:ascii="Symbol" w:hAnsi="Symbol" w:cs="Times New Roman" w:hint="default"/>
        <w:color w:val="7F0000"/>
      </w:rPr>
    </w:lvl>
  </w:abstractNum>
  <w:abstractNum w:abstractNumId="31">
    <w:nsid w:val="5FD9A877"/>
    <w:multiLevelType w:val="singleLevel"/>
    <w:tmpl w:val="31A8CBD3"/>
    <w:lvl w:ilvl="0">
      <w:numFmt w:val="bullet"/>
      <w:lvlText w:val="·"/>
      <w:lvlJc w:val="left"/>
      <w:pPr>
        <w:tabs>
          <w:tab w:val="num" w:pos="1656"/>
        </w:tabs>
        <w:ind w:left="1656" w:hanging="432"/>
      </w:pPr>
      <w:rPr>
        <w:rFonts w:ascii="Symbol" w:hAnsi="Symbol" w:cs="Times New Roman" w:hint="default"/>
        <w:color w:val="000000"/>
      </w:rPr>
    </w:lvl>
  </w:abstractNum>
  <w:abstractNum w:abstractNumId="32">
    <w:nsid w:val="65437FEA"/>
    <w:multiLevelType w:val="hybridMultilevel"/>
    <w:tmpl w:val="F822ED48"/>
    <w:lvl w:ilvl="0" w:tplc="A25E8A1A">
      <w:start w:val="2"/>
      <w:numFmt w:val="decimal"/>
      <w:lvlText w:val="%1."/>
      <w:lvlJc w:val="left"/>
      <w:pPr>
        <w:tabs>
          <w:tab w:val="num" w:pos="1080"/>
        </w:tabs>
        <w:ind w:left="1080" w:hanging="360"/>
      </w:pPr>
      <w:rPr>
        <w:rFonts w:ascii="Arial" w:hAnsi="Arial" w:hint="default"/>
        <w:b w:val="0"/>
        <w:i w:val="0"/>
        <w:caps w:val="0"/>
        <w:strike w:val="0"/>
        <w:dstrike w:val="0"/>
        <w:outline w:val="0"/>
        <w:shadow w:val="0"/>
        <w:emboss w:val="0"/>
        <w:imprint w:val="0"/>
        <w:vanish w:val="0"/>
        <w:sz w:val="22"/>
        <w:vertAlign w:val="baseline"/>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3">
    <w:nsid w:val="6B544CEF"/>
    <w:multiLevelType w:val="hybridMultilevel"/>
    <w:tmpl w:val="58182CC2"/>
    <w:lvl w:ilvl="0" w:tplc="CF8009D6">
      <w:start w:val="1"/>
      <w:numFmt w:val="lowerLetter"/>
      <w:lvlText w:val="%1."/>
      <w:lvlJc w:val="left"/>
      <w:pPr>
        <w:tabs>
          <w:tab w:val="num" w:pos="432"/>
        </w:tabs>
        <w:ind w:left="432" w:hanging="432"/>
      </w:pPr>
      <w:rPr>
        <w:rFonts w:hint="default"/>
        <w:color w:val="00000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4">
    <w:nsid w:val="6DFC2109"/>
    <w:multiLevelType w:val="hybridMultilevel"/>
    <w:tmpl w:val="090A3F0A"/>
    <w:lvl w:ilvl="0" w:tplc="5136FA3E">
      <w:start w:val="2"/>
      <w:numFmt w:val="decimal"/>
      <w:lvlText w:val="%1."/>
      <w:lvlJc w:val="left"/>
      <w:pPr>
        <w:tabs>
          <w:tab w:val="num" w:pos="413"/>
        </w:tabs>
        <w:ind w:left="413"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A58EBA"/>
    <w:multiLevelType w:val="singleLevel"/>
    <w:tmpl w:val="0464A946"/>
    <w:lvl w:ilvl="0">
      <w:numFmt w:val="bullet"/>
      <w:lvlText w:val="·"/>
      <w:lvlJc w:val="left"/>
      <w:pPr>
        <w:tabs>
          <w:tab w:val="num" w:pos="1656"/>
        </w:tabs>
        <w:ind w:left="1656" w:hanging="432"/>
      </w:pPr>
      <w:rPr>
        <w:rFonts w:ascii="Symbol" w:hAnsi="Symbol" w:cs="Times New Roman" w:hint="default"/>
        <w:color w:val="000000"/>
      </w:rPr>
    </w:lvl>
  </w:abstractNum>
  <w:abstractNum w:abstractNumId="36">
    <w:nsid w:val="6FD51DDF"/>
    <w:multiLevelType w:val="hybridMultilevel"/>
    <w:tmpl w:val="45B6C1B0"/>
    <w:lvl w:ilvl="0" w:tplc="07D4CE06">
      <w:numFmt w:val="bullet"/>
      <w:lvlText w:val=""/>
      <w:lvlJc w:val="left"/>
      <w:pPr>
        <w:tabs>
          <w:tab w:val="num" w:pos="1575"/>
        </w:tabs>
        <w:ind w:left="1575" w:hanging="1008"/>
      </w:pPr>
      <w:rPr>
        <w:rFonts w:ascii="Symbol" w:hAnsi="Symbol" w:cs="Aria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7177108B"/>
    <w:multiLevelType w:val="singleLevel"/>
    <w:tmpl w:val="498F42AA"/>
    <w:lvl w:ilvl="0">
      <w:numFmt w:val="bullet"/>
      <w:lvlText w:val="·"/>
      <w:lvlJc w:val="left"/>
      <w:pPr>
        <w:tabs>
          <w:tab w:val="num" w:pos="2026"/>
        </w:tabs>
        <w:ind w:left="2026" w:hanging="360"/>
      </w:pPr>
      <w:rPr>
        <w:rFonts w:ascii="Symbol" w:hAnsi="Symbol" w:cs="Times New Roman" w:hint="default"/>
        <w:color w:val="7F0000"/>
      </w:rPr>
    </w:lvl>
  </w:abstractNum>
  <w:abstractNum w:abstractNumId="38">
    <w:nsid w:val="78441380"/>
    <w:multiLevelType w:val="hybridMultilevel"/>
    <w:tmpl w:val="9D846040"/>
    <w:lvl w:ilvl="0" w:tplc="F8E04712">
      <w:start w:val="2"/>
      <w:numFmt w:val="decimal"/>
      <w:lvlText w:val="%1."/>
      <w:lvlJc w:val="left"/>
      <w:pPr>
        <w:tabs>
          <w:tab w:val="num" w:pos="733"/>
        </w:tabs>
        <w:ind w:left="733" w:hanging="360"/>
      </w:pPr>
      <w:rPr>
        <w:rFonts w:hint="default"/>
      </w:rPr>
    </w:lvl>
    <w:lvl w:ilvl="1" w:tplc="0C0A0019" w:tentative="1">
      <w:start w:val="1"/>
      <w:numFmt w:val="lowerLetter"/>
      <w:lvlText w:val="%2."/>
      <w:lvlJc w:val="left"/>
      <w:pPr>
        <w:tabs>
          <w:tab w:val="num" w:pos="1453"/>
        </w:tabs>
        <w:ind w:left="1453" w:hanging="360"/>
      </w:pPr>
    </w:lvl>
    <w:lvl w:ilvl="2" w:tplc="0C0A001B" w:tentative="1">
      <w:start w:val="1"/>
      <w:numFmt w:val="lowerRoman"/>
      <w:lvlText w:val="%3."/>
      <w:lvlJc w:val="right"/>
      <w:pPr>
        <w:tabs>
          <w:tab w:val="num" w:pos="2173"/>
        </w:tabs>
        <w:ind w:left="2173" w:hanging="180"/>
      </w:pPr>
    </w:lvl>
    <w:lvl w:ilvl="3" w:tplc="0C0A000F" w:tentative="1">
      <w:start w:val="1"/>
      <w:numFmt w:val="decimal"/>
      <w:lvlText w:val="%4."/>
      <w:lvlJc w:val="left"/>
      <w:pPr>
        <w:tabs>
          <w:tab w:val="num" w:pos="2893"/>
        </w:tabs>
        <w:ind w:left="2893" w:hanging="360"/>
      </w:pPr>
    </w:lvl>
    <w:lvl w:ilvl="4" w:tplc="0C0A0019" w:tentative="1">
      <w:start w:val="1"/>
      <w:numFmt w:val="lowerLetter"/>
      <w:lvlText w:val="%5."/>
      <w:lvlJc w:val="left"/>
      <w:pPr>
        <w:tabs>
          <w:tab w:val="num" w:pos="3613"/>
        </w:tabs>
        <w:ind w:left="3613" w:hanging="360"/>
      </w:pPr>
    </w:lvl>
    <w:lvl w:ilvl="5" w:tplc="0C0A001B" w:tentative="1">
      <w:start w:val="1"/>
      <w:numFmt w:val="lowerRoman"/>
      <w:lvlText w:val="%6."/>
      <w:lvlJc w:val="right"/>
      <w:pPr>
        <w:tabs>
          <w:tab w:val="num" w:pos="4333"/>
        </w:tabs>
        <w:ind w:left="4333" w:hanging="180"/>
      </w:pPr>
    </w:lvl>
    <w:lvl w:ilvl="6" w:tplc="0C0A000F" w:tentative="1">
      <w:start w:val="1"/>
      <w:numFmt w:val="decimal"/>
      <w:lvlText w:val="%7."/>
      <w:lvlJc w:val="left"/>
      <w:pPr>
        <w:tabs>
          <w:tab w:val="num" w:pos="5053"/>
        </w:tabs>
        <w:ind w:left="5053" w:hanging="360"/>
      </w:pPr>
    </w:lvl>
    <w:lvl w:ilvl="7" w:tplc="0C0A0019" w:tentative="1">
      <w:start w:val="1"/>
      <w:numFmt w:val="lowerLetter"/>
      <w:lvlText w:val="%8."/>
      <w:lvlJc w:val="left"/>
      <w:pPr>
        <w:tabs>
          <w:tab w:val="num" w:pos="5773"/>
        </w:tabs>
        <w:ind w:left="5773" w:hanging="360"/>
      </w:pPr>
    </w:lvl>
    <w:lvl w:ilvl="8" w:tplc="0C0A001B" w:tentative="1">
      <w:start w:val="1"/>
      <w:numFmt w:val="lowerRoman"/>
      <w:lvlText w:val="%9."/>
      <w:lvlJc w:val="right"/>
      <w:pPr>
        <w:tabs>
          <w:tab w:val="num" w:pos="6493"/>
        </w:tabs>
        <w:ind w:left="6493" w:hanging="180"/>
      </w:pPr>
    </w:lvl>
  </w:abstractNum>
  <w:abstractNum w:abstractNumId="39">
    <w:nsid w:val="799EB108"/>
    <w:multiLevelType w:val="singleLevel"/>
    <w:tmpl w:val="0F831D94"/>
    <w:lvl w:ilvl="0">
      <w:numFmt w:val="bullet"/>
      <w:lvlText w:val="·"/>
      <w:lvlJc w:val="left"/>
      <w:pPr>
        <w:tabs>
          <w:tab w:val="num" w:pos="2026"/>
        </w:tabs>
        <w:ind w:left="2026" w:hanging="360"/>
      </w:pPr>
      <w:rPr>
        <w:rFonts w:ascii="Symbol" w:hAnsi="Symbol" w:cs="Times New Roman" w:hint="default"/>
        <w:color w:val="7F0000"/>
      </w:rPr>
    </w:lvl>
  </w:abstractNum>
  <w:num w:numId="1">
    <w:abstractNumId w:val="37"/>
  </w:num>
  <w:num w:numId="2">
    <w:abstractNumId w:val="13"/>
  </w:num>
  <w:num w:numId="3">
    <w:abstractNumId w:val="30"/>
  </w:num>
  <w:num w:numId="4">
    <w:abstractNumId w:val="39"/>
  </w:num>
  <w:num w:numId="5">
    <w:abstractNumId w:val="4"/>
  </w:num>
  <w:num w:numId="6">
    <w:abstractNumId w:val="29"/>
  </w:num>
  <w:num w:numId="7">
    <w:abstractNumId w:val="14"/>
  </w:num>
  <w:num w:numId="8">
    <w:abstractNumId w:val="35"/>
  </w:num>
  <w:num w:numId="9">
    <w:abstractNumId w:val="31"/>
  </w:num>
  <w:num w:numId="10">
    <w:abstractNumId w:val="8"/>
  </w:num>
  <w:num w:numId="11">
    <w:abstractNumId w:val="19"/>
  </w:num>
  <w:num w:numId="12">
    <w:abstractNumId w:val="25"/>
  </w:num>
  <w:num w:numId="13">
    <w:abstractNumId w:val="1"/>
  </w:num>
  <w:num w:numId="14">
    <w:abstractNumId w:val="12"/>
  </w:num>
  <w:num w:numId="15">
    <w:abstractNumId w:val="33"/>
  </w:num>
  <w:num w:numId="16">
    <w:abstractNumId w:val="22"/>
  </w:num>
  <w:num w:numId="17">
    <w:abstractNumId w:val="32"/>
  </w:num>
  <w:num w:numId="18">
    <w:abstractNumId w:val="2"/>
  </w:num>
  <w:num w:numId="19">
    <w:abstractNumId w:val="7"/>
  </w:num>
  <w:num w:numId="20">
    <w:abstractNumId w:val="24"/>
  </w:num>
  <w:num w:numId="21">
    <w:abstractNumId w:val="34"/>
  </w:num>
  <w:num w:numId="22">
    <w:abstractNumId w:val="38"/>
  </w:num>
  <w:num w:numId="23">
    <w:abstractNumId w:val="18"/>
  </w:num>
  <w:num w:numId="24">
    <w:abstractNumId w:val="16"/>
  </w:num>
  <w:num w:numId="25">
    <w:abstractNumId w:val="16"/>
  </w:num>
  <w:num w:numId="26">
    <w:abstractNumId w:val="0"/>
  </w:num>
  <w:num w:numId="27">
    <w:abstractNumId w:val="21"/>
  </w:num>
  <w:num w:numId="28">
    <w:abstractNumId w:val="11"/>
  </w:num>
  <w:num w:numId="29">
    <w:abstractNumId w:val="16"/>
  </w:num>
  <w:num w:numId="30">
    <w:abstractNumId w:val="16"/>
  </w:num>
  <w:num w:numId="31">
    <w:abstractNumId w:val="16"/>
  </w:num>
  <w:num w:numId="32">
    <w:abstractNumId w:val="16"/>
  </w:num>
  <w:num w:numId="33">
    <w:abstractNumId w:val="10"/>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5"/>
  </w:num>
  <w:num w:numId="37">
    <w:abstractNumId w:val="23"/>
  </w:num>
  <w:num w:numId="38">
    <w:abstractNumId w:val="9"/>
  </w:num>
  <w:num w:numId="39">
    <w:abstractNumId w:val="20"/>
  </w:num>
  <w:num w:numId="40">
    <w:abstractNumId w:val="26"/>
  </w:num>
  <w:num w:numId="41">
    <w:abstractNumId w:val="3"/>
  </w:num>
  <w:num w:numId="42">
    <w:abstractNumId w:val="36"/>
  </w:num>
  <w:num w:numId="43">
    <w:abstractNumId w:val="17"/>
  </w:num>
  <w:num w:numId="44">
    <w:abstractNumId w:val="27"/>
  </w:num>
  <w:num w:numId="45">
    <w:abstractNumId w:val="6"/>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AE0"/>
    <w:rsid w:val="00021597"/>
    <w:rsid w:val="00036FE7"/>
    <w:rsid w:val="00053BC8"/>
    <w:rsid w:val="00085A31"/>
    <w:rsid w:val="000A0E88"/>
    <w:rsid w:val="000A1AF8"/>
    <w:rsid w:val="000B4A1B"/>
    <w:rsid w:val="000C6419"/>
    <w:rsid w:val="000D1E6A"/>
    <w:rsid w:val="000F6B31"/>
    <w:rsid w:val="00127B5D"/>
    <w:rsid w:val="00145B8D"/>
    <w:rsid w:val="00172222"/>
    <w:rsid w:val="00177C65"/>
    <w:rsid w:val="00197673"/>
    <w:rsid w:val="00242FE9"/>
    <w:rsid w:val="00251EB6"/>
    <w:rsid w:val="00293EE2"/>
    <w:rsid w:val="002968E7"/>
    <w:rsid w:val="002A159B"/>
    <w:rsid w:val="002B1185"/>
    <w:rsid w:val="002C2241"/>
    <w:rsid w:val="002C5613"/>
    <w:rsid w:val="002F0EDD"/>
    <w:rsid w:val="00326A17"/>
    <w:rsid w:val="00334957"/>
    <w:rsid w:val="00357AE0"/>
    <w:rsid w:val="00357DEA"/>
    <w:rsid w:val="003657F3"/>
    <w:rsid w:val="0038616C"/>
    <w:rsid w:val="003A3A18"/>
    <w:rsid w:val="003B0118"/>
    <w:rsid w:val="003B3E48"/>
    <w:rsid w:val="003C7DE9"/>
    <w:rsid w:val="003D49C5"/>
    <w:rsid w:val="003D7109"/>
    <w:rsid w:val="003E472C"/>
    <w:rsid w:val="003E5694"/>
    <w:rsid w:val="003E78A0"/>
    <w:rsid w:val="003E7EC1"/>
    <w:rsid w:val="00417403"/>
    <w:rsid w:val="0047318B"/>
    <w:rsid w:val="004742B1"/>
    <w:rsid w:val="004A14F5"/>
    <w:rsid w:val="004B1EEB"/>
    <w:rsid w:val="004D1812"/>
    <w:rsid w:val="004E2C6E"/>
    <w:rsid w:val="004F0397"/>
    <w:rsid w:val="00500C31"/>
    <w:rsid w:val="00514319"/>
    <w:rsid w:val="00537276"/>
    <w:rsid w:val="005402F9"/>
    <w:rsid w:val="00540FD2"/>
    <w:rsid w:val="0058742F"/>
    <w:rsid w:val="005910EF"/>
    <w:rsid w:val="00596E33"/>
    <w:rsid w:val="005E75C2"/>
    <w:rsid w:val="00600E4F"/>
    <w:rsid w:val="0064682D"/>
    <w:rsid w:val="006571F3"/>
    <w:rsid w:val="006812F0"/>
    <w:rsid w:val="00690067"/>
    <w:rsid w:val="006D13AD"/>
    <w:rsid w:val="006E5398"/>
    <w:rsid w:val="006E7B89"/>
    <w:rsid w:val="00714224"/>
    <w:rsid w:val="00731812"/>
    <w:rsid w:val="00740DB0"/>
    <w:rsid w:val="00756205"/>
    <w:rsid w:val="00795C1A"/>
    <w:rsid w:val="007C1D4A"/>
    <w:rsid w:val="00821484"/>
    <w:rsid w:val="008312CC"/>
    <w:rsid w:val="00856E02"/>
    <w:rsid w:val="008A54A5"/>
    <w:rsid w:val="008C379C"/>
    <w:rsid w:val="008C3B88"/>
    <w:rsid w:val="008D004C"/>
    <w:rsid w:val="008D4C26"/>
    <w:rsid w:val="00920AF3"/>
    <w:rsid w:val="0092157F"/>
    <w:rsid w:val="00960839"/>
    <w:rsid w:val="009804CC"/>
    <w:rsid w:val="00997811"/>
    <w:rsid w:val="009A037B"/>
    <w:rsid w:val="009B519B"/>
    <w:rsid w:val="009C3607"/>
    <w:rsid w:val="009D7925"/>
    <w:rsid w:val="009F0ED9"/>
    <w:rsid w:val="009F0FAA"/>
    <w:rsid w:val="009F523E"/>
    <w:rsid w:val="00A20E3F"/>
    <w:rsid w:val="00A27F31"/>
    <w:rsid w:val="00A53A8E"/>
    <w:rsid w:val="00A75B02"/>
    <w:rsid w:val="00A80286"/>
    <w:rsid w:val="00A87621"/>
    <w:rsid w:val="00AC3270"/>
    <w:rsid w:val="00AD0D86"/>
    <w:rsid w:val="00AD74F7"/>
    <w:rsid w:val="00AE4CBC"/>
    <w:rsid w:val="00AF2767"/>
    <w:rsid w:val="00B06096"/>
    <w:rsid w:val="00B06D9C"/>
    <w:rsid w:val="00B218DB"/>
    <w:rsid w:val="00B24766"/>
    <w:rsid w:val="00B6570B"/>
    <w:rsid w:val="00B810C3"/>
    <w:rsid w:val="00B81903"/>
    <w:rsid w:val="00B829CC"/>
    <w:rsid w:val="00B85A34"/>
    <w:rsid w:val="00B93AA2"/>
    <w:rsid w:val="00BA0494"/>
    <w:rsid w:val="00BB3820"/>
    <w:rsid w:val="00BC4AB3"/>
    <w:rsid w:val="00BC514B"/>
    <w:rsid w:val="00BD705B"/>
    <w:rsid w:val="00BE13DB"/>
    <w:rsid w:val="00BE223B"/>
    <w:rsid w:val="00BE3966"/>
    <w:rsid w:val="00C60582"/>
    <w:rsid w:val="00C62B4A"/>
    <w:rsid w:val="00C7595C"/>
    <w:rsid w:val="00C76693"/>
    <w:rsid w:val="00C842D2"/>
    <w:rsid w:val="00C85973"/>
    <w:rsid w:val="00C87FC2"/>
    <w:rsid w:val="00CB1401"/>
    <w:rsid w:val="00CD3B4C"/>
    <w:rsid w:val="00CE59FD"/>
    <w:rsid w:val="00CE7713"/>
    <w:rsid w:val="00D254D7"/>
    <w:rsid w:val="00D25ADC"/>
    <w:rsid w:val="00D45031"/>
    <w:rsid w:val="00D52D7D"/>
    <w:rsid w:val="00D5666B"/>
    <w:rsid w:val="00D63662"/>
    <w:rsid w:val="00D92D46"/>
    <w:rsid w:val="00DB5097"/>
    <w:rsid w:val="00DD5F43"/>
    <w:rsid w:val="00DE05DB"/>
    <w:rsid w:val="00E02A2A"/>
    <w:rsid w:val="00E222B4"/>
    <w:rsid w:val="00E25974"/>
    <w:rsid w:val="00E35A32"/>
    <w:rsid w:val="00E449E4"/>
    <w:rsid w:val="00E642D8"/>
    <w:rsid w:val="00E70723"/>
    <w:rsid w:val="00E7439D"/>
    <w:rsid w:val="00E76B13"/>
    <w:rsid w:val="00E95CFC"/>
    <w:rsid w:val="00EA704D"/>
    <w:rsid w:val="00EE11A3"/>
    <w:rsid w:val="00F10268"/>
    <w:rsid w:val="00F44804"/>
    <w:rsid w:val="00F63D61"/>
    <w:rsid w:val="00F803D5"/>
    <w:rsid w:val="00F867CB"/>
    <w:rsid w:val="00F949AD"/>
    <w:rsid w:val="00FA0931"/>
    <w:rsid w:val="00FB3593"/>
    <w:rsid w:val="00FB427F"/>
    <w:rsid w:val="00FF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semiHidden="1" w:uiPriority="35"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4C26"/>
    <w:pPr>
      <w:jc w:val="both"/>
    </w:pPr>
    <w:rPr>
      <w:rFonts w:ascii="Arial" w:hAnsi="Arial"/>
      <w:sz w:val="22"/>
      <w:szCs w:val="24"/>
      <w:lang w:val="es-ES" w:eastAsia="es-ES"/>
    </w:rPr>
  </w:style>
  <w:style w:type="paragraph" w:styleId="Heading1">
    <w:name w:val="heading 1"/>
    <w:basedOn w:val="Normal"/>
    <w:next w:val="Normal"/>
    <w:qFormat/>
    <w:rsid w:val="008D4C26"/>
    <w:pPr>
      <w:keepNext/>
      <w:numPr>
        <w:numId w:val="32"/>
      </w:numPr>
      <w:spacing w:before="240" w:after="60"/>
      <w:outlineLvl w:val="0"/>
    </w:pPr>
    <w:rPr>
      <w:b/>
      <w:bCs/>
      <w:kern w:val="32"/>
      <w:sz w:val="32"/>
      <w:szCs w:val="32"/>
    </w:rPr>
  </w:style>
  <w:style w:type="paragraph" w:styleId="Heading2">
    <w:name w:val="heading 2"/>
    <w:basedOn w:val="Normal"/>
    <w:next w:val="Normal"/>
    <w:qFormat/>
    <w:rsid w:val="00BA0494"/>
    <w:pPr>
      <w:keepNext/>
      <w:numPr>
        <w:ilvl w:val="1"/>
        <w:numId w:val="32"/>
      </w:numPr>
      <w:tabs>
        <w:tab w:val="clear" w:pos="2790"/>
        <w:tab w:val="num" w:pos="862"/>
      </w:tabs>
      <w:spacing w:before="240" w:after="60"/>
      <w:ind w:left="1582"/>
      <w:outlineLvl w:val="1"/>
    </w:pPr>
    <w:rPr>
      <w:b/>
      <w:bCs/>
      <w:i/>
      <w:iCs/>
      <w:sz w:val="28"/>
      <w:szCs w:val="28"/>
    </w:rPr>
  </w:style>
  <w:style w:type="paragraph" w:styleId="Heading3">
    <w:name w:val="heading 3"/>
    <w:basedOn w:val="Normal"/>
    <w:next w:val="Normal"/>
    <w:qFormat/>
    <w:rsid w:val="008D4C26"/>
    <w:pPr>
      <w:keepNext/>
      <w:numPr>
        <w:ilvl w:val="2"/>
        <w:numId w:val="32"/>
      </w:numPr>
      <w:spacing w:before="240" w:after="60"/>
      <w:outlineLvl w:val="2"/>
    </w:pPr>
    <w:rPr>
      <w:b/>
      <w:bCs/>
      <w:sz w:val="26"/>
      <w:szCs w:val="26"/>
    </w:rPr>
  </w:style>
  <w:style w:type="paragraph" w:styleId="Heading4">
    <w:name w:val="heading 4"/>
    <w:basedOn w:val="Heading3"/>
    <w:next w:val="Normal"/>
    <w:qFormat/>
    <w:rsid w:val="008D4C26"/>
    <w:pPr>
      <w:numPr>
        <w:ilvl w:val="3"/>
      </w:numPr>
      <w:outlineLvl w:val="3"/>
    </w:pPr>
    <w:rPr>
      <w:sz w:val="20"/>
    </w:rPr>
  </w:style>
  <w:style w:type="paragraph" w:styleId="Heading5">
    <w:name w:val="heading 5"/>
    <w:basedOn w:val="Normal"/>
    <w:next w:val="Normal"/>
    <w:qFormat/>
    <w:rsid w:val="0064682D"/>
    <w:pPr>
      <w:keepNext/>
      <w:tabs>
        <w:tab w:val="left" w:pos="1843"/>
      </w:tabs>
      <w:ind w:left="1134"/>
      <w:outlineLvl w:val="4"/>
    </w:pPr>
    <w:rPr>
      <w:rFonts w:cs="Arial"/>
      <w:b/>
      <w:bCs/>
      <w:i/>
      <w:iCs/>
      <w:sz w:val="28"/>
      <w:szCs w:val="28"/>
    </w:rPr>
  </w:style>
  <w:style w:type="paragraph" w:styleId="Heading6">
    <w:name w:val="heading 6"/>
    <w:basedOn w:val="Normal"/>
    <w:next w:val="Normal"/>
    <w:link w:val="Heading6Char"/>
    <w:qFormat/>
    <w:rsid w:val="0064682D"/>
    <w:pPr>
      <w:keepNext/>
      <w:ind w:left="1224"/>
      <w:outlineLvl w:val="5"/>
    </w:pPr>
    <w:rPr>
      <w:b/>
      <w:bCs/>
      <w:i/>
      <w:iCs/>
      <w:spacing w:val="12"/>
      <w:sz w:val="26"/>
      <w:szCs w:val="26"/>
    </w:rPr>
  </w:style>
  <w:style w:type="paragraph" w:styleId="Heading7">
    <w:name w:val="heading 7"/>
    <w:basedOn w:val="Normal"/>
    <w:next w:val="Normal"/>
    <w:qFormat/>
    <w:rsid w:val="0064682D"/>
    <w:pPr>
      <w:keepNext/>
      <w:spacing w:before="36"/>
      <w:outlineLvl w:val="6"/>
    </w:pPr>
    <w:rPr>
      <w:rFonts w:cs="Arial"/>
      <w:b/>
      <w:bCs/>
      <w:i/>
      <w:iCs/>
      <w:spacing w:val="10"/>
      <w:sz w:val="18"/>
      <w:szCs w:val="18"/>
    </w:rPr>
  </w:style>
  <w:style w:type="paragraph" w:styleId="Heading8">
    <w:name w:val="heading 8"/>
    <w:basedOn w:val="Normal"/>
    <w:next w:val="Normal"/>
    <w:qFormat/>
    <w:rsid w:val="0064682D"/>
    <w:pPr>
      <w:keepNext/>
      <w:tabs>
        <w:tab w:val="left" w:pos="1843"/>
      </w:tabs>
      <w:ind w:left="1134"/>
      <w:outlineLvl w:val="7"/>
    </w:pPr>
    <w:rPr>
      <w:rFonts w:cs="Arial"/>
      <w:b/>
      <w:bCs/>
      <w:i/>
      <w:iCs/>
      <w:sz w:val="28"/>
      <w:szCs w:val="28"/>
    </w:rPr>
  </w:style>
  <w:style w:type="paragraph" w:styleId="Heading9">
    <w:name w:val="heading 9"/>
    <w:basedOn w:val="Normal"/>
    <w:next w:val="Normal"/>
    <w:qFormat/>
    <w:rsid w:val="0064682D"/>
    <w:pPr>
      <w:keepNext/>
      <w:outlineLvl w:val="8"/>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D4C26"/>
    <w:pPr>
      <w:widowControl w:val="0"/>
      <w:autoSpaceDE w:val="0"/>
      <w:autoSpaceDN w:val="0"/>
      <w:ind w:left="993" w:right="1552"/>
      <w:jc w:val="center"/>
    </w:pPr>
    <w:rPr>
      <w:rFonts w:cs="Arial"/>
      <w:b/>
      <w:bCs/>
      <w:snapToGrid w:val="0"/>
      <w:sz w:val="44"/>
      <w:szCs w:val="44"/>
    </w:rPr>
  </w:style>
  <w:style w:type="paragraph" w:styleId="Caption">
    <w:name w:val="caption"/>
    <w:basedOn w:val="Normal"/>
    <w:next w:val="Normal"/>
    <w:uiPriority w:val="35"/>
    <w:qFormat/>
    <w:rsid w:val="008D4C26"/>
    <w:pPr>
      <w:spacing w:after="200"/>
    </w:pPr>
    <w:rPr>
      <w:b/>
      <w:bCs/>
      <w:color w:val="4F81BD"/>
      <w:sz w:val="18"/>
      <w:szCs w:val="18"/>
    </w:rPr>
  </w:style>
  <w:style w:type="paragraph" w:styleId="CommentText">
    <w:name w:val="annotation text"/>
    <w:basedOn w:val="Normal"/>
    <w:link w:val="CommentTextChar"/>
    <w:uiPriority w:val="99"/>
    <w:unhideWhenUsed/>
    <w:rsid w:val="008D4C26"/>
    <w:rPr>
      <w:sz w:val="20"/>
      <w:szCs w:val="20"/>
    </w:rPr>
  </w:style>
  <w:style w:type="character" w:customStyle="1" w:styleId="CommentTextChar">
    <w:name w:val="Comment Text Char"/>
    <w:link w:val="CommentText"/>
    <w:uiPriority w:val="99"/>
    <w:rsid w:val="008D4C26"/>
    <w:rPr>
      <w:rFonts w:ascii="Arial" w:hAnsi="Arial"/>
      <w:lang w:val="es-ES" w:eastAsia="es-ES"/>
    </w:rPr>
  </w:style>
  <w:style w:type="paragraph" w:styleId="CommentSubject">
    <w:name w:val="annotation subject"/>
    <w:basedOn w:val="CommentText"/>
    <w:next w:val="CommentText"/>
    <w:link w:val="CommentSubjectChar"/>
    <w:uiPriority w:val="99"/>
    <w:unhideWhenUsed/>
    <w:rsid w:val="008D4C26"/>
    <w:rPr>
      <w:b/>
      <w:bCs/>
    </w:rPr>
  </w:style>
  <w:style w:type="character" w:customStyle="1" w:styleId="CommentSubjectChar">
    <w:name w:val="Comment Subject Char"/>
    <w:link w:val="CommentSubject"/>
    <w:uiPriority w:val="99"/>
    <w:rsid w:val="008D4C26"/>
    <w:rPr>
      <w:rFonts w:ascii="Arial" w:hAnsi="Arial"/>
      <w:b/>
      <w:bCs/>
      <w:lang w:val="es-ES" w:eastAsia="es-ES"/>
    </w:rPr>
  </w:style>
  <w:style w:type="character" w:styleId="FollowedHyperlink">
    <w:name w:val="FollowedHyperlink"/>
    <w:uiPriority w:val="99"/>
    <w:unhideWhenUsed/>
    <w:rsid w:val="008D4C26"/>
    <w:rPr>
      <w:color w:val="800080"/>
      <w:u w:val="single"/>
    </w:rPr>
  </w:style>
  <w:style w:type="paragraph" w:styleId="Footer">
    <w:name w:val="footer"/>
    <w:basedOn w:val="Normal"/>
    <w:link w:val="FooterChar"/>
    <w:uiPriority w:val="99"/>
    <w:unhideWhenUsed/>
    <w:rsid w:val="008D4C26"/>
    <w:pPr>
      <w:tabs>
        <w:tab w:val="center" w:pos="4513"/>
        <w:tab w:val="right" w:pos="9026"/>
      </w:tabs>
    </w:pPr>
  </w:style>
  <w:style w:type="character" w:customStyle="1" w:styleId="FooterChar">
    <w:name w:val="Footer Char"/>
    <w:link w:val="Footer"/>
    <w:uiPriority w:val="99"/>
    <w:rsid w:val="008D4C26"/>
    <w:rPr>
      <w:rFonts w:ascii="Arial" w:hAnsi="Arial"/>
      <w:sz w:val="22"/>
      <w:szCs w:val="24"/>
      <w:lang w:val="es-ES" w:eastAsia="es-ES"/>
    </w:rPr>
  </w:style>
  <w:style w:type="paragraph" w:styleId="Header">
    <w:name w:val="header"/>
    <w:basedOn w:val="Normal"/>
    <w:link w:val="HeaderChar"/>
    <w:uiPriority w:val="99"/>
    <w:unhideWhenUsed/>
    <w:rsid w:val="008D4C26"/>
    <w:pPr>
      <w:tabs>
        <w:tab w:val="center" w:pos="4513"/>
        <w:tab w:val="right" w:pos="9026"/>
      </w:tabs>
    </w:pPr>
  </w:style>
  <w:style w:type="character" w:customStyle="1" w:styleId="HeaderChar">
    <w:name w:val="Header Char"/>
    <w:link w:val="Header"/>
    <w:uiPriority w:val="99"/>
    <w:rsid w:val="008D4C26"/>
    <w:rPr>
      <w:rFonts w:ascii="Arial" w:hAnsi="Arial"/>
      <w:sz w:val="22"/>
      <w:szCs w:val="24"/>
      <w:lang w:val="es-ES" w:eastAsia="es-ES"/>
    </w:rPr>
  </w:style>
  <w:style w:type="character" w:styleId="Hyperlink">
    <w:name w:val="Hyperlink"/>
    <w:uiPriority w:val="99"/>
    <w:rsid w:val="008D4C26"/>
    <w:rPr>
      <w:rFonts w:ascii="Arial" w:hAnsi="Arial"/>
      <w:sz w:val="16"/>
    </w:rPr>
  </w:style>
  <w:style w:type="paragraph" w:styleId="ListParagraph">
    <w:name w:val="List Paragraph"/>
    <w:basedOn w:val="Normal"/>
    <w:uiPriority w:val="34"/>
    <w:qFormat/>
    <w:rsid w:val="008D4C26"/>
    <w:pPr>
      <w:ind w:left="720"/>
      <w:contextualSpacing/>
    </w:pPr>
  </w:style>
  <w:style w:type="paragraph" w:styleId="TOC1">
    <w:name w:val="toc 1"/>
    <w:basedOn w:val="Normal"/>
    <w:next w:val="Normal"/>
    <w:autoRedefine/>
    <w:uiPriority w:val="39"/>
    <w:rsid w:val="008D4C26"/>
    <w:pPr>
      <w:tabs>
        <w:tab w:val="left" w:pos="720"/>
        <w:tab w:val="right" w:leader="dot" w:pos="9360"/>
      </w:tabs>
      <w:spacing w:before="120" w:after="120"/>
      <w:ind w:left="720" w:hanging="720"/>
    </w:pPr>
    <w:rPr>
      <w:b/>
      <w:bCs/>
      <w:caps/>
      <w:sz w:val="20"/>
      <w:szCs w:val="20"/>
    </w:rPr>
  </w:style>
  <w:style w:type="paragraph" w:styleId="TOC2">
    <w:name w:val="toc 2"/>
    <w:basedOn w:val="Normal"/>
    <w:next w:val="Normal"/>
    <w:autoRedefine/>
    <w:uiPriority w:val="39"/>
    <w:rsid w:val="004742B1"/>
    <w:pPr>
      <w:tabs>
        <w:tab w:val="left" w:pos="720"/>
        <w:tab w:val="right" w:leader="dot" w:pos="9350"/>
      </w:tabs>
      <w:spacing w:before="120"/>
      <w:ind w:left="709" w:hanging="709"/>
    </w:pPr>
    <w:rPr>
      <w:smallCaps/>
      <w:noProof/>
      <w:sz w:val="20"/>
      <w:szCs w:val="20"/>
    </w:rPr>
  </w:style>
  <w:style w:type="paragraph" w:styleId="TOC3">
    <w:name w:val="toc 3"/>
    <w:basedOn w:val="Normal"/>
    <w:next w:val="Normal"/>
    <w:autoRedefine/>
    <w:uiPriority w:val="39"/>
    <w:unhideWhenUsed/>
    <w:rsid w:val="008D4C26"/>
    <w:pPr>
      <w:tabs>
        <w:tab w:val="left" w:pos="1440"/>
        <w:tab w:val="right" w:leader="dot" w:pos="9350"/>
      </w:tabs>
      <w:ind w:left="720"/>
    </w:pPr>
  </w:style>
  <w:style w:type="paragraph" w:styleId="TOC4">
    <w:name w:val="toc 4"/>
    <w:basedOn w:val="Normal"/>
    <w:next w:val="Normal"/>
    <w:autoRedefine/>
    <w:uiPriority w:val="39"/>
    <w:unhideWhenUsed/>
    <w:rsid w:val="008D4C26"/>
    <w:pPr>
      <w:tabs>
        <w:tab w:val="left" w:pos="2160"/>
        <w:tab w:val="right" w:leader="dot" w:pos="9350"/>
      </w:tabs>
      <w:ind w:left="1440"/>
    </w:pPr>
  </w:style>
  <w:style w:type="paragraph" w:styleId="BalloonText">
    <w:name w:val="Balloon Text"/>
    <w:basedOn w:val="Normal"/>
    <w:link w:val="BalloonTextChar"/>
    <w:rsid w:val="00E642D8"/>
    <w:rPr>
      <w:rFonts w:ascii="Tahoma" w:hAnsi="Tahoma" w:cs="Tahoma"/>
      <w:sz w:val="16"/>
      <w:szCs w:val="16"/>
    </w:rPr>
  </w:style>
  <w:style w:type="character" w:customStyle="1" w:styleId="BalloonTextChar">
    <w:name w:val="Balloon Text Char"/>
    <w:link w:val="BalloonText"/>
    <w:rsid w:val="00E642D8"/>
    <w:rPr>
      <w:rFonts w:ascii="Tahoma" w:hAnsi="Tahoma" w:cs="Tahoma"/>
      <w:sz w:val="16"/>
      <w:szCs w:val="16"/>
      <w:lang w:val="es-ES" w:eastAsia="es-ES"/>
    </w:rPr>
  </w:style>
  <w:style w:type="character" w:customStyle="1" w:styleId="Heading6Char">
    <w:name w:val="Heading 6 Char"/>
    <w:link w:val="Heading6"/>
    <w:rsid w:val="00A80286"/>
    <w:rPr>
      <w:rFonts w:ascii="Arial" w:hAnsi="Arial" w:cs="Arial"/>
      <w:b/>
      <w:bCs/>
      <w:i/>
      <w:iCs/>
      <w:spacing w:val="12"/>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8755">
      <w:bodyDiv w:val="1"/>
      <w:marLeft w:val="0"/>
      <w:marRight w:val="0"/>
      <w:marTop w:val="0"/>
      <w:marBottom w:val="0"/>
      <w:divBdr>
        <w:top w:val="none" w:sz="0" w:space="0" w:color="auto"/>
        <w:left w:val="none" w:sz="0" w:space="0" w:color="auto"/>
        <w:bottom w:val="none" w:sz="0" w:space="0" w:color="auto"/>
        <w:right w:val="none" w:sz="0" w:space="0" w:color="auto"/>
      </w:divBdr>
    </w:div>
    <w:div w:id="254175432">
      <w:bodyDiv w:val="1"/>
      <w:marLeft w:val="0"/>
      <w:marRight w:val="0"/>
      <w:marTop w:val="0"/>
      <w:marBottom w:val="0"/>
      <w:divBdr>
        <w:top w:val="none" w:sz="0" w:space="0" w:color="auto"/>
        <w:left w:val="none" w:sz="0" w:space="0" w:color="auto"/>
        <w:bottom w:val="none" w:sz="0" w:space="0" w:color="auto"/>
        <w:right w:val="none" w:sz="0" w:space="0" w:color="auto"/>
      </w:divBdr>
    </w:div>
    <w:div w:id="302656291">
      <w:bodyDiv w:val="1"/>
      <w:marLeft w:val="0"/>
      <w:marRight w:val="0"/>
      <w:marTop w:val="0"/>
      <w:marBottom w:val="0"/>
      <w:divBdr>
        <w:top w:val="none" w:sz="0" w:space="0" w:color="auto"/>
        <w:left w:val="none" w:sz="0" w:space="0" w:color="auto"/>
        <w:bottom w:val="none" w:sz="0" w:space="0" w:color="auto"/>
        <w:right w:val="none" w:sz="0" w:space="0" w:color="auto"/>
      </w:divBdr>
      <w:divsChild>
        <w:div w:id="2135173734">
          <w:marLeft w:val="0"/>
          <w:marRight w:val="0"/>
          <w:marTop w:val="0"/>
          <w:marBottom w:val="0"/>
          <w:divBdr>
            <w:top w:val="none" w:sz="0" w:space="0" w:color="auto"/>
            <w:left w:val="none" w:sz="0" w:space="0" w:color="auto"/>
            <w:bottom w:val="none" w:sz="0" w:space="0" w:color="auto"/>
            <w:right w:val="none" w:sz="0" w:space="0" w:color="auto"/>
          </w:divBdr>
        </w:div>
      </w:divsChild>
    </w:div>
    <w:div w:id="370496090">
      <w:bodyDiv w:val="1"/>
      <w:marLeft w:val="0"/>
      <w:marRight w:val="0"/>
      <w:marTop w:val="0"/>
      <w:marBottom w:val="0"/>
      <w:divBdr>
        <w:top w:val="none" w:sz="0" w:space="0" w:color="auto"/>
        <w:left w:val="none" w:sz="0" w:space="0" w:color="auto"/>
        <w:bottom w:val="none" w:sz="0" w:space="0" w:color="auto"/>
        <w:right w:val="none" w:sz="0" w:space="0" w:color="auto"/>
      </w:divBdr>
    </w:div>
    <w:div w:id="518080087">
      <w:bodyDiv w:val="1"/>
      <w:marLeft w:val="0"/>
      <w:marRight w:val="0"/>
      <w:marTop w:val="0"/>
      <w:marBottom w:val="0"/>
      <w:divBdr>
        <w:top w:val="none" w:sz="0" w:space="0" w:color="auto"/>
        <w:left w:val="none" w:sz="0" w:space="0" w:color="auto"/>
        <w:bottom w:val="none" w:sz="0" w:space="0" w:color="auto"/>
        <w:right w:val="none" w:sz="0" w:space="0" w:color="auto"/>
      </w:divBdr>
      <w:divsChild>
        <w:div w:id="633146616">
          <w:marLeft w:val="0"/>
          <w:marRight w:val="0"/>
          <w:marTop w:val="0"/>
          <w:marBottom w:val="0"/>
          <w:divBdr>
            <w:top w:val="none" w:sz="0" w:space="0" w:color="auto"/>
            <w:left w:val="none" w:sz="0" w:space="0" w:color="auto"/>
            <w:bottom w:val="none" w:sz="0" w:space="0" w:color="auto"/>
            <w:right w:val="none" w:sz="0" w:space="0" w:color="auto"/>
          </w:divBdr>
        </w:div>
      </w:divsChild>
    </w:div>
    <w:div w:id="548491698">
      <w:bodyDiv w:val="1"/>
      <w:marLeft w:val="0"/>
      <w:marRight w:val="0"/>
      <w:marTop w:val="0"/>
      <w:marBottom w:val="0"/>
      <w:divBdr>
        <w:top w:val="none" w:sz="0" w:space="0" w:color="auto"/>
        <w:left w:val="none" w:sz="0" w:space="0" w:color="auto"/>
        <w:bottom w:val="none" w:sz="0" w:space="0" w:color="auto"/>
        <w:right w:val="none" w:sz="0" w:space="0" w:color="auto"/>
      </w:divBdr>
    </w:div>
    <w:div w:id="560598926">
      <w:bodyDiv w:val="1"/>
      <w:marLeft w:val="0"/>
      <w:marRight w:val="0"/>
      <w:marTop w:val="0"/>
      <w:marBottom w:val="0"/>
      <w:divBdr>
        <w:top w:val="none" w:sz="0" w:space="0" w:color="auto"/>
        <w:left w:val="none" w:sz="0" w:space="0" w:color="auto"/>
        <w:bottom w:val="none" w:sz="0" w:space="0" w:color="auto"/>
        <w:right w:val="none" w:sz="0" w:space="0" w:color="auto"/>
      </w:divBdr>
    </w:div>
    <w:div w:id="594361957">
      <w:bodyDiv w:val="1"/>
      <w:marLeft w:val="0"/>
      <w:marRight w:val="0"/>
      <w:marTop w:val="0"/>
      <w:marBottom w:val="0"/>
      <w:divBdr>
        <w:top w:val="none" w:sz="0" w:space="0" w:color="auto"/>
        <w:left w:val="none" w:sz="0" w:space="0" w:color="auto"/>
        <w:bottom w:val="none" w:sz="0" w:space="0" w:color="auto"/>
        <w:right w:val="none" w:sz="0" w:space="0" w:color="auto"/>
      </w:divBdr>
    </w:div>
    <w:div w:id="595408410">
      <w:bodyDiv w:val="1"/>
      <w:marLeft w:val="0"/>
      <w:marRight w:val="0"/>
      <w:marTop w:val="0"/>
      <w:marBottom w:val="0"/>
      <w:divBdr>
        <w:top w:val="none" w:sz="0" w:space="0" w:color="auto"/>
        <w:left w:val="none" w:sz="0" w:space="0" w:color="auto"/>
        <w:bottom w:val="none" w:sz="0" w:space="0" w:color="auto"/>
        <w:right w:val="none" w:sz="0" w:space="0" w:color="auto"/>
      </w:divBdr>
    </w:div>
    <w:div w:id="642808577">
      <w:bodyDiv w:val="1"/>
      <w:marLeft w:val="0"/>
      <w:marRight w:val="0"/>
      <w:marTop w:val="0"/>
      <w:marBottom w:val="0"/>
      <w:divBdr>
        <w:top w:val="none" w:sz="0" w:space="0" w:color="auto"/>
        <w:left w:val="none" w:sz="0" w:space="0" w:color="auto"/>
        <w:bottom w:val="none" w:sz="0" w:space="0" w:color="auto"/>
        <w:right w:val="none" w:sz="0" w:space="0" w:color="auto"/>
      </w:divBdr>
      <w:divsChild>
        <w:div w:id="1408918479">
          <w:marLeft w:val="0"/>
          <w:marRight w:val="0"/>
          <w:marTop w:val="0"/>
          <w:marBottom w:val="0"/>
          <w:divBdr>
            <w:top w:val="none" w:sz="0" w:space="0" w:color="auto"/>
            <w:left w:val="none" w:sz="0" w:space="0" w:color="auto"/>
            <w:bottom w:val="none" w:sz="0" w:space="0" w:color="auto"/>
            <w:right w:val="none" w:sz="0" w:space="0" w:color="auto"/>
          </w:divBdr>
        </w:div>
      </w:divsChild>
    </w:div>
    <w:div w:id="687800499">
      <w:bodyDiv w:val="1"/>
      <w:marLeft w:val="0"/>
      <w:marRight w:val="0"/>
      <w:marTop w:val="0"/>
      <w:marBottom w:val="0"/>
      <w:divBdr>
        <w:top w:val="none" w:sz="0" w:space="0" w:color="auto"/>
        <w:left w:val="none" w:sz="0" w:space="0" w:color="auto"/>
        <w:bottom w:val="none" w:sz="0" w:space="0" w:color="auto"/>
        <w:right w:val="none" w:sz="0" w:space="0" w:color="auto"/>
      </w:divBdr>
    </w:div>
    <w:div w:id="774247216">
      <w:bodyDiv w:val="1"/>
      <w:marLeft w:val="0"/>
      <w:marRight w:val="0"/>
      <w:marTop w:val="0"/>
      <w:marBottom w:val="0"/>
      <w:divBdr>
        <w:top w:val="none" w:sz="0" w:space="0" w:color="auto"/>
        <w:left w:val="none" w:sz="0" w:space="0" w:color="auto"/>
        <w:bottom w:val="none" w:sz="0" w:space="0" w:color="auto"/>
        <w:right w:val="none" w:sz="0" w:space="0" w:color="auto"/>
      </w:divBdr>
      <w:divsChild>
        <w:div w:id="194004381">
          <w:marLeft w:val="0"/>
          <w:marRight w:val="0"/>
          <w:marTop w:val="0"/>
          <w:marBottom w:val="0"/>
          <w:divBdr>
            <w:top w:val="none" w:sz="0" w:space="0" w:color="auto"/>
            <w:left w:val="none" w:sz="0" w:space="0" w:color="auto"/>
            <w:bottom w:val="none" w:sz="0" w:space="0" w:color="auto"/>
            <w:right w:val="none" w:sz="0" w:space="0" w:color="auto"/>
          </w:divBdr>
        </w:div>
      </w:divsChild>
    </w:div>
    <w:div w:id="785583283">
      <w:bodyDiv w:val="1"/>
      <w:marLeft w:val="0"/>
      <w:marRight w:val="0"/>
      <w:marTop w:val="0"/>
      <w:marBottom w:val="0"/>
      <w:divBdr>
        <w:top w:val="none" w:sz="0" w:space="0" w:color="auto"/>
        <w:left w:val="none" w:sz="0" w:space="0" w:color="auto"/>
        <w:bottom w:val="none" w:sz="0" w:space="0" w:color="auto"/>
        <w:right w:val="none" w:sz="0" w:space="0" w:color="auto"/>
      </w:divBdr>
      <w:divsChild>
        <w:div w:id="421536264">
          <w:marLeft w:val="0"/>
          <w:marRight w:val="0"/>
          <w:marTop w:val="0"/>
          <w:marBottom w:val="0"/>
          <w:divBdr>
            <w:top w:val="none" w:sz="0" w:space="0" w:color="auto"/>
            <w:left w:val="none" w:sz="0" w:space="0" w:color="auto"/>
            <w:bottom w:val="none" w:sz="0" w:space="0" w:color="auto"/>
            <w:right w:val="none" w:sz="0" w:space="0" w:color="auto"/>
          </w:divBdr>
        </w:div>
      </w:divsChild>
    </w:div>
    <w:div w:id="828835909">
      <w:bodyDiv w:val="1"/>
      <w:marLeft w:val="0"/>
      <w:marRight w:val="0"/>
      <w:marTop w:val="0"/>
      <w:marBottom w:val="0"/>
      <w:divBdr>
        <w:top w:val="none" w:sz="0" w:space="0" w:color="auto"/>
        <w:left w:val="none" w:sz="0" w:space="0" w:color="auto"/>
        <w:bottom w:val="none" w:sz="0" w:space="0" w:color="auto"/>
        <w:right w:val="none" w:sz="0" w:space="0" w:color="auto"/>
      </w:divBdr>
      <w:divsChild>
        <w:div w:id="1374846873">
          <w:marLeft w:val="0"/>
          <w:marRight w:val="0"/>
          <w:marTop w:val="0"/>
          <w:marBottom w:val="0"/>
          <w:divBdr>
            <w:top w:val="none" w:sz="0" w:space="0" w:color="auto"/>
            <w:left w:val="none" w:sz="0" w:space="0" w:color="auto"/>
            <w:bottom w:val="none" w:sz="0" w:space="0" w:color="auto"/>
            <w:right w:val="none" w:sz="0" w:space="0" w:color="auto"/>
          </w:divBdr>
        </w:div>
      </w:divsChild>
    </w:div>
    <w:div w:id="865681454">
      <w:bodyDiv w:val="1"/>
      <w:marLeft w:val="0"/>
      <w:marRight w:val="0"/>
      <w:marTop w:val="0"/>
      <w:marBottom w:val="0"/>
      <w:divBdr>
        <w:top w:val="none" w:sz="0" w:space="0" w:color="auto"/>
        <w:left w:val="none" w:sz="0" w:space="0" w:color="auto"/>
        <w:bottom w:val="none" w:sz="0" w:space="0" w:color="auto"/>
        <w:right w:val="none" w:sz="0" w:space="0" w:color="auto"/>
      </w:divBdr>
    </w:div>
    <w:div w:id="904146549">
      <w:bodyDiv w:val="1"/>
      <w:marLeft w:val="0"/>
      <w:marRight w:val="0"/>
      <w:marTop w:val="0"/>
      <w:marBottom w:val="0"/>
      <w:divBdr>
        <w:top w:val="none" w:sz="0" w:space="0" w:color="auto"/>
        <w:left w:val="none" w:sz="0" w:space="0" w:color="auto"/>
        <w:bottom w:val="none" w:sz="0" w:space="0" w:color="auto"/>
        <w:right w:val="none" w:sz="0" w:space="0" w:color="auto"/>
      </w:divBdr>
    </w:div>
    <w:div w:id="905998150">
      <w:bodyDiv w:val="1"/>
      <w:marLeft w:val="0"/>
      <w:marRight w:val="0"/>
      <w:marTop w:val="0"/>
      <w:marBottom w:val="0"/>
      <w:divBdr>
        <w:top w:val="none" w:sz="0" w:space="0" w:color="auto"/>
        <w:left w:val="none" w:sz="0" w:space="0" w:color="auto"/>
        <w:bottom w:val="none" w:sz="0" w:space="0" w:color="auto"/>
        <w:right w:val="none" w:sz="0" w:space="0" w:color="auto"/>
      </w:divBdr>
      <w:divsChild>
        <w:div w:id="474833164">
          <w:marLeft w:val="0"/>
          <w:marRight w:val="0"/>
          <w:marTop w:val="0"/>
          <w:marBottom w:val="0"/>
          <w:divBdr>
            <w:top w:val="none" w:sz="0" w:space="0" w:color="auto"/>
            <w:left w:val="none" w:sz="0" w:space="0" w:color="auto"/>
            <w:bottom w:val="none" w:sz="0" w:space="0" w:color="auto"/>
            <w:right w:val="none" w:sz="0" w:space="0" w:color="auto"/>
          </w:divBdr>
        </w:div>
      </w:divsChild>
    </w:div>
    <w:div w:id="913900256">
      <w:bodyDiv w:val="1"/>
      <w:marLeft w:val="0"/>
      <w:marRight w:val="0"/>
      <w:marTop w:val="0"/>
      <w:marBottom w:val="0"/>
      <w:divBdr>
        <w:top w:val="none" w:sz="0" w:space="0" w:color="auto"/>
        <w:left w:val="none" w:sz="0" w:space="0" w:color="auto"/>
        <w:bottom w:val="none" w:sz="0" w:space="0" w:color="auto"/>
        <w:right w:val="none" w:sz="0" w:space="0" w:color="auto"/>
      </w:divBdr>
    </w:div>
    <w:div w:id="947854039">
      <w:bodyDiv w:val="1"/>
      <w:marLeft w:val="0"/>
      <w:marRight w:val="0"/>
      <w:marTop w:val="0"/>
      <w:marBottom w:val="0"/>
      <w:divBdr>
        <w:top w:val="none" w:sz="0" w:space="0" w:color="auto"/>
        <w:left w:val="none" w:sz="0" w:space="0" w:color="auto"/>
        <w:bottom w:val="none" w:sz="0" w:space="0" w:color="auto"/>
        <w:right w:val="none" w:sz="0" w:space="0" w:color="auto"/>
      </w:divBdr>
    </w:div>
    <w:div w:id="959186675">
      <w:bodyDiv w:val="1"/>
      <w:marLeft w:val="0"/>
      <w:marRight w:val="0"/>
      <w:marTop w:val="0"/>
      <w:marBottom w:val="0"/>
      <w:divBdr>
        <w:top w:val="none" w:sz="0" w:space="0" w:color="auto"/>
        <w:left w:val="none" w:sz="0" w:space="0" w:color="auto"/>
        <w:bottom w:val="none" w:sz="0" w:space="0" w:color="auto"/>
        <w:right w:val="none" w:sz="0" w:space="0" w:color="auto"/>
      </w:divBdr>
    </w:div>
    <w:div w:id="972371496">
      <w:bodyDiv w:val="1"/>
      <w:marLeft w:val="0"/>
      <w:marRight w:val="0"/>
      <w:marTop w:val="0"/>
      <w:marBottom w:val="0"/>
      <w:divBdr>
        <w:top w:val="none" w:sz="0" w:space="0" w:color="auto"/>
        <w:left w:val="none" w:sz="0" w:space="0" w:color="auto"/>
        <w:bottom w:val="none" w:sz="0" w:space="0" w:color="auto"/>
        <w:right w:val="none" w:sz="0" w:space="0" w:color="auto"/>
      </w:divBdr>
    </w:div>
    <w:div w:id="993752404">
      <w:bodyDiv w:val="1"/>
      <w:marLeft w:val="0"/>
      <w:marRight w:val="0"/>
      <w:marTop w:val="0"/>
      <w:marBottom w:val="0"/>
      <w:divBdr>
        <w:top w:val="none" w:sz="0" w:space="0" w:color="auto"/>
        <w:left w:val="none" w:sz="0" w:space="0" w:color="auto"/>
        <w:bottom w:val="none" w:sz="0" w:space="0" w:color="auto"/>
        <w:right w:val="none" w:sz="0" w:space="0" w:color="auto"/>
      </w:divBdr>
    </w:div>
    <w:div w:id="1096942945">
      <w:bodyDiv w:val="1"/>
      <w:marLeft w:val="0"/>
      <w:marRight w:val="0"/>
      <w:marTop w:val="0"/>
      <w:marBottom w:val="0"/>
      <w:divBdr>
        <w:top w:val="none" w:sz="0" w:space="0" w:color="auto"/>
        <w:left w:val="none" w:sz="0" w:space="0" w:color="auto"/>
        <w:bottom w:val="none" w:sz="0" w:space="0" w:color="auto"/>
        <w:right w:val="none" w:sz="0" w:space="0" w:color="auto"/>
      </w:divBdr>
    </w:div>
    <w:div w:id="1110589266">
      <w:bodyDiv w:val="1"/>
      <w:marLeft w:val="0"/>
      <w:marRight w:val="0"/>
      <w:marTop w:val="0"/>
      <w:marBottom w:val="0"/>
      <w:divBdr>
        <w:top w:val="none" w:sz="0" w:space="0" w:color="auto"/>
        <w:left w:val="none" w:sz="0" w:space="0" w:color="auto"/>
        <w:bottom w:val="none" w:sz="0" w:space="0" w:color="auto"/>
        <w:right w:val="none" w:sz="0" w:space="0" w:color="auto"/>
      </w:divBdr>
    </w:div>
    <w:div w:id="1130827014">
      <w:bodyDiv w:val="1"/>
      <w:marLeft w:val="0"/>
      <w:marRight w:val="0"/>
      <w:marTop w:val="0"/>
      <w:marBottom w:val="0"/>
      <w:divBdr>
        <w:top w:val="none" w:sz="0" w:space="0" w:color="auto"/>
        <w:left w:val="none" w:sz="0" w:space="0" w:color="auto"/>
        <w:bottom w:val="none" w:sz="0" w:space="0" w:color="auto"/>
        <w:right w:val="none" w:sz="0" w:space="0" w:color="auto"/>
      </w:divBdr>
      <w:divsChild>
        <w:div w:id="104204303">
          <w:marLeft w:val="0"/>
          <w:marRight w:val="0"/>
          <w:marTop w:val="0"/>
          <w:marBottom w:val="0"/>
          <w:divBdr>
            <w:top w:val="none" w:sz="0" w:space="0" w:color="auto"/>
            <w:left w:val="none" w:sz="0" w:space="0" w:color="auto"/>
            <w:bottom w:val="none" w:sz="0" w:space="0" w:color="auto"/>
            <w:right w:val="none" w:sz="0" w:space="0" w:color="auto"/>
          </w:divBdr>
        </w:div>
      </w:divsChild>
    </w:div>
    <w:div w:id="1151752656">
      <w:bodyDiv w:val="1"/>
      <w:marLeft w:val="0"/>
      <w:marRight w:val="0"/>
      <w:marTop w:val="0"/>
      <w:marBottom w:val="0"/>
      <w:divBdr>
        <w:top w:val="none" w:sz="0" w:space="0" w:color="auto"/>
        <w:left w:val="none" w:sz="0" w:space="0" w:color="auto"/>
        <w:bottom w:val="none" w:sz="0" w:space="0" w:color="auto"/>
        <w:right w:val="none" w:sz="0" w:space="0" w:color="auto"/>
      </w:divBdr>
    </w:div>
    <w:div w:id="1152939946">
      <w:bodyDiv w:val="1"/>
      <w:marLeft w:val="0"/>
      <w:marRight w:val="0"/>
      <w:marTop w:val="0"/>
      <w:marBottom w:val="0"/>
      <w:divBdr>
        <w:top w:val="none" w:sz="0" w:space="0" w:color="auto"/>
        <w:left w:val="none" w:sz="0" w:space="0" w:color="auto"/>
        <w:bottom w:val="none" w:sz="0" w:space="0" w:color="auto"/>
        <w:right w:val="none" w:sz="0" w:space="0" w:color="auto"/>
      </w:divBdr>
    </w:div>
    <w:div w:id="1179731090">
      <w:bodyDiv w:val="1"/>
      <w:marLeft w:val="0"/>
      <w:marRight w:val="0"/>
      <w:marTop w:val="0"/>
      <w:marBottom w:val="0"/>
      <w:divBdr>
        <w:top w:val="none" w:sz="0" w:space="0" w:color="auto"/>
        <w:left w:val="none" w:sz="0" w:space="0" w:color="auto"/>
        <w:bottom w:val="none" w:sz="0" w:space="0" w:color="auto"/>
        <w:right w:val="none" w:sz="0" w:space="0" w:color="auto"/>
      </w:divBdr>
    </w:div>
    <w:div w:id="1195073234">
      <w:bodyDiv w:val="1"/>
      <w:marLeft w:val="0"/>
      <w:marRight w:val="0"/>
      <w:marTop w:val="0"/>
      <w:marBottom w:val="0"/>
      <w:divBdr>
        <w:top w:val="none" w:sz="0" w:space="0" w:color="auto"/>
        <w:left w:val="none" w:sz="0" w:space="0" w:color="auto"/>
        <w:bottom w:val="none" w:sz="0" w:space="0" w:color="auto"/>
        <w:right w:val="none" w:sz="0" w:space="0" w:color="auto"/>
      </w:divBdr>
    </w:div>
    <w:div w:id="1241327839">
      <w:bodyDiv w:val="1"/>
      <w:marLeft w:val="0"/>
      <w:marRight w:val="0"/>
      <w:marTop w:val="0"/>
      <w:marBottom w:val="0"/>
      <w:divBdr>
        <w:top w:val="none" w:sz="0" w:space="0" w:color="auto"/>
        <w:left w:val="none" w:sz="0" w:space="0" w:color="auto"/>
        <w:bottom w:val="none" w:sz="0" w:space="0" w:color="auto"/>
        <w:right w:val="none" w:sz="0" w:space="0" w:color="auto"/>
      </w:divBdr>
    </w:div>
    <w:div w:id="1344240970">
      <w:bodyDiv w:val="1"/>
      <w:marLeft w:val="0"/>
      <w:marRight w:val="0"/>
      <w:marTop w:val="0"/>
      <w:marBottom w:val="0"/>
      <w:divBdr>
        <w:top w:val="none" w:sz="0" w:space="0" w:color="auto"/>
        <w:left w:val="none" w:sz="0" w:space="0" w:color="auto"/>
        <w:bottom w:val="none" w:sz="0" w:space="0" w:color="auto"/>
        <w:right w:val="none" w:sz="0" w:space="0" w:color="auto"/>
      </w:divBdr>
    </w:div>
    <w:div w:id="1369259255">
      <w:bodyDiv w:val="1"/>
      <w:marLeft w:val="0"/>
      <w:marRight w:val="0"/>
      <w:marTop w:val="0"/>
      <w:marBottom w:val="0"/>
      <w:divBdr>
        <w:top w:val="none" w:sz="0" w:space="0" w:color="auto"/>
        <w:left w:val="none" w:sz="0" w:space="0" w:color="auto"/>
        <w:bottom w:val="none" w:sz="0" w:space="0" w:color="auto"/>
        <w:right w:val="none" w:sz="0" w:space="0" w:color="auto"/>
      </w:divBdr>
    </w:div>
    <w:div w:id="1427655353">
      <w:bodyDiv w:val="1"/>
      <w:marLeft w:val="0"/>
      <w:marRight w:val="0"/>
      <w:marTop w:val="0"/>
      <w:marBottom w:val="0"/>
      <w:divBdr>
        <w:top w:val="none" w:sz="0" w:space="0" w:color="auto"/>
        <w:left w:val="none" w:sz="0" w:space="0" w:color="auto"/>
        <w:bottom w:val="none" w:sz="0" w:space="0" w:color="auto"/>
        <w:right w:val="none" w:sz="0" w:space="0" w:color="auto"/>
      </w:divBdr>
    </w:div>
    <w:div w:id="1486435251">
      <w:bodyDiv w:val="1"/>
      <w:marLeft w:val="0"/>
      <w:marRight w:val="0"/>
      <w:marTop w:val="0"/>
      <w:marBottom w:val="0"/>
      <w:divBdr>
        <w:top w:val="none" w:sz="0" w:space="0" w:color="auto"/>
        <w:left w:val="none" w:sz="0" w:space="0" w:color="auto"/>
        <w:bottom w:val="none" w:sz="0" w:space="0" w:color="auto"/>
        <w:right w:val="none" w:sz="0" w:space="0" w:color="auto"/>
      </w:divBdr>
    </w:div>
    <w:div w:id="1530870682">
      <w:bodyDiv w:val="1"/>
      <w:marLeft w:val="0"/>
      <w:marRight w:val="0"/>
      <w:marTop w:val="0"/>
      <w:marBottom w:val="0"/>
      <w:divBdr>
        <w:top w:val="none" w:sz="0" w:space="0" w:color="auto"/>
        <w:left w:val="none" w:sz="0" w:space="0" w:color="auto"/>
        <w:bottom w:val="none" w:sz="0" w:space="0" w:color="auto"/>
        <w:right w:val="none" w:sz="0" w:space="0" w:color="auto"/>
      </w:divBdr>
    </w:div>
    <w:div w:id="1558472329">
      <w:bodyDiv w:val="1"/>
      <w:marLeft w:val="0"/>
      <w:marRight w:val="0"/>
      <w:marTop w:val="0"/>
      <w:marBottom w:val="0"/>
      <w:divBdr>
        <w:top w:val="none" w:sz="0" w:space="0" w:color="auto"/>
        <w:left w:val="none" w:sz="0" w:space="0" w:color="auto"/>
        <w:bottom w:val="none" w:sz="0" w:space="0" w:color="auto"/>
        <w:right w:val="none" w:sz="0" w:space="0" w:color="auto"/>
      </w:divBdr>
    </w:div>
    <w:div w:id="1643340704">
      <w:bodyDiv w:val="1"/>
      <w:marLeft w:val="0"/>
      <w:marRight w:val="0"/>
      <w:marTop w:val="0"/>
      <w:marBottom w:val="0"/>
      <w:divBdr>
        <w:top w:val="none" w:sz="0" w:space="0" w:color="auto"/>
        <w:left w:val="none" w:sz="0" w:space="0" w:color="auto"/>
        <w:bottom w:val="none" w:sz="0" w:space="0" w:color="auto"/>
        <w:right w:val="none" w:sz="0" w:space="0" w:color="auto"/>
      </w:divBdr>
    </w:div>
    <w:div w:id="1666936109">
      <w:bodyDiv w:val="1"/>
      <w:marLeft w:val="0"/>
      <w:marRight w:val="0"/>
      <w:marTop w:val="0"/>
      <w:marBottom w:val="0"/>
      <w:divBdr>
        <w:top w:val="none" w:sz="0" w:space="0" w:color="auto"/>
        <w:left w:val="none" w:sz="0" w:space="0" w:color="auto"/>
        <w:bottom w:val="none" w:sz="0" w:space="0" w:color="auto"/>
        <w:right w:val="none" w:sz="0" w:space="0" w:color="auto"/>
      </w:divBdr>
    </w:div>
    <w:div w:id="1776318437">
      <w:bodyDiv w:val="1"/>
      <w:marLeft w:val="0"/>
      <w:marRight w:val="0"/>
      <w:marTop w:val="0"/>
      <w:marBottom w:val="0"/>
      <w:divBdr>
        <w:top w:val="none" w:sz="0" w:space="0" w:color="auto"/>
        <w:left w:val="none" w:sz="0" w:space="0" w:color="auto"/>
        <w:bottom w:val="none" w:sz="0" w:space="0" w:color="auto"/>
        <w:right w:val="none" w:sz="0" w:space="0" w:color="auto"/>
      </w:divBdr>
    </w:div>
    <w:div w:id="1830713461">
      <w:bodyDiv w:val="1"/>
      <w:marLeft w:val="0"/>
      <w:marRight w:val="0"/>
      <w:marTop w:val="0"/>
      <w:marBottom w:val="0"/>
      <w:divBdr>
        <w:top w:val="none" w:sz="0" w:space="0" w:color="auto"/>
        <w:left w:val="none" w:sz="0" w:space="0" w:color="auto"/>
        <w:bottom w:val="none" w:sz="0" w:space="0" w:color="auto"/>
        <w:right w:val="none" w:sz="0" w:space="0" w:color="auto"/>
      </w:divBdr>
    </w:div>
    <w:div w:id="1835291209">
      <w:bodyDiv w:val="1"/>
      <w:marLeft w:val="0"/>
      <w:marRight w:val="0"/>
      <w:marTop w:val="0"/>
      <w:marBottom w:val="0"/>
      <w:divBdr>
        <w:top w:val="none" w:sz="0" w:space="0" w:color="auto"/>
        <w:left w:val="none" w:sz="0" w:space="0" w:color="auto"/>
        <w:bottom w:val="none" w:sz="0" w:space="0" w:color="auto"/>
        <w:right w:val="none" w:sz="0" w:space="0" w:color="auto"/>
      </w:divBdr>
    </w:div>
    <w:div w:id="1917978750">
      <w:bodyDiv w:val="1"/>
      <w:marLeft w:val="0"/>
      <w:marRight w:val="0"/>
      <w:marTop w:val="0"/>
      <w:marBottom w:val="0"/>
      <w:divBdr>
        <w:top w:val="none" w:sz="0" w:space="0" w:color="auto"/>
        <w:left w:val="none" w:sz="0" w:space="0" w:color="auto"/>
        <w:bottom w:val="none" w:sz="0" w:space="0" w:color="auto"/>
        <w:right w:val="none" w:sz="0" w:space="0" w:color="auto"/>
      </w:divBdr>
      <w:divsChild>
        <w:div w:id="1639722384">
          <w:marLeft w:val="0"/>
          <w:marRight w:val="0"/>
          <w:marTop w:val="0"/>
          <w:marBottom w:val="0"/>
          <w:divBdr>
            <w:top w:val="none" w:sz="0" w:space="0" w:color="auto"/>
            <w:left w:val="none" w:sz="0" w:space="0" w:color="auto"/>
            <w:bottom w:val="none" w:sz="0" w:space="0" w:color="auto"/>
            <w:right w:val="none" w:sz="0" w:space="0" w:color="auto"/>
          </w:divBdr>
        </w:div>
      </w:divsChild>
    </w:div>
    <w:div w:id="1965426838">
      <w:bodyDiv w:val="1"/>
      <w:marLeft w:val="0"/>
      <w:marRight w:val="0"/>
      <w:marTop w:val="0"/>
      <w:marBottom w:val="0"/>
      <w:divBdr>
        <w:top w:val="none" w:sz="0" w:space="0" w:color="auto"/>
        <w:left w:val="none" w:sz="0" w:space="0" w:color="auto"/>
        <w:bottom w:val="none" w:sz="0" w:space="0" w:color="auto"/>
        <w:right w:val="none" w:sz="0" w:space="0" w:color="auto"/>
      </w:divBdr>
      <w:divsChild>
        <w:div w:id="1167745030">
          <w:marLeft w:val="0"/>
          <w:marRight w:val="0"/>
          <w:marTop w:val="0"/>
          <w:marBottom w:val="0"/>
          <w:divBdr>
            <w:top w:val="none" w:sz="0" w:space="0" w:color="auto"/>
            <w:left w:val="none" w:sz="0" w:space="0" w:color="auto"/>
            <w:bottom w:val="none" w:sz="0" w:space="0" w:color="auto"/>
            <w:right w:val="none" w:sz="0" w:space="0" w:color="auto"/>
          </w:divBdr>
        </w:div>
      </w:divsChild>
    </w:div>
    <w:div w:id="2051104740">
      <w:bodyDiv w:val="1"/>
      <w:marLeft w:val="0"/>
      <w:marRight w:val="0"/>
      <w:marTop w:val="0"/>
      <w:marBottom w:val="0"/>
      <w:divBdr>
        <w:top w:val="none" w:sz="0" w:space="0" w:color="auto"/>
        <w:left w:val="none" w:sz="0" w:space="0" w:color="auto"/>
        <w:bottom w:val="none" w:sz="0" w:space="0" w:color="auto"/>
        <w:right w:val="none" w:sz="0" w:space="0" w:color="auto"/>
      </w:divBdr>
    </w:div>
    <w:div w:id="2103992108">
      <w:bodyDiv w:val="1"/>
      <w:marLeft w:val="0"/>
      <w:marRight w:val="0"/>
      <w:marTop w:val="0"/>
      <w:marBottom w:val="0"/>
      <w:divBdr>
        <w:top w:val="none" w:sz="0" w:space="0" w:color="auto"/>
        <w:left w:val="none" w:sz="0" w:space="0" w:color="auto"/>
        <w:bottom w:val="none" w:sz="0" w:space="0" w:color="auto"/>
        <w:right w:val="none" w:sz="0" w:space="0" w:color="auto"/>
      </w:divBdr>
    </w:div>
    <w:div w:id="21256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ch.cbd.int/onlineconferences/forum_ra.s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ch.cbd.int/database/attachment/?id=1093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ch.cbd.int/resources/common-formats/" TargetMode="External"/><Relationship Id="rId5" Type="http://schemas.openxmlformats.org/officeDocument/2006/relationships/webSettings" Target="webSettings.xml"/><Relationship Id="rId15" Type="http://schemas.openxmlformats.org/officeDocument/2006/relationships/hyperlink" Target="http://bch.cbd.int/protocol/cpb_roster.s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ch@biodiv.org" TargetMode="External"/><Relationship Id="rId14" Type="http://schemas.openxmlformats.org/officeDocument/2006/relationships/hyperlink" Target="http://bch.cbd.int/onlineconferences/ra_guidance_tex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gnacio\Local%20Settings\Temporary%20Internet%20Files\Content.Outlook\OPIU124X\BCH%20-%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BCH - MO.dotx</Template>
  <TotalTime>1606</TotalTime>
  <Pages>39</Pages>
  <Words>13668</Words>
  <Characters>77912</Characters>
  <Application>Microsoft Office Word</Application>
  <DocSecurity>0</DocSecurity>
  <Lines>649</Lines>
  <Paragraphs>182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Manager> </Manager>
  <Company> </Company>
  <LinksUpToDate>false</LinksUpToDate>
  <CharactersWithSpaces>91398</CharactersWithSpaces>
  <SharedDoc>false</SharedDoc>
  <HLinks>
    <vt:vector size="240" baseType="variant">
      <vt:variant>
        <vt:i4>5636211</vt:i4>
      </vt:variant>
      <vt:variant>
        <vt:i4>210</vt:i4>
      </vt:variant>
      <vt:variant>
        <vt:i4>0</vt:i4>
      </vt:variant>
      <vt:variant>
        <vt:i4>5</vt:i4>
      </vt:variant>
      <vt:variant>
        <vt:lpwstr>mailto:bchadmin@biodiv.org</vt:lpwstr>
      </vt:variant>
      <vt:variant>
        <vt:lpwstr/>
      </vt:variant>
      <vt:variant>
        <vt:i4>5636211</vt:i4>
      </vt:variant>
      <vt:variant>
        <vt:i4>207</vt:i4>
      </vt:variant>
      <vt:variant>
        <vt:i4>0</vt:i4>
      </vt:variant>
      <vt:variant>
        <vt:i4>5</vt:i4>
      </vt:variant>
      <vt:variant>
        <vt:lpwstr>mailto:bchadmin@biodiv.org</vt:lpwstr>
      </vt:variant>
      <vt:variant>
        <vt:lpwstr/>
      </vt:variant>
      <vt:variant>
        <vt:i4>5636211</vt:i4>
      </vt:variant>
      <vt:variant>
        <vt:i4>204</vt:i4>
      </vt:variant>
      <vt:variant>
        <vt:i4>0</vt:i4>
      </vt:variant>
      <vt:variant>
        <vt:i4>5</vt:i4>
      </vt:variant>
      <vt:variant>
        <vt:lpwstr>mailto:bchadmin@biodiv.org</vt:lpwstr>
      </vt:variant>
      <vt:variant>
        <vt:lpwstr/>
      </vt:variant>
      <vt:variant>
        <vt:i4>5636211</vt:i4>
      </vt:variant>
      <vt:variant>
        <vt:i4>201</vt:i4>
      </vt:variant>
      <vt:variant>
        <vt:i4>0</vt:i4>
      </vt:variant>
      <vt:variant>
        <vt:i4>5</vt:i4>
      </vt:variant>
      <vt:variant>
        <vt:lpwstr>mailto:bchadmin@biodiv.org</vt:lpwstr>
      </vt:variant>
      <vt:variant>
        <vt:lpwstr/>
      </vt:variant>
      <vt:variant>
        <vt:i4>5636211</vt:i4>
      </vt:variant>
      <vt:variant>
        <vt:i4>198</vt:i4>
      </vt:variant>
      <vt:variant>
        <vt:i4>0</vt:i4>
      </vt:variant>
      <vt:variant>
        <vt:i4>5</vt:i4>
      </vt:variant>
      <vt:variant>
        <vt:lpwstr>mailto:bchadmin@biodiv.org</vt:lpwstr>
      </vt:variant>
      <vt:variant>
        <vt:lpwstr/>
      </vt:variant>
      <vt:variant>
        <vt:i4>5636211</vt:i4>
      </vt:variant>
      <vt:variant>
        <vt:i4>195</vt:i4>
      </vt:variant>
      <vt:variant>
        <vt:i4>0</vt:i4>
      </vt:variant>
      <vt:variant>
        <vt:i4>5</vt:i4>
      </vt:variant>
      <vt:variant>
        <vt:lpwstr>mailto:bchadmin@biodiv.org</vt:lpwstr>
      </vt:variant>
      <vt:variant>
        <vt:lpwstr/>
      </vt:variant>
      <vt:variant>
        <vt:i4>5636211</vt:i4>
      </vt:variant>
      <vt:variant>
        <vt:i4>192</vt:i4>
      </vt:variant>
      <vt:variant>
        <vt:i4>0</vt:i4>
      </vt:variant>
      <vt:variant>
        <vt:i4>5</vt:i4>
      </vt:variant>
      <vt:variant>
        <vt:lpwstr>mailto:bchadmin@biodiv.org</vt:lpwstr>
      </vt:variant>
      <vt:variant>
        <vt:lpwstr/>
      </vt:variant>
      <vt:variant>
        <vt:i4>5636211</vt:i4>
      </vt:variant>
      <vt:variant>
        <vt:i4>189</vt:i4>
      </vt:variant>
      <vt:variant>
        <vt:i4>0</vt:i4>
      </vt:variant>
      <vt:variant>
        <vt:i4>5</vt:i4>
      </vt:variant>
      <vt:variant>
        <vt:lpwstr>mailto:bchadmin@biodiv.org</vt:lpwstr>
      </vt:variant>
      <vt:variant>
        <vt:lpwstr/>
      </vt:variant>
      <vt:variant>
        <vt:i4>5636211</vt:i4>
      </vt:variant>
      <vt:variant>
        <vt:i4>186</vt:i4>
      </vt:variant>
      <vt:variant>
        <vt:i4>0</vt:i4>
      </vt:variant>
      <vt:variant>
        <vt:i4>5</vt:i4>
      </vt:variant>
      <vt:variant>
        <vt:lpwstr>mailto:bchadmin@biodiv.org</vt:lpwstr>
      </vt:variant>
      <vt:variant>
        <vt:lpwstr/>
      </vt:variant>
      <vt:variant>
        <vt:i4>5636211</vt:i4>
      </vt:variant>
      <vt:variant>
        <vt:i4>183</vt:i4>
      </vt:variant>
      <vt:variant>
        <vt:i4>0</vt:i4>
      </vt:variant>
      <vt:variant>
        <vt:i4>5</vt:i4>
      </vt:variant>
      <vt:variant>
        <vt:lpwstr>mailto:bchadmin@biodiv.org</vt:lpwstr>
      </vt:variant>
      <vt:variant>
        <vt:lpwstr/>
      </vt:variant>
      <vt:variant>
        <vt:i4>4849681</vt:i4>
      </vt:variant>
      <vt:variant>
        <vt:i4>174</vt:i4>
      </vt:variant>
      <vt:variant>
        <vt:i4>0</vt:i4>
      </vt:variant>
      <vt:variant>
        <vt:i4>5</vt:i4>
      </vt:variant>
      <vt:variant>
        <vt:lpwstr>http://bch.cbd.int/resources/common-formats/</vt:lpwstr>
      </vt:variant>
      <vt:variant>
        <vt:lpwstr/>
      </vt:variant>
      <vt:variant>
        <vt:i4>5243005</vt:i4>
      </vt:variant>
      <vt:variant>
        <vt:i4>171</vt:i4>
      </vt:variant>
      <vt:variant>
        <vt:i4>0</vt:i4>
      </vt:variant>
      <vt:variant>
        <vt:i4>5</vt:i4>
      </vt:variant>
      <vt:variant>
        <vt:lpwstr>mailto:bch@biodiv.org</vt:lpwstr>
      </vt:variant>
      <vt:variant>
        <vt:lpwstr/>
      </vt:variant>
      <vt:variant>
        <vt:i4>1245232</vt:i4>
      </vt:variant>
      <vt:variant>
        <vt:i4>164</vt:i4>
      </vt:variant>
      <vt:variant>
        <vt:i4>0</vt:i4>
      </vt:variant>
      <vt:variant>
        <vt:i4>5</vt:i4>
      </vt:variant>
      <vt:variant>
        <vt:lpwstr/>
      </vt:variant>
      <vt:variant>
        <vt:lpwstr>_Toc173813386</vt:lpwstr>
      </vt:variant>
      <vt:variant>
        <vt:i4>1245232</vt:i4>
      </vt:variant>
      <vt:variant>
        <vt:i4>158</vt:i4>
      </vt:variant>
      <vt:variant>
        <vt:i4>0</vt:i4>
      </vt:variant>
      <vt:variant>
        <vt:i4>5</vt:i4>
      </vt:variant>
      <vt:variant>
        <vt:lpwstr/>
      </vt:variant>
      <vt:variant>
        <vt:lpwstr>_Toc173813385</vt:lpwstr>
      </vt:variant>
      <vt:variant>
        <vt:i4>1245232</vt:i4>
      </vt:variant>
      <vt:variant>
        <vt:i4>152</vt:i4>
      </vt:variant>
      <vt:variant>
        <vt:i4>0</vt:i4>
      </vt:variant>
      <vt:variant>
        <vt:i4>5</vt:i4>
      </vt:variant>
      <vt:variant>
        <vt:lpwstr/>
      </vt:variant>
      <vt:variant>
        <vt:lpwstr>_Toc173813384</vt:lpwstr>
      </vt:variant>
      <vt:variant>
        <vt:i4>1245232</vt:i4>
      </vt:variant>
      <vt:variant>
        <vt:i4>146</vt:i4>
      </vt:variant>
      <vt:variant>
        <vt:i4>0</vt:i4>
      </vt:variant>
      <vt:variant>
        <vt:i4>5</vt:i4>
      </vt:variant>
      <vt:variant>
        <vt:lpwstr/>
      </vt:variant>
      <vt:variant>
        <vt:lpwstr>_Toc173813383</vt:lpwstr>
      </vt:variant>
      <vt:variant>
        <vt:i4>1245232</vt:i4>
      </vt:variant>
      <vt:variant>
        <vt:i4>140</vt:i4>
      </vt:variant>
      <vt:variant>
        <vt:i4>0</vt:i4>
      </vt:variant>
      <vt:variant>
        <vt:i4>5</vt:i4>
      </vt:variant>
      <vt:variant>
        <vt:lpwstr/>
      </vt:variant>
      <vt:variant>
        <vt:lpwstr>_Toc173813382</vt:lpwstr>
      </vt:variant>
      <vt:variant>
        <vt:i4>1245232</vt:i4>
      </vt:variant>
      <vt:variant>
        <vt:i4>134</vt:i4>
      </vt:variant>
      <vt:variant>
        <vt:i4>0</vt:i4>
      </vt:variant>
      <vt:variant>
        <vt:i4>5</vt:i4>
      </vt:variant>
      <vt:variant>
        <vt:lpwstr/>
      </vt:variant>
      <vt:variant>
        <vt:lpwstr>_Toc173813381</vt:lpwstr>
      </vt:variant>
      <vt:variant>
        <vt:i4>1245232</vt:i4>
      </vt:variant>
      <vt:variant>
        <vt:i4>128</vt:i4>
      </vt:variant>
      <vt:variant>
        <vt:i4>0</vt:i4>
      </vt:variant>
      <vt:variant>
        <vt:i4>5</vt:i4>
      </vt:variant>
      <vt:variant>
        <vt:lpwstr/>
      </vt:variant>
      <vt:variant>
        <vt:lpwstr>_Toc173813380</vt:lpwstr>
      </vt:variant>
      <vt:variant>
        <vt:i4>1835056</vt:i4>
      </vt:variant>
      <vt:variant>
        <vt:i4>122</vt:i4>
      </vt:variant>
      <vt:variant>
        <vt:i4>0</vt:i4>
      </vt:variant>
      <vt:variant>
        <vt:i4>5</vt:i4>
      </vt:variant>
      <vt:variant>
        <vt:lpwstr/>
      </vt:variant>
      <vt:variant>
        <vt:lpwstr>_Toc173813379</vt:lpwstr>
      </vt:variant>
      <vt:variant>
        <vt:i4>1835056</vt:i4>
      </vt:variant>
      <vt:variant>
        <vt:i4>116</vt:i4>
      </vt:variant>
      <vt:variant>
        <vt:i4>0</vt:i4>
      </vt:variant>
      <vt:variant>
        <vt:i4>5</vt:i4>
      </vt:variant>
      <vt:variant>
        <vt:lpwstr/>
      </vt:variant>
      <vt:variant>
        <vt:lpwstr>_Toc173813378</vt:lpwstr>
      </vt:variant>
      <vt:variant>
        <vt:i4>1835056</vt:i4>
      </vt:variant>
      <vt:variant>
        <vt:i4>110</vt:i4>
      </vt:variant>
      <vt:variant>
        <vt:i4>0</vt:i4>
      </vt:variant>
      <vt:variant>
        <vt:i4>5</vt:i4>
      </vt:variant>
      <vt:variant>
        <vt:lpwstr/>
      </vt:variant>
      <vt:variant>
        <vt:lpwstr>_Toc173813377</vt:lpwstr>
      </vt:variant>
      <vt:variant>
        <vt:i4>1835056</vt:i4>
      </vt:variant>
      <vt:variant>
        <vt:i4>104</vt:i4>
      </vt:variant>
      <vt:variant>
        <vt:i4>0</vt:i4>
      </vt:variant>
      <vt:variant>
        <vt:i4>5</vt:i4>
      </vt:variant>
      <vt:variant>
        <vt:lpwstr/>
      </vt:variant>
      <vt:variant>
        <vt:lpwstr>_Toc173813376</vt:lpwstr>
      </vt:variant>
      <vt:variant>
        <vt:i4>1835056</vt:i4>
      </vt:variant>
      <vt:variant>
        <vt:i4>98</vt:i4>
      </vt:variant>
      <vt:variant>
        <vt:i4>0</vt:i4>
      </vt:variant>
      <vt:variant>
        <vt:i4>5</vt:i4>
      </vt:variant>
      <vt:variant>
        <vt:lpwstr/>
      </vt:variant>
      <vt:variant>
        <vt:lpwstr>_Toc173813375</vt:lpwstr>
      </vt:variant>
      <vt:variant>
        <vt:i4>1835056</vt:i4>
      </vt:variant>
      <vt:variant>
        <vt:i4>92</vt:i4>
      </vt:variant>
      <vt:variant>
        <vt:i4>0</vt:i4>
      </vt:variant>
      <vt:variant>
        <vt:i4>5</vt:i4>
      </vt:variant>
      <vt:variant>
        <vt:lpwstr/>
      </vt:variant>
      <vt:variant>
        <vt:lpwstr>_Toc173813374</vt:lpwstr>
      </vt:variant>
      <vt:variant>
        <vt:i4>1835056</vt:i4>
      </vt:variant>
      <vt:variant>
        <vt:i4>86</vt:i4>
      </vt:variant>
      <vt:variant>
        <vt:i4>0</vt:i4>
      </vt:variant>
      <vt:variant>
        <vt:i4>5</vt:i4>
      </vt:variant>
      <vt:variant>
        <vt:lpwstr/>
      </vt:variant>
      <vt:variant>
        <vt:lpwstr>_Toc173813373</vt:lpwstr>
      </vt:variant>
      <vt:variant>
        <vt:i4>1835056</vt:i4>
      </vt:variant>
      <vt:variant>
        <vt:i4>80</vt:i4>
      </vt:variant>
      <vt:variant>
        <vt:i4>0</vt:i4>
      </vt:variant>
      <vt:variant>
        <vt:i4>5</vt:i4>
      </vt:variant>
      <vt:variant>
        <vt:lpwstr/>
      </vt:variant>
      <vt:variant>
        <vt:lpwstr>_Toc173813372</vt:lpwstr>
      </vt:variant>
      <vt:variant>
        <vt:i4>1835056</vt:i4>
      </vt:variant>
      <vt:variant>
        <vt:i4>74</vt:i4>
      </vt:variant>
      <vt:variant>
        <vt:i4>0</vt:i4>
      </vt:variant>
      <vt:variant>
        <vt:i4>5</vt:i4>
      </vt:variant>
      <vt:variant>
        <vt:lpwstr/>
      </vt:variant>
      <vt:variant>
        <vt:lpwstr>_Toc173813371</vt:lpwstr>
      </vt:variant>
      <vt:variant>
        <vt:i4>1835056</vt:i4>
      </vt:variant>
      <vt:variant>
        <vt:i4>68</vt:i4>
      </vt:variant>
      <vt:variant>
        <vt:i4>0</vt:i4>
      </vt:variant>
      <vt:variant>
        <vt:i4>5</vt:i4>
      </vt:variant>
      <vt:variant>
        <vt:lpwstr/>
      </vt:variant>
      <vt:variant>
        <vt:lpwstr>_Toc173813370</vt:lpwstr>
      </vt:variant>
      <vt:variant>
        <vt:i4>1900592</vt:i4>
      </vt:variant>
      <vt:variant>
        <vt:i4>62</vt:i4>
      </vt:variant>
      <vt:variant>
        <vt:i4>0</vt:i4>
      </vt:variant>
      <vt:variant>
        <vt:i4>5</vt:i4>
      </vt:variant>
      <vt:variant>
        <vt:lpwstr/>
      </vt:variant>
      <vt:variant>
        <vt:lpwstr>_Toc173813369</vt:lpwstr>
      </vt:variant>
      <vt:variant>
        <vt:i4>1900592</vt:i4>
      </vt:variant>
      <vt:variant>
        <vt:i4>56</vt:i4>
      </vt:variant>
      <vt:variant>
        <vt:i4>0</vt:i4>
      </vt:variant>
      <vt:variant>
        <vt:i4>5</vt:i4>
      </vt:variant>
      <vt:variant>
        <vt:lpwstr/>
      </vt:variant>
      <vt:variant>
        <vt:lpwstr>_Toc173813368</vt:lpwstr>
      </vt:variant>
      <vt:variant>
        <vt:i4>1900592</vt:i4>
      </vt:variant>
      <vt:variant>
        <vt:i4>50</vt:i4>
      </vt:variant>
      <vt:variant>
        <vt:i4>0</vt:i4>
      </vt:variant>
      <vt:variant>
        <vt:i4>5</vt:i4>
      </vt:variant>
      <vt:variant>
        <vt:lpwstr/>
      </vt:variant>
      <vt:variant>
        <vt:lpwstr>_Toc173813367</vt:lpwstr>
      </vt:variant>
      <vt:variant>
        <vt:i4>1900592</vt:i4>
      </vt:variant>
      <vt:variant>
        <vt:i4>44</vt:i4>
      </vt:variant>
      <vt:variant>
        <vt:i4>0</vt:i4>
      </vt:variant>
      <vt:variant>
        <vt:i4>5</vt:i4>
      </vt:variant>
      <vt:variant>
        <vt:lpwstr/>
      </vt:variant>
      <vt:variant>
        <vt:lpwstr>_Toc173813366</vt:lpwstr>
      </vt:variant>
      <vt:variant>
        <vt:i4>1900592</vt:i4>
      </vt:variant>
      <vt:variant>
        <vt:i4>38</vt:i4>
      </vt:variant>
      <vt:variant>
        <vt:i4>0</vt:i4>
      </vt:variant>
      <vt:variant>
        <vt:i4>5</vt:i4>
      </vt:variant>
      <vt:variant>
        <vt:lpwstr/>
      </vt:variant>
      <vt:variant>
        <vt:lpwstr>_Toc173813365</vt:lpwstr>
      </vt:variant>
      <vt:variant>
        <vt:i4>1900592</vt:i4>
      </vt:variant>
      <vt:variant>
        <vt:i4>32</vt:i4>
      </vt:variant>
      <vt:variant>
        <vt:i4>0</vt:i4>
      </vt:variant>
      <vt:variant>
        <vt:i4>5</vt:i4>
      </vt:variant>
      <vt:variant>
        <vt:lpwstr/>
      </vt:variant>
      <vt:variant>
        <vt:lpwstr>_Toc173813364</vt:lpwstr>
      </vt:variant>
      <vt:variant>
        <vt:i4>1900592</vt:i4>
      </vt:variant>
      <vt:variant>
        <vt:i4>26</vt:i4>
      </vt:variant>
      <vt:variant>
        <vt:i4>0</vt:i4>
      </vt:variant>
      <vt:variant>
        <vt:i4>5</vt:i4>
      </vt:variant>
      <vt:variant>
        <vt:lpwstr/>
      </vt:variant>
      <vt:variant>
        <vt:lpwstr>_Toc173813363</vt:lpwstr>
      </vt:variant>
      <vt:variant>
        <vt:i4>1900592</vt:i4>
      </vt:variant>
      <vt:variant>
        <vt:i4>20</vt:i4>
      </vt:variant>
      <vt:variant>
        <vt:i4>0</vt:i4>
      </vt:variant>
      <vt:variant>
        <vt:i4>5</vt:i4>
      </vt:variant>
      <vt:variant>
        <vt:lpwstr/>
      </vt:variant>
      <vt:variant>
        <vt:lpwstr>_Toc173813362</vt:lpwstr>
      </vt:variant>
      <vt:variant>
        <vt:i4>1900592</vt:i4>
      </vt:variant>
      <vt:variant>
        <vt:i4>14</vt:i4>
      </vt:variant>
      <vt:variant>
        <vt:i4>0</vt:i4>
      </vt:variant>
      <vt:variant>
        <vt:i4>5</vt:i4>
      </vt:variant>
      <vt:variant>
        <vt:lpwstr/>
      </vt:variant>
      <vt:variant>
        <vt:lpwstr>_Toc173813361</vt:lpwstr>
      </vt:variant>
      <vt:variant>
        <vt:i4>1900592</vt:i4>
      </vt:variant>
      <vt:variant>
        <vt:i4>8</vt:i4>
      </vt:variant>
      <vt:variant>
        <vt:i4>0</vt:i4>
      </vt:variant>
      <vt:variant>
        <vt:i4>5</vt:i4>
      </vt:variant>
      <vt:variant>
        <vt:lpwstr/>
      </vt:variant>
      <vt:variant>
        <vt:lpwstr>_Toc173813360</vt:lpwstr>
      </vt:variant>
      <vt:variant>
        <vt:i4>1966128</vt:i4>
      </vt:variant>
      <vt:variant>
        <vt:i4>2</vt:i4>
      </vt:variant>
      <vt:variant>
        <vt:i4>0</vt:i4>
      </vt:variant>
      <vt:variant>
        <vt:i4>5</vt:i4>
      </vt:variant>
      <vt:variant>
        <vt:lpwstr/>
      </vt:variant>
      <vt:variant>
        <vt:lpwstr>_Toc173813359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cp:lastModifiedBy>ernesto</cp:lastModifiedBy>
  <cp:revision>24</cp:revision>
  <cp:lastPrinted>2012-11-06T20:22:00Z</cp:lastPrinted>
  <dcterms:created xsi:type="dcterms:W3CDTF">2012-10-23T14:59:00Z</dcterms:created>
  <dcterms:modified xsi:type="dcterms:W3CDTF">2012-11-06T20:22:00Z</dcterms:modified>
  <cp:category> </cp:category>
</cp:coreProperties>
</file>