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520" w:type="dxa"/>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70" w:type="dxa"/>
          <w:right w:w="70" w:type="dxa"/>
        </w:tblCellMar>
        <w:tblLook w:val="0000" w:firstRow="0" w:lastRow="0" w:firstColumn="0" w:lastColumn="0" w:noHBand="0" w:noVBand="0"/>
      </w:tblPr>
      <w:tblGrid>
        <w:gridCol w:w="2030"/>
        <w:gridCol w:w="1980"/>
        <w:gridCol w:w="105"/>
        <w:gridCol w:w="2062"/>
        <w:gridCol w:w="4263"/>
      </w:tblGrid>
      <w:tr w:rsidR="000538BF" w:rsidRPr="002F0C82" w14:paraId="5E8DA411" w14:textId="77777777" w:rsidTr="00FA729A">
        <w:trPr>
          <w:trHeight w:val="3676"/>
        </w:trPr>
        <w:tc>
          <w:tcPr>
            <w:tcW w:w="4115" w:type="dxa"/>
            <w:gridSpan w:val="3"/>
            <w:tcBorders>
              <w:top w:val="single" w:sz="4" w:space="0" w:color="auto"/>
              <w:left w:val="single" w:sz="4" w:space="0" w:color="auto"/>
              <w:bottom w:val="single" w:sz="4" w:space="0" w:color="auto"/>
              <w:right w:val="single" w:sz="4" w:space="0" w:color="auto"/>
            </w:tcBorders>
            <w:vAlign w:val="center"/>
          </w:tcPr>
          <w:p w14:paraId="3FF583F0" w14:textId="77777777" w:rsidR="000538BF" w:rsidRPr="00C5102F" w:rsidRDefault="000538BF" w:rsidP="00E5318E">
            <w:pPr>
              <w:ind w:left="520" w:right="347"/>
              <w:jc w:val="center"/>
              <w:rPr>
                <w:b/>
                <w:bCs/>
                <w:lang w:val="fr-FR"/>
              </w:rPr>
            </w:pPr>
            <w:r w:rsidRPr="002F0C82">
              <w:rPr>
                <w:noProof/>
                <w:lang w:val="fr-FR"/>
              </w:rPr>
              <w:drawing>
                <wp:anchor distT="0" distB="0" distL="114300" distR="114300" simplePos="0" relativeHeight="251659264" behindDoc="0" locked="0" layoutInCell="1" allowOverlap="1" wp14:anchorId="19E185F7" wp14:editId="7BDD0967">
                  <wp:simplePos x="0" y="0"/>
                  <wp:positionH relativeFrom="column">
                    <wp:posOffset>810260</wp:posOffset>
                  </wp:positionH>
                  <wp:positionV relativeFrom="paragraph">
                    <wp:posOffset>321310</wp:posOffset>
                  </wp:positionV>
                  <wp:extent cx="1003935" cy="495300"/>
                  <wp:effectExtent l="0" t="0" r="571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t="-6657" r="1144"/>
                          <a:stretch>
                            <a:fillRect/>
                          </a:stretch>
                        </pic:blipFill>
                        <pic:spPr bwMode="auto">
                          <a:xfrm>
                            <a:off x="0" y="0"/>
                            <a:ext cx="1003935"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C5102F">
              <w:rPr>
                <w:b/>
                <w:bCs/>
                <w:lang w:val="fr-FR"/>
              </w:rPr>
              <w:t>EMIRATES CENTER FOR WILDLIFE PROPAGATION</w:t>
            </w:r>
          </w:p>
          <w:p w14:paraId="48D36900" w14:textId="77777777" w:rsidR="000538BF" w:rsidRPr="00C5102F" w:rsidRDefault="000538BF" w:rsidP="00E5318E">
            <w:pPr>
              <w:ind w:left="520" w:right="215"/>
              <w:jc w:val="center"/>
              <w:rPr>
                <w:lang w:val="fr-FR"/>
              </w:rPr>
            </w:pPr>
          </w:p>
          <w:p w14:paraId="71700488" w14:textId="77777777" w:rsidR="000538BF" w:rsidRPr="00C5102F" w:rsidRDefault="000538BF" w:rsidP="00E5318E">
            <w:pPr>
              <w:ind w:left="520" w:right="215"/>
              <w:jc w:val="center"/>
              <w:rPr>
                <w:lang w:val="fr-FR"/>
              </w:rPr>
            </w:pPr>
          </w:p>
          <w:p w14:paraId="716AC5F2" w14:textId="77777777" w:rsidR="000538BF" w:rsidRPr="00C5102F" w:rsidRDefault="000538BF" w:rsidP="00E5318E">
            <w:pPr>
              <w:ind w:left="520" w:right="235"/>
              <w:jc w:val="center"/>
              <w:rPr>
                <w:lang w:val="fr-FR"/>
              </w:rPr>
            </w:pPr>
          </w:p>
          <w:p w14:paraId="2838CE86" w14:textId="77777777" w:rsidR="000538BF" w:rsidRPr="00C5102F" w:rsidRDefault="000538BF" w:rsidP="00E5318E">
            <w:pPr>
              <w:ind w:left="520" w:right="235"/>
              <w:jc w:val="center"/>
              <w:rPr>
                <w:lang w:val="fr-FR"/>
              </w:rPr>
            </w:pPr>
            <w:r w:rsidRPr="00C5102F">
              <w:rPr>
                <w:lang w:val="fr-FR"/>
              </w:rPr>
              <w:t xml:space="preserve">Province de </w:t>
            </w:r>
            <w:proofErr w:type="spellStart"/>
            <w:r w:rsidRPr="00C5102F">
              <w:rPr>
                <w:lang w:val="fr-FR"/>
              </w:rPr>
              <w:t>Boulemane</w:t>
            </w:r>
            <w:proofErr w:type="spellEnd"/>
            <w:r w:rsidRPr="00C5102F">
              <w:rPr>
                <w:lang w:val="fr-FR"/>
              </w:rPr>
              <w:t xml:space="preserve"> - B.P. 47</w:t>
            </w:r>
          </w:p>
          <w:p w14:paraId="2657BD07" w14:textId="77777777" w:rsidR="000538BF" w:rsidRPr="00C5102F" w:rsidRDefault="000538BF" w:rsidP="00E5318E">
            <w:pPr>
              <w:ind w:left="520" w:right="235"/>
              <w:jc w:val="center"/>
              <w:rPr>
                <w:lang w:val="fr-FR"/>
              </w:rPr>
            </w:pPr>
            <w:r w:rsidRPr="00C5102F">
              <w:rPr>
                <w:lang w:val="fr-FR"/>
              </w:rPr>
              <w:t>33250 Missour</w:t>
            </w:r>
          </w:p>
          <w:p w14:paraId="0EFB80ED" w14:textId="77777777" w:rsidR="000538BF" w:rsidRPr="00C5102F" w:rsidRDefault="000538BF" w:rsidP="00E5318E">
            <w:pPr>
              <w:ind w:left="520" w:right="235"/>
              <w:jc w:val="center"/>
              <w:rPr>
                <w:lang w:val="fr-FR"/>
              </w:rPr>
            </w:pPr>
            <w:r w:rsidRPr="00C5102F">
              <w:rPr>
                <w:lang w:val="fr-FR"/>
              </w:rPr>
              <w:t>ROYAUME DU MAROC</w:t>
            </w:r>
          </w:p>
          <w:p w14:paraId="618DAD3B" w14:textId="77777777" w:rsidR="000538BF" w:rsidRPr="00C5102F" w:rsidRDefault="000538BF" w:rsidP="00E5318E">
            <w:pPr>
              <w:ind w:left="520" w:right="235"/>
              <w:jc w:val="center"/>
              <w:rPr>
                <w:lang w:val="fr-FR"/>
              </w:rPr>
            </w:pPr>
            <w:r w:rsidRPr="00C5102F">
              <w:rPr>
                <w:lang w:val="fr-FR"/>
              </w:rPr>
              <w:t>Tél. : +212 (0)5 35 58 57 52</w:t>
            </w:r>
          </w:p>
          <w:p w14:paraId="133BA5ED" w14:textId="77777777" w:rsidR="000538BF" w:rsidRPr="00C5102F" w:rsidRDefault="000538BF" w:rsidP="00E5318E">
            <w:pPr>
              <w:ind w:left="520" w:right="235"/>
              <w:jc w:val="center"/>
              <w:rPr>
                <w:lang w:val="fr-FR"/>
              </w:rPr>
            </w:pPr>
            <w:r w:rsidRPr="00C5102F">
              <w:rPr>
                <w:lang w:val="fr-FR"/>
              </w:rPr>
              <w:t>Fax : +212 (0)5 35 58 52 06</w:t>
            </w:r>
          </w:p>
          <w:p w14:paraId="72592161" w14:textId="77777777" w:rsidR="000538BF" w:rsidRPr="00C5102F" w:rsidRDefault="000538BF" w:rsidP="00E5318E">
            <w:pPr>
              <w:ind w:left="520" w:right="235"/>
              <w:jc w:val="center"/>
              <w:rPr>
                <w:lang w:val="fr-FR"/>
              </w:rPr>
            </w:pPr>
            <w:proofErr w:type="gramStart"/>
            <w:r w:rsidRPr="00C5102F">
              <w:rPr>
                <w:lang w:val="fr-FR"/>
              </w:rPr>
              <w:t>E-mail</w:t>
            </w:r>
            <w:proofErr w:type="gramEnd"/>
            <w:r w:rsidRPr="00C5102F">
              <w:rPr>
                <w:lang w:val="fr-FR"/>
              </w:rPr>
              <w:t xml:space="preserve"> : </w:t>
            </w:r>
            <w:r w:rsidRPr="00C5102F">
              <w:rPr>
                <w:rStyle w:val="BodyTextChar"/>
                <w:lang w:val="fr-FR"/>
              </w:rPr>
              <w:t>houbara@ecwp.net.ma</w:t>
            </w:r>
          </w:p>
        </w:tc>
        <w:tc>
          <w:tcPr>
            <w:tcW w:w="2062" w:type="dxa"/>
            <w:tcBorders>
              <w:top w:val="single" w:sz="4" w:space="0" w:color="auto"/>
              <w:left w:val="single" w:sz="4" w:space="0" w:color="auto"/>
              <w:bottom w:val="single" w:sz="4" w:space="0" w:color="auto"/>
              <w:right w:val="single" w:sz="4" w:space="0" w:color="auto"/>
            </w:tcBorders>
            <w:vAlign w:val="center"/>
          </w:tcPr>
          <w:p w14:paraId="60626D7D" w14:textId="77777777" w:rsidR="000538BF" w:rsidRPr="002F0C82" w:rsidRDefault="00AD04E0" w:rsidP="00E5318E">
            <w:pPr>
              <w:jc w:val="center"/>
              <w:rPr>
                <w:sz w:val="28"/>
                <w:szCs w:val="28"/>
              </w:rPr>
            </w:pPr>
            <w:r w:rsidRPr="002F0C82">
              <w:rPr>
                <w:sz w:val="28"/>
                <w:szCs w:val="28"/>
              </w:rPr>
              <w:t>Protocol</w:t>
            </w:r>
          </w:p>
        </w:tc>
        <w:tc>
          <w:tcPr>
            <w:tcW w:w="4263" w:type="dxa"/>
            <w:tcBorders>
              <w:top w:val="single" w:sz="4" w:space="0" w:color="auto"/>
              <w:left w:val="single" w:sz="4" w:space="0" w:color="auto"/>
              <w:bottom w:val="single" w:sz="4" w:space="0" w:color="auto"/>
              <w:right w:val="single" w:sz="4" w:space="0" w:color="auto"/>
            </w:tcBorders>
            <w:shd w:val="clear" w:color="auto" w:fill="auto"/>
            <w:vAlign w:val="center"/>
          </w:tcPr>
          <w:p w14:paraId="3B0F39F0" w14:textId="77777777" w:rsidR="000538BF" w:rsidRPr="00FA729A" w:rsidRDefault="000538BF" w:rsidP="00E5318E">
            <w:pPr>
              <w:jc w:val="center"/>
              <w:rPr>
                <w:i/>
                <w:iCs/>
              </w:rPr>
            </w:pPr>
            <w:r w:rsidRPr="00FA729A">
              <w:rPr>
                <w:i/>
                <w:iCs/>
              </w:rPr>
              <w:t>Identification: (update the value under)</w:t>
            </w:r>
          </w:p>
          <w:p w14:paraId="522E8ABF" w14:textId="30335322" w:rsidR="000538BF" w:rsidRPr="00FA729A" w:rsidRDefault="00FA729A" w:rsidP="00E5318E">
            <w:pPr>
              <w:jc w:val="center"/>
            </w:pPr>
            <w:fldSimple w:instr=" FILENAME   \* MERGEFORMAT ">
              <w:r w:rsidRPr="00CE3123">
                <w:rPr>
                  <w:noProof/>
                </w:rPr>
                <w:t>2</w:t>
              </w:r>
              <w:r w:rsidR="00CE3123" w:rsidRPr="00CE3123">
                <w:rPr>
                  <w:noProof/>
                </w:rPr>
                <w:t>5</w:t>
              </w:r>
              <w:r w:rsidRPr="00CE3123">
                <w:rPr>
                  <w:noProof/>
                </w:rPr>
                <w:t>0</w:t>
              </w:r>
              <w:r w:rsidR="00CE3123" w:rsidRPr="00CE3123">
                <w:rPr>
                  <w:noProof/>
                </w:rPr>
                <w:t>709</w:t>
              </w:r>
              <w:r w:rsidRPr="00CE3123">
                <w:rPr>
                  <w:noProof/>
                </w:rPr>
                <w:t>_</w:t>
              </w:r>
              <w:r w:rsidR="00B44857">
                <w:rPr>
                  <w:noProof/>
                </w:rPr>
                <w:t>Habitat survey using the p</w:t>
              </w:r>
              <w:r w:rsidR="00B44857" w:rsidRPr="00CE3123">
                <w:rPr>
                  <w:noProof/>
                </w:rPr>
                <w:t xml:space="preserve">hytosociological </w:t>
              </w:r>
              <w:r w:rsidR="00B44857">
                <w:rPr>
                  <w:noProof/>
                </w:rPr>
                <w:t xml:space="preserve">method </w:t>
              </w:r>
              <w:r w:rsidRPr="00CE3123">
                <w:rPr>
                  <w:noProof/>
                </w:rPr>
                <w:t>in Morocco</w:t>
              </w:r>
            </w:fldSimple>
          </w:p>
        </w:tc>
      </w:tr>
      <w:tr w:rsidR="000538BF" w:rsidRPr="002F0C82" w14:paraId="6D4882B3" w14:textId="77777777" w:rsidTr="00E5318E">
        <w:trPr>
          <w:cantSplit/>
        </w:trPr>
        <w:tc>
          <w:tcPr>
            <w:tcW w:w="6177" w:type="dxa"/>
            <w:gridSpan w:val="4"/>
            <w:vMerge w:val="restart"/>
            <w:tcBorders>
              <w:top w:val="single" w:sz="4" w:space="0" w:color="auto"/>
              <w:left w:val="single" w:sz="4" w:space="0" w:color="auto"/>
              <w:bottom w:val="single" w:sz="4" w:space="0" w:color="auto"/>
              <w:right w:val="single" w:sz="4" w:space="0" w:color="auto"/>
            </w:tcBorders>
            <w:vAlign w:val="center"/>
          </w:tcPr>
          <w:p w14:paraId="7ADC027A" w14:textId="6A9FED41" w:rsidR="000538BF" w:rsidRPr="002F0C82" w:rsidRDefault="007954E2" w:rsidP="000F3EBB">
            <w:pPr>
              <w:jc w:val="center"/>
              <w:rPr>
                <w:b/>
                <w:caps/>
                <w:sz w:val="32"/>
                <w:szCs w:val="32"/>
                <w14:shadow w14:blurRad="50800" w14:dist="38100" w14:dir="2700000" w14:sx="100000" w14:sy="100000" w14:kx="0" w14:ky="0" w14:algn="tl">
                  <w14:srgbClr w14:val="000000">
                    <w14:alpha w14:val="60000"/>
                  </w14:srgbClr>
                </w14:shadow>
              </w:rPr>
            </w:pPr>
            <w:r>
              <w:rPr>
                <w:b/>
                <w:caps/>
                <w:sz w:val="32"/>
                <w:szCs w:val="32"/>
                <w14:shadow w14:blurRad="50800" w14:dist="38100" w14:dir="2700000" w14:sx="100000" w14:sy="100000" w14:kx="0" w14:ky="0" w14:algn="tl">
                  <w14:srgbClr w14:val="000000">
                    <w14:alpha w14:val="60000"/>
                  </w14:srgbClr>
                </w14:shadow>
              </w:rPr>
              <w:t xml:space="preserve">Habitat </w:t>
            </w:r>
            <w:r w:rsidR="00800BBD">
              <w:rPr>
                <w:b/>
                <w:caps/>
                <w:sz w:val="32"/>
                <w:szCs w:val="32"/>
                <w14:shadow w14:blurRad="50800" w14:dist="38100" w14:dir="2700000" w14:sx="100000" w14:sy="100000" w14:kx="0" w14:ky="0" w14:algn="tl">
                  <w14:srgbClr w14:val="000000">
                    <w14:alpha w14:val="60000"/>
                  </w14:srgbClr>
                </w14:shadow>
              </w:rPr>
              <w:t>survey</w:t>
            </w:r>
            <w:r>
              <w:rPr>
                <w:b/>
                <w:caps/>
                <w:sz w:val="32"/>
                <w:szCs w:val="32"/>
                <w14:shadow w14:blurRad="50800" w14:dist="38100" w14:dir="2700000" w14:sx="100000" w14:sy="100000" w14:kx="0" w14:ky="0" w14:algn="tl">
                  <w14:srgbClr w14:val="000000">
                    <w14:alpha w14:val="60000"/>
                  </w14:srgbClr>
                </w14:shadow>
              </w:rPr>
              <w:t xml:space="preserve"> </w:t>
            </w:r>
            <w:r w:rsidR="003E1888">
              <w:rPr>
                <w:b/>
                <w:caps/>
                <w:sz w:val="32"/>
                <w:szCs w:val="32"/>
                <w14:shadow w14:blurRad="50800" w14:dist="38100" w14:dir="2700000" w14:sx="100000" w14:sy="100000" w14:kx="0" w14:ky="0" w14:algn="tl">
                  <w14:srgbClr w14:val="000000">
                    <w14:alpha w14:val="60000"/>
                  </w14:srgbClr>
                </w14:shadow>
              </w:rPr>
              <w:t>USING</w:t>
            </w:r>
            <w:r>
              <w:rPr>
                <w:b/>
                <w:caps/>
                <w:sz w:val="32"/>
                <w:szCs w:val="32"/>
                <w14:shadow w14:blurRad="50800" w14:dist="38100" w14:dir="2700000" w14:sx="100000" w14:sy="100000" w14:kx="0" w14:ky="0" w14:algn="tl">
                  <w14:srgbClr w14:val="000000">
                    <w14:alpha w14:val="60000"/>
                  </w14:srgbClr>
                </w14:shadow>
              </w:rPr>
              <w:t xml:space="preserve"> the phytosociological method</w:t>
            </w:r>
          </w:p>
          <w:p w14:paraId="65580E82" w14:textId="77777777" w:rsidR="00AD04E0" w:rsidRPr="002F0C82" w:rsidRDefault="00AD04E0" w:rsidP="000F3EBB">
            <w:pPr>
              <w:jc w:val="center"/>
              <w:rPr>
                <w:b/>
                <w:caps/>
                <w:sz w:val="32"/>
                <w:szCs w:val="32"/>
                <w14:shadow w14:blurRad="50800" w14:dist="38100" w14:dir="2700000" w14:sx="100000" w14:sy="100000" w14:kx="0" w14:ky="0" w14:algn="tl">
                  <w14:srgbClr w14:val="000000">
                    <w14:alpha w14:val="60000"/>
                  </w14:srgbClr>
                </w14:shadow>
              </w:rPr>
            </w:pPr>
            <w:r w:rsidRPr="002F0C82">
              <w:rPr>
                <w:b/>
                <w:caps/>
                <w:sz w:val="32"/>
                <w:szCs w:val="32"/>
                <w14:shadow w14:blurRad="50800" w14:dist="38100" w14:dir="2700000" w14:sx="100000" w14:sy="100000" w14:kx="0" w14:ky="0" w14:algn="tl">
                  <w14:srgbClr w14:val="000000">
                    <w14:alpha w14:val="60000"/>
                  </w14:srgbClr>
                </w14:shadow>
              </w:rPr>
              <w:t>- Morocco -</w:t>
            </w:r>
          </w:p>
        </w:tc>
        <w:tc>
          <w:tcPr>
            <w:tcW w:w="4263" w:type="dxa"/>
            <w:tcBorders>
              <w:top w:val="single" w:sz="4" w:space="0" w:color="auto"/>
              <w:left w:val="single" w:sz="4" w:space="0" w:color="auto"/>
              <w:bottom w:val="single" w:sz="4" w:space="0" w:color="auto"/>
              <w:right w:val="single" w:sz="4" w:space="0" w:color="auto"/>
            </w:tcBorders>
            <w:vAlign w:val="center"/>
          </w:tcPr>
          <w:p w14:paraId="7E318BBB" w14:textId="77777777" w:rsidR="000538BF" w:rsidRPr="002F0C82" w:rsidRDefault="000538BF" w:rsidP="00E5318E">
            <w:pPr>
              <w:jc w:val="center"/>
              <w:rPr>
                <w:i/>
                <w:iCs/>
              </w:rPr>
            </w:pPr>
            <w:r w:rsidRPr="002F0C82">
              <w:rPr>
                <w:i/>
                <w:iCs/>
              </w:rPr>
              <w:t>Created on:</w:t>
            </w:r>
          </w:p>
          <w:p w14:paraId="4DCA8476" w14:textId="6174414E" w:rsidR="000538BF" w:rsidRPr="002F0C82" w:rsidRDefault="004B32A0" w:rsidP="004B32A0">
            <w:pPr>
              <w:jc w:val="center"/>
            </w:pPr>
            <w:r w:rsidRPr="002F0C82">
              <w:rPr>
                <w:iCs/>
              </w:rPr>
              <w:t>1</w:t>
            </w:r>
            <w:r w:rsidR="00F17FDB">
              <w:rPr>
                <w:iCs/>
              </w:rPr>
              <w:t>9</w:t>
            </w:r>
            <w:r w:rsidRPr="002F0C82">
              <w:rPr>
                <w:iCs/>
              </w:rPr>
              <w:t>/</w:t>
            </w:r>
            <w:r w:rsidR="00F17FDB">
              <w:rPr>
                <w:iCs/>
              </w:rPr>
              <w:t>12</w:t>
            </w:r>
            <w:r w:rsidRPr="002F0C82">
              <w:rPr>
                <w:iCs/>
              </w:rPr>
              <w:t>/20</w:t>
            </w:r>
            <w:r w:rsidR="00F17FDB">
              <w:rPr>
                <w:iCs/>
              </w:rPr>
              <w:t>11</w:t>
            </w:r>
          </w:p>
        </w:tc>
      </w:tr>
      <w:tr w:rsidR="000538BF" w:rsidRPr="002F0C82" w14:paraId="239FDD7E" w14:textId="77777777" w:rsidTr="00E5318E">
        <w:trPr>
          <w:cantSplit/>
        </w:trPr>
        <w:tc>
          <w:tcPr>
            <w:tcW w:w="6177" w:type="dxa"/>
            <w:gridSpan w:val="4"/>
            <w:vMerge/>
            <w:tcBorders>
              <w:top w:val="single" w:sz="4" w:space="0" w:color="auto"/>
              <w:left w:val="single" w:sz="4" w:space="0" w:color="auto"/>
              <w:bottom w:val="single" w:sz="4" w:space="0" w:color="auto"/>
              <w:right w:val="single" w:sz="4" w:space="0" w:color="auto"/>
            </w:tcBorders>
            <w:vAlign w:val="center"/>
          </w:tcPr>
          <w:p w14:paraId="11CAF315" w14:textId="77777777" w:rsidR="000538BF" w:rsidRPr="002F0C82" w:rsidRDefault="000538BF" w:rsidP="00E5318E">
            <w:pPr>
              <w:jc w:val="center"/>
            </w:pPr>
          </w:p>
        </w:tc>
        <w:tc>
          <w:tcPr>
            <w:tcW w:w="4263" w:type="dxa"/>
            <w:tcBorders>
              <w:top w:val="single" w:sz="4" w:space="0" w:color="auto"/>
              <w:left w:val="single" w:sz="4" w:space="0" w:color="auto"/>
              <w:bottom w:val="single" w:sz="4" w:space="0" w:color="auto"/>
              <w:right w:val="single" w:sz="4" w:space="0" w:color="auto"/>
            </w:tcBorders>
            <w:vAlign w:val="center"/>
          </w:tcPr>
          <w:p w14:paraId="31DC2F64" w14:textId="77777777" w:rsidR="000538BF" w:rsidRPr="002F0C82" w:rsidRDefault="000538BF" w:rsidP="00E5318E">
            <w:pPr>
              <w:jc w:val="center"/>
              <w:rPr>
                <w:i/>
                <w:iCs/>
              </w:rPr>
            </w:pPr>
            <w:r w:rsidRPr="002F0C82">
              <w:rPr>
                <w:i/>
                <w:iCs/>
              </w:rPr>
              <w:t>Last update on:</w:t>
            </w:r>
          </w:p>
          <w:p w14:paraId="6712E319" w14:textId="61E4904D" w:rsidR="000538BF" w:rsidRPr="002F0C82" w:rsidRDefault="00785308" w:rsidP="00E5318E">
            <w:pPr>
              <w:jc w:val="center"/>
            </w:pPr>
            <w:fldSimple w:instr=" DATE   \* MERGEFORMAT ">
              <w:r w:rsidR="007654F5">
                <w:rPr>
                  <w:noProof/>
                </w:rPr>
                <w:t>05/08/2025</w:t>
              </w:r>
            </w:fldSimple>
          </w:p>
          <w:p w14:paraId="5A9F12C4" w14:textId="77777777" w:rsidR="000538BF" w:rsidRPr="002F0C82" w:rsidRDefault="000538BF" w:rsidP="00E5318E"/>
        </w:tc>
      </w:tr>
      <w:tr w:rsidR="000538BF" w:rsidRPr="002F0C82" w14:paraId="0FE4F0F0" w14:textId="77777777" w:rsidTr="00E5318E">
        <w:trPr>
          <w:cantSplit/>
        </w:trPr>
        <w:tc>
          <w:tcPr>
            <w:tcW w:w="6177" w:type="dxa"/>
            <w:gridSpan w:val="4"/>
            <w:vMerge/>
            <w:tcBorders>
              <w:top w:val="single" w:sz="4" w:space="0" w:color="auto"/>
              <w:left w:val="single" w:sz="4" w:space="0" w:color="auto"/>
              <w:bottom w:val="single" w:sz="4" w:space="0" w:color="auto"/>
              <w:right w:val="single" w:sz="4" w:space="0" w:color="auto"/>
            </w:tcBorders>
            <w:vAlign w:val="center"/>
          </w:tcPr>
          <w:p w14:paraId="47010104" w14:textId="77777777" w:rsidR="000538BF" w:rsidRPr="002F0C82" w:rsidRDefault="000538BF" w:rsidP="00E5318E">
            <w:pPr>
              <w:jc w:val="center"/>
            </w:pPr>
          </w:p>
        </w:tc>
        <w:tc>
          <w:tcPr>
            <w:tcW w:w="4263" w:type="dxa"/>
            <w:tcBorders>
              <w:top w:val="single" w:sz="4" w:space="0" w:color="auto"/>
              <w:left w:val="single" w:sz="4" w:space="0" w:color="auto"/>
              <w:bottom w:val="single" w:sz="4" w:space="0" w:color="auto"/>
              <w:right w:val="single" w:sz="4" w:space="0" w:color="auto"/>
            </w:tcBorders>
            <w:vAlign w:val="center"/>
          </w:tcPr>
          <w:p w14:paraId="0C90D2EB" w14:textId="25F43B22" w:rsidR="000538BF" w:rsidRPr="002F0C82" w:rsidRDefault="000538BF" w:rsidP="00E5318E">
            <w:pPr>
              <w:jc w:val="center"/>
              <w:rPr>
                <w:i/>
                <w:iCs/>
              </w:rPr>
            </w:pPr>
            <w:r w:rsidRPr="002F0C82">
              <w:rPr>
                <w:i/>
                <w:iCs/>
              </w:rPr>
              <w:t>Number of pages:</w:t>
            </w:r>
          </w:p>
          <w:p w14:paraId="2AF83A65" w14:textId="50449D1C" w:rsidR="000538BF" w:rsidRPr="002F0C82" w:rsidRDefault="003B1C49" w:rsidP="00E5318E">
            <w:pPr>
              <w:jc w:val="center"/>
            </w:pPr>
            <w:fldSimple w:instr=" NUMPAGES   \* MERGEFORMAT ">
              <w:r>
                <w:rPr>
                  <w:noProof/>
                </w:rPr>
                <w:t>12</w:t>
              </w:r>
            </w:fldSimple>
          </w:p>
        </w:tc>
      </w:tr>
      <w:tr w:rsidR="000538BF" w:rsidRPr="002F0C82" w14:paraId="317FA399" w14:textId="77777777" w:rsidTr="00E5318E">
        <w:tc>
          <w:tcPr>
            <w:tcW w:w="2030" w:type="dxa"/>
            <w:tcBorders>
              <w:top w:val="single" w:sz="4" w:space="0" w:color="auto"/>
              <w:left w:val="single" w:sz="4" w:space="0" w:color="auto"/>
              <w:bottom w:val="single" w:sz="4" w:space="0" w:color="auto"/>
              <w:right w:val="single" w:sz="4" w:space="0" w:color="auto"/>
            </w:tcBorders>
            <w:vAlign w:val="center"/>
          </w:tcPr>
          <w:p w14:paraId="5CFBDC29" w14:textId="77777777" w:rsidR="000538BF" w:rsidRPr="00CE3123" w:rsidRDefault="000538BF" w:rsidP="00E5318E">
            <w:pPr>
              <w:rPr>
                <w:i/>
                <w:iCs/>
                <w:lang w:val="fr-FR"/>
              </w:rPr>
            </w:pPr>
            <w:proofErr w:type="spellStart"/>
            <w:r w:rsidRPr="00CE3123">
              <w:rPr>
                <w:i/>
                <w:iCs/>
                <w:lang w:val="fr-FR"/>
              </w:rPr>
              <w:t>Written</w:t>
            </w:r>
            <w:proofErr w:type="spellEnd"/>
            <w:r w:rsidRPr="00CE3123">
              <w:rPr>
                <w:i/>
                <w:iCs/>
                <w:lang w:val="fr-FR"/>
              </w:rPr>
              <w:t xml:space="preserve"> </w:t>
            </w:r>
            <w:proofErr w:type="gramStart"/>
            <w:r w:rsidRPr="00CE3123">
              <w:rPr>
                <w:i/>
                <w:iCs/>
                <w:lang w:val="fr-FR"/>
              </w:rPr>
              <w:t>by:</w:t>
            </w:r>
            <w:proofErr w:type="gramEnd"/>
          </w:p>
          <w:p w14:paraId="4539FAD8" w14:textId="77777777" w:rsidR="000538BF" w:rsidRPr="00CE3123" w:rsidRDefault="004B587D" w:rsidP="00E5318E">
            <w:pPr>
              <w:rPr>
                <w:lang w:val="fr-FR"/>
              </w:rPr>
            </w:pPr>
            <w:r w:rsidRPr="00CE3123">
              <w:rPr>
                <w:lang w:val="fr-FR"/>
              </w:rPr>
              <w:t>Mathieu CHAMBOULEYRON</w:t>
            </w:r>
          </w:p>
          <w:p w14:paraId="5C59042A" w14:textId="7D38653E" w:rsidR="004B587D" w:rsidRPr="00CE3123" w:rsidRDefault="00F17FDB" w:rsidP="00E5318E">
            <w:pPr>
              <w:rPr>
                <w:lang w:val="fr-FR"/>
              </w:rPr>
            </w:pPr>
            <w:r w:rsidRPr="00CE3123">
              <w:rPr>
                <w:lang w:val="fr-FR"/>
              </w:rPr>
              <w:t xml:space="preserve">Jean-François </w:t>
            </w:r>
            <w:r w:rsidRPr="00C5102F">
              <w:rPr>
                <w:lang w:val="fr-FR"/>
              </w:rPr>
              <w:t>L</w:t>
            </w:r>
            <w:r w:rsidRPr="00C5102F">
              <w:rPr>
                <w:rFonts w:cstheme="minorHAnsi"/>
                <w:lang w:val="fr-FR"/>
              </w:rPr>
              <w:t>É</w:t>
            </w:r>
            <w:r w:rsidRPr="00C5102F">
              <w:rPr>
                <w:lang w:val="fr-FR"/>
              </w:rPr>
              <w:t>GER</w:t>
            </w:r>
          </w:p>
        </w:tc>
        <w:tc>
          <w:tcPr>
            <w:tcW w:w="1980" w:type="dxa"/>
            <w:tcBorders>
              <w:top w:val="single" w:sz="4" w:space="0" w:color="auto"/>
              <w:left w:val="single" w:sz="4" w:space="0" w:color="auto"/>
              <w:bottom w:val="single" w:sz="4" w:space="0" w:color="auto"/>
              <w:right w:val="single" w:sz="4" w:space="0" w:color="auto"/>
            </w:tcBorders>
            <w:vAlign w:val="center"/>
          </w:tcPr>
          <w:p w14:paraId="5E0194F9" w14:textId="77777777" w:rsidR="000538BF" w:rsidRPr="00C5102F" w:rsidRDefault="000538BF" w:rsidP="00E5318E">
            <w:pPr>
              <w:rPr>
                <w:i/>
                <w:iCs/>
                <w:lang w:val="fr-FR"/>
              </w:rPr>
            </w:pPr>
            <w:proofErr w:type="spellStart"/>
            <w:r w:rsidRPr="00C5102F">
              <w:rPr>
                <w:i/>
                <w:iCs/>
                <w:lang w:val="fr-FR"/>
              </w:rPr>
              <w:t>Reviewed</w:t>
            </w:r>
            <w:proofErr w:type="spellEnd"/>
            <w:r w:rsidRPr="00C5102F">
              <w:rPr>
                <w:i/>
                <w:iCs/>
                <w:lang w:val="fr-FR"/>
              </w:rPr>
              <w:t xml:space="preserve"> </w:t>
            </w:r>
            <w:proofErr w:type="gramStart"/>
            <w:r w:rsidRPr="00C5102F">
              <w:rPr>
                <w:i/>
                <w:iCs/>
                <w:lang w:val="fr-FR"/>
              </w:rPr>
              <w:t>by:</w:t>
            </w:r>
            <w:proofErr w:type="gramEnd"/>
          </w:p>
          <w:p w14:paraId="7DBD0CDD" w14:textId="779101B8" w:rsidR="000538BF" w:rsidRPr="00C5102F" w:rsidRDefault="000538BF" w:rsidP="00E5318E">
            <w:pPr>
              <w:rPr>
                <w:lang w:val="fr-FR"/>
              </w:rPr>
            </w:pPr>
          </w:p>
        </w:tc>
        <w:tc>
          <w:tcPr>
            <w:tcW w:w="2167" w:type="dxa"/>
            <w:gridSpan w:val="2"/>
            <w:tcBorders>
              <w:top w:val="single" w:sz="4" w:space="0" w:color="auto"/>
              <w:left w:val="single" w:sz="4" w:space="0" w:color="auto"/>
              <w:bottom w:val="single" w:sz="4" w:space="0" w:color="auto"/>
              <w:right w:val="single" w:sz="4" w:space="0" w:color="auto"/>
            </w:tcBorders>
            <w:vAlign w:val="center"/>
          </w:tcPr>
          <w:p w14:paraId="58A37684" w14:textId="77777777" w:rsidR="000538BF" w:rsidRPr="002F0C82" w:rsidRDefault="000538BF" w:rsidP="00E5318E">
            <w:pPr>
              <w:rPr>
                <w:i/>
                <w:iCs/>
              </w:rPr>
            </w:pPr>
            <w:r w:rsidRPr="002F0C82">
              <w:rPr>
                <w:i/>
                <w:iCs/>
              </w:rPr>
              <w:t>Approved by:</w:t>
            </w:r>
          </w:p>
          <w:p w14:paraId="12068617" w14:textId="77777777" w:rsidR="000538BF" w:rsidRPr="002F0C82" w:rsidRDefault="000538BF" w:rsidP="00E5318E"/>
        </w:tc>
        <w:tc>
          <w:tcPr>
            <w:tcW w:w="4263" w:type="dxa"/>
            <w:tcBorders>
              <w:top w:val="single" w:sz="4" w:space="0" w:color="auto"/>
              <w:left w:val="single" w:sz="4" w:space="0" w:color="auto"/>
              <w:bottom w:val="single" w:sz="4" w:space="0" w:color="auto"/>
              <w:right w:val="single" w:sz="4" w:space="0" w:color="auto"/>
            </w:tcBorders>
            <w:vAlign w:val="center"/>
          </w:tcPr>
          <w:p w14:paraId="1F52D58F" w14:textId="4B278CCF" w:rsidR="000538BF" w:rsidRPr="002F0C82" w:rsidRDefault="000538BF" w:rsidP="00E5318E">
            <w:pPr>
              <w:pStyle w:val="BodyText"/>
              <w:spacing w:before="60" w:after="0"/>
            </w:pPr>
            <w:proofErr w:type="spellStart"/>
            <w:r w:rsidRPr="002F0C82">
              <w:rPr>
                <w:i/>
                <w:iCs/>
              </w:rPr>
              <w:t>Center</w:t>
            </w:r>
            <w:proofErr w:type="spellEnd"/>
            <w:r w:rsidRPr="002F0C82">
              <w:rPr>
                <w:i/>
                <w:iCs/>
              </w:rPr>
              <w:t>:</w:t>
            </w:r>
            <w:r w:rsidRPr="002F0C82">
              <w:t xml:space="preserve"> ECWP</w:t>
            </w:r>
          </w:p>
          <w:p w14:paraId="47D78113" w14:textId="4751BE09" w:rsidR="000538BF" w:rsidRPr="002F0C82" w:rsidRDefault="000538BF" w:rsidP="000F3EBB">
            <w:pPr>
              <w:pStyle w:val="BodyText"/>
              <w:spacing w:before="60" w:after="0"/>
            </w:pPr>
            <w:proofErr w:type="spellStart"/>
            <w:r w:rsidRPr="002F0C82">
              <w:rPr>
                <w:i/>
                <w:iCs/>
              </w:rPr>
              <w:t>Departement</w:t>
            </w:r>
            <w:proofErr w:type="spellEnd"/>
            <w:r w:rsidRPr="002F0C82">
              <w:rPr>
                <w:i/>
                <w:iCs/>
              </w:rPr>
              <w:t>:</w:t>
            </w:r>
            <w:r w:rsidRPr="002F0C82">
              <w:t xml:space="preserve"> Ecology and </w:t>
            </w:r>
            <w:r w:rsidR="000F3EBB" w:rsidRPr="002F0C82">
              <w:t>C</w:t>
            </w:r>
            <w:r w:rsidRPr="002F0C82">
              <w:t>onservation</w:t>
            </w:r>
          </w:p>
        </w:tc>
      </w:tr>
      <w:tr w:rsidR="000538BF" w:rsidRPr="004D0D10" w14:paraId="7BC14C13" w14:textId="77777777" w:rsidTr="002B0D39">
        <w:trPr>
          <w:cantSplit/>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8B3FB6D" w14:textId="5896727D" w:rsidR="000538BF" w:rsidRPr="00CE3123" w:rsidRDefault="000538BF" w:rsidP="00E5318E">
            <w:pPr>
              <w:pStyle w:val="BodyText"/>
              <w:spacing w:before="60" w:after="0"/>
              <w:rPr>
                <w:lang w:val="fr-FR"/>
              </w:rPr>
            </w:pPr>
            <w:r w:rsidRPr="00CE3123">
              <w:rPr>
                <w:i/>
                <w:iCs/>
                <w:lang w:val="fr-FR"/>
              </w:rPr>
              <w:t>Access to the file</w:t>
            </w:r>
            <w:r w:rsidR="00BD16A3" w:rsidRPr="00CE3123">
              <w:rPr>
                <w:i/>
                <w:iCs/>
                <w:lang w:val="fr-FR"/>
              </w:rPr>
              <w:t xml:space="preserve"> (update value </w:t>
            </w:r>
            <w:proofErr w:type="spellStart"/>
            <w:r w:rsidR="00BD16A3" w:rsidRPr="00CE3123">
              <w:rPr>
                <w:i/>
                <w:iCs/>
                <w:lang w:val="fr-FR"/>
              </w:rPr>
              <w:t>here</w:t>
            </w:r>
            <w:proofErr w:type="spellEnd"/>
            <w:r w:rsidR="00BD16A3" w:rsidRPr="00CE3123">
              <w:rPr>
                <w:i/>
                <w:iCs/>
                <w:lang w:val="fr-FR"/>
              </w:rPr>
              <w:t xml:space="preserve"> </w:t>
            </w:r>
            <w:proofErr w:type="spellStart"/>
            <w:r w:rsidR="00BD16A3" w:rsidRPr="00CE3123">
              <w:rPr>
                <w:i/>
                <w:iCs/>
                <w:lang w:val="fr-FR"/>
              </w:rPr>
              <w:t>after</w:t>
            </w:r>
            <w:proofErr w:type="spellEnd"/>
            <w:proofErr w:type="gramStart"/>
            <w:r w:rsidR="00BD16A3" w:rsidRPr="00CE3123">
              <w:rPr>
                <w:i/>
                <w:iCs/>
                <w:lang w:val="fr-FR"/>
              </w:rPr>
              <w:t>)</w:t>
            </w:r>
            <w:r w:rsidRPr="00CE3123">
              <w:rPr>
                <w:i/>
                <w:iCs/>
                <w:lang w:val="fr-FR"/>
              </w:rPr>
              <w:t>:</w:t>
            </w:r>
            <w:proofErr w:type="gramEnd"/>
            <w:r w:rsidRPr="00CE3123">
              <w:rPr>
                <w:lang w:val="fr-FR"/>
              </w:rPr>
              <w:t xml:space="preserve"> </w:t>
            </w:r>
            <w:r w:rsidRPr="00CE3123">
              <w:rPr>
                <w:i/>
                <w:iCs/>
              </w:rPr>
              <w:fldChar w:fldCharType="begin"/>
            </w:r>
            <w:r w:rsidRPr="00CE3123">
              <w:rPr>
                <w:i/>
                <w:iCs/>
                <w:lang w:val="fr-FR"/>
              </w:rPr>
              <w:instrText xml:space="preserve"> FILENAME  \p  \* MERGEFORMAT </w:instrText>
            </w:r>
            <w:r w:rsidRPr="00CE3123">
              <w:rPr>
                <w:i/>
                <w:iCs/>
              </w:rPr>
              <w:fldChar w:fldCharType="separate"/>
            </w:r>
            <w:r w:rsidR="00CE3123" w:rsidRPr="00CE3123">
              <w:rPr>
                <w:i/>
                <w:iCs/>
                <w:noProof/>
                <w:lang w:val="fr-FR"/>
              </w:rPr>
              <w:t>W:\Ecologie\Public Ecologie\HHS\Botanique-Végétation\1_Recherche\1_Etudes &amp; suivis\2_Phytosocio\_Protocoles et formulaires</w:t>
            </w:r>
            <w:r w:rsidR="00FA729A" w:rsidRPr="00CE3123">
              <w:rPr>
                <w:i/>
                <w:iCs/>
                <w:noProof/>
                <w:lang w:val="fr-FR"/>
              </w:rPr>
              <w:t>\</w:t>
            </w:r>
            <w:r w:rsidR="00CE3123" w:rsidRPr="00CE3123">
              <w:fldChar w:fldCharType="begin"/>
            </w:r>
            <w:r w:rsidR="00CE3123" w:rsidRPr="00CE3123">
              <w:rPr>
                <w:lang w:val="fr-FR"/>
              </w:rPr>
              <w:instrText xml:space="preserve"> FILENAME   \* MERGEFORMAT </w:instrText>
            </w:r>
            <w:r w:rsidR="00CE3123" w:rsidRPr="00CE3123">
              <w:fldChar w:fldCharType="separate"/>
            </w:r>
            <w:r w:rsidR="00CE3123" w:rsidRPr="00CE3123">
              <w:rPr>
                <w:noProof/>
                <w:lang w:val="fr-FR"/>
              </w:rPr>
              <w:t xml:space="preserve">250709_Phytosociological </w:t>
            </w:r>
            <w:r w:rsidR="007F4C53">
              <w:rPr>
                <w:noProof/>
                <w:lang w:val="fr-FR"/>
              </w:rPr>
              <w:t>inventory</w:t>
            </w:r>
            <w:r w:rsidR="00CE3123" w:rsidRPr="00CE3123">
              <w:rPr>
                <w:noProof/>
                <w:lang w:val="fr-FR"/>
              </w:rPr>
              <w:t xml:space="preserve"> in Morocco</w:t>
            </w:r>
            <w:r w:rsidR="00CE3123" w:rsidRPr="00CE3123">
              <w:rPr>
                <w:noProof/>
              </w:rPr>
              <w:fldChar w:fldCharType="end"/>
            </w:r>
            <w:r w:rsidR="00CE3123" w:rsidRPr="00CE3123">
              <w:rPr>
                <w:noProof/>
                <w:lang w:val="fr-FR"/>
              </w:rPr>
              <w:t>l</w:t>
            </w:r>
            <w:r w:rsidR="00FA729A" w:rsidRPr="00CE3123">
              <w:rPr>
                <w:i/>
                <w:iCs/>
                <w:noProof/>
                <w:lang w:val="fr-FR"/>
              </w:rPr>
              <w:t>.docx</w:t>
            </w:r>
            <w:r w:rsidRPr="00CE3123">
              <w:rPr>
                <w:i/>
                <w:iCs/>
              </w:rPr>
              <w:fldChar w:fldCharType="end"/>
            </w:r>
          </w:p>
        </w:tc>
      </w:tr>
      <w:tr w:rsidR="000538BF" w:rsidRPr="002F0C82" w14:paraId="4105B1FB" w14:textId="77777777" w:rsidTr="00E5318E">
        <w:trPr>
          <w:cantSplit/>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4190800B" w14:textId="77777777" w:rsidR="000538BF" w:rsidRPr="002F0C82" w:rsidRDefault="000538BF" w:rsidP="00E5318E">
            <w:pPr>
              <w:pStyle w:val="BodyText"/>
              <w:spacing w:before="60" w:after="0"/>
            </w:pPr>
            <w:r w:rsidRPr="002F0C82">
              <w:rPr>
                <w:i/>
                <w:iCs/>
              </w:rPr>
              <w:t>Diffusion:</w:t>
            </w:r>
            <w:r w:rsidRPr="002F0C82">
              <w:t xml:space="preserve"> </w:t>
            </w:r>
          </w:p>
          <w:p w14:paraId="5F8D0BAC" w14:textId="77777777" w:rsidR="000538BF" w:rsidRPr="002F0C82" w:rsidRDefault="000538BF" w:rsidP="00E5318E">
            <w:pPr>
              <w:pStyle w:val="BodyText"/>
              <w:spacing w:before="60" w:after="0"/>
            </w:pPr>
          </w:p>
        </w:tc>
      </w:tr>
    </w:tbl>
    <w:p w14:paraId="1289C4A0" w14:textId="77777777" w:rsidR="000538BF" w:rsidRPr="002F0C82" w:rsidRDefault="000538BF" w:rsidP="000538BF"/>
    <w:p w14:paraId="4A48EAD1" w14:textId="77777777" w:rsidR="000538BF" w:rsidRPr="002F0C82" w:rsidRDefault="000538BF">
      <w:pPr>
        <w:spacing w:after="200" w:line="276" w:lineRule="auto"/>
        <w:jc w:val="left"/>
      </w:pPr>
      <w:r w:rsidRPr="002F0C82">
        <w:br w:type="page"/>
      </w:r>
    </w:p>
    <w:p w14:paraId="6A6532B5" w14:textId="77777777" w:rsidR="008F29A0" w:rsidRPr="002F0C82" w:rsidRDefault="000538BF" w:rsidP="00D75E58">
      <w:pPr>
        <w:rPr>
          <w:rFonts w:ascii="Arial" w:hAnsi="Arial" w:cs="Arial"/>
          <w:b/>
          <w:sz w:val="24"/>
          <w:szCs w:val="24"/>
        </w:rPr>
      </w:pPr>
      <w:r w:rsidRPr="002F0C82">
        <w:rPr>
          <w:rFonts w:ascii="Arial" w:hAnsi="Arial" w:cs="Arial"/>
          <w:b/>
          <w:sz w:val="24"/>
          <w:szCs w:val="24"/>
        </w:rPr>
        <w:lastRenderedPageBreak/>
        <w:t>Contents</w:t>
      </w:r>
    </w:p>
    <w:p w14:paraId="34690859" w14:textId="65124693" w:rsidR="004D0D10" w:rsidRDefault="008F29A0">
      <w:pPr>
        <w:pStyle w:val="TOC1"/>
        <w:tabs>
          <w:tab w:val="right" w:leader="dot" w:pos="9062"/>
        </w:tabs>
        <w:rPr>
          <w:noProof/>
          <w:kern w:val="2"/>
          <w:sz w:val="24"/>
          <w:szCs w:val="24"/>
          <w:lang w:val="fr-FR"/>
          <w14:ligatures w14:val="standardContextual"/>
        </w:rPr>
      </w:pPr>
      <w:r w:rsidRPr="002F0C82">
        <w:fldChar w:fldCharType="begin"/>
      </w:r>
      <w:r w:rsidRPr="002F0C82">
        <w:instrText xml:space="preserve"> TOC \o "1-4" \h \z \u </w:instrText>
      </w:r>
      <w:r w:rsidRPr="002F0C82">
        <w:fldChar w:fldCharType="separate"/>
      </w:r>
      <w:hyperlink w:anchor="_Toc203388802" w:history="1">
        <w:r w:rsidR="004D0D10" w:rsidRPr="00115C57">
          <w:rPr>
            <w:rStyle w:val="Hyperlink"/>
            <w:noProof/>
          </w:rPr>
          <w:t>I. Preamble</w:t>
        </w:r>
        <w:r w:rsidR="004D0D10">
          <w:rPr>
            <w:noProof/>
            <w:webHidden/>
          </w:rPr>
          <w:tab/>
        </w:r>
        <w:r w:rsidR="004D0D10">
          <w:rPr>
            <w:noProof/>
            <w:webHidden/>
          </w:rPr>
          <w:fldChar w:fldCharType="begin"/>
        </w:r>
        <w:r w:rsidR="004D0D10">
          <w:rPr>
            <w:noProof/>
            <w:webHidden/>
          </w:rPr>
          <w:instrText xml:space="preserve"> PAGEREF _Toc203388802 \h </w:instrText>
        </w:r>
        <w:r w:rsidR="004D0D10">
          <w:rPr>
            <w:noProof/>
            <w:webHidden/>
          </w:rPr>
        </w:r>
        <w:r w:rsidR="004D0D10">
          <w:rPr>
            <w:noProof/>
            <w:webHidden/>
          </w:rPr>
          <w:fldChar w:fldCharType="separate"/>
        </w:r>
        <w:r w:rsidR="004D0D10">
          <w:rPr>
            <w:noProof/>
            <w:webHidden/>
          </w:rPr>
          <w:t>4</w:t>
        </w:r>
        <w:r w:rsidR="004D0D10">
          <w:rPr>
            <w:noProof/>
            <w:webHidden/>
          </w:rPr>
          <w:fldChar w:fldCharType="end"/>
        </w:r>
      </w:hyperlink>
    </w:p>
    <w:p w14:paraId="3C71FD1F" w14:textId="3A288CED" w:rsidR="004D0D10" w:rsidRDefault="004D0D10">
      <w:pPr>
        <w:pStyle w:val="TOC1"/>
        <w:tabs>
          <w:tab w:val="right" w:leader="dot" w:pos="9062"/>
        </w:tabs>
        <w:rPr>
          <w:noProof/>
          <w:kern w:val="2"/>
          <w:sz w:val="24"/>
          <w:szCs w:val="24"/>
          <w:lang w:val="fr-FR"/>
          <w14:ligatures w14:val="standardContextual"/>
        </w:rPr>
      </w:pPr>
      <w:hyperlink w:anchor="_Toc203388803" w:history="1">
        <w:r w:rsidRPr="00115C57">
          <w:rPr>
            <w:rStyle w:val="Hyperlink"/>
            <w:noProof/>
          </w:rPr>
          <w:t>II. Objectives</w:t>
        </w:r>
        <w:r>
          <w:rPr>
            <w:noProof/>
            <w:webHidden/>
          </w:rPr>
          <w:tab/>
        </w:r>
        <w:r>
          <w:rPr>
            <w:noProof/>
            <w:webHidden/>
          </w:rPr>
          <w:fldChar w:fldCharType="begin"/>
        </w:r>
        <w:r>
          <w:rPr>
            <w:noProof/>
            <w:webHidden/>
          </w:rPr>
          <w:instrText xml:space="preserve"> PAGEREF _Toc203388803 \h </w:instrText>
        </w:r>
        <w:r>
          <w:rPr>
            <w:noProof/>
            <w:webHidden/>
          </w:rPr>
        </w:r>
        <w:r>
          <w:rPr>
            <w:noProof/>
            <w:webHidden/>
          </w:rPr>
          <w:fldChar w:fldCharType="separate"/>
        </w:r>
        <w:r>
          <w:rPr>
            <w:noProof/>
            <w:webHidden/>
          </w:rPr>
          <w:t>4</w:t>
        </w:r>
        <w:r>
          <w:rPr>
            <w:noProof/>
            <w:webHidden/>
          </w:rPr>
          <w:fldChar w:fldCharType="end"/>
        </w:r>
      </w:hyperlink>
    </w:p>
    <w:p w14:paraId="7C087057" w14:textId="34023D8C" w:rsidR="004D0D10" w:rsidRDefault="004D0D10">
      <w:pPr>
        <w:pStyle w:val="TOC1"/>
        <w:tabs>
          <w:tab w:val="right" w:leader="dot" w:pos="9062"/>
        </w:tabs>
        <w:rPr>
          <w:noProof/>
          <w:kern w:val="2"/>
          <w:sz w:val="24"/>
          <w:szCs w:val="24"/>
          <w:lang w:val="fr-FR"/>
          <w14:ligatures w14:val="standardContextual"/>
        </w:rPr>
      </w:pPr>
      <w:hyperlink w:anchor="_Toc203388804" w:history="1">
        <w:r w:rsidRPr="00115C57">
          <w:rPr>
            <w:rStyle w:val="Hyperlink"/>
            <w:noProof/>
          </w:rPr>
          <w:t>III. Material and methods</w:t>
        </w:r>
        <w:r>
          <w:rPr>
            <w:noProof/>
            <w:webHidden/>
          </w:rPr>
          <w:tab/>
        </w:r>
        <w:r>
          <w:rPr>
            <w:noProof/>
            <w:webHidden/>
          </w:rPr>
          <w:fldChar w:fldCharType="begin"/>
        </w:r>
        <w:r>
          <w:rPr>
            <w:noProof/>
            <w:webHidden/>
          </w:rPr>
          <w:instrText xml:space="preserve"> PAGEREF _Toc203388804 \h </w:instrText>
        </w:r>
        <w:r>
          <w:rPr>
            <w:noProof/>
            <w:webHidden/>
          </w:rPr>
        </w:r>
        <w:r>
          <w:rPr>
            <w:noProof/>
            <w:webHidden/>
          </w:rPr>
          <w:fldChar w:fldCharType="separate"/>
        </w:r>
        <w:r>
          <w:rPr>
            <w:noProof/>
            <w:webHidden/>
          </w:rPr>
          <w:t>5</w:t>
        </w:r>
        <w:r>
          <w:rPr>
            <w:noProof/>
            <w:webHidden/>
          </w:rPr>
          <w:fldChar w:fldCharType="end"/>
        </w:r>
      </w:hyperlink>
    </w:p>
    <w:p w14:paraId="6ACAB0E4" w14:textId="77B81B9B" w:rsidR="004D0D10" w:rsidRDefault="004D0D10">
      <w:pPr>
        <w:pStyle w:val="TOC2"/>
        <w:tabs>
          <w:tab w:val="right" w:leader="dot" w:pos="9062"/>
        </w:tabs>
        <w:rPr>
          <w:noProof/>
          <w:kern w:val="2"/>
          <w:sz w:val="24"/>
          <w:szCs w:val="24"/>
          <w:lang w:val="fr-FR"/>
          <w14:ligatures w14:val="standardContextual"/>
        </w:rPr>
      </w:pPr>
      <w:hyperlink w:anchor="_Toc203388805" w:history="1">
        <w:r w:rsidRPr="00115C57">
          <w:rPr>
            <w:rStyle w:val="Hyperlink"/>
            <w:noProof/>
            <w14:scene3d>
              <w14:camera w14:prst="orthographicFront"/>
              <w14:lightRig w14:rig="threePt" w14:dir="t">
                <w14:rot w14:lat="0" w14:lon="0" w14:rev="0"/>
              </w14:lightRig>
            </w14:scene3d>
          </w:rPr>
          <w:t>III.1.</w:t>
        </w:r>
        <w:r w:rsidRPr="00115C57">
          <w:rPr>
            <w:rStyle w:val="Hyperlink"/>
            <w:noProof/>
          </w:rPr>
          <w:t xml:space="preserve"> Study area</w:t>
        </w:r>
        <w:r>
          <w:rPr>
            <w:noProof/>
            <w:webHidden/>
          </w:rPr>
          <w:tab/>
        </w:r>
        <w:r>
          <w:rPr>
            <w:noProof/>
            <w:webHidden/>
          </w:rPr>
          <w:fldChar w:fldCharType="begin"/>
        </w:r>
        <w:r>
          <w:rPr>
            <w:noProof/>
            <w:webHidden/>
          </w:rPr>
          <w:instrText xml:space="preserve"> PAGEREF _Toc203388805 \h </w:instrText>
        </w:r>
        <w:r>
          <w:rPr>
            <w:noProof/>
            <w:webHidden/>
          </w:rPr>
        </w:r>
        <w:r>
          <w:rPr>
            <w:noProof/>
            <w:webHidden/>
          </w:rPr>
          <w:fldChar w:fldCharType="separate"/>
        </w:r>
        <w:r>
          <w:rPr>
            <w:noProof/>
            <w:webHidden/>
          </w:rPr>
          <w:t>5</w:t>
        </w:r>
        <w:r>
          <w:rPr>
            <w:noProof/>
            <w:webHidden/>
          </w:rPr>
          <w:fldChar w:fldCharType="end"/>
        </w:r>
      </w:hyperlink>
    </w:p>
    <w:p w14:paraId="7CF0FB42" w14:textId="6916D043" w:rsidR="004D0D10" w:rsidRDefault="004D0D10">
      <w:pPr>
        <w:pStyle w:val="TOC3"/>
        <w:tabs>
          <w:tab w:val="right" w:leader="dot" w:pos="9062"/>
        </w:tabs>
        <w:rPr>
          <w:noProof/>
          <w:kern w:val="2"/>
          <w:sz w:val="24"/>
          <w:szCs w:val="24"/>
          <w:lang w:val="fr-FR"/>
          <w14:ligatures w14:val="standardContextual"/>
        </w:rPr>
      </w:pPr>
      <w:hyperlink w:anchor="_Toc203388806" w:history="1">
        <w:r w:rsidRPr="00115C57">
          <w:rPr>
            <w:rStyle w:val="Hyperlink"/>
            <w:noProof/>
          </w:rPr>
          <w:t>III.1.a. General characteristics</w:t>
        </w:r>
        <w:r>
          <w:rPr>
            <w:noProof/>
            <w:webHidden/>
          </w:rPr>
          <w:tab/>
        </w:r>
        <w:r>
          <w:rPr>
            <w:noProof/>
            <w:webHidden/>
          </w:rPr>
          <w:fldChar w:fldCharType="begin"/>
        </w:r>
        <w:r>
          <w:rPr>
            <w:noProof/>
            <w:webHidden/>
          </w:rPr>
          <w:instrText xml:space="preserve"> PAGEREF _Toc203388806 \h </w:instrText>
        </w:r>
        <w:r>
          <w:rPr>
            <w:noProof/>
            <w:webHidden/>
          </w:rPr>
        </w:r>
        <w:r>
          <w:rPr>
            <w:noProof/>
            <w:webHidden/>
          </w:rPr>
          <w:fldChar w:fldCharType="separate"/>
        </w:r>
        <w:r>
          <w:rPr>
            <w:noProof/>
            <w:webHidden/>
          </w:rPr>
          <w:t>5</w:t>
        </w:r>
        <w:r>
          <w:rPr>
            <w:noProof/>
            <w:webHidden/>
          </w:rPr>
          <w:fldChar w:fldCharType="end"/>
        </w:r>
      </w:hyperlink>
    </w:p>
    <w:p w14:paraId="43E40A7D" w14:textId="66143395" w:rsidR="004D0D10" w:rsidRDefault="004D0D10">
      <w:pPr>
        <w:pStyle w:val="TOC3"/>
        <w:tabs>
          <w:tab w:val="right" w:leader="dot" w:pos="9062"/>
        </w:tabs>
        <w:rPr>
          <w:noProof/>
          <w:kern w:val="2"/>
          <w:sz w:val="24"/>
          <w:szCs w:val="24"/>
          <w:lang w:val="fr-FR"/>
          <w14:ligatures w14:val="standardContextual"/>
        </w:rPr>
      </w:pPr>
      <w:hyperlink w:anchor="_Toc203388807" w:history="1">
        <w:r w:rsidRPr="00115C57">
          <w:rPr>
            <w:rStyle w:val="Hyperlink"/>
            <w:noProof/>
          </w:rPr>
          <w:t>III.1.b. Sampling strategy and plan</w:t>
        </w:r>
        <w:r>
          <w:rPr>
            <w:noProof/>
            <w:webHidden/>
          </w:rPr>
          <w:tab/>
        </w:r>
        <w:r>
          <w:rPr>
            <w:noProof/>
            <w:webHidden/>
          </w:rPr>
          <w:fldChar w:fldCharType="begin"/>
        </w:r>
        <w:r>
          <w:rPr>
            <w:noProof/>
            <w:webHidden/>
          </w:rPr>
          <w:instrText xml:space="preserve"> PAGEREF _Toc203388807 \h </w:instrText>
        </w:r>
        <w:r>
          <w:rPr>
            <w:noProof/>
            <w:webHidden/>
          </w:rPr>
        </w:r>
        <w:r>
          <w:rPr>
            <w:noProof/>
            <w:webHidden/>
          </w:rPr>
          <w:fldChar w:fldCharType="separate"/>
        </w:r>
        <w:r>
          <w:rPr>
            <w:noProof/>
            <w:webHidden/>
          </w:rPr>
          <w:t>6</w:t>
        </w:r>
        <w:r>
          <w:rPr>
            <w:noProof/>
            <w:webHidden/>
          </w:rPr>
          <w:fldChar w:fldCharType="end"/>
        </w:r>
      </w:hyperlink>
    </w:p>
    <w:p w14:paraId="1E732C76" w14:textId="508B6D54" w:rsidR="004D0D10" w:rsidRDefault="004D0D10">
      <w:pPr>
        <w:pStyle w:val="TOC3"/>
        <w:tabs>
          <w:tab w:val="right" w:leader="dot" w:pos="9062"/>
        </w:tabs>
        <w:rPr>
          <w:noProof/>
          <w:kern w:val="2"/>
          <w:sz w:val="24"/>
          <w:szCs w:val="24"/>
          <w:lang w:val="fr-FR"/>
          <w14:ligatures w14:val="standardContextual"/>
        </w:rPr>
      </w:pPr>
      <w:hyperlink w:anchor="_Toc203388808" w:history="1">
        <w:r w:rsidRPr="00115C57">
          <w:rPr>
            <w:rStyle w:val="Hyperlink"/>
            <w:noProof/>
          </w:rPr>
          <w:t>III.1.c. Study planning</w:t>
        </w:r>
        <w:r>
          <w:rPr>
            <w:noProof/>
            <w:webHidden/>
          </w:rPr>
          <w:tab/>
        </w:r>
        <w:r>
          <w:rPr>
            <w:noProof/>
            <w:webHidden/>
          </w:rPr>
          <w:fldChar w:fldCharType="begin"/>
        </w:r>
        <w:r>
          <w:rPr>
            <w:noProof/>
            <w:webHidden/>
          </w:rPr>
          <w:instrText xml:space="preserve"> PAGEREF _Toc203388808 \h </w:instrText>
        </w:r>
        <w:r>
          <w:rPr>
            <w:noProof/>
            <w:webHidden/>
          </w:rPr>
        </w:r>
        <w:r>
          <w:rPr>
            <w:noProof/>
            <w:webHidden/>
          </w:rPr>
          <w:fldChar w:fldCharType="separate"/>
        </w:r>
        <w:r>
          <w:rPr>
            <w:noProof/>
            <w:webHidden/>
          </w:rPr>
          <w:t>8</w:t>
        </w:r>
        <w:r>
          <w:rPr>
            <w:noProof/>
            <w:webHidden/>
          </w:rPr>
          <w:fldChar w:fldCharType="end"/>
        </w:r>
      </w:hyperlink>
    </w:p>
    <w:p w14:paraId="437D768B" w14:textId="3A73B386" w:rsidR="004D0D10" w:rsidRDefault="004D0D10">
      <w:pPr>
        <w:pStyle w:val="TOC2"/>
        <w:tabs>
          <w:tab w:val="right" w:leader="dot" w:pos="9062"/>
        </w:tabs>
        <w:rPr>
          <w:noProof/>
          <w:kern w:val="2"/>
          <w:sz w:val="24"/>
          <w:szCs w:val="24"/>
          <w:lang w:val="fr-FR"/>
          <w14:ligatures w14:val="standardContextual"/>
        </w:rPr>
      </w:pPr>
      <w:hyperlink w:anchor="_Toc203388809" w:history="1">
        <w:r w:rsidRPr="00115C57">
          <w:rPr>
            <w:rStyle w:val="Hyperlink"/>
            <w:noProof/>
            <w14:scene3d>
              <w14:camera w14:prst="orthographicFront"/>
              <w14:lightRig w14:rig="threePt" w14:dir="t">
                <w14:rot w14:lat="0" w14:lon="0" w14:rev="0"/>
              </w14:lightRig>
            </w14:scene3d>
          </w:rPr>
          <w:t>III.2.</w:t>
        </w:r>
        <w:r w:rsidRPr="00115C57">
          <w:rPr>
            <w:rStyle w:val="Hyperlink"/>
            <w:noProof/>
          </w:rPr>
          <w:t xml:space="preserve"> Field study</w:t>
        </w:r>
        <w:r>
          <w:rPr>
            <w:noProof/>
            <w:webHidden/>
          </w:rPr>
          <w:tab/>
        </w:r>
        <w:r>
          <w:rPr>
            <w:noProof/>
            <w:webHidden/>
          </w:rPr>
          <w:fldChar w:fldCharType="begin"/>
        </w:r>
        <w:r>
          <w:rPr>
            <w:noProof/>
            <w:webHidden/>
          </w:rPr>
          <w:instrText xml:space="preserve"> PAGEREF _Toc203388809 \h </w:instrText>
        </w:r>
        <w:r>
          <w:rPr>
            <w:noProof/>
            <w:webHidden/>
          </w:rPr>
        </w:r>
        <w:r>
          <w:rPr>
            <w:noProof/>
            <w:webHidden/>
          </w:rPr>
          <w:fldChar w:fldCharType="separate"/>
        </w:r>
        <w:r>
          <w:rPr>
            <w:noProof/>
            <w:webHidden/>
          </w:rPr>
          <w:t>8</w:t>
        </w:r>
        <w:r>
          <w:rPr>
            <w:noProof/>
            <w:webHidden/>
          </w:rPr>
          <w:fldChar w:fldCharType="end"/>
        </w:r>
      </w:hyperlink>
    </w:p>
    <w:p w14:paraId="3F399DDE" w14:textId="35728C1C" w:rsidR="004D0D10" w:rsidRDefault="004D0D10">
      <w:pPr>
        <w:pStyle w:val="TOC3"/>
        <w:tabs>
          <w:tab w:val="right" w:leader="dot" w:pos="9062"/>
        </w:tabs>
        <w:rPr>
          <w:noProof/>
          <w:kern w:val="2"/>
          <w:sz w:val="24"/>
          <w:szCs w:val="24"/>
          <w:lang w:val="fr-FR"/>
          <w14:ligatures w14:val="standardContextual"/>
        </w:rPr>
      </w:pPr>
      <w:hyperlink w:anchor="_Toc203388810" w:history="1">
        <w:r w:rsidRPr="00115C57">
          <w:rPr>
            <w:rStyle w:val="Hyperlink"/>
            <w:noProof/>
          </w:rPr>
          <w:t>III.2.a. Requested material for field survey</w:t>
        </w:r>
        <w:r>
          <w:rPr>
            <w:noProof/>
            <w:webHidden/>
          </w:rPr>
          <w:tab/>
        </w:r>
        <w:r>
          <w:rPr>
            <w:noProof/>
            <w:webHidden/>
          </w:rPr>
          <w:fldChar w:fldCharType="begin"/>
        </w:r>
        <w:r>
          <w:rPr>
            <w:noProof/>
            <w:webHidden/>
          </w:rPr>
          <w:instrText xml:space="preserve"> PAGEREF _Toc203388810 \h </w:instrText>
        </w:r>
        <w:r>
          <w:rPr>
            <w:noProof/>
            <w:webHidden/>
          </w:rPr>
        </w:r>
        <w:r>
          <w:rPr>
            <w:noProof/>
            <w:webHidden/>
          </w:rPr>
          <w:fldChar w:fldCharType="separate"/>
        </w:r>
        <w:r>
          <w:rPr>
            <w:noProof/>
            <w:webHidden/>
          </w:rPr>
          <w:t>8</w:t>
        </w:r>
        <w:r>
          <w:rPr>
            <w:noProof/>
            <w:webHidden/>
          </w:rPr>
          <w:fldChar w:fldCharType="end"/>
        </w:r>
      </w:hyperlink>
    </w:p>
    <w:p w14:paraId="206A32A7" w14:textId="759FFDC2" w:rsidR="004D0D10" w:rsidRDefault="004D0D10">
      <w:pPr>
        <w:pStyle w:val="TOC3"/>
        <w:tabs>
          <w:tab w:val="right" w:leader="dot" w:pos="9062"/>
        </w:tabs>
        <w:rPr>
          <w:noProof/>
          <w:kern w:val="2"/>
          <w:sz w:val="24"/>
          <w:szCs w:val="24"/>
          <w:lang w:val="fr-FR"/>
          <w14:ligatures w14:val="standardContextual"/>
        </w:rPr>
      </w:pPr>
      <w:hyperlink w:anchor="_Toc203388811" w:history="1">
        <w:r w:rsidRPr="00115C57">
          <w:rPr>
            <w:rStyle w:val="Hyperlink"/>
            <w:noProof/>
          </w:rPr>
          <w:t>III.2.b. Field prospections</w:t>
        </w:r>
        <w:r>
          <w:rPr>
            <w:noProof/>
            <w:webHidden/>
          </w:rPr>
          <w:tab/>
        </w:r>
        <w:r>
          <w:rPr>
            <w:noProof/>
            <w:webHidden/>
          </w:rPr>
          <w:fldChar w:fldCharType="begin"/>
        </w:r>
        <w:r>
          <w:rPr>
            <w:noProof/>
            <w:webHidden/>
          </w:rPr>
          <w:instrText xml:space="preserve"> PAGEREF _Toc203388811 \h </w:instrText>
        </w:r>
        <w:r>
          <w:rPr>
            <w:noProof/>
            <w:webHidden/>
          </w:rPr>
        </w:r>
        <w:r>
          <w:rPr>
            <w:noProof/>
            <w:webHidden/>
          </w:rPr>
          <w:fldChar w:fldCharType="separate"/>
        </w:r>
        <w:r>
          <w:rPr>
            <w:noProof/>
            <w:webHidden/>
          </w:rPr>
          <w:t>9</w:t>
        </w:r>
        <w:r>
          <w:rPr>
            <w:noProof/>
            <w:webHidden/>
          </w:rPr>
          <w:fldChar w:fldCharType="end"/>
        </w:r>
      </w:hyperlink>
    </w:p>
    <w:p w14:paraId="252604D0" w14:textId="70CA7340" w:rsidR="004D0D10" w:rsidRDefault="004D0D10">
      <w:pPr>
        <w:pStyle w:val="TOC3"/>
        <w:tabs>
          <w:tab w:val="right" w:leader="dot" w:pos="9062"/>
        </w:tabs>
        <w:rPr>
          <w:noProof/>
          <w:kern w:val="2"/>
          <w:sz w:val="24"/>
          <w:szCs w:val="24"/>
          <w:lang w:val="fr-FR"/>
          <w14:ligatures w14:val="standardContextual"/>
        </w:rPr>
      </w:pPr>
      <w:hyperlink w:anchor="_Toc203388812" w:history="1">
        <w:r w:rsidRPr="00115C57">
          <w:rPr>
            <w:rStyle w:val="Hyperlink"/>
            <w:noProof/>
          </w:rPr>
          <w:t>III.2.c. Vegetation homogeneity</w:t>
        </w:r>
        <w:r>
          <w:rPr>
            <w:noProof/>
            <w:webHidden/>
          </w:rPr>
          <w:tab/>
        </w:r>
        <w:r>
          <w:rPr>
            <w:noProof/>
            <w:webHidden/>
          </w:rPr>
          <w:fldChar w:fldCharType="begin"/>
        </w:r>
        <w:r>
          <w:rPr>
            <w:noProof/>
            <w:webHidden/>
          </w:rPr>
          <w:instrText xml:space="preserve"> PAGEREF _Toc203388812 \h </w:instrText>
        </w:r>
        <w:r>
          <w:rPr>
            <w:noProof/>
            <w:webHidden/>
          </w:rPr>
        </w:r>
        <w:r>
          <w:rPr>
            <w:noProof/>
            <w:webHidden/>
          </w:rPr>
          <w:fldChar w:fldCharType="separate"/>
        </w:r>
        <w:r>
          <w:rPr>
            <w:noProof/>
            <w:webHidden/>
          </w:rPr>
          <w:t>9</w:t>
        </w:r>
        <w:r>
          <w:rPr>
            <w:noProof/>
            <w:webHidden/>
          </w:rPr>
          <w:fldChar w:fldCharType="end"/>
        </w:r>
      </w:hyperlink>
    </w:p>
    <w:p w14:paraId="3E9378BA" w14:textId="208CAED2" w:rsidR="004D0D10" w:rsidRDefault="004D0D10">
      <w:pPr>
        <w:pStyle w:val="TOC3"/>
        <w:tabs>
          <w:tab w:val="right" w:leader="dot" w:pos="9062"/>
        </w:tabs>
        <w:rPr>
          <w:noProof/>
          <w:kern w:val="2"/>
          <w:sz w:val="24"/>
          <w:szCs w:val="24"/>
          <w:lang w:val="fr-FR"/>
          <w14:ligatures w14:val="standardContextual"/>
        </w:rPr>
      </w:pPr>
      <w:hyperlink w:anchor="_Toc203388813" w:history="1">
        <w:r w:rsidRPr="00115C57">
          <w:rPr>
            <w:rStyle w:val="Hyperlink"/>
            <w:noProof/>
          </w:rPr>
          <w:t>III.2.d. Data collected in each phytosociological relevé</w:t>
        </w:r>
        <w:r>
          <w:rPr>
            <w:noProof/>
            <w:webHidden/>
          </w:rPr>
          <w:tab/>
        </w:r>
        <w:r>
          <w:rPr>
            <w:noProof/>
            <w:webHidden/>
          </w:rPr>
          <w:fldChar w:fldCharType="begin"/>
        </w:r>
        <w:r>
          <w:rPr>
            <w:noProof/>
            <w:webHidden/>
          </w:rPr>
          <w:instrText xml:space="preserve"> PAGEREF _Toc203388813 \h </w:instrText>
        </w:r>
        <w:r>
          <w:rPr>
            <w:noProof/>
            <w:webHidden/>
          </w:rPr>
        </w:r>
        <w:r>
          <w:rPr>
            <w:noProof/>
            <w:webHidden/>
          </w:rPr>
          <w:fldChar w:fldCharType="separate"/>
        </w:r>
        <w:r>
          <w:rPr>
            <w:noProof/>
            <w:webHidden/>
          </w:rPr>
          <w:t>9</w:t>
        </w:r>
        <w:r>
          <w:rPr>
            <w:noProof/>
            <w:webHidden/>
          </w:rPr>
          <w:fldChar w:fldCharType="end"/>
        </w:r>
      </w:hyperlink>
    </w:p>
    <w:p w14:paraId="3A8B5741" w14:textId="4A70551A" w:rsidR="004D0D10" w:rsidRDefault="004D0D10">
      <w:pPr>
        <w:pStyle w:val="TOC3"/>
        <w:tabs>
          <w:tab w:val="right" w:leader="dot" w:pos="9062"/>
        </w:tabs>
        <w:rPr>
          <w:noProof/>
          <w:kern w:val="2"/>
          <w:sz w:val="24"/>
          <w:szCs w:val="24"/>
          <w:lang w:val="fr-FR"/>
          <w14:ligatures w14:val="standardContextual"/>
        </w:rPr>
      </w:pPr>
      <w:hyperlink w:anchor="_Toc203388814" w:history="1">
        <w:r w:rsidRPr="00115C57">
          <w:rPr>
            <w:rStyle w:val="Hyperlink"/>
            <w:noProof/>
          </w:rPr>
          <w:t>III.2.e. Prevention of pseudo-replication</w:t>
        </w:r>
        <w:r>
          <w:rPr>
            <w:noProof/>
            <w:webHidden/>
          </w:rPr>
          <w:tab/>
        </w:r>
        <w:r>
          <w:rPr>
            <w:noProof/>
            <w:webHidden/>
          </w:rPr>
          <w:fldChar w:fldCharType="begin"/>
        </w:r>
        <w:r>
          <w:rPr>
            <w:noProof/>
            <w:webHidden/>
          </w:rPr>
          <w:instrText xml:space="preserve"> PAGEREF _Toc203388814 \h </w:instrText>
        </w:r>
        <w:r>
          <w:rPr>
            <w:noProof/>
            <w:webHidden/>
          </w:rPr>
        </w:r>
        <w:r>
          <w:rPr>
            <w:noProof/>
            <w:webHidden/>
          </w:rPr>
          <w:fldChar w:fldCharType="separate"/>
        </w:r>
        <w:r>
          <w:rPr>
            <w:noProof/>
            <w:webHidden/>
          </w:rPr>
          <w:t>10</w:t>
        </w:r>
        <w:r>
          <w:rPr>
            <w:noProof/>
            <w:webHidden/>
          </w:rPr>
          <w:fldChar w:fldCharType="end"/>
        </w:r>
      </w:hyperlink>
    </w:p>
    <w:p w14:paraId="0E9F30BB" w14:textId="3780CD72" w:rsidR="004D0D10" w:rsidRDefault="004D0D10">
      <w:pPr>
        <w:pStyle w:val="TOC3"/>
        <w:tabs>
          <w:tab w:val="right" w:leader="dot" w:pos="9062"/>
        </w:tabs>
        <w:rPr>
          <w:noProof/>
          <w:kern w:val="2"/>
          <w:sz w:val="24"/>
          <w:szCs w:val="24"/>
          <w:lang w:val="fr-FR"/>
          <w14:ligatures w14:val="standardContextual"/>
        </w:rPr>
      </w:pPr>
      <w:hyperlink w:anchor="_Toc203388815" w:history="1">
        <w:r w:rsidRPr="00115C57">
          <w:rPr>
            <w:rStyle w:val="Hyperlink"/>
            <w:noProof/>
          </w:rPr>
          <w:t>III.2.f. Additional plant observations</w:t>
        </w:r>
        <w:r>
          <w:rPr>
            <w:noProof/>
            <w:webHidden/>
          </w:rPr>
          <w:tab/>
        </w:r>
        <w:r>
          <w:rPr>
            <w:noProof/>
            <w:webHidden/>
          </w:rPr>
          <w:fldChar w:fldCharType="begin"/>
        </w:r>
        <w:r>
          <w:rPr>
            <w:noProof/>
            <w:webHidden/>
          </w:rPr>
          <w:instrText xml:space="preserve"> PAGEREF _Toc203388815 \h </w:instrText>
        </w:r>
        <w:r>
          <w:rPr>
            <w:noProof/>
            <w:webHidden/>
          </w:rPr>
        </w:r>
        <w:r>
          <w:rPr>
            <w:noProof/>
            <w:webHidden/>
          </w:rPr>
          <w:fldChar w:fldCharType="separate"/>
        </w:r>
        <w:r>
          <w:rPr>
            <w:noProof/>
            <w:webHidden/>
          </w:rPr>
          <w:t>11</w:t>
        </w:r>
        <w:r>
          <w:rPr>
            <w:noProof/>
            <w:webHidden/>
          </w:rPr>
          <w:fldChar w:fldCharType="end"/>
        </w:r>
      </w:hyperlink>
    </w:p>
    <w:p w14:paraId="0C1D40CA" w14:textId="01162364" w:rsidR="004D0D10" w:rsidRDefault="004D0D10">
      <w:pPr>
        <w:pStyle w:val="TOC3"/>
        <w:tabs>
          <w:tab w:val="right" w:leader="dot" w:pos="9062"/>
        </w:tabs>
        <w:rPr>
          <w:noProof/>
          <w:kern w:val="2"/>
          <w:sz w:val="24"/>
          <w:szCs w:val="24"/>
          <w:lang w:val="fr-FR"/>
          <w14:ligatures w14:val="standardContextual"/>
        </w:rPr>
      </w:pPr>
      <w:hyperlink w:anchor="_Toc203388816" w:history="1">
        <w:r w:rsidRPr="00115C57">
          <w:rPr>
            <w:rStyle w:val="Hyperlink"/>
            <w:noProof/>
          </w:rPr>
          <w:t>III.2.g. Plant collect</w:t>
        </w:r>
        <w:r>
          <w:rPr>
            <w:noProof/>
            <w:webHidden/>
          </w:rPr>
          <w:tab/>
        </w:r>
        <w:r>
          <w:rPr>
            <w:noProof/>
            <w:webHidden/>
          </w:rPr>
          <w:fldChar w:fldCharType="begin"/>
        </w:r>
        <w:r>
          <w:rPr>
            <w:noProof/>
            <w:webHidden/>
          </w:rPr>
          <w:instrText xml:space="preserve"> PAGEREF _Toc203388816 \h </w:instrText>
        </w:r>
        <w:r>
          <w:rPr>
            <w:noProof/>
            <w:webHidden/>
          </w:rPr>
        </w:r>
        <w:r>
          <w:rPr>
            <w:noProof/>
            <w:webHidden/>
          </w:rPr>
          <w:fldChar w:fldCharType="separate"/>
        </w:r>
        <w:r>
          <w:rPr>
            <w:noProof/>
            <w:webHidden/>
          </w:rPr>
          <w:t>11</w:t>
        </w:r>
        <w:r>
          <w:rPr>
            <w:noProof/>
            <w:webHidden/>
          </w:rPr>
          <w:fldChar w:fldCharType="end"/>
        </w:r>
      </w:hyperlink>
    </w:p>
    <w:p w14:paraId="594B4A77" w14:textId="5D3C37BA" w:rsidR="004D0D10" w:rsidRDefault="004D0D10">
      <w:pPr>
        <w:pStyle w:val="TOC2"/>
        <w:tabs>
          <w:tab w:val="right" w:leader="dot" w:pos="9062"/>
        </w:tabs>
        <w:rPr>
          <w:noProof/>
          <w:kern w:val="2"/>
          <w:sz w:val="24"/>
          <w:szCs w:val="24"/>
          <w:lang w:val="fr-FR"/>
          <w14:ligatures w14:val="standardContextual"/>
        </w:rPr>
      </w:pPr>
      <w:hyperlink w:anchor="_Toc203388817" w:history="1">
        <w:r w:rsidRPr="00115C57">
          <w:rPr>
            <w:rStyle w:val="Hyperlink"/>
            <w:noProof/>
            <w14:scene3d>
              <w14:camera w14:prst="orthographicFront"/>
              <w14:lightRig w14:rig="threePt" w14:dir="t">
                <w14:rot w14:lat="0" w14:lon="0" w14:rev="0"/>
              </w14:lightRig>
            </w14:scene3d>
          </w:rPr>
          <w:t>III.3.</w:t>
        </w:r>
        <w:r w:rsidRPr="00115C57">
          <w:rPr>
            <w:rStyle w:val="Hyperlink"/>
            <w:noProof/>
          </w:rPr>
          <w:t xml:space="preserve"> Data entry</w:t>
        </w:r>
        <w:r>
          <w:rPr>
            <w:noProof/>
            <w:webHidden/>
          </w:rPr>
          <w:tab/>
        </w:r>
        <w:r>
          <w:rPr>
            <w:noProof/>
            <w:webHidden/>
          </w:rPr>
          <w:fldChar w:fldCharType="begin"/>
        </w:r>
        <w:r>
          <w:rPr>
            <w:noProof/>
            <w:webHidden/>
          </w:rPr>
          <w:instrText xml:space="preserve"> PAGEREF _Toc203388817 \h </w:instrText>
        </w:r>
        <w:r>
          <w:rPr>
            <w:noProof/>
            <w:webHidden/>
          </w:rPr>
        </w:r>
        <w:r>
          <w:rPr>
            <w:noProof/>
            <w:webHidden/>
          </w:rPr>
          <w:fldChar w:fldCharType="separate"/>
        </w:r>
        <w:r>
          <w:rPr>
            <w:noProof/>
            <w:webHidden/>
          </w:rPr>
          <w:t>11</w:t>
        </w:r>
        <w:r>
          <w:rPr>
            <w:noProof/>
            <w:webHidden/>
          </w:rPr>
          <w:fldChar w:fldCharType="end"/>
        </w:r>
      </w:hyperlink>
    </w:p>
    <w:p w14:paraId="3874A334" w14:textId="3798E24C" w:rsidR="004D0D10" w:rsidRDefault="004D0D10">
      <w:pPr>
        <w:pStyle w:val="TOC1"/>
        <w:tabs>
          <w:tab w:val="right" w:leader="dot" w:pos="9062"/>
        </w:tabs>
        <w:rPr>
          <w:noProof/>
          <w:kern w:val="2"/>
          <w:sz w:val="24"/>
          <w:szCs w:val="24"/>
          <w:lang w:val="fr-FR"/>
          <w14:ligatures w14:val="standardContextual"/>
        </w:rPr>
      </w:pPr>
      <w:hyperlink w:anchor="_Toc203388818" w:history="1">
        <w:r w:rsidRPr="00115C57">
          <w:rPr>
            <w:rStyle w:val="Hyperlink"/>
            <w:noProof/>
          </w:rPr>
          <w:t>IV. Bibliographic resources</w:t>
        </w:r>
        <w:r>
          <w:rPr>
            <w:noProof/>
            <w:webHidden/>
          </w:rPr>
          <w:tab/>
        </w:r>
        <w:r>
          <w:rPr>
            <w:noProof/>
            <w:webHidden/>
          </w:rPr>
          <w:fldChar w:fldCharType="begin"/>
        </w:r>
        <w:r>
          <w:rPr>
            <w:noProof/>
            <w:webHidden/>
          </w:rPr>
          <w:instrText xml:space="preserve"> PAGEREF _Toc203388818 \h </w:instrText>
        </w:r>
        <w:r>
          <w:rPr>
            <w:noProof/>
            <w:webHidden/>
          </w:rPr>
        </w:r>
        <w:r>
          <w:rPr>
            <w:noProof/>
            <w:webHidden/>
          </w:rPr>
          <w:fldChar w:fldCharType="separate"/>
        </w:r>
        <w:r>
          <w:rPr>
            <w:noProof/>
            <w:webHidden/>
          </w:rPr>
          <w:t>11</w:t>
        </w:r>
        <w:r>
          <w:rPr>
            <w:noProof/>
            <w:webHidden/>
          </w:rPr>
          <w:fldChar w:fldCharType="end"/>
        </w:r>
      </w:hyperlink>
    </w:p>
    <w:p w14:paraId="6DA5D1E9" w14:textId="306D61FC" w:rsidR="004D0D10" w:rsidRDefault="004D0D10">
      <w:pPr>
        <w:pStyle w:val="TOC1"/>
        <w:tabs>
          <w:tab w:val="right" w:leader="dot" w:pos="9062"/>
        </w:tabs>
        <w:rPr>
          <w:noProof/>
          <w:kern w:val="2"/>
          <w:sz w:val="24"/>
          <w:szCs w:val="24"/>
          <w:lang w:val="fr-FR"/>
          <w14:ligatures w14:val="standardContextual"/>
        </w:rPr>
      </w:pPr>
      <w:hyperlink w:anchor="_Toc203388819" w:history="1">
        <w:r w:rsidRPr="00115C57">
          <w:rPr>
            <w:rStyle w:val="Hyperlink"/>
            <w:noProof/>
          </w:rPr>
          <w:t>V. Supplementary documentation</w:t>
        </w:r>
        <w:r>
          <w:rPr>
            <w:noProof/>
            <w:webHidden/>
          </w:rPr>
          <w:tab/>
        </w:r>
        <w:r>
          <w:rPr>
            <w:noProof/>
            <w:webHidden/>
          </w:rPr>
          <w:fldChar w:fldCharType="begin"/>
        </w:r>
        <w:r>
          <w:rPr>
            <w:noProof/>
            <w:webHidden/>
          </w:rPr>
          <w:instrText xml:space="preserve"> PAGEREF _Toc203388819 \h </w:instrText>
        </w:r>
        <w:r>
          <w:rPr>
            <w:noProof/>
            <w:webHidden/>
          </w:rPr>
        </w:r>
        <w:r>
          <w:rPr>
            <w:noProof/>
            <w:webHidden/>
          </w:rPr>
          <w:fldChar w:fldCharType="separate"/>
        </w:r>
        <w:r>
          <w:rPr>
            <w:noProof/>
            <w:webHidden/>
          </w:rPr>
          <w:t>11</w:t>
        </w:r>
        <w:r>
          <w:rPr>
            <w:noProof/>
            <w:webHidden/>
          </w:rPr>
          <w:fldChar w:fldCharType="end"/>
        </w:r>
      </w:hyperlink>
    </w:p>
    <w:p w14:paraId="0D72D78D" w14:textId="231772FD" w:rsidR="004D0D10" w:rsidRDefault="004D0D10">
      <w:pPr>
        <w:pStyle w:val="TOC1"/>
        <w:tabs>
          <w:tab w:val="right" w:leader="dot" w:pos="9062"/>
        </w:tabs>
        <w:rPr>
          <w:noProof/>
          <w:kern w:val="2"/>
          <w:sz w:val="24"/>
          <w:szCs w:val="24"/>
          <w:lang w:val="fr-FR"/>
          <w14:ligatures w14:val="standardContextual"/>
        </w:rPr>
      </w:pPr>
      <w:hyperlink w:anchor="_Toc203388820" w:history="1">
        <w:r w:rsidRPr="00115C57">
          <w:rPr>
            <w:rStyle w:val="Hyperlink"/>
            <w:noProof/>
          </w:rPr>
          <w:t>VI. Scientific partnerships</w:t>
        </w:r>
        <w:r>
          <w:rPr>
            <w:noProof/>
            <w:webHidden/>
          </w:rPr>
          <w:tab/>
        </w:r>
        <w:r>
          <w:rPr>
            <w:noProof/>
            <w:webHidden/>
          </w:rPr>
          <w:fldChar w:fldCharType="begin"/>
        </w:r>
        <w:r>
          <w:rPr>
            <w:noProof/>
            <w:webHidden/>
          </w:rPr>
          <w:instrText xml:space="preserve"> PAGEREF _Toc203388820 \h </w:instrText>
        </w:r>
        <w:r>
          <w:rPr>
            <w:noProof/>
            <w:webHidden/>
          </w:rPr>
        </w:r>
        <w:r>
          <w:rPr>
            <w:noProof/>
            <w:webHidden/>
          </w:rPr>
          <w:fldChar w:fldCharType="separate"/>
        </w:r>
        <w:r>
          <w:rPr>
            <w:noProof/>
            <w:webHidden/>
          </w:rPr>
          <w:t>11</w:t>
        </w:r>
        <w:r>
          <w:rPr>
            <w:noProof/>
            <w:webHidden/>
          </w:rPr>
          <w:fldChar w:fldCharType="end"/>
        </w:r>
      </w:hyperlink>
    </w:p>
    <w:p w14:paraId="09C3F21A" w14:textId="6AA42F88" w:rsidR="004D0D10" w:rsidRDefault="004D0D10">
      <w:pPr>
        <w:pStyle w:val="TOC1"/>
        <w:tabs>
          <w:tab w:val="right" w:leader="dot" w:pos="9062"/>
        </w:tabs>
        <w:rPr>
          <w:noProof/>
          <w:kern w:val="2"/>
          <w:sz w:val="24"/>
          <w:szCs w:val="24"/>
          <w:lang w:val="fr-FR"/>
          <w14:ligatures w14:val="standardContextual"/>
        </w:rPr>
      </w:pPr>
      <w:hyperlink w:anchor="_Toc203388821" w:history="1">
        <w:r w:rsidRPr="00115C57">
          <w:rPr>
            <w:rStyle w:val="Hyperlink"/>
            <w:noProof/>
          </w:rPr>
          <w:t>VII. References</w:t>
        </w:r>
        <w:r>
          <w:rPr>
            <w:noProof/>
            <w:webHidden/>
          </w:rPr>
          <w:tab/>
        </w:r>
        <w:r>
          <w:rPr>
            <w:noProof/>
            <w:webHidden/>
          </w:rPr>
          <w:fldChar w:fldCharType="begin"/>
        </w:r>
        <w:r>
          <w:rPr>
            <w:noProof/>
            <w:webHidden/>
          </w:rPr>
          <w:instrText xml:space="preserve"> PAGEREF _Toc203388821 \h </w:instrText>
        </w:r>
        <w:r>
          <w:rPr>
            <w:noProof/>
            <w:webHidden/>
          </w:rPr>
        </w:r>
        <w:r>
          <w:rPr>
            <w:noProof/>
            <w:webHidden/>
          </w:rPr>
          <w:fldChar w:fldCharType="separate"/>
        </w:r>
        <w:r>
          <w:rPr>
            <w:noProof/>
            <w:webHidden/>
          </w:rPr>
          <w:t>12</w:t>
        </w:r>
        <w:r>
          <w:rPr>
            <w:noProof/>
            <w:webHidden/>
          </w:rPr>
          <w:fldChar w:fldCharType="end"/>
        </w:r>
      </w:hyperlink>
    </w:p>
    <w:p w14:paraId="73FF9FD0" w14:textId="12CCBAAD" w:rsidR="00163C6B" w:rsidRPr="002F0C82" w:rsidRDefault="008F29A0" w:rsidP="008F29A0">
      <w:r w:rsidRPr="002F0C82">
        <w:fldChar w:fldCharType="end"/>
      </w:r>
    </w:p>
    <w:p w14:paraId="30A2DA16" w14:textId="77777777" w:rsidR="00163C6B" w:rsidRPr="002F0C82" w:rsidRDefault="00163C6B" w:rsidP="008F29A0"/>
    <w:p w14:paraId="72954AA4" w14:textId="77777777" w:rsidR="000B3F77" w:rsidRPr="002F0C82" w:rsidRDefault="000B3F77">
      <w:pPr>
        <w:spacing w:after="200" w:line="276" w:lineRule="auto"/>
        <w:jc w:val="left"/>
        <w:rPr>
          <w:rFonts w:ascii="Arial" w:eastAsiaTheme="majorEastAsia" w:hAnsi="Arial" w:cstheme="majorBidi"/>
          <w:b/>
          <w:bCs/>
          <w:sz w:val="24"/>
          <w:szCs w:val="28"/>
        </w:rPr>
      </w:pPr>
      <w:r w:rsidRPr="002F0C82">
        <w:br w:type="page"/>
      </w:r>
    </w:p>
    <w:p w14:paraId="645D6ECF" w14:textId="77777777" w:rsidR="000538BF" w:rsidRPr="002F0C82" w:rsidRDefault="00264F66" w:rsidP="000538BF">
      <w:pPr>
        <w:pStyle w:val="Heading1"/>
      </w:pPr>
      <w:bookmarkStart w:id="0" w:name="_Toc203388802"/>
      <w:r w:rsidRPr="002F0C82">
        <w:lastRenderedPageBreak/>
        <w:t>Preamble</w:t>
      </w:r>
      <w:bookmarkEnd w:id="0"/>
    </w:p>
    <w:p w14:paraId="5A562B4F" w14:textId="71B7C6AD" w:rsidR="00F06F43" w:rsidRDefault="00F06F43" w:rsidP="00C5102F">
      <w:r>
        <w:t xml:space="preserve">Since the study areas are wide, we had to select </w:t>
      </w:r>
      <w:r w:rsidRPr="00F06F43">
        <w:t>a light</w:t>
      </w:r>
      <w:r>
        <w:t>weight</w:t>
      </w:r>
      <w:r w:rsidRPr="00F06F43">
        <w:t xml:space="preserve"> method of characterising vegetation (compared, for example, to the removal of and weighing of plant </w:t>
      </w:r>
      <w:r>
        <w:t xml:space="preserve">aboveground </w:t>
      </w:r>
      <w:r w:rsidRPr="00F06F43">
        <w:t xml:space="preserve">biomass), </w:t>
      </w:r>
      <w:r>
        <w:t>to get data covering</w:t>
      </w:r>
      <w:r w:rsidRPr="00F06F43">
        <w:t xml:space="preserve"> vast areas.</w:t>
      </w:r>
      <w:r>
        <w:t xml:space="preserve"> On the other hand, we wanted to use a standard, well-known method</w:t>
      </w:r>
      <w:r w:rsidR="00C42BD2">
        <w:t xml:space="preserve"> (especially in SW Europe and North Africa)</w:t>
      </w:r>
      <w:r>
        <w:t xml:space="preserve">, allowing to integrate data produced by tiers, and to facilitate the training of new joiners. </w:t>
      </w:r>
      <w:r w:rsidR="00F11BC7">
        <w:t>The method of</w:t>
      </w:r>
      <w:r w:rsidR="008140A8">
        <w:t xml:space="preserve"> the</w:t>
      </w:r>
      <w:r w:rsidR="00F11BC7">
        <w:t xml:space="preserve"> p</w:t>
      </w:r>
      <w:r>
        <w:t>hytosociolog</w:t>
      </w:r>
      <w:r w:rsidR="00F11BC7">
        <w:t xml:space="preserve">ical </w:t>
      </w:r>
      <w:proofErr w:type="spellStart"/>
      <w:r w:rsidR="00F11BC7">
        <w:t>relevés</w:t>
      </w:r>
      <w:proofErr w:type="spellEnd"/>
      <w:r>
        <w:t xml:space="preserve"> matches these needs</w:t>
      </w:r>
      <w:r w:rsidR="00527E43">
        <w:t xml:space="preserve">, producing </w:t>
      </w:r>
      <w:r w:rsidR="005B54AA">
        <w:t>semi</w:t>
      </w:r>
      <w:r w:rsidR="00527E43">
        <w:t>-quantified data</w:t>
      </w:r>
      <w:r>
        <w:t>.</w:t>
      </w:r>
    </w:p>
    <w:p w14:paraId="06092776" w14:textId="77777777" w:rsidR="00527E43" w:rsidRDefault="00527E43" w:rsidP="00C5102F"/>
    <w:p w14:paraId="65A2E1A4" w14:textId="2D03DD61" w:rsidR="00C5102F" w:rsidRDefault="00F11BC7" w:rsidP="00C5102F">
      <w:r>
        <w:t xml:space="preserve">NB: </w:t>
      </w:r>
      <w:r w:rsidR="00C5102F" w:rsidRPr="00641A3A">
        <w:rPr>
          <w:highlight w:val="yellow"/>
        </w:rPr>
        <w:t>Phytosociology</w:t>
      </w:r>
      <w:r w:rsidR="00C5102F">
        <w:t xml:space="preserve"> is the study of plant communities from floristic, ecological, dynamic, chorological, and historical perspectives (GUINOCHET, 1973). </w:t>
      </w:r>
      <w:r w:rsidR="00C5102F" w:rsidRPr="008140F3">
        <w:rPr>
          <w:highlight w:val="yellow"/>
        </w:rPr>
        <w:t xml:space="preserve">It is the science of plant </w:t>
      </w:r>
      <w:r w:rsidR="00B87FC8" w:rsidRPr="008140F3">
        <w:rPr>
          <w:highlight w:val="yellow"/>
        </w:rPr>
        <w:t>assemblages</w:t>
      </w:r>
      <w:r w:rsidR="00C5102F">
        <w:t xml:space="preserve">, organized into a hierarchical system, the </w:t>
      </w:r>
      <w:proofErr w:type="spellStart"/>
      <w:r w:rsidR="00C5102F">
        <w:t>synsystem</w:t>
      </w:r>
      <w:proofErr w:type="spellEnd"/>
      <w:r w:rsidR="00C5102F">
        <w:t>, in which the fundamental elementary unit is the plant association (MEDDOUR, 2011).</w:t>
      </w:r>
      <w:r>
        <w:t xml:space="preserve"> "</w:t>
      </w:r>
      <w:r w:rsidRPr="00B632B6">
        <w:rPr>
          <w:highlight w:val="yellow"/>
        </w:rPr>
        <w:t>An association is a plant community characterized mainly by a specific and relatively stable floristic composition within the limits of a given area</w:t>
      </w:r>
      <w:r>
        <w:t>; every association represents a more or less stable stage of varying duration in a progressive or regressive series of associations" (ALLORGE, 1922).</w:t>
      </w:r>
    </w:p>
    <w:p w14:paraId="7F88CF10" w14:textId="6C4FF0F3" w:rsidR="0019715F" w:rsidRDefault="00C5102F" w:rsidP="00C5102F">
      <w:r>
        <w:t xml:space="preserve">There are two main schools of phytosociology: </w:t>
      </w:r>
      <w:proofErr w:type="spellStart"/>
      <w:r>
        <w:t>synusial</w:t>
      </w:r>
      <w:proofErr w:type="spellEnd"/>
      <w:r>
        <w:t xml:space="preserve"> phytosociology and </w:t>
      </w:r>
      <w:proofErr w:type="spellStart"/>
      <w:r>
        <w:t>sigmatist</w:t>
      </w:r>
      <w:proofErr w:type="spellEnd"/>
      <w:r>
        <w:t xml:space="preserve"> phytosociology (the Zurich-Montpellier school</w:t>
      </w:r>
      <w:r w:rsidR="0012249A">
        <w:t>, or classical school</w:t>
      </w:r>
      <w:r>
        <w:t xml:space="preserve">). The </w:t>
      </w:r>
      <w:r w:rsidR="008140A8">
        <w:t xml:space="preserve">surveys </w:t>
      </w:r>
      <w:r>
        <w:t xml:space="preserve">conducted by ECWP are based on the </w:t>
      </w:r>
      <w:r w:rsidR="008140A8">
        <w:t xml:space="preserve">method of the </w:t>
      </w:r>
      <w:r>
        <w:t>latter</w:t>
      </w:r>
      <w:r w:rsidR="0012249A">
        <w:t>, as are most of North African phytosociology studies</w:t>
      </w:r>
      <w:r>
        <w:t>.</w:t>
      </w:r>
    </w:p>
    <w:p w14:paraId="55408A19" w14:textId="77777777" w:rsidR="0070593C" w:rsidRDefault="0070593C" w:rsidP="00C5102F"/>
    <w:p w14:paraId="1275A9CB" w14:textId="2570036F" w:rsidR="00654B1A" w:rsidRDefault="00654B1A" w:rsidP="00C5102F">
      <w:r w:rsidRPr="00654B1A">
        <w:t xml:space="preserve">Although phytosociological approaches to the study of vegetation types are the subject of controversy, the phytosociological method of recording vegetation is a </w:t>
      </w:r>
      <w:r w:rsidRPr="00654B1A">
        <w:rPr>
          <w:i/>
          <w:iCs/>
        </w:rPr>
        <w:t>de facto</w:t>
      </w:r>
      <w:r w:rsidRPr="00654B1A">
        <w:t xml:space="preserve"> standard that is widely followed, particularly in Europe and North Africa.</w:t>
      </w:r>
    </w:p>
    <w:p w14:paraId="092C8E39" w14:textId="77777777" w:rsidR="00C5102F" w:rsidRPr="002F0C82" w:rsidRDefault="00C5102F" w:rsidP="00C5102F"/>
    <w:p w14:paraId="558194E8" w14:textId="77777777" w:rsidR="009F4CDB" w:rsidRPr="002F0C82" w:rsidRDefault="009F4CDB" w:rsidP="009F4CDB">
      <w:pPr>
        <w:pStyle w:val="Heading1"/>
      </w:pPr>
      <w:bookmarkStart w:id="1" w:name="_Toc203388803"/>
      <w:r w:rsidRPr="002F0C82">
        <w:t>Objectives</w:t>
      </w:r>
      <w:bookmarkEnd w:id="1"/>
    </w:p>
    <w:p w14:paraId="606D6DA2" w14:textId="660A6683" w:rsidR="00C5102F" w:rsidRDefault="00C5102F" w:rsidP="00C5102F">
      <w:r>
        <w:t>As part of studies related to the North African Houbara Bustard (</w:t>
      </w:r>
      <w:proofErr w:type="spellStart"/>
      <w:r w:rsidRPr="00C5102F">
        <w:rPr>
          <w:i/>
          <w:iCs/>
        </w:rPr>
        <w:t>Chlamydotis</w:t>
      </w:r>
      <w:proofErr w:type="spellEnd"/>
      <w:r w:rsidRPr="00C5102F">
        <w:rPr>
          <w:i/>
          <w:iCs/>
        </w:rPr>
        <w:t xml:space="preserve"> undulata</w:t>
      </w:r>
      <w:r>
        <w:t xml:space="preserve">), the phytosociological </w:t>
      </w:r>
      <w:r w:rsidR="00FC0814">
        <w:t>records</w:t>
      </w:r>
      <w:r w:rsidR="005841C1">
        <w:t xml:space="preserve">, </w:t>
      </w:r>
      <w:r w:rsidR="00FC0814">
        <w:t>so-called “</w:t>
      </w:r>
      <w:proofErr w:type="spellStart"/>
      <w:r w:rsidR="00B87FC8">
        <w:t>relevés</w:t>
      </w:r>
      <w:proofErr w:type="spellEnd"/>
      <w:r w:rsidR="00FC0814">
        <w:t>”</w:t>
      </w:r>
      <w:r w:rsidR="005841C1">
        <w:t>,</w:t>
      </w:r>
      <w:r>
        <w:t xml:space="preserve"> </w:t>
      </w:r>
      <w:r w:rsidR="005525F8">
        <w:t xml:space="preserve">are </w:t>
      </w:r>
      <w:r>
        <w:t>applied in ECWP intervention areas with the aim to:</w:t>
      </w:r>
    </w:p>
    <w:p w14:paraId="6113BC3D" w14:textId="57680151" w:rsidR="00C5102F" w:rsidRDefault="005841C1">
      <w:pPr>
        <w:pStyle w:val="ListParagraph"/>
        <w:numPr>
          <w:ilvl w:val="0"/>
          <w:numId w:val="4"/>
        </w:numPr>
      </w:pPr>
      <w:r>
        <w:t xml:space="preserve">Describe </w:t>
      </w:r>
      <w:r w:rsidR="00C5102F" w:rsidRPr="00004EC3">
        <w:rPr>
          <w:highlight w:val="yellow"/>
        </w:rPr>
        <w:t xml:space="preserve">the habitat </w:t>
      </w:r>
      <w:r w:rsidR="00173927" w:rsidRPr="00004EC3">
        <w:rPr>
          <w:highlight w:val="yellow"/>
        </w:rPr>
        <w:t>type</w:t>
      </w:r>
      <w:r w:rsidR="005443F6" w:rsidRPr="00004EC3">
        <w:rPr>
          <w:highlight w:val="yellow"/>
        </w:rPr>
        <w:t>s</w:t>
      </w:r>
      <w:r w:rsidR="00173927" w:rsidRPr="00004EC3">
        <w:rPr>
          <w:highlight w:val="yellow"/>
        </w:rPr>
        <w:t xml:space="preserve"> </w:t>
      </w:r>
      <w:r w:rsidRPr="00004EC3">
        <w:rPr>
          <w:highlight w:val="yellow"/>
        </w:rPr>
        <w:t>(mostly the plant component)</w:t>
      </w:r>
      <w:r>
        <w:t xml:space="preserve"> </w:t>
      </w:r>
      <w:r w:rsidR="00C5102F">
        <w:t>of the North African Houbara Bustard</w:t>
      </w:r>
      <w:r w:rsidR="005B0DF7">
        <w:t>, in</w:t>
      </w:r>
      <w:r>
        <w:t xml:space="preserve"> a standardized</w:t>
      </w:r>
      <w:r w:rsidR="006633F1">
        <w:t>, half-quantified</w:t>
      </w:r>
      <w:r>
        <w:t xml:space="preserve"> way</w:t>
      </w:r>
      <w:r w:rsidR="005D035E">
        <w:t>.</w:t>
      </w:r>
    </w:p>
    <w:p w14:paraId="4D294893" w14:textId="18DC1C4E" w:rsidR="00C5102F" w:rsidRDefault="00C5102F">
      <w:pPr>
        <w:pStyle w:val="ListParagraph"/>
        <w:numPr>
          <w:ilvl w:val="0"/>
          <w:numId w:val="4"/>
        </w:numPr>
      </w:pPr>
      <w:r>
        <w:t>Conduct a</w:t>
      </w:r>
      <w:r w:rsidR="005841C1">
        <w:t>n</w:t>
      </w:r>
      <w:r>
        <w:t xml:space="preserve"> inventory</w:t>
      </w:r>
      <w:r w:rsidR="005841C1">
        <w:t xml:space="preserve"> of these habitat</w:t>
      </w:r>
      <w:r>
        <w:t xml:space="preserve"> </w:t>
      </w:r>
      <w:r w:rsidR="005443F6">
        <w:t xml:space="preserve">types </w:t>
      </w:r>
      <w:r>
        <w:t xml:space="preserve">and </w:t>
      </w:r>
      <w:r w:rsidR="006633F1">
        <w:t xml:space="preserve">refine </w:t>
      </w:r>
      <w:r w:rsidR="00B87FC8">
        <w:t xml:space="preserve">their </w:t>
      </w:r>
      <w:r>
        <w:t>typology</w:t>
      </w:r>
      <w:r w:rsidR="005D035E">
        <w:t>.</w:t>
      </w:r>
    </w:p>
    <w:p w14:paraId="2C3586C6" w14:textId="77777777" w:rsidR="006633F1" w:rsidRDefault="006633F1">
      <w:pPr>
        <w:pStyle w:val="ListParagraph"/>
        <w:numPr>
          <w:ilvl w:val="0"/>
          <w:numId w:val="4"/>
        </w:numPr>
      </w:pPr>
      <w:r>
        <w:t xml:space="preserve">Provide </w:t>
      </w:r>
      <w:proofErr w:type="spellStart"/>
      <w:r w:rsidRPr="008C12E1">
        <w:rPr>
          <w:highlight w:val="yellow"/>
        </w:rPr>
        <w:t>geolocalized</w:t>
      </w:r>
      <w:proofErr w:type="spellEnd"/>
      <w:r w:rsidRPr="008C12E1">
        <w:rPr>
          <w:highlight w:val="yellow"/>
        </w:rPr>
        <w:t xml:space="preserve"> data</w:t>
      </w:r>
      <w:r>
        <w:t xml:space="preserve"> useful for combined analysis with Bustard data (location, movement/dispersion, mortality, reproduction, etc.).</w:t>
      </w:r>
    </w:p>
    <w:p w14:paraId="10553BC3" w14:textId="107115D5" w:rsidR="006938E5" w:rsidRDefault="006938E5">
      <w:pPr>
        <w:pStyle w:val="ListParagraph"/>
        <w:numPr>
          <w:ilvl w:val="0"/>
          <w:numId w:val="4"/>
        </w:numPr>
      </w:pPr>
      <w:r>
        <w:t xml:space="preserve">Know the distribution of the habitat </w:t>
      </w:r>
      <w:r w:rsidR="005443F6">
        <w:t xml:space="preserve">types </w:t>
      </w:r>
      <w:r>
        <w:t xml:space="preserve">(all </w:t>
      </w:r>
      <w:proofErr w:type="spellStart"/>
      <w:r>
        <w:t>relevés</w:t>
      </w:r>
      <w:proofErr w:type="spellEnd"/>
      <w:r>
        <w:t xml:space="preserve"> are </w:t>
      </w:r>
      <w:proofErr w:type="spellStart"/>
      <w:r>
        <w:t>geolocalized</w:t>
      </w:r>
      <w:proofErr w:type="spellEnd"/>
      <w:r>
        <w:t>).</w:t>
      </w:r>
    </w:p>
    <w:p w14:paraId="30E261E9" w14:textId="0B5C5FC1" w:rsidR="006938E5" w:rsidRDefault="006938E5">
      <w:pPr>
        <w:pStyle w:val="ListParagraph"/>
        <w:numPr>
          <w:ilvl w:val="0"/>
          <w:numId w:val="4"/>
        </w:numPr>
      </w:pPr>
      <w:r>
        <w:t xml:space="preserve">Help </w:t>
      </w:r>
      <w:r w:rsidRPr="008C12E1">
        <w:rPr>
          <w:highlight w:val="yellow"/>
        </w:rPr>
        <w:t xml:space="preserve">habitat </w:t>
      </w:r>
      <w:r w:rsidR="005443F6" w:rsidRPr="008C12E1">
        <w:rPr>
          <w:highlight w:val="yellow"/>
        </w:rPr>
        <w:t xml:space="preserve">types </w:t>
      </w:r>
      <w:r w:rsidRPr="008C12E1">
        <w:rPr>
          <w:highlight w:val="yellow"/>
        </w:rPr>
        <w:t>mapping (by combining satellite images classification with field records).</w:t>
      </w:r>
    </w:p>
    <w:p w14:paraId="634D2917" w14:textId="7436D350" w:rsidR="00EB2499" w:rsidRDefault="00C5102F">
      <w:pPr>
        <w:pStyle w:val="ListParagraph"/>
        <w:numPr>
          <w:ilvl w:val="0"/>
          <w:numId w:val="4"/>
        </w:numPr>
      </w:pPr>
      <w:r>
        <w:t xml:space="preserve">Understand </w:t>
      </w:r>
      <w:r w:rsidRPr="008C12E1">
        <w:rPr>
          <w:highlight w:val="yellow"/>
        </w:rPr>
        <w:t xml:space="preserve">the </w:t>
      </w:r>
      <w:r w:rsidR="00B87FC8" w:rsidRPr="008C12E1">
        <w:rPr>
          <w:highlight w:val="yellow"/>
        </w:rPr>
        <w:t>environmental</w:t>
      </w:r>
      <w:r w:rsidR="005B0DF7" w:rsidRPr="008C12E1">
        <w:rPr>
          <w:highlight w:val="yellow"/>
        </w:rPr>
        <w:t xml:space="preserve"> </w:t>
      </w:r>
      <w:r w:rsidR="006633F1" w:rsidRPr="008C12E1">
        <w:rPr>
          <w:highlight w:val="yellow"/>
        </w:rPr>
        <w:t>conditions</w:t>
      </w:r>
      <w:r w:rsidR="006633F1">
        <w:t xml:space="preserve"> where</w:t>
      </w:r>
      <w:r>
        <w:t xml:space="preserve"> habitat</w:t>
      </w:r>
      <w:r w:rsidR="006633F1">
        <w:t xml:space="preserve"> </w:t>
      </w:r>
      <w:r w:rsidR="005443F6">
        <w:t xml:space="preserve">types </w:t>
      </w:r>
      <w:r w:rsidR="006633F1">
        <w:t>occur</w:t>
      </w:r>
      <w:r>
        <w:t xml:space="preserve"> (</w:t>
      </w:r>
      <w:r w:rsidR="006633F1">
        <w:t>syn</w:t>
      </w:r>
      <w:r>
        <w:t>ecology)</w:t>
      </w:r>
      <w:r w:rsidR="005D035E">
        <w:t>.</w:t>
      </w:r>
    </w:p>
    <w:p w14:paraId="0B6526A7" w14:textId="71F8C8DB" w:rsidR="006938E5" w:rsidRDefault="006938E5">
      <w:pPr>
        <w:pStyle w:val="ListParagraph"/>
        <w:numPr>
          <w:ilvl w:val="0"/>
          <w:numId w:val="4"/>
        </w:numPr>
      </w:pPr>
      <w:r>
        <w:t xml:space="preserve">Understand the habitat </w:t>
      </w:r>
      <w:r w:rsidR="00394A13">
        <w:t>types of</w:t>
      </w:r>
      <w:r w:rsidR="005443F6">
        <w:t xml:space="preserve"> </w:t>
      </w:r>
      <w:r>
        <w:t>dynamics (vegetation series and their “climax stages”).</w:t>
      </w:r>
    </w:p>
    <w:p w14:paraId="6737EC58" w14:textId="3DFB4C36" w:rsidR="006633F1" w:rsidRDefault="00EB2499">
      <w:pPr>
        <w:pStyle w:val="ListParagraph"/>
        <w:numPr>
          <w:ilvl w:val="0"/>
          <w:numId w:val="4"/>
        </w:numPr>
      </w:pPr>
      <w:r>
        <w:t xml:space="preserve">Assess the </w:t>
      </w:r>
      <w:commentRangeStart w:id="2"/>
      <w:r w:rsidRPr="008939E4">
        <w:rPr>
          <w:highlight w:val="yellow"/>
        </w:rPr>
        <w:t>conservation status of habitat</w:t>
      </w:r>
      <w:r w:rsidR="005443F6" w:rsidRPr="008939E4">
        <w:rPr>
          <w:highlight w:val="yellow"/>
        </w:rPr>
        <w:t xml:space="preserve"> types</w:t>
      </w:r>
      <w:r w:rsidRPr="008939E4">
        <w:rPr>
          <w:highlight w:val="yellow"/>
        </w:rPr>
        <w:t>.</w:t>
      </w:r>
      <w:commentRangeEnd w:id="2"/>
      <w:r w:rsidR="00394A13">
        <w:rPr>
          <w:rStyle w:val="CommentReference"/>
        </w:rPr>
        <w:commentReference w:id="2"/>
      </w:r>
    </w:p>
    <w:p w14:paraId="3196B794" w14:textId="01D3A952" w:rsidR="000B6D5E" w:rsidRDefault="00EB2499" w:rsidP="000B6D5E">
      <w:r w:rsidRPr="00EB2499">
        <w:t xml:space="preserve">The phytosociological campaign is also helping to develop our knowledge </w:t>
      </w:r>
      <w:r w:rsidR="006938E5">
        <w:t>about</w:t>
      </w:r>
      <w:r w:rsidRPr="00EB2499">
        <w:t xml:space="preserve"> plants:</w:t>
      </w:r>
      <w:r w:rsidR="000B6D5E">
        <w:t xml:space="preserve"> </w:t>
      </w:r>
    </w:p>
    <w:p w14:paraId="7EB76933" w14:textId="3A0FD3D0" w:rsidR="00C5102F" w:rsidRDefault="000B6D5E">
      <w:pPr>
        <w:pStyle w:val="ListParagraph"/>
        <w:numPr>
          <w:ilvl w:val="0"/>
          <w:numId w:val="4"/>
        </w:numPr>
      </w:pPr>
      <w:r>
        <w:t>I</w:t>
      </w:r>
      <w:r w:rsidR="00C5102F">
        <w:t>nventory vascular plants</w:t>
      </w:r>
      <w:r>
        <w:t xml:space="preserve"> and document their distri</w:t>
      </w:r>
      <w:r w:rsidR="005B0DF7">
        <w:t>b</w:t>
      </w:r>
      <w:r>
        <w:t xml:space="preserve">ution, that could lead to </w:t>
      </w:r>
      <w:r w:rsidRPr="0064533F">
        <w:rPr>
          <w:highlight w:val="yellow"/>
        </w:rPr>
        <w:t>a plant distribution atlas</w:t>
      </w:r>
      <w:r w:rsidR="005D035E">
        <w:t>.</w:t>
      </w:r>
    </w:p>
    <w:p w14:paraId="5D4BBA11" w14:textId="003620FE" w:rsidR="00C5102F" w:rsidRDefault="00C5102F">
      <w:pPr>
        <w:pStyle w:val="ListParagraph"/>
        <w:numPr>
          <w:ilvl w:val="0"/>
          <w:numId w:val="4"/>
        </w:numPr>
      </w:pPr>
      <w:r>
        <w:t xml:space="preserve">Assess the rarity of </w:t>
      </w:r>
      <w:r w:rsidR="000B6D5E">
        <w:t xml:space="preserve">plants </w:t>
      </w:r>
      <w:r>
        <w:t xml:space="preserve">and </w:t>
      </w:r>
      <w:r w:rsidR="000B6D5E">
        <w:t xml:space="preserve">help to identify </w:t>
      </w:r>
      <w:r>
        <w:t>potential threats to them</w:t>
      </w:r>
      <w:r w:rsidR="00B87FC8">
        <w:t>.</w:t>
      </w:r>
      <w:r w:rsidR="000B6D5E">
        <w:t xml:space="preserve"> It will be possible to </w:t>
      </w:r>
      <w:r w:rsidR="006938E5">
        <w:t>establish</w:t>
      </w:r>
      <w:r w:rsidR="000B6D5E">
        <w:t xml:space="preserve"> reliable IUCN conservation status for local endemics.</w:t>
      </w:r>
    </w:p>
    <w:p w14:paraId="2B8A7581" w14:textId="5630DD3C" w:rsidR="006633F1" w:rsidRDefault="006633F1">
      <w:pPr>
        <w:pStyle w:val="ListParagraph"/>
        <w:numPr>
          <w:ilvl w:val="0"/>
          <w:numId w:val="4"/>
        </w:numPr>
      </w:pPr>
      <w:r>
        <w:t xml:space="preserve">Feed taxonomic studies, that can lead to </w:t>
      </w:r>
      <w:r w:rsidR="002141B0">
        <w:t xml:space="preserve">the description of </w:t>
      </w:r>
      <w:r>
        <w:t>new tax</w:t>
      </w:r>
      <w:r w:rsidR="002141B0">
        <w:t>a</w:t>
      </w:r>
      <w:r>
        <w:t>.</w:t>
      </w:r>
    </w:p>
    <w:p w14:paraId="3D2E17C9" w14:textId="77777777" w:rsidR="00C5102F" w:rsidRDefault="00C5102F" w:rsidP="00C5102F"/>
    <w:p w14:paraId="2C534C4B" w14:textId="64293BF1" w:rsidR="00C5102F" w:rsidRDefault="00C5102F" w:rsidP="00C5102F">
      <w:r>
        <w:t xml:space="preserve">Understanding the ecology of the North African Houbara Bustard </w:t>
      </w:r>
      <w:r w:rsidRPr="005A7542">
        <w:rPr>
          <w:highlight w:val="yellow"/>
        </w:rPr>
        <w:t xml:space="preserve">relies </w:t>
      </w:r>
      <w:r w:rsidR="002141B0" w:rsidRPr="005A7542">
        <w:rPr>
          <w:highlight w:val="yellow"/>
        </w:rPr>
        <w:t>on</w:t>
      </w:r>
      <w:r w:rsidRPr="005A7542">
        <w:rPr>
          <w:highlight w:val="yellow"/>
        </w:rPr>
        <w:t xml:space="preserve"> the analysis of habitat parameters, </w:t>
      </w:r>
      <w:r w:rsidR="002A27A9" w:rsidRPr="005A7542">
        <w:rPr>
          <w:highlight w:val="yellow"/>
        </w:rPr>
        <w:t>in terms of physiognomy (structure) and food resources</w:t>
      </w:r>
      <w:r w:rsidR="002A27A9">
        <w:t xml:space="preserve">. Phytosociology </w:t>
      </w:r>
      <w:proofErr w:type="spellStart"/>
      <w:r w:rsidR="002A27A9">
        <w:t>relevés</w:t>
      </w:r>
      <w:proofErr w:type="spellEnd"/>
      <w:r w:rsidR="002A27A9">
        <w:t xml:space="preserve"> provide half-quantified information about</w:t>
      </w:r>
      <w:r>
        <w:t>:</w:t>
      </w:r>
    </w:p>
    <w:p w14:paraId="0E7E6A8E" w14:textId="26FFE959" w:rsidR="006938E5" w:rsidRDefault="006938E5">
      <w:pPr>
        <w:pStyle w:val="ListParagraph"/>
        <w:numPr>
          <w:ilvl w:val="0"/>
          <w:numId w:val="3"/>
        </w:numPr>
      </w:pPr>
      <w:r>
        <w:t>The dominant, relatively higher plants structuring habitats, and their abundance (</w:t>
      </w:r>
      <w:r w:rsidRPr="007E7717">
        <w:rPr>
          <w:highlight w:val="yellow"/>
        </w:rPr>
        <w:t xml:space="preserve">houbara bustard lives mainly in </w:t>
      </w:r>
      <w:proofErr w:type="gramStart"/>
      <w:r w:rsidRPr="007E7717">
        <w:rPr>
          <w:highlight w:val="yellow"/>
        </w:rPr>
        <w:t>more or less flat</w:t>
      </w:r>
      <w:proofErr w:type="gramEnd"/>
      <w:r w:rsidRPr="007E7717">
        <w:rPr>
          <w:highlight w:val="yellow"/>
        </w:rPr>
        <w:t xml:space="preserve">, open landscapes </w:t>
      </w:r>
      <w:r w:rsidR="005B0DF7" w:rsidRPr="007E7717">
        <w:rPr>
          <w:highlight w:val="yellow"/>
        </w:rPr>
        <w:t xml:space="preserve">with </w:t>
      </w:r>
      <w:r w:rsidRPr="007E7717">
        <w:rPr>
          <w:highlight w:val="yellow"/>
        </w:rPr>
        <w:t>low or sparce vegetation</w:t>
      </w:r>
      <w:r>
        <w:t>)</w:t>
      </w:r>
      <w:r w:rsidR="005B0DF7">
        <w:t>.</w:t>
      </w:r>
    </w:p>
    <w:p w14:paraId="060D3CBA" w14:textId="4F502AC2" w:rsidR="005B0DF7" w:rsidRDefault="006938E5">
      <w:pPr>
        <w:pStyle w:val="ListParagraph"/>
        <w:numPr>
          <w:ilvl w:val="0"/>
          <w:numId w:val="3"/>
        </w:numPr>
      </w:pPr>
      <w:r>
        <w:t>The abundance of consumed plants.</w:t>
      </w:r>
    </w:p>
    <w:p w14:paraId="49EDDDA6" w14:textId="19C45654" w:rsidR="007759EC" w:rsidRDefault="006938E5">
      <w:pPr>
        <w:pStyle w:val="ListParagraph"/>
        <w:numPr>
          <w:ilvl w:val="0"/>
          <w:numId w:val="3"/>
        </w:numPr>
      </w:pPr>
      <w:r>
        <w:lastRenderedPageBreak/>
        <w:t xml:space="preserve">The distribution of </w:t>
      </w:r>
      <w:r w:rsidR="005443F6">
        <w:t>suitable habitat types</w:t>
      </w:r>
      <w:r>
        <w:t xml:space="preserve">, as defined by both previous points. As said, phytosociology </w:t>
      </w:r>
      <w:proofErr w:type="spellStart"/>
      <w:r>
        <w:t>relevés</w:t>
      </w:r>
      <w:proofErr w:type="spellEnd"/>
      <w:r>
        <w:t xml:space="preserve"> can help to </w:t>
      </w:r>
      <w:r w:rsidRPr="00660074">
        <w:rPr>
          <w:highlight w:val="yellow"/>
        </w:rPr>
        <w:t xml:space="preserve">map </w:t>
      </w:r>
      <w:r w:rsidR="005443F6" w:rsidRPr="00660074">
        <w:rPr>
          <w:highlight w:val="yellow"/>
        </w:rPr>
        <w:t xml:space="preserve">suitable </w:t>
      </w:r>
      <w:r w:rsidRPr="00660074">
        <w:rPr>
          <w:highlight w:val="yellow"/>
        </w:rPr>
        <w:t xml:space="preserve">habitat </w:t>
      </w:r>
      <w:r w:rsidR="005443F6" w:rsidRPr="00660074">
        <w:rPr>
          <w:highlight w:val="yellow"/>
        </w:rPr>
        <w:t xml:space="preserve">type </w:t>
      </w:r>
      <w:r w:rsidRPr="00660074">
        <w:rPr>
          <w:highlight w:val="yellow"/>
        </w:rPr>
        <w:t>(satellite images classification).</w:t>
      </w:r>
      <w:r w:rsidDel="00014F36">
        <w:t xml:space="preserve"> </w:t>
      </w:r>
    </w:p>
    <w:p w14:paraId="338F2782" w14:textId="77A1BE56" w:rsidR="00213B6F" w:rsidRPr="004A571B" w:rsidRDefault="00213B6F" w:rsidP="004A571B"/>
    <w:p w14:paraId="45A961BD" w14:textId="38103FF0" w:rsidR="00D7415F" w:rsidRPr="002F0C82" w:rsidRDefault="00A6170E" w:rsidP="00A6170E">
      <w:pPr>
        <w:pStyle w:val="Heading1"/>
      </w:pPr>
      <w:bookmarkStart w:id="3" w:name="_Toc203388804"/>
      <w:r w:rsidRPr="002F0C82">
        <w:t>Material</w:t>
      </w:r>
      <w:r w:rsidR="00FC3386">
        <w:t xml:space="preserve"> and </w:t>
      </w:r>
      <w:r w:rsidR="003E1888">
        <w:t>methods</w:t>
      </w:r>
      <w:bookmarkEnd w:id="3"/>
    </w:p>
    <w:p w14:paraId="2ACA8856" w14:textId="32521FFD" w:rsidR="00FC3386" w:rsidRDefault="00C5102F" w:rsidP="00FC3386">
      <w:pPr>
        <w:pStyle w:val="Heading2"/>
      </w:pPr>
      <w:bookmarkStart w:id="4" w:name="_Toc203388805"/>
      <w:r w:rsidRPr="00C5102F">
        <w:t>Study area</w:t>
      </w:r>
      <w:bookmarkEnd w:id="4"/>
    </w:p>
    <w:p w14:paraId="45A8C255" w14:textId="76BFBC8C" w:rsidR="00C5102F" w:rsidRDefault="00C5102F" w:rsidP="00330E1D">
      <w:pPr>
        <w:pStyle w:val="Heading3"/>
      </w:pPr>
      <w:bookmarkStart w:id="5" w:name="_Toc203388806"/>
      <w:r w:rsidRPr="00C5102F">
        <w:t>General characteristics</w:t>
      </w:r>
      <w:bookmarkEnd w:id="5"/>
    </w:p>
    <w:p w14:paraId="2AF7B39B" w14:textId="5A1F1C13" w:rsidR="002D1409" w:rsidRDefault="00C5102F" w:rsidP="002D1409">
      <w:r w:rsidRPr="00C5102F">
        <w:t xml:space="preserve">Phytosociological </w:t>
      </w:r>
      <w:r w:rsidR="007F4C53">
        <w:t>study</w:t>
      </w:r>
      <w:r w:rsidRPr="00C5102F">
        <w:t xml:space="preserve"> </w:t>
      </w:r>
      <w:r w:rsidR="007F4C53">
        <w:t xml:space="preserve">is </w:t>
      </w:r>
      <w:r w:rsidRPr="00C5102F">
        <w:t>carried out in the ECWP intervention areas in Morocco (</w:t>
      </w:r>
      <w:r w:rsidR="004A640E" w:rsidRPr="00C5102F">
        <w:t>Fig</w:t>
      </w:r>
      <w:r w:rsidR="004A640E">
        <w:t>.</w:t>
      </w:r>
      <w:r w:rsidR="004A640E" w:rsidRPr="00C5102F">
        <w:t xml:space="preserve"> </w:t>
      </w:r>
      <w:r w:rsidRPr="00C5102F">
        <w:t>1).</w:t>
      </w:r>
    </w:p>
    <w:p w14:paraId="6425500A" w14:textId="77777777" w:rsidR="00F06F43" w:rsidRPr="002F0C82" w:rsidRDefault="00F06F43" w:rsidP="002D1409"/>
    <w:p w14:paraId="5C4F852B" w14:textId="77777777" w:rsidR="004D0D10" w:rsidRDefault="004D0D10" w:rsidP="00C5102F">
      <w:pPr>
        <w:pStyle w:val="Caption"/>
      </w:pPr>
      <w:r>
        <w:rPr>
          <w:noProof/>
        </w:rPr>
        <w:drawing>
          <wp:inline distT="0" distB="0" distL="0" distR="0" wp14:anchorId="2FF9EDAF" wp14:editId="28BCBA80">
            <wp:extent cx="5760720" cy="3571999"/>
            <wp:effectExtent l="0" t="0" r="0" b="9525"/>
            <wp:docPr id="1116498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381"/>
                    <a:stretch>
                      <a:fillRect/>
                    </a:stretch>
                  </pic:blipFill>
                  <pic:spPr bwMode="auto">
                    <a:xfrm>
                      <a:off x="0" y="0"/>
                      <a:ext cx="5760720" cy="3571999"/>
                    </a:xfrm>
                    <a:prstGeom prst="rect">
                      <a:avLst/>
                    </a:prstGeom>
                    <a:noFill/>
                    <a:ln>
                      <a:noFill/>
                    </a:ln>
                    <a:extLst>
                      <a:ext uri="{53640926-AAD7-44D8-BBD7-CCE9431645EC}">
                        <a14:shadowObscured xmlns:a14="http://schemas.microsoft.com/office/drawing/2010/main"/>
                      </a:ext>
                    </a:extLst>
                  </pic:spPr>
                </pic:pic>
              </a:graphicData>
            </a:graphic>
          </wp:inline>
        </w:drawing>
      </w:r>
    </w:p>
    <w:p w14:paraId="2FB2CA8C" w14:textId="4B0A1189" w:rsidR="00C5102F" w:rsidRDefault="00C5102F" w:rsidP="00C5102F">
      <w:pPr>
        <w:pStyle w:val="Caption"/>
      </w:pPr>
      <w:r>
        <w:t xml:space="preserve">Figure </w:t>
      </w:r>
      <w:r>
        <w:fldChar w:fldCharType="begin"/>
      </w:r>
      <w:r>
        <w:instrText xml:space="preserve"> SEQ Figure \* ARABIC </w:instrText>
      </w:r>
      <w:r>
        <w:fldChar w:fldCharType="separate"/>
      </w:r>
      <w:r>
        <w:rPr>
          <w:noProof/>
        </w:rPr>
        <w:t>1</w:t>
      </w:r>
      <w:r>
        <w:fldChar w:fldCharType="end"/>
      </w:r>
      <w:r>
        <w:t>: Study area</w:t>
      </w:r>
      <w:r w:rsidR="007759EC">
        <w:t>s</w:t>
      </w:r>
    </w:p>
    <w:p w14:paraId="36A1BE0D" w14:textId="77777777" w:rsidR="000C07BD" w:rsidRPr="002F0C82" w:rsidRDefault="000C07BD" w:rsidP="000C07BD">
      <w:pPr>
        <w:jc w:val="center"/>
      </w:pPr>
    </w:p>
    <w:p w14:paraId="4A01021B" w14:textId="79AC0B3D" w:rsidR="00A45407" w:rsidRDefault="00A45407" w:rsidP="005959CB">
      <w:r w:rsidRPr="00A45407">
        <w:t xml:space="preserve">A trained botanist can survey around </w:t>
      </w:r>
      <w:r w:rsidRPr="00E61532">
        <w:rPr>
          <w:highlight w:val="yellow"/>
        </w:rPr>
        <w:t>25 km² of steppe habitats in a working day</w:t>
      </w:r>
      <w:r>
        <w:t xml:space="preserve">. </w:t>
      </w:r>
      <w:proofErr w:type="gramStart"/>
      <w:r>
        <w:t>I</w:t>
      </w:r>
      <w:r w:rsidRPr="00A45407">
        <w:t>n reality, the</w:t>
      </w:r>
      <w:proofErr w:type="gramEnd"/>
      <w:r w:rsidRPr="00A45407">
        <w:t xml:space="preserve"> surface area that can </w:t>
      </w:r>
      <w:r w:rsidR="004A640E" w:rsidRPr="00A45407">
        <w:t>be</w:t>
      </w:r>
      <w:r w:rsidRPr="00A45407">
        <w:t xml:space="preserve"> inventoried</w:t>
      </w:r>
      <w:r>
        <w:t xml:space="preserve"> per day</w:t>
      </w:r>
      <w:r w:rsidRPr="00A45407">
        <w:t xml:space="preserve"> is highly variable, depending on the accessibility of the area concerned, its relief (slope, gullies, etc.), the abundance of tracks and the diversity of habitat</w:t>
      </w:r>
      <w:r w:rsidR="005443F6">
        <w:t xml:space="preserve"> type</w:t>
      </w:r>
      <w:r w:rsidRPr="00A45407">
        <w:t>s.</w:t>
      </w:r>
    </w:p>
    <w:p w14:paraId="5F112F11" w14:textId="02921936" w:rsidR="004A640E" w:rsidRDefault="00A45407" w:rsidP="005959CB">
      <w:r>
        <w:t>Accordingly, the</w:t>
      </w:r>
      <w:r w:rsidRPr="00C5102F">
        <w:t xml:space="preserve"> </w:t>
      </w:r>
      <w:r w:rsidR="00C5102F" w:rsidRPr="00C5102F">
        <w:t>study area</w:t>
      </w:r>
      <w:r w:rsidR="007759EC">
        <w:t>s</w:t>
      </w:r>
      <w:r w:rsidR="00C5102F" w:rsidRPr="00C5102F">
        <w:t xml:space="preserve"> </w:t>
      </w:r>
      <w:r w:rsidR="007759EC">
        <w:t xml:space="preserve">are </w:t>
      </w:r>
      <w:r w:rsidR="00C5102F" w:rsidRPr="00C5102F">
        <w:t xml:space="preserve">divided into </w:t>
      </w:r>
      <w:r w:rsidR="00C5102F" w:rsidRPr="00310056">
        <w:rPr>
          <w:highlight w:val="yellow"/>
        </w:rPr>
        <w:t>5x5 km grid cells</w:t>
      </w:r>
      <w:r w:rsidR="00C5102F" w:rsidRPr="00C5102F">
        <w:t xml:space="preserve">, </w:t>
      </w:r>
      <w:r w:rsidR="004A640E">
        <w:t>corresponding</w:t>
      </w:r>
      <w:r w:rsidR="00F33828">
        <w:t xml:space="preserve"> to subdivisions in four parts of </w:t>
      </w:r>
      <w:r w:rsidR="00F33828" w:rsidRPr="00310056">
        <w:rPr>
          <w:highlight w:val="yellow"/>
        </w:rPr>
        <w:t>MGRS 10x10 km grid cells</w:t>
      </w:r>
      <w:r w:rsidR="00F06F43" w:rsidRPr="00C5102F">
        <w:t xml:space="preserve"> </w:t>
      </w:r>
      <w:r w:rsidR="00C5102F" w:rsidRPr="00C5102F">
        <w:t>(</w:t>
      </w:r>
      <w:r w:rsidR="00F33828">
        <w:t xml:space="preserve">MGRS gridding was done according to </w:t>
      </w:r>
      <w:r w:rsidR="00C5102F" w:rsidRPr="00C5102F">
        <w:t xml:space="preserve">Universal Transverse Mercator - WGS84 geodetic system) grid. Phytosociological </w:t>
      </w:r>
      <w:r w:rsidR="007F4C53">
        <w:t>study</w:t>
      </w:r>
      <w:r w:rsidR="00C5102F" w:rsidRPr="00C5102F">
        <w:t xml:space="preserve"> </w:t>
      </w:r>
      <w:r w:rsidR="007F4C53">
        <w:t xml:space="preserve">is </w:t>
      </w:r>
      <w:r w:rsidR="00C5102F" w:rsidRPr="00C5102F">
        <w:t>conducted within these grid cells.</w:t>
      </w:r>
      <w:r w:rsidR="00F33828">
        <w:t xml:space="preserve"> The cell naming follows </w:t>
      </w:r>
      <w:r w:rsidR="007F6BD3">
        <w:t xml:space="preserve">an adapted </w:t>
      </w:r>
      <w:r w:rsidR="00F33828">
        <w:t xml:space="preserve">MGRS </w:t>
      </w:r>
      <w:r w:rsidR="0061017A">
        <w:t>nomenclature</w:t>
      </w:r>
      <w:r w:rsidR="00EF3208">
        <w:t xml:space="preserve"> (Fig. 2)</w:t>
      </w:r>
      <w:r w:rsidR="007F6BD3">
        <w:t>:</w:t>
      </w:r>
    </w:p>
    <w:p w14:paraId="46B7DA90" w14:textId="1E352692" w:rsidR="007F6BD3" w:rsidRDefault="007F6BD3">
      <w:pPr>
        <w:pStyle w:val="ListParagraph"/>
        <w:numPr>
          <w:ilvl w:val="0"/>
          <w:numId w:val="5"/>
        </w:numPr>
      </w:pPr>
      <w:r>
        <w:t>The zone and the latitudinal band are omitted</w:t>
      </w:r>
      <w:r w:rsidR="00DE521A">
        <w:t xml:space="preserve"> (we do not need them to ensure the unicity of the grid cell names in our working areas)</w:t>
      </w:r>
      <w:r w:rsidR="004A640E">
        <w:t>.</w:t>
      </w:r>
    </w:p>
    <w:p w14:paraId="504DB6B5" w14:textId="377C3575" w:rsidR="005959CB" w:rsidRDefault="004A640E">
      <w:pPr>
        <w:pStyle w:val="ListParagraph"/>
        <w:numPr>
          <w:ilvl w:val="0"/>
          <w:numId w:val="5"/>
        </w:numPr>
      </w:pPr>
      <w:r>
        <w:t>T</w:t>
      </w:r>
      <w:r w:rsidR="007F6BD3">
        <w:t>he 5x5 km quadrant is added.</w:t>
      </w:r>
    </w:p>
    <w:p w14:paraId="33DC09F3" w14:textId="77777777" w:rsidR="007F6BD3" w:rsidRDefault="007F6BD3" w:rsidP="005959CB"/>
    <w:p w14:paraId="2195F97D" w14:textId="32654AE6" w:rsidR="007F6BD3" w:rsidRDefault="007F6BD3" w:rsidP="00EF3208">
      <w:pPr>
        <w:jc w:val="center"/>
      </w:pPr>
      <w:r>
        <w:rPr>
          <w:noProof/>
        </w:rPr>
        <w:lastRenderedPageBreak/>
        <w:drawing>
          <wp:inline distT="0" distB="0" distL="0" distR="0" wp14:anchorId="6B3989CA" wp14:editId="5C08ECA7">
            <wp:extent cx="2361600" cy="2311200"/>
            <wp:effectExtent l="0" t="0" r="635" b="0"/>
            <wp:docPr id="1067216570" name="Image 1" descr="Une image contenant texte, nombr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16570" name="Image 1" descr="Une image contenant texte, nombre, Tracé, ligne&#10;&#10;Le contenu généré par l’IA peut être incorrect."/>
                    <pic:cNvPicPr/>
                  </pic:nvPicPr>
                  <pic:blipFill>
                    <a:blip r:embed="rId14"/>
                    <a:stretch>
                      <a:fillRect/>
                    </a:stretch>
                  </pic:blipFill>
                  <pic:spPr>
                    <a:xfrm>
                      <a:off x="0" y="0"/>
                      <a:ext cx="2361600" cy="2311200"/>
                    </a:xfrm>
                    <a:prstGeom prst="rect">
                      <a:avLst/>
                    </a:prstGeom>
                  </pic:spPr>
                </pic:pic>
              </a:graphicData>
            </a:graphic>
          </wp:inline>
        </w:drawing>
      </w:r>
    </w:p>
    <w:p w14:paraId="68E3ACC3" w14:textId="47F9A02B" w:rsidR="007F6BD3" w:rsidRDefault="004A640E" w:rsidP="007F6BD3">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007F6BD3">
        <w:t xml:space="preserve">Example of </w:t>
      </w:r>
      <w:r w:rsidR="007F6BD3" w:rsidRPr="00785308">
        <w:rPr>
          <w:highlight w:val="yellow"/>
        </w:rPr>
        <w:t>5x5 km grid cell naming</w:t>
      </w:r>
      <w:r>
        <w:t xml:space="preserve"> (10x10 km MGRS grid cell 30SVA95 divided in four quadrants)</w:t>
      </w:r>
    </w:p>
    <w:p w14:paraId="655EEEC4" w14:textId="77777777" w:rsidR="00C5102F" w:rsidRDefault="00C5102F" w:rsidP="005959CB"/>
    <w:p w14:paraId="14A3BCFF" w14:textId="2CB5B487" w:rsidR="00C5102F" w:rsidRDefault="00C5102F" w:rsidP="00330E1D">
      <w:pPr>
        <w:pStyle w:val="Heading3"/>
      </w:pPr>
      <w:bookmarkStart w:id="6" w:name="_Toc203388807"/>
      <w:r w:rsidRPr="00C5102F">
        <w:t>Sampling strategy and plan</w:t>
      </w:r>
      <w:bookmarkEnd w:id="6"/>
    </w:p>
    <w:p w14:paraId="4396812A" w14:textId="40B054DD" w:rsidR="00C5102F" w:rsidRDefault="00C5102F" w:rsidP="004A640E">
      <w:pPr>
        <w:spacing w:before="120"/>
      </w:pPr>
      <w:r>
        <w:t>A comprehensive inventory of all the grid cells in the study area</w:t>
      </w:r>
      <w:r w:rsidR="007759EC">
        <w:t>s</w:t>
      </w:r>
      <w:r>
        <w:t xml:space="preserve"> is unfeasible due to its vast size</w:t>
      </w:r>
      <w:r w:rsidR="007759EC">
        <w:t xml:space="preserve"> (&gt; 70,000 km²)</w:t>
      </w:r>
      <w:r>
        <w:t xml:space="preserve">. Therefore, </w:t>
      </w:r>
      <w:r w:rsidR="007F4C53">
        <w:t>this study</w:t>
      </w:r>
      <w:r>
        <w:t xml:space="preserve"> </w:t>
      </w:r>
      <w:r w:rsidR="007F4C53">
        <w:t xml:space="preserve">is </w:t>
      </w:r>
      <w:r>
        <w:t xml:space="preserve">based on a sampling plan designed to optimize the </w:t>
      </w:r>
      <w:r w:rsidR="007F4C53">
        <w:t>inventory</w:t>
      </w:r>
      <w:r>
        <w:t xml:space="preserve"> effort. The sampling strategy includes:</w:t>
      </w:r>
    </w:p>
    <w:p w14:paraId="7FE5F6A1" w14:textId="34616C62" w:rsidR="00C5102F" w:rsidRDefault="003C698C">
      <w:pPr>
        <w:pStyle w:val="ListParagraph"/>
        <w:numPr>
          <w:ilvl w:val="0"/>
          <w:numId w:val="3"/>
        </w:numPr>
      </w:pPr>
      <w:r>
        <w:t>Optimization of the s</w:t>
      </w:r>
      <w:r w:rsidR="00FA48DA">
        <w:t>ampling</w:t>
      </w:r>
      <w:r>
        <w:t xml:space="preserve"> effort</w:t>
      </w:r>
      <w:r w:rsidR="00FA48DA">
        <w:t>:</w:t>
      </w:r>
      <w:r>
        <w:tab/>
      </w:r>
      <w:r w:rsidR="002B67B3">
        <w:br/>
      </w:r>
      <w:r w:rsidR="002B67B3" w:rsidRPr="002B67B3">
        <w:t xml:space="preserve">It is impossible to survey all the </w:t>
      </w:r>
      <w:r w:rsidR="002B67B3">
        <w:t>grid cells</w:t>
      </w:r>
      <w:r w:rsidR="002B67B3" w:rsidRPr="002B67B3">
        <w:t xml:space="preserve"> with the human resources available, due to the size of the study areas.</w:t>
      </w:r>
      <w:r w:rsidR="002B67B3">
        <w:t xml:space="preserve"> </w:t>
      </w:r>
      <w:r w:rsidR="002B67B3" w:rsidRPr="002B67B3">
        <w:t xml:space="preserve">In addition, given the large size of </w:t>
      </w:r>
      <w:r w:rsidR="00BF2262">
        <w:t xml:space="preserve">some </w:t>
      </w:r>
      <w:r w:rsidR="002B67B3" w:rsidRPr="002B67B3">
        <w:t xml:space="preserve">habitat units and </w:t>
      </w:r>
      <w:r w:rsidR="00BF2262">
        <w:t>the</w:t>
      </w:r>
      <w:r w:rsidR="002B67B3" w:rsidRPr="002B67B3">
        <w:t xml:space="preserve"> </w:t>
      </w:r>
      <w:r w:rsidR="00BF2262">
        <w:t xml:space="preserve">habitat homogeneity </w:t>
      </w:r>
      <w:r w:rsidR="002B67B3" w:rsidRPr="002B67B3">
        <w:t>over great distances, surveying each grid cell would result in virtually redundant information</w:t>
      </w:r>
      <w:r w:rsidR="002B67B3">
        <w:t>. So</w:t>
      </w:r>
      <w:r w:rsidR="00BF2262">
        <w:t>,</w:t>
      </w:r>
      <w:r w:rsidR="002B67B3">
        <w:t xml:space="preserve"> we designed a</w:t>
      </w:r>
      <w:r w:rsidR="00C5102F">
        <w:t xml:space="preserve"> sampling plan spacing the </w:t>
      </w:r>
      <w:r w:rsidR="007F4C53">
        <w:t>inventory</w:t>
      </w:r>
      <w:r w:rsidR="00C5102F">
        <w:t xml:space="preserve"> at one grid cell out of every four (</w:t>
      </w:r>
      <w:r w:rsidR="004A640E">
        <w:t>Fig. 3</w:t>
      </w:r>
      <w:r w:rsidR="00C5102F">
        <w:t>)</w:t>
      </w:r>
      <w:r w:rsidR="007759EC">
        <w:t>.</w:t>
      </w:r>
    </w:p>
    <w:p w14:paraId="34337E8B" w14:textId="475CD368" w:rsidR="00C5102F" w:rsidRDefault="00BF2262">
      <w:pPr>
        <w:pStyle w:val="ListParagraph"/>
        <w:numPr>
          <w:ilvl w:val="0"/>
          <w:numId w:val="3"/>
        </w:numPr>
      </w:pPr>
      <w:r>
        <w:t>S</w:t>
      </w:r>
      <w:r w:rsidR="00C5102F">
        <w:t>ystematic sampling:</w:t>
      </w:r>
      <w:r>
        <w:tab/>
      </w:r>
      <w:r>
        <w:br/>
        <w:t>G</w:t>
      </w:r>
      <w:r w:rsidR="00C5102F">
        <w:t>rid cells are selected in a regular pattern.</w:t>
      </w:r>
      <w:r w:rsidR="003C698C">
        <w:t xml:space="preserve"> This </w:t>
      </w:r>
      <w:r w:rsidR="004A640E">
        <w:t>prevents</w:t>
      </w:r>
      <w:r w:rsidR="003C698C">
        <w:t xml:space="preserve"> human bias as selecting easier grid cells, or more interesting ones, </w:t>
      </w:r>
      <w:r w:rsidR="003C698C" w:rsidRPr="003C698C">
        <w:rPr>
          <w:i/>
          <w:iCs/>
        </w:rPr>
        <w:t>etc</w:t>
      </w:r>
      <w:r w:rsidR="003C698C">
        <w:t>.</w:t>
      </w:r>
    </w:p>
    <w:p w14:paraId="155C03CC" w14:textId="77777777" w:rsidR="004D3DBE" w:rsidRDefault="004D3DBE" w:rsidP="004D3DBE"/>
    <w:p w14:paraId="5955BFC6" w14:textId="77777777" w:rsidR="00405612" w:rsidRDefault="004D3DBE" w:rsidP="002A1B47">
      <w:r>
        <w:rPr>
          <w:noProof/>
        </w:rPr>
        <w:lastRenderedPageBreak/>
        <w:drawing>
          <wp:inline distT="0" distB="0" distL="0" distR="0" wp14:anchorId="3096E6D5" wp14:editId="66177377">
            <wp:extent cx="5760720" cy="4032250"/>
            <wp:effectExtent l="0" t="0" r="0" b="6350"/>
            <wp:docPr id="20273185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p>
    <w:p w14:paraId="41843979" w14:textId="77777777" w:rsidR="00405612" w:rsidRDefault="00405612" w:rsidP="002A1B47"/>
    <w:p w14:paraId="25744F4C" w14:textId="32574744" w:rsidR="002A1B47" w:rsidRDefault="004D3DBE" w:rsidP="002A1B47">
      <w:r>
        <w:rPr>
          <w:noProof/>
        </w:rPr>
        <w:drawing>
          <wp:inline distT="0" distB="0" distL="0" distR="0" wp14:anchorId="28224369" wp14:editId="3235217D">
            <wp:extent cx="5760720" cy="4032250"/>
            <wp:effectExtent l="0" t="0" r="0" b="6350"/>
            <wp:docPr id="1722352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p>
    <w:p w14:paraId="12C594D5" w14:textId="2F523030" w:rsidR="00E476D2" w:rsidRDefault="00E476D2" w:rsidP="00E476D2">
      <w:pPr>
        <w:pStyle w:val="Caption"/>
      </w:pPr>
      <w:r>
        <w:t xml:space="preserve">Figure </w:t>
      </w:r>
      <w:r>
        <w:fldChar w:fldCharType="begin"/>
      </w:r>
      <w:r>
        <w:instrText xml:space="preserve"> SEQ Figure \* ARABIC </w:instrText>
      </w:r>
      <w:r>
        <w:fldChar w:fldCharType="separate"/>
      </w:r>
      <w:r w:rsidR="004A640E">
        <w:rPr>
          <w:noProof/>
        </w:rPr>
        <w:t>3</w:t>
      </w:r>
      <w:r>
        <w:fldChar w:fldCharType="end"/>
      </w:r>
      <w:r>
        <w:t xml:space="preserve">: </w:t>
      </w:r>
      <w:r w:rsidRPr="00E476D2">
        <w:t>Theoretical location of the grid cells to be inventoried</w:t>
      </w:r>
      <w:r w:rsidR="00405612">
        <w:t xml:space="preserve"> in the two study areas</w:t>
      </w:r>
    </w:p>
    <w:p w14:paraId="1541A78D" w14:textId="77777777" w:rsidR="00E476D2" w:rsidRDefault="00E476D2" w:rsidP="00C5102F"/>
    <w:p w14:paraId="11CA74D3" w14:textId="7780E576" w:rsidR="00E476D2" w:rsidRDefault="00BF2262">
      <w:pPr>
        <w:pStyle w:val="ListParagraph"/>
        <w:numPr>
          <w:ilvl w:val="0"/>
          <w:numId w:val="3"/>
        </w:numPr>
      </w:pPr>
      <w:r>
        <w:lastRenderedPageBreak/>
        <w:t>Stratified sampling:</w:t>
      </w:r>
      <w:r>
        <w:tab/>
      </w:r>
      <w:r>
        <w:br/>
      </w:r>
      <w:r w:rsidR="003C698C">
        <w:t>W</w:t>
      </w:r>
      <w:r w:rsidR="003C698C" w:rsidRPr="003C698C">
        <w:t xml:space="preserve">ithin </w:t>
      </w:r>
      <w:r w:rsidR="003C698C">
        <w:t>each inventoried</w:t>
      </w:r>
      <w:r w:rsidR="003C698C" w:rsidRPr="003C698C">
        <w:t xml:space="preserve"> cell, </w:t>
      </w:r>
      <w:r w:rsidR="003C698C">
        <w:t>a</w:t>
      </w:r>
      <w:r w:rsidR="003C698C" w:rsidRPr="003C698C">
        <w:t>ll the habitat</w:t>
      </w:r>
      <w:r w:rsidR="003C698C">
        <w:t xml:space="preserve"> type</w:t>
      </w:r>
      <w:r w:rsidR="003C698C" w:rsidRPr="003C698C">
        <w:t>s</w:t>
      </w:r>
      <w:r w:rsidR="003C698C">
        <w:t>, including the minor ones in terms of coverage,</w:t>
      </w:r>
      <w:r w:rsidR="003C698C" w:rsidRPr="003C698C">
        <w:t xml:space="preserve"> are </w:t>
      </w:r>
      <w:r w:rsidR="003C698C">
        <w:t>surveyed</w:t>
      </w:r>
      <w:r w:rsidR="003C698C" w:rsidRPr="003C698C">
        <w:t xml:space="preserve"> by at least one phytosociological </w:t>
      </w:r>
      <w:r w:rsidR="003C698C">
        <w:t>relevé</w:t>
      </w:r>
      <w:r w:rsidR="006B44F2">
        <w:t xml:space="preserve">. </w:t>
      </w:r>
      <w:r w:rsidR="006B44F2" w:rsidRPr="006B44F2">
        <w:t xml:space="preserve">Satellite imagery is used to prepare the </w:t>
      </w:r>
      <w:r w:rsidR="006B44F2">
        <w:t>itinerary inside</w:t>
      </w:r>
      <w:r w:rsidR="006B44F2" w:rsidRPr="006B44F2">
        <w:t xml:space="preserve"> each </w:t>
      </w:r>
      <w:r w:rsidR="006B44F2">
        <w:t xml:space="preserve">sampled grid </w:t>
      </w:r>
      <w:proofErr w:type="gramStart"/>
      <w:r w:rsidR="006B44F2">
        <w:t>cell, and</w:t>
      </w:r>
      <w:proofErr w:type="gramEnd"/>
      <w:r w:rsidR="006B44F2">
        <w:t xml:space="preserve"> reduce the risk of missing minor habitats</w:t>
      </w:r>
      <w:r w:rsidR="003C698C">
        <w:t>.</w:t>
      </w:r>
    </w:p>
    <w:p w14:paraId="4C6B1962" w14:textId="1345BF6D" w:rsidR="002F62F1" w:rsidRDefault="000333C9" w:rsidP="00C5102F">
      <w:r>
        <w:t xml:space="preserve">NB: </w:t>
      </w:r>
      <w:r w:rsidR="002F62F1">
        <w:t>In some area, all grid cells have been inventoried, for several reasons:</w:t>
      </w:r>
      <w:r w:rsidR="009C5428">
        <w:t xml:space="preserve"> The</w:t>
      </w:r>
      <w:r w:rsidR="002F62F1">
        <w:t xml:space="preserve"> survey method </w:t>
      </w:r>
      <w:r w:rsidR="009C5428">
        <w:t xml:space="preserve">was </w:t>
      </w:r>
      <w:r w:rsidR="002F62F1">
        <w:t xml:space="preserve">not </w:t>
      </w:r>
      <w:r>
        <w:t>definitely</w:t>
      </w:r>
      <w:r w:rsidR="002F62F1">
        <w:t xml:space="preserve"> established, </w:t>
      </w:r>
      <w:r w:rsidR="009C5428" w:rsidRPr="009C5428">
        <w:t xml:space="preserve">droughts </w:t>
      </w:r>
      <w:r w:rsidR="009C5428">
        <w:t>implied</w:t>
      </w:r>
      <w:r w:rsidR="009C5428" w:rsidRPr="009C5428">
        <w:t xml:space="preserve"> that only small areas could be surveyed whereas </w:t>
      </w:r>
      <w:r w:rsidR="009C5428">
        <w:t>botanist manpower was plentiful,</w:t>
      </w:r>
      <w:r w:rsidR="002F62F1">
        <w:t xml:space="preserve"> </w:t>
      </w:r>
      <w:r w:rsidR="002F62F1" w:rsidRPr="00850419">
        <w:rPr>
          <w:i/>
          <w:iCs/>
        </w:rPr>
        <w:t>etc</w:t>
      </w:r>
      <w:r w:rsidR="002F62F1">
        <w:t>.</w:t>
      </w:r>
    </w:p>
    <w:p w14:paraId="0EA9030F" w14:textId="1877F17F" w:rsidR="00E476D2" w:rsidRDefault="003E4380" w:rsidP="00C5102F">
      <w:r>
        <w:t xml:space="preserve">NB: Access to </w:t>
      </w:r>
      <w:r w:rsidR="006B44F2">
        <w:t xml:space="preserve">grid </w:t>
      </w:r>
      <w:r>
        <w:t xml:space="preserve">cells located near the Algerian border is restricted for military reasons. They cannot be inventoried without special authorisation from the Moroccan authorities (Figure </w:t>
      </w:r>
      <w:r w:rsidR="002F62F1">
        <w:t>3</w:t>
      </w:r>
      <w:r>
        <w:t>).</w:t>
      </w:r>
    </w:p>
    <w:p w14:paraId="516FE7BB" w14:textId="77777777" w:rsidR="003B1C49" w:rsidRDefault="003B1C49" w:rsidP="00C5102F"/>
    <w:p w14:paraId="0CC7D57B" w14:textId="1AF8F073" w:rsidR="00E476D2" w:rsidRDefault="007F4C53" w:rsidP="00330E1D">
      <w:pPr>
        <w:pStyle w:val="Heading3"/>
      </w:pPr>
      <w:bookmarkStart w:id="7" w:name="_Toc203388808"/>
      <w:r>
        <w:t>Study</w:t>
      </w:r>
      <w:r w:rsidR="00E476D2" w:rsidRPr="00E476D2">
        <w:t xml:space="preserve"> planning</w:t>
      </w:r>
      <w:bookmarkEnd w:id="7"/>
    </w:p>
    <w:p w14:paraId="1EE48BE0" w14:textId="08A23406" w:rsidR="00E476D2" w:rsidRDefault="00E476D2" w:rsidP="00E476D2">
      <w:r w:rsidRPr="00E476D2">
        <w:t xml:space="preserve">The irregularity of the Mediterranean </w:t>
      </w:r>
      <w:r w:rsidR="000D0C36">
        <w:t xml:space="preserve">and Saharan </w:t>
      </w:r>
      <w:r w:rsidRPr="00E476D2">
        <w:t>climate</w:t>
      </w:r>
      <w:r w:rsidR="000D0C36">
        <w:t xml:space="preserve">s </w:t>
      </w:r>
      <w:r w:rsidRPr="00E476D2">
        <w:t xml:space="preserve">has marked effects on flora, </w:t>
      </w:r>
      <w:r w:rsidR="003A651C">
        <w:t>especially</w:t>
      </w:r>
      <w:r w:rsidRPr="00E476D2">
        <w:t xml:space="preserve"> on the germination of annual species, which may be </w:t>
      </w:r>
      <w:r w:rsidR="00BE6398">
        <w:t>virtually</w:t>
      </w:r>
      <w:r w:rsidR="00BE6398" w:rsidRPr="00E476D2">
        <w:t xml:space="preserve"> </w:t>
      </w:r>
      <w:r w:rsidR="000D0C36" w:rsidRPr="00E476D2">
        <w:t>non-existent</w:t>
      </w:r>
      <w:r w:rsidRPr="00E476D2">
        <w:t xml:space="preserve"> during very dry years. </w:t>
      </w:r>
      <w:r w:rsidR="000D0C36">
        <w:t>Thus</w:t>
      </w:r>
      <w:r w:rsidRPr="00E476D2">
        <w:t xml:space="preserve">, </w:t>
      </w:r>
      <w:r w:rsidR="000D0C36" w:rsidRPr="003114AA">
        <w:rPr>
          <w:highlight w:val="yellow"/>
        </w:rPr>
        <w:t xml:space="preserve">fieldwork </w:t>
      </w:r>
      <w:r w:rsidRPr="003114AA">
        <w:rPr>
          <w:highlight w:val="yellow"/>
        </w:rPr>
        <w:t xml:space="preserve">should be carried out </w:t>
      </w:r>
      <w:r w:rsidR="000D0C36" w:rsidRPr="003114AA">
        <w:rPr>
          <w:highlight w:val="yellow"/>
        </w:rPr>
        <w:t xml:space="preserve">only if </w:t>
      </w:r>
      <w:r w:rsidR="00BE6398" w:rsidRPr="003114AA">
        <w:rPr>
          <w:highlight w:val="yellow"/>
        </w:rPr>
        <w:t>the vegetation is developed enough</w:t>
      </w:r>
      <w:r w:rsidR="000333C9" w:rsidRPr="003114AA">
        <w:rPr>
          <w:highlight w:val="yellow"/>
        </w:rPr>
        <w:t xml:space="preserve"> </w:t>
      </w:r>
      <w:r w:rsidRPr="003114AA">
        <w:rPr>
          <w:highlight w:val="yellow"/>
        </w:rPr>
        <w:t xml:space="preserve">(especially annual </w:t>
      </w:r>
      <w:r w:rsidR="003A651C" w:rsidRPr="003114AA">
        <w:rPr>
          <w:highlight w:val="yellow"/>
        </w:rPr>
        <w:t>taxa</w:t>
      </w:r>
      <w:r w:rsidRPr="003114AA">
        <w:rPr>
          <w:highlight w:val="yellow"/>
        </w:rPr>
        <w:t>).</w:t>
      </w:r>
      <w:r w:rsidR="00BE6398" w:rsidRPr="00BE6398">
        <w:t xml:space="preserve"> </w:t>
      </w:r>
      <w:r w:rsidR="00BE6398">
        <w:t>So, t</w:t>
      </w:r>
      <w:r w:rsidR="00BE6398" w:rsidRPr="00BE6398">
        <w:t xml:space="preserve">he choice of areas to study </w:t>
      </w:r>
      <w:r w:rsidR="00BE6398" w:rsidRPr="003114AA">
        <w:rPr>
          <w:highlight w:val="yellow"/>
        </w:rPr>
        <w:t>during a growing season</w:t>
      </w:r>
      <w:r w:rsidR="00BE6398" w:rsidRPr="00BE6398">
        <w:t xml:space="preserve"> depends essentially on </w:t>
      </w:r>
      <w:r w:rsidR="00BE6398">
        <w:t>favourable weather conditions</w:t>
      </w:r>
      <w:r w:rsidR="00691BCC">
        <w:t xml:space="preserve"> </w:t>
      </w:r>
      <w:r w:rsidR="00691BCC" w:rsidRPr="003114AA">
        <w:rPr>
          <w:highlight w:val="yellow"/>
        </w:rPr>
        <w:t>during the second half of autumn and winter</w:t>
      </w:r>
      <w:r w:rsidR="00691BCC">
        <w:t>,</w:t>
      </w:r>
      <w:r w:rsidR="00BE6398" w:rsidRPr="00BE6398">
        <w:t xml:space="preserve"> and the development of the vegetation </w:t>
      </w:r>
      <w:r w:rsidR="00691BCC">
        <w:t>they</w:t>
      </w:r>
      <w:r w:rsidR="00BE6398" w:rsidRPr="00BE6398">
        <w:t xml:space="preserve"> allow.</w:t>
      </w:r>
    </w:p>
    <w:p w14:paraId="6270CF33" w14:textId="1366890C" w:rsidR="00E476D2" w:rsidRDefault="00691BCC" w:rsidP="00E476D2">
      <w:r>
        <w:t xml:space="preserve">Inventories </w:t>
      </w:r>
      <w:r w:rsidR="00E476D2">
        <w:t>must be conducted during the peak vegetation period, i.e., spring:</w:t>
      </w:r>
    </w:p>
    <w:p w14:paraId="1CC9D52F" w14:textId="2EB565ED" w:rsidR="00E476D2" w:rsidRDefault="00E476D2">
      <w:pPr>
        <w:pStyle w:val="ListParagraph"/>
        <w:numPr>
          <w:ilvl w:val="0"/>
          <w:numId w:val="3"/>
        </w:numPr>
      </w:pPr>
      <w:r w:rsidRPr="00A8449E">
        <w:rPr>
          <w:highlight w:val="yellow"/>
        </w:rPr>
        <w:t>Tata Province: (Mid-)</w:t>
      </w:r>
      <w:r w:rsidR="00512EB7" w:rsidRPr="00A8449E">
        <w:rPr>
          <w:highlight w:val="yellow"/>
        </w:rPr>
        <w:t xml:space="preserve"> </w:t>
      </w:r>
      <w:r w:rsidRPr="00A8449E">
        <w:rPr>
          <w:highlight w:val="yellow"/>
        </w:rPr>
        <w:t>late January to early (mid-)</w:t>
      </w:r>
      <w:r w:rsidR="00512EB7" w:rsidRPr="00A8449E">
        <w:rPr>
          <w:highlight w:val="yellow"/>
        </w:rPr>
        <w:t xml:space="preserve"> </w:t>
      </w:r>
      <w:r w:rsidRPr="00A8449E">
        <w:rPr>
          <w:highlight w:val="yellow"/>
        </w:rPr>
        <w:t>March</w:t>
      </w:r>
      <w:r w:rsidR="00512EB7">
        <w:t>.</w:t>
      </w:r>
    </w:p>
    <w:p w14:paraId="06043702" w14:textId="7DF96C24" w:rsidR="00E476D2" w:rsidRDefault="00E476D2">
      <w:pPr>
        <w:pStyle w:val="ListParagraph"/>
        <w:numPr>
          <w:ilvl w:val="0"/>
          <w:numId w:val="3"/>
        </w:numPr>
      </w:pPr>
      <w:r>
        <w:t>Saharan Atlas (</w:t>
      </w:r>
      <w:proofErr w:type="spellStart"/>
      <w:r>
        <w:t>Bouanane</w:t>
      </w:r>
      <w:proofErr w:type="spellEnd"/>
      <w:r w:rsidR="003A651C">
        <w:t xml:space="preserve"> - </w:t>
      </w:r>
      <w:proofErr w:type="spellStart"/>
      <w:r>
        <w:t>Bouarfa</w:t>
      </w:r>
      <w:proofErr w:type="spellEnd"/>
      <w:r>
        <w:t xml:space="preserve"> region): (</w:t>
      </w:r>
      <w:r w:rsidR="003A651C">
        <w:t>Early</w:t>
      </w:r>
      <w:r>
        <w:t>-)</w:t>
      </w:r>
      <w:r w:rsidR="00512EB7">
        <w:t xml:space="preserve"> mid-March</w:t>
      </w:r>
      <w:r>
        <w:t xml:space="preserve"> to mid (late-)April</w:t>
      </w:r>
      <w:r w:rsidR="00512EB7">
        <w:t>.</w:t>
      </w:r>
    </w:p>
    <w:p w14:paraId="6ABEED6A" w14:textId="7494F4BE" w:rsidR="00E476D2" w:rsidRDefault="003A651C">
      <w:pPr>
        <w:pStyle w:val="ListParagraph"/>
        <w:numPr>
          <w:ilvl w:val="0"/>
          <w:numId w:val="3"/>
        </w:numPr>
      </w:pPr>
      <w:r>
        <w:t>Eastern Morocco</w:t>
      </w:r>
      <w:r w:rsidR="00E476D2">
        <w:t>: Mid-April to end of May</w:t>
      </w:r>
      <w:r w:rsidR="00512EB7">
        <w:t>.</w:t>
      </w:r>
    </w:p>
    <w:p w14:paraId="6EB14B18" w14:textId="1A8B2496" w:rsidR="00E476D2" w:rsidRDefault="00E476D2">
      <w:pPr>
        <w:pStyle w:val="ListParagraph"/>
        <w:numPr>
          <w:ilvl w:val="0"/>
          <w:numId w:val="3"/>
        </w:numPr>
      </w:pPr>
      <w:r>
        <w:t xml:space="preserve">Foothills of the Middle and High Atlas + Eastern Moroccan mountains: Early May to </w:t>
      </w:r>
      <w:r w:rsidR="003A651C">
        <w:t xml:space="preserve">late </w:t>
      </w:r>
      <w:r>
        <w:t>June.</w:t>
      </w:r>
    </w:p>
    <w:p w14:paraId="2A0DD804" w14:textId="09EACBEB" w:rsidR="001952D4" w:rsidRDefault="00C63F7B" w:rsidP="001952D4">
      <w:r>
        <w:t>M</w:t>
      </w:r>
      <w:r w:rsidR="001952D4">
        <w:t xml:space="preserve">any taxa present their flowering or fruiting stages out of the main period of phytosociological </w:t>
      </w:r>
      <w:r>
        <w:t xml:space="preserve">inventories </w:t>
      </w:r>
      <w:r w:rsidR="001952D4">
        <w:t xml:space="preserve">(summer, autumnal or early spring flowering or fruiting taxa). Thus, their identification cannot be done during the spring phytosociological </w:t>
      </w:r>
      <w:proofErr w:type="spellStart"/>
      <w:r w:rsidR="001952D4">
        <w:t>relevés</w:t>
      </w:r>
      <w:proofErr w:type="spellEnd"/>
      <w:r w:rsidR="001952D4">
        <w:t xml:space="preserve">. These taxa therefore require dedicated </w:t>
      </w:r>
      <w:r w:rsidR="009E6635">
        <w:t xml:space="preserve">additional </w:t>
      </w:r>
      <w:r w:rsidR="001952D4">
        <w:t>field missions</w:t>
      </w:r>
      <w:r w:rsidR="006C4E5A">
        <w:t xml:space="preserve">, </w:t>
      </w:r>
      <w:r w:rsidR="00DD005F">
        <w:t>targeting a selection of</w:t>
      </w:r>
      <w:r w:rsidR="001952D4">
        <w:t xml:space="preserve"> </w:t>
      </w:r>
      <w:r w:rsidR="006C4E5A">
        <w:t xml:space="preserve">the plots </w:t>
      </w:r>
      <w:r>
        <w:t xml:space="preserve">where </w:t>
      </w:r>
      <w:r w:rsidR="00DD005F">
        <w:t>these plants</w:t>
      </w:r>
      <w:r>
        <w:t xml:space="preserve"> were found</w:t>
      </w:r>
      <w:r w:rsidR="006C4E5A">
        <w:t xml:space="preserve"> during </w:t>
      </w:r>
      <w:r w:rsidR="001952D4">
        <w:t>the previous spring</w:t>
      </w:r>
      <w:r w:rsidR="00DD005F">
        <w:t>. These plots are chosen after their accessibility and the probability that the concerned plants can be easily find again</w:t>
      </w:r>
      <w:r w:rsidR="001952D4">
        <w:t xml:space="preserve">. </w:t>
      </w:r>
      <w:r>
        <w:t>This concerns mainly</w:t>
      </w:r>
      <w:r w:rsidR="001952D4">
        <w:t>:</w:t>
      </w:r>
    </w:p>
    <w:p w14:paraId="3054D996" w14:textId="16E81AFB" w:rsidR="000333C9" w:rsidRDefault="000333C9">
      <w:pPr>
        <w:pStyle w:val="ListParagraph"/>
        <w:numPr>
          <w:ilvl w:val="0"/>
          <w:numId w:val="3"/>
        </w:numPr>
      </w:pPr>
      <w:proofErr w:type="spellStart"/>
      <w:r>
        <w:t>Apiaceae</w:t>
      </w:r>
      <w:proofErr w:type="spellEnd"/>
      <w:r>
        <w:t xml:space="preserve"> and </w:t>
      </w:r>
      <w:proofErr w:type="spellStart"/>
      <w:r>
        <w:t>Cardueae</w:t>
      </w:r>
      <w:proofErr w:type="spellEnd"/>
      <w:r>
        <w:t xml:space="preserve"> (Flowering/fruiting in June-August),</w:t>
      </w:r>
    </w:p>
    <w:p w14:paraId="7024E106" w14:textId="5CCFF0C7" w:rsidR="001952D4" w:rsidRDefault="001952D4">
      <w:pPr>
        <w:pStyle w:val="ListParagraph"/>
        <w:numPr>
          <w:ilvl w:val="0"/>
          <w:numId w:val="3"/>
        </w:numPr>
      </w:pPr>
      <w:r>
        <w:t xml:space="preserve">Chenopodiaceae (a key family </w:t>
      </w:r>
      <w:r w:rsidR="006C4E5A">
        <w:t xml:space="preserve">of </w:t>
      </w:r>
      <w:proofErr w:type="spellStart"/>
      <w:r w:rsidR="006C4E5A">
        <w:t>steppic</w:t>
      </w:r>
      <w:proofErr w:type="spellEnd"/>
      <w:r w:rsidR="006C4E5A">
        <w:t xml:space="preserve"> habitats</w:t>
      </w:r>
      <w:r>
        <w:t>)</w:t>
      </w:r>
      <w:r w:rsidR="006C4E5A">
        <w:t>,</w:t>
      </w:r>
      <w:r>
        <w:t xml:space="preserve"> whose fruiting occurs in autumn (October-November).</w:t>
      </w:r>
    </w:p>
    <w:p w14:paraId="51D99FA3" w14:textId="152E062B" w:rsidR="001952D4" w:rsidRDefault="001952D4">
      <w:pPr>
        <w:pStyle w:val="ListParagraph"/>
        <w:numPr>
          <w:ilvl w:val="0"/>
          <w:numId w:val="3"/>
        </w:numPr>
      </w:pPr>
      <w:r>
        <w:t>Autumn</w:t>
      </w:r>
      <w:r w:rsidR="00C63F7B">
        <w:t xml:space="preserve"> </w:t>
      </w:r>
      <w:r>
        <w:t xml:space="preserve">bulbous </w:t>
      </w:r>
      <w:r w:rsidR="006C4E5A">
        <w:t xml:space="preserve">taxa </w:t>
      </w:r>
      <w:r>
        <w:t>(September-November).</w:t>
      </w:r>
    </w:p>
    <w:p w14:paraId="24CDFED1" w14:textId="4F88FFA1" w:rsidR="001952D4" w:rsidRDefault="00C63F7B">
      <w:pPr>
        <w:pStyle w:val="ListParagraph"/>
        <w:numPr>
          <w:ilvl w:val="0"/>
          <w:numId w:val="3"/>
        </w:numPr>
      </w:pPr>
      <w:r>
        <w:t xml:space="preserve">Late winter/early spring </w:t>
      </w:r>
      <w:r w:rsidR="001952D4">
        <w:t xml:space="preserve">taxa, especially the genera </w:t>
      </w:r>
      <w:r w:rsidR="001952D4" w:rsidRPr="001952D4">
        <w:rPr>
          <w:i/>
          <w:iCs/>
        </w:rPr>
        <w:t>Gagea</w:t>
      </w:r>
      <w:r w:rsidR="001952D4">
        <w:t xml:space="preserve"> and </w:t>
      </w:r>
      <w:proofErr w:type="spellStart"/>
      <w:r w:rsidR="001952D4" w:rsidRPr="001952D4">
        <w:rPr>
          <w:i/>
          <w:iCs/>
        </w:rPr>
        <w:t>Romulea</w:t>
      </w:r>
      <w:proofErr w:type="spellEnd"/>
      <w:r w:rsidR="001952D4">
        <w:t xml:space="preserve"> (February-March).</w:t>
      </w:r>
    </w:p>
    <w:p w14:paraId="10FEF3B5" w14:textId="77777777" w:rsidR="00E476D2" w:rsidRDefault="00E476D2" w:rsidP="00E476D2"/>
    <w:p w14:paraId="76BAE9E6" w14:textId="4D2C8AF0" w:rsidR="00E476D2" w:rsidRPr="00E476D2" w:rsidRDefault="00E476D2" w:rsidP="00E476D2">
      <w:pPr>
        <w:pStyle w:val="Heading2"/>
      </w:pPr>
      <w:bookmarkStart w:id="8" w:name="_Toc203388809"/>
      <w:r w:rsidRPr="00E476D2">
        <w:t xml:space="preserve">Field </w:t>
      </w:r>
      <w:r w:rsidR="007F4C53">
        <w:t>study</w:t>
      </w:r>
      <w:bookmarkEnd w:id="8"/>
    </w:p>
    <w:p w14:paraId="49D7F6DF" w14:textId="484043D7" w:rsidR="005018AC" w:rsidRPr="00E476D2" w:rsidRDefault="005018AC" w:rsidP="00330E1D">
      <w:pPr>
        <w:pStyle w:val="Heading3"/>
      </w:pPr>
      <w:bookmarkStart w:id="9" w:name="_Toc203388810"/>
      <w:r w:rsidRPr="002F0C82">
        <w:t>Requested material for field</w:t>
      </w:r>
      <w:r>
        <w:t xml:space="preserve"> survey</w:t>
      </w:r>
      <w:bookmarkEnd w:id="9"/>
    </w:p>
    <w:p w14:paraId="180F4B38" w14:textId="40C7EC52" w:rsidR="005018AC" w:rsidRDefault="005018AC" w:rsidP="005018AC">
      <w:r>
        <w:t xml:space="preserve">The botanist takes in his or her </w:t>
      </w:r>
      <w:r w:rsidR="00C72AC5">
        <w:t xml:space="preserve">4-wheel drive </w:t>
      </w:r>
      <w:r>
        <w:t>car:</w:t>
      </w:r>
    </w:p>
    <w:p w14:paraId="5CEB8B6D" w14:textId="0A605621" w:rsidR="00581060" w:rsidRDefault="00581060">
      <w:pPr>
        <w:pStyle w:val="ListParagraph"/>
        <w:numPr>
          <w:ilvl w:val="0"/>
          <w:numId w:val="3"/>
        </w:numPr>
      </w:pPr>
      <w:r>
        <w:t>A mobile phone.</w:t>
      </w:r>
    </w:p>
    <w:p w14:paraId="1DC55792" w14:textId="0E9A8FB3" w:rsidR="005018AC" w:rsidRDefault="00581060">
      <w:pPr>
        <w:pStyle w:val="ListParagraph"/>
        <w:numPr>
          <w:ilvl w:val="0"/>
          <w:numId w:val="3"/>
        </w:numPr>
      </w:pPr>
      <w:r>
        <w:t xml:space="preserve">A </w:t>
      </w:r>
      <w:r w:rsidR="005018AC">
        <w:t xml:space="preserve">GPS </w:t>
      </w:r>
      <w:r w:rsidR="001A3F46">
        <w:t xml:space="preserve">receiver </w:t>
      </w:r>
      <w:r w:rsidR="005018AC">
        <w:t xml:space="preserve">with </w:t>
      </w:r>
      <w:r w:rsidR="001A3F46" w:rsidRPr="001A3F46">
        <w:t xml:space="preserve">the coordinates of the squares </w:t>
      </w:r>
      <w:r>
        <w:t xml:space="preserve">already uploaded </w:t>
      </w:r>
      <w:r w:rsidR="005018AC">
        <w:t>(and, if necessary, tracks to reach them).</w:t>
      </w:r>
    </w:p>
    <w:p w14:paraId="36BD46AB" w14:textId="37EA451F" w:rsidR="005018AC" w:rsidRDefault="00581060">
      <w:pPr>
        <w:pStyle w:val="ListParagraph"/>
        <w:numPr>
          <w:ilvl w:val="0"/>
          <w:numId w:val="3"/>
        </w:numPr>
      </w:pPr>
      <w:r>
        <w:t xml:space="preserve">A </w:t>
      </w:r>
      <w:r w:rsidR="005018AC">
        <w:t xml:space="preserve">GPS </w:t>
      </w:r>
      <w:r w:rsidR="001A3F46">
        <w:t xml:space="preserve">receiver </w:t>
      </w:r>
      <w:r w:rsidR="005018AC">
        <w:t xml:space="preserve">power cords + </w:t>
      </w:r>
      <w:r>
        <w:t xml:space="preserve">extra </w:t>
      </w:r>
      <w:r w:rsidR="005018AC">
        <w:t>batter</w:t>
      </w:r>
      <w:r>
        <w:t>ies</w:t>
      </w:r>
      <w:r w:rsidR="005018AC">
        <w:t>.</w:t>
      </w:r>
    </w:p>
    <w:p w14:paraId="164CE4AB" w14:textId="09B95AB4" w:rsidR="005018AC" w:rsidRPr="005018AC" w:rsidRDefault="00581060">
      <w:pPr>
        <w:pStyle w:val="ListParagraph"/>
        <w:numPr>
          <w:ilvl w:val="0"/>
          <w:numId w:val="3"/>
        </w:numPr>
      </w:pPr>
      <w:r>
        <w:t>A c</w:t>
      </w:r>
      <w:r w:rsidR="005018AC" w:rsidRPr="005018AC">
        <w:t xml:space="preserve">amera </w:t>
      </w:r>
      <w:r>
        <w:t xml:space="preserve">with macro photography option </w:t>
      </w:r>
      <w:r w:rsidR="005018AC" w:rsidRPr="005018AC">
        <w:t>(</w:t>
      </w:r>
      <w:r w:rsidRPr="005018AC">
        <w:t>pict</w:t>
      </w:r>
      <w:r>
        <w:t>ures</w:t>
      </w:r>
      <w:r w:rsidRPr="005018AC">
        <w:t xml:space="preserve"> </w:t>
      </w:r>
      <w:r>
        <w:t xml:space="preserve">of </w:t>
      </w:r>
      <w:r w:rsidR="005018AC" w:rsidRPr="005018AC">
        <w:t>plants and habitat</w:t>
      </w:r>
      <w:r w:rsidR="005018AC">
        <w:t>).</w:t>
      </w:r>
    </w:p>
    <w:p w14:paraId="2C8CA44D" w14:textId="7B62AE93" w:rsidR="005018AC" w:rsidRDefault="00581060">
      <w:pPr>
        <w:pStyle w:val="ListParagraph"/>
        <w:numPr>
          <w:ilvl w:val="0"/>
          <w:numId w:val="3"/>
        </w:numPr>
      </w:pPr>
      <w:r>
        <w:t>Enough p</w:t>
      </w:r>
      <w:r w:rsidR="005018AC">
        <w:t>hytosociological relevé sheet</w:t>
      </w:r>
      <w:r>
        <w:t>s for the</w:t>
      </w:r>
      <w:r w:rsidR="001A3F46">
        <w:t xml:space="preserve"> duration of the</w:t>
      </w:r>
      <w:r>
        <w:t xml:space="preserve"> mission </w:t>
      </w:r>
      <w:r w:rsidR="005018AC">
        <w:t>(Annex 1).</w:t>
      </w:r>
    </w:p>
    <w:p w14:paraId="1DCE1BD7" w14:textId="27FEFAAB" w:rsidR="005018AC" w:rsidRDefault="005018AC">
      <w:pPr>
        <w:pStyle w:val="ListParagraph"/>
        <w:numPr>
          <w:ilvl w:val="0"/>
          <w:numId w:val="3"/>
        </w:numPr>
      </w:pPr>
      <w:r>
        <w:t>Satellite imager</w:t>
      </w:r>
      <w:r w:rsidR="00581060">
        <w:t>ies</w:t>
      </w:r>
      <w:r>
        <w:t xml:space="preserve"> of the squares (satellite imagery providing a grid with coordinates every UTM kilometre + higher and lower elevation points)</w:t>
      </w:r>
      <w:r w:rsidR="00581060">
        <w:t>.</w:t>
      </w:r>
    </w:p>
    <w:p w14:paraId="46E49B9C" w14:textId="6A7A3E42" w:rsidR="00581060" w:rsidRDefault="00581060">
      <w:pPr>
        <w:pStyle w:val="ListParagraph"/>
        <w:numPr>
          <w:ilvl w:val="0"/>
          <w:numId w:val="3"/>
        </w:numPr>
      </w:pPr>
      <w:r>
        <w:t xml:space="preserve">A </w:t>
      </w:r>
      <w:r w:rsidR="001A3F46" w:rsidRPr="001A3F46">
        <w:t>backpack</w:t>
      </w:r>
      <w:r w:rsidR="001A3F46" w:rsidRPr="001A3F46" w:rsidDel="001A3F46">
        <w:t xml:space="preserve"> </w:t>
      </w:r>
      <w:r>
        <w:t xml:space="preserve">(size suitable for carrying </w:t>
      </w:r>
      <w:r w:rsidR="001A3F46">
        <w:t xml:space="preserve">the </w:t>
      </w:r>
      <w:r>
        <w:t>herbarium press).</w:t>
      </w:r>
    </w:p>
    <w:p w14:paraId="68849BC7" w14:textId="6F4E4889" w:rsidR="005018AC" w:rsidRDefault="00330E1D">
      <w:pPr>
        <w:pStyle w:val="ListParagraph"/>
        <w:numPr>
          <w:ilvl w:val="0"/>
          <w:numId w:val="3"/>
        </w:numPr>
      </w:pPr>
      <w:r w:rsidRPr="00330E1D">
        <w:t>Equipment to collect plant samples</w:t>
      </w:r>
      <w:r w:rsidRPr="00330E1D" w:rsidDel="00330E1D">
        <w:t xml:space="preserve"> </w:t>
      </w:r>
      <w:r w:rsidR="005018AC">
        <w:t>(</w:t>
      </w:r>
      <w:r w:rsidR="005018AC" w:rsidRPr="005018AC">
        <w:t>pruning shears</w:t>
      </w:r>
      <w:r w:rsidR="005018AC">
        <w:t>, plastic bag).</w:t>
      </w:r>
    </w:p>
    <w:p w14:paraId="4646B893" w14:textId="70D4002F" w:rsidR="005018AC" w:rsidRDefault="005018AC">
      <w:pPr>
        <w:pStyle w:val="ListParagraph"/>
        <w:numPr>
          <w:ilvl w:val="0"/>
          <w:numId w:val="3"/>
        </w:numPr>
      </w:pPr>
      <w:r>
        <w:t xml:space="preserve">Herbarium </w:t>
      </w:r>
      <w:r w:rsidR="00330E1D">
        <w:t xml:space="preserve">equipment </w:t>
      </w:r>
      <w:r>
        <w:t>(</w:t>
      </w:r>
      <w:r w:rsidR="00581060">
        <w:t>herbarium</w:t>
      </w:r>
      <w:r>
        <w:t xml:space="preserve"> press</w:t>
      </w:r>
      <w:r w:rsidR="00581060">
        <w:t xml:space="preserve"> and belts</w:t>
      </w:r>
      <w:r>
        <w:t>, newspapers, cardboards).</w:t>
      </w:r>
    </w:p>
    <w:p w14:paraId="4248C8A4" w14:textId="38F3EB0E" w:rsidR="00581060" w:rsidRDefault="00581060">
      <w:pPr>
        <w:pStyle w:val="ListParagraph"/>
        <w:numPr>
          <w:ilvl w:val="0"/>
          <w:numId w:val="6"/>
        </w:numPr>
      </w:pPr>
      <w:r>
        <w:t>Herbarium labels.</w:t>
      </w:r>
    </w:p>
    <w:p w14:paraId="716B5CAC" w14:textId="5536EABD" w:rsidR="00581060" w:rsidRDefault="00581060">
      <w:pPr>
        <w:pStyle w:val="ListParagraph"/>
        <w:numPr>
          <w:ilvl w:val="0"/>
          <w:numId w:val="6"/>
        </w:numPr>
      </w:pPr>
      <w:r>
        <w:lastRenderedPageBreak/>
        <w:t>Scissors.</w:t>
      </w:r>
    </w:p>
    <w:p w14:paraId="3F28B8D5" w14:textId="5E400EB7" w:rsidR="00581060" w:rsidRDefault="00330E1D" w:rsidP="00581060">
      <w:r>
        <w:t xml:space="preserve">NB: </w:t>
      </w:r>
      <w:r w:rsidRPr="00330E1D">
        <w:t>If the mission lasts several days</w:t>
      </w:r>
      <w:r>
        <w:t>, e</w:t>
      </w:r>
      <w:r w:rsidRPr="00330E1D">
        <w:t>xtra newspapers and cardboards</w:t>
      </w:r>
      <w:r>
        <w:t xml:space="preserve"> must be taken </w:t>
      </w:r>
      <w:r w:rsidRPr="00330E1D">
        <w:t>(change of papers during the drying process of herbarium specimens)</w:t>
      </w:r>
      <w:r>
        <w:t>.</w:t>
      </w:r>
    </w:p>
    <w:p w14:paraId="06CD1FC4" w14:textId="77777777" w:rsidR="00330E1D" w:rsidRDefault="00330E1D" w:rsidP="00581060"/>
    <w:p w14:paraId="40A62D05" w14:textId="46426A93" w:rsidR="00E476D2" w:rsidRPr="00E476D2" w:rsidRDefault="00E476D2" w:rsidP="00330E1D">
      <w:pPr>
        <w:pStyle w:val="Heading3"/>
      </w:pPr>
      <w:bookmarkStart w:id="10" w:name="_Toc203388811"/>
      <w:r w:rsidRPr="00E476D2">
        <w:t>Field prospections</w:t>
      </w:r>
      <w:bookmarkEnd w:id="10"/>
    </w:p>
    <w:p w14:paraId="01C9B15C" w14:textId="5CF02115" w:rsidR="00E476D2" w:rsidRDefault="009E6635" w:rsidP="00E476D2">
      <w:r>
        <w:t xml:space="preserve">Access to </w:t>
      </w:r>
      <w:r w:rsidR="00DD005F">
        <w:t xml:space="preserve">inventoried </w:t>
      </w:r>
      <w:r w:rsidR="00E476D2">
        <w:t>grid cell</w:t>
      </w:r>
      <w:r w:rsidR="00DD005F">
        <w:t>s and itinerary inside them</w:t>
      </w:r>
      <w:r w:rsidR="00E476D2">
        <w:t xml:space="preserve"> is </w:t>
      </w:r>
      <w:r>
        <w:t xml:space="preserve">done </w:t>
      </w:r>
      <w:r w:rsidR="003A651C">
        <w:t xml:space="preserve">by </w:t>
      </w:r>
      <w:r w:rsidR="00E476D2">
        <w:t>vehicle</w:t>
      </w:r>
      <w:r w:rsidR="00DD005F">
        <w:t xml:space="preserve"> or, sometimes, walking</w:t>
      </w:r>
      <w:r w:rsidR="00E476D2">
        <w:t xml:space="preserve"> (depending on accessibility), </w:t>
      </w:r>
      <w:r>
        <w:t xml:space="preserve">but phytosociological relevé is done walking, </w:t>
      </w:r>
      <w:r w:rsidR="00E476D2">
        <w:t>aiming for comprehensive inventory of both habitats and taxa.</w:t>
      </w:r>
    </w:p>
    <w:p w14:paraId="31A5C747" w14:textId="77777777" w:rsidR="00E476D2" w:rsidRDefault="00E476D2" w:rsidP="00E476D2"/>
    <w:p w14:paraId="0498A0BC" w14:textId="3A7B4A04" w:rsidR="00E476D2" w:rsidRDefault="00E476D2" w:rsidP="00330E1D">
      <w:pPr>
        <w:pStyle w:val="Heading3"/>
      </w:pPr>
      <w:bookmarkStart w:id="11" w:name="_Toc203388812"/>
      <w:r>
        <w:t xml:space="preserve">Vegetation </w:t>
      </w:r>
      <w:r w:rsidR="001C1953">
        <w:t>homogeneity</w:t>
      </w:r>
      <w:bookmarkEnd w:id="11"/>
    </w:p>
    <w:p w14:paraId="1BCE6FFC" w14:textId="30AC4757" w:rsidR="00FC0814" w:rsidRDefault="00E476D2" w:rsidP="00E476D2">
      <w:r>
        <w:t xml:space="preserve">Vegetation </w:t>
      </w:r>
      <w:proofErr w:type="spellStart"/>
      <w:r w:rsidR="00FC0814">
        <w:t>relevés</w:t>
      </w:r>
      <w:proofErr w:type="spellEnd"/>
      <w:r>
        <w:t xml:space="preserve"> are carried out in a patch of vegetation that is floristically homogeneous, without significant differences in species composition across its extent (GUINOCHET, 1973).</w:t>
      </w:r>
    </w:p>
    <w:p w14:paraId="18CFB148" w14:textId="77777777" w:rsidR="000333C9" w:rsidRDefault="000333C9" w:rsidP="00E476D2"/>
    <w:p w14:paraId="721B9A82" w14:textId="375EF8FA" w:rsidR="00E476D2" w:rsidRDefault="00A20196" w:rsidP="00330E1D">
      <w:pPr>
        <w:pStyle w:val="Heading3"/>
      </w:pPr>
      <w:bookmarkStart w:id="12" w:name="_Toc203388813"/>
      <w:r>
        <w:t>D</w:t>
      </w:r>
      <w:r w:rsidR="008023B3" w:rsidRPr="008023B3">
        <w:t>ata collected</w:t>
      </w:r>
      <w:r w:rsidR="008023B3">
        <w:t xml:space="preserve"> in each phytosociological relevé</w:t>
      </w:r>
      <w:bookmarkEnd w:id="12"/>
    </w:p>
    <w:p w14:paraId="280366B0" w14:textId="5017F801" w:rsidR="00E476D2" w:rsidRDefault="00E476D2" w:rsidP="00E476D2">
      <w:r>
        <w:t xml:space="preserve">The phytosociological </w:t>
      </w:r>
      <w:r w:rsidR="008023B3">
        <w:t xml:space="preserve">relevé </w:t>
      </w:r>
      <w:r>
        <w:t>include</w:t>
      </w:r>
      <w:r w:rsidR="008023B3">
        <w:t>s</w:t>
      </w:r>
      <w:r>
        <w:t xml:space="preserve"> </w:t>
      </w:r>
      <w:r w:rsidR="008023B3">
        <w:t>these data</w:t>
      </w:r>
      <w:r w:rsidR="00512EB7">
        <w:t xml:space="preserve"> </w:t>
      </w:r>
      <w:r>
        <w:t xml:space="preserve">(see </w:t>
      </w:r>
      <w:r w:rsidR="008023B3">
        <w:t xml:space="preserve">form </w:t>
      </w:r>
      <w:r>
        <w:t>in Annex 1)</w:t>
      </w:r>
      <w:r w:rsidR="00A20196">
        <w:t>, in bold those that are mandatory</w:t>
      </w:r>
      <w:r>
        <w:t>:</w:t>
      </w:r>
    </w:p>
    <w:p w14:paraId="25873259" w14:textId="240A7C38" w:rsidR="00E476D2" w:rsidRDefault="008023B3">
      <w:pPr>
        <w:pStyle w:val="ListParagraph"/>
        <w:numPr>
          <w:ilvl w:val="0"/>
          <w:numId w:val="3"/>
        </w:numPr>
      </w:pPr>
      <w:r w:rsidRPr="00A20196">
        <w:rPr>
          <w:b/>
          <w:bCs/>
        </w:rPr>
        <w:t>Station name</w:t>
      </w:r>
      <w:r>
        <w:t xml:space="preserve"> (a station is a plot associated with a date), chosen by the botanist (e.g. “VA95NW3” for the 3</w:t>
      </w:r>
      <w:r w:rsidRPr="008023B3">
        <w:rPr>
          <w:vertAlign w:val="superscript"/>
        </w:rPr>
        <w:t>rd</w:t>
      </w:r>
      <w:r>
        <w:t xml:space="preserve"> relevé made in the grid cell</w:t>
      </w:r>
      <w:r w:rsidRPr="008023B3">
        <w:t xml:space="preserve"> </w:t>
      </w:r>
      <w:r>
        <w:t>VA95NW)</w:t>
      </w:r>
      <w:r w:rsidR="00512EB7">
        <w:t>.</w:t>
      </w:r>
    </w:p>
    <w:p w14:paraId="4EA353F4" w14:textId="0A4DF9FC" w:rsidR="00E476D2" w:rsidRDefault="00E476D2">
      <w:pPr>
        <w:pStyle w:val="ListParagraph"/>
        <w:numPr>
          <w:ilvl w:val="0"/>
          <w:numId w:val="3"/>
        </w:numPr>
      </w:pPr>
      <w:r w:rsidRPr="00A20196">
        <w:rPr>
          <w:b/>
          <w:bCs/>
        </w:rPr>
        <w:t>Precise GPS location</w:t>
      </w:r>
      <w:r>
        <w:t xml:space="preserve"> (WGS84). GPS coordinates must be recorded</w:t>
      </w:r>
      <w:r w:rsidR="008023B3">
        <w:t>, if possible,</w:t>
      </w:r>
      <w:r>
        <w:t xml:space="preserve"> at least 40 meters from the edges</w:t>
      </w:r>
      <w:r w:rsidR="001C1953">
        <w:t xml:space="preserve"> of the relevé area</w:t>
      </w:r>
      <w:r>
        <w:t xml:space="preserve"> or</w:t>
      </w:r>
      <w:r w:rsidR="001C1953">
        <w:t>,</w:t>
      </w:r>
      <w:r>
        <w:t xml:space="preserve"> ideally</w:t>
      </w:r>
      <w:r w:rsidR="001C1953">
        <w:t>,</w:t>
      </w:r>
      <w:r>
        <w:t xml:space="preserve"> at the </w:t>
      </w:r>
      <w:proofErr w:type="spellStart"/>
      <w:r>
        <w:t>center</w:t>
      </w:r>
      <w:proofErr w:type="spellEnd"/>
      <w:r w:rsidR="00BB73F8">
        <w:t xml:space="preserve">. Indeed, the GPS accuracy is somewhat variable, as </w:t>
      </w:r>
      <w:r w:rsidR="007118B0">
        <w:t>i</w:t>
      </w:r>
      <w:r w:rsidR="002D3123">
        <w:t>s</w:t>
      </w:r>
      <w:r w:rsidR="00BB73F8">
        <w:t xml:space="preserve"> the </w:t>
      </w:r>
      <w:r w:rsidR="007118B0">
        <w:t xml:space="preserve">georeferencing of </w:t>
      </w:r>
      <w:r w:rsidR="00BB73F8">
        <w:t xml:space="preserve">satellite imagery. </w:t>
      </w:r>
      <w:r w:rsidR="002D3123">
        <w:t>Therefore, when u</w:t>
      </w:r>
      <w:r w:rsidR="00BB73F8">
        <w:t xml:space="preserve">sing the GPS location </w:t>
      </w:r>
      <w:r w:rsidR="002D3123">
        <w:t xml:space="preserve">of a habitat relevé for the purpose of </w:t>
      </w:r>
      <w:r w:rsidR="00BB73F8">
        <w:t>habitat mapping</w:t>
      </w:r>
      <w:r w:rsidR="002D3123">
        <w:t>,</w:t>
      </w:r>
      <w:r w:rsidR="00BB73F8">
        <w:t xml:space="preserve"> </w:t>
      </w:r>
      <w:r w:rsidR="002D3123">
        <w:t xml:space="preserve">it is necessary </w:t>
      </w:r>
      <w:r w:rsidR="00BB73F8">
        <w:t xml:space="preserve">to </w:t>
      </w:r>
      <w:r w:rsidR="002D3123">
        <w:t xml:space="preserve">take the coordinates sufficiently away </w:t>
      </w:r>
      <w:r w:rsidR="00BB73F8">
        <w:t xml:space="preserve">from the edge of the habitat, </w:t>
      </w:r>
      <w:proofErr w:type="gramStart"/>
      <w:r w:rsidR="002D3123">
        <w:t xml:space="preserve">in order </w:t>
      </w:r>
      <w:r w:rsidR="007118B0" w:rsidRPr="007118B0">
        <w:t>to</w:t>
      </w:r>
      <w:proofErr w:type="gramEnd"/>
      <w:r w:rsidR="007118B0" w:rsidRPr="007118B0">
        <w:t xml:space="preserve"> avoid position</w:t>
      </w:r>
      <w:r w:rsidR="002D3123">
        <w:t xml:space="preserve">al errors that could place the point within a </w:t>
      </w:r>
      <w:r w:rsidR="007118B0" w:rsidRPr="007118B0">
        <w:t>neighbouring habitat</w:t>
      </w:r>
      <w:r>
        <w:t>. The GPS-reported accuracy must be less than 8 meters. Small habitats (&lt;80 m in width) must be clearly indicated on the data sheet</w:t>
      </w:r>
      <w:r w:rsidR="00512EB7">
        <w:t>.</w:t>
      </w:r>
    </w:p>
    <w:p w14:paraId="6AD88663" w14:textId="219D4A96" w:rsidR="00E476D2" w:rsidRDefault="00512EB7">
      <w:pPr>
        <w:pStyle w:val="ListParagraph"/>
        <w:numPr>
          <w:ilvl w:val="0"/>
          <w:numId w:val="3"/>
        </w:numPr>
      </w:pPr>
      <w:r w:rsidRPr="00A20196">
        <w:rPr>
          <w:b/>
          <w:bCs/>
        </w:rPr>
        <w:t>Elevation</w:t>
      </w:r>
      <w:r w:rsidR="00047F2F">
        <w:t xml:space="preserve"> (in meters</w:t>
      </w:r>
      <w:r w:rsidR="00996443">
        <w:t xml:space="preserve">, read on GPS receiver; </w:t>
      </w:r>
      <w:r w:rsidR="00EC6BCD">
        <w:t>it</w:t>
      </w:r>
      <w:r w:rsidR="00996443">
        <w:t xml:space="preserve"> can be checked against a DEM </w:t>
      </w:r>
      <w:r w:rsidR="00996443" w:rsidRPr="006C0622">
        <w:rPr>
          <w:i/>
          <w:iCs/>
        </w:rPr>
        <w:t>a posteriori</w:t>
      </w:r>
      <w:r w:rsidR="00047F2F">
        <w:t>)</w:t>
      </w:r>
      <w:r>
        <w:t>.</w:t>
      </w:r>
    </w:p>
    <w:p w14:paraId="0FA88080" w14:textId="75827098" w:rsidR="00E476D2" w:rsidRDefault="00E476D2">
      <w:pPr>
        <w:pStyle w:val="ListParagraph"/>
        <w:numPr>
          <w:ilvl w:val="0"/>
          <w:numId w:val="3"/>
        </w:numPr>
      </w:pPr>
      <w:r w:rsidRPr="00A20196">
        <w:rPr>
          <w:b/>
          <w:bCs/>
        </w:rPr>
        <w:t>Slope</w:t>
      </w:r>
      <w:r>
        <w:t xml:space="preserve"> (</w:t>
      </w:r>
      <w:r w:rsidR="00D822BB">
        <w:t xml:space="preserve">estimation </w:t>
      </w:r>
      <w:r>
        <w:t>in degrees)</w:t>
      </w:r>
      <w:r w:rsidR="00512EB7">
        <w:t>.</w:t>
      </w:r>
    </w:p>
    <w:p w14:paraId="4E565DC7" w14:textId="0C093C40" w:rsidR="00E476D2" w:rsidRDefault="00512EB7">
      <w:pPr>
        <w:pStyle w:val="ListParagraph"/>
        <w:numPr>
          <w:ilvl w:val="0"/>
          <w:numId w:val="3"/>
        </w:numPr>
      </w:pPr>
      <w:r w:rsidRPr="00A20196">
        <w:rPr>
          <w:b/>
          <w:bCs/>
        </w:rPr>
        <w:t>E</w:t>
      </w:r>
      <w:r w:rsidR="00E476D2" w:rsidRPr="00A20196">
        <w:rPr>
          <w:b/>
          <w:bCs/>
        </w:rPr>
        <w:t>xposure</w:t>
      </w:r>
      <w:r>
        <w:t>.</w:t>
      </w:r>
    </w:p>
    <w:p w14:paraId="62588CBC" w14:textId="49F1ED6E" w:rsidR="00E476D2" w:rsidRDefault="00E476D2">
      <w:pPr>
        <w:pStyle w:val="ListParagraph"/>
        <w:numPr>
          <w:ilvl w:val="0"/>
          <w:numId w:val="3"/>
        </w:numPr>
      </w:pPr>
      <w:r>
        <w:t>Geology</w:t>
      </w:r>
      <w:r w:rsidR="00512EB7">
        <w:t>.</w:t>
      </w:r>
    </w:p>
    <w:p w14:paraId="7A1BE248" w14:textId="50266012" w:rsidR="00E476D2" w:rsidRDefault="00E476D2">
      <w:pPr>
        <w:pStyle w:val="ListParagraph"/>
        <w:numPr>
          <w:ilvl w:val="0"/>
          <w:numId w:val="3"/>
        </w:numPr>
      </w:pPr>
      <w:r>
        <w:t>Soil texture</w:t>
      </w:r>
      <w:r w:rsidR="00512EB7">
        <w:t>.</w:t>
      </w:r>
    </w:p>
    <w:p w14:paraId="1AC4EA21" w14:textId="0033B025" w:rsidR="00E476D2" w:rsidRDefault="00512EB7">
      <w:pPr>
        <w:pStyle w:val="ListParagraph"/>
        <w:numPr>
          <w:ilvl w:val="0"/>
          <w:numId w:val="3"/>
        </w:numPr>
      </w:pPr>
      <w:r>
        <w:t>Average d</w:t>
      </w:r>
      <w:r w:rsidR="00E476D2">
        <w:t xml:space="preserve">epth of </w:t>
      </w:r>
      <w:r>
        <w:t xml:space="preserve">the </w:t>
      </w:r>
      <w:r w:rsidR="00E476D2">
        <w:t xml:space="preserve">water layer </w:t>
      </w:r>
      <w:r>
        <w:t>(the day of the relevé) –</w:t>
      </w:r>
      <w:r w:rsidR="00E476D2">
        <w:t xml:space="preserve"> </w:t>
      </w:r>
      <w:r>
        <w:t>only for wetlands’ habitat</w:t>
      </w:r>
      <w:r w:rsidR="005443F6">
        <w:t xml:space="preserve"> type</w:t>
      </w:r>
      <w:r>
        <w:t>s.</w:t>
      </w:r>
    </w:p>
    <w:p w14:paraId="0F56C524" w14:textId="38626E0F" w:rsidR="00E476D2" w:rsidRDefault="00E476D2">
      <w:pPr>
        <w:pStyle w:val="ListParagraph"/>
        <w:numPr>
          <w:ilvl w:val="0"/>
          <w:numId w:val="3"/>
        </w:numPr>
      </w:pPr>
      <w:r>
        <w:t xml:space="preserve">Biotic or anthropogenic factors (disturbance, grazing </w:t>
      </w:r>
      <w:r w:rsidR="00512EB7">
        <w:t>enclosures</w:t>
      </w:r>
      <w:r>
        <w:t xml:space="preserve">, </w:t>
      </w:r>
      <w:r w:rsidRPr="00512EB7">
        <w:rPr>
          <w:i/>
          <w:iCs/>
        </w:rPr>
        <w:t>etc</w:t>
      </w:r>
      <w:r>
        <w:t>.).</w:t>
      </w:r>
    </w:p>
    <w:p w14:paraId="31513F01" w14:textId="77777777" w:rsidR="00512EB7" w:rsidRDefault="00512EB7" w:rsidP="00512EB7"/>
    <w:p w14:paraId="0ED59EB1" w14:textId="33EDBA11" w:rsidR="00E476D2" w:rsidRDefault="00E476D2" w:rsidP="00E476D2">
      <w:r>
        <w:t xml:space="preserve">The </w:t>
      </w:r>
      <w:r w:rsidR="00512EB7">
        <w:t>record</w:t>
      </w:r>
      <w:r>
        <w:t xml:space="preserve"> must also provide a summary overview of the </w:t>
      </w:r>
      <w:r w:rsidR="004056C5">
        <w:t>habitat unit</w:t>
      </w:r>
      <w:r>
        <w:t>:</w:t>
      </w:r>
    </w:p>
    <w:p w14:paraId="3435B103" w14:textId="300F3972" w:rsidR="00E476D2" w:rsidRDefault="00E476D2">
      <w:pPr>
        <w:pStyle w:val="ListParagraph"/>
        <w:numPr>
          <w:ilvl w:val="0"/>
          <w:numId w:val="3"/>
        </w:numPr>
      </w:pPr>
      <w:r>
        <w:t xml:space="preserve">Vegetation series to which the </w:t>
      </w:r>
      <w:r w:rsidR="007F4C53">
        <w:t>relevé</w:t>
      </w:r>
      <w:r>
        <w:t xml:space="preserve"> belongs</w:t>
      </w:r>
      <w:r w:rsidR="00373A33">
        <w:t xml:space="preserve"> (i</w:t>
      </w:r>
      <w:r w:rsidR="00373A33" w:rsidRPr="00373A33">
        <w:t>f the botanist has the expertise</w:t>
      </w:r>
      <w:r w:rsidR="004056C5">
        <w:t xml:space="preserve"> and knowledge</w:t>
      </w:r>
      <w:r w:rsidR="00373A33" w:rsidRPr="00373A33">
        <w:t xml:space="preserve"> required</w:t>
      </w:r>
      <w:r w:rsidR="00373A33">
        <w:t>)</w:t>
      </w:r>
      <w:r w:rsidR="00512EB7">
        <w:t>.</w:t>
      </w:r>
    </w:p>
    <w:p w14:paraId="0AD48939" w14:textId="0A2D29B6" w:rsidR="00E476D2" w:rsidRDefault="00E476D2">
      <w:pPr>
        <w:pStyle w:val="ListParagraph"/>
        <w:numPr>
          <w:ilvl w:val="0"/>
          <w:numId w:val="3"/>
        </w:numPr>
      </w:pPr>
      <w:r>
        <w:t>Vegetation physiognomy (eco-physiognomic approach)</w:t>
      </w:r>
      <w:r w:rsidR="00512EB7">
        <w:t>.</w:t>
      </w:r>
    </w:p>
    <w:p w14:paraId="16A10DFA" w14:textId="44115476" w:rsidR="00E476D2" w:rsidRDefault="00E476D2">
      <w:pPr>
        <w:pStyle w:val="ListParagraph"/>
        <w:numPr>
          <w:ilvl w:val="0"/>
          <w:numId w:val="3"/>
        </w:numPr>
      </w:pPr>
      <w:r>
        <w:t>Average height of the</w:t>
      </w:r>
      <w:r w:rsidR="00A20196">
        <w:t xml:space="preserve"> trees/shrubs, </w:t>
      </w:r>
      <w:r w:rsidR="00715E68" w:rsidRPr="00715E68">
        <w:t>if the cover of woody plants exceeding 2</w:t>
      </w:r>
      <w:r w:rsidR="00850419">
        <w:t> </w:t>
      </w:r>
      <w:r w:rsidR="00715E68" w:rsidRPr="00715E68">
        <w:t>m in height</w:t>
      </w:r>
      <w:r w:rsidR="00A20196">
        <w:t xml:space="preserve"> is &gt;50%</w:t>
      </w:r>
      <w:r>
        <w:t>.</w:t>
      </w:r>
    </w:p>
    <w:p w14:paraId="5F21ADE0" w14:textId="77777777" w:rsidR="00512EB7" w:rsidRDefault="00512EB7" w:rsidP="00E476D2"/>
    <w:p w14:paraId="3C724D31" w14:textId="5F6D3686" w:rsidR="00E476D2" w:rsidRDefault="00E476D2" w:rsidP="00E476D2">
      <w:r>
        <w:t xml:space="preserve">The vegetation </w:t>
      </w:r>
      <w:r w:rsidR="00512EB7">
        <w:t>record</w:t>
      </w:r>
      <w:r>
        <w:t xml:space="preserve"> includes the following information:</w:t>
      </w:r>
    </w:p>
    <w:p w14:paraId="0808282C" w14:textId="56B48790" w:rsidR="00E476D2" w:rsidRDefault="00D90BFD">
      <w:pPr>
        <w:pStyle w:val="ListParagraph"/>
        <w:numPr>
          <w:ilvl w:val="0"/>
          <w:numId w:val="3"/>
        </w:numPr>
      </w:pPr>
      <w:r>
        <w:t xml:space="preserve">Relevé </w:t>
      </w:r>
      <w:r w:rsidR="00E476D2">
        <w:t>date</w:t>
      </w:r>
      <w:r>
        <w:t>.</w:t>
      </w:r>
    </w:p>
    <w:p w14:paraId="3BF9CB85" w14:textId="7F2878F1" w:rsidR="00E476D2" w:rsidRDefault="00D90BFD">
      <w:pPr>
        <w:pStyle w:val="ListParagraph"/>
        <w:numPr>
          <w:ilvl w:val="0"/>
          <w:numId w:val="3"/>
        </w:numPr>
      </w:pPr>
      <w:r>
        <w:t>Fieldworker(s).</w:t>
      </w:r>
    </w:p>
    <w:p w14:paraId="7901753F" w14:textId="474A6BE0" w:rsidR="00E476D2" w:rsidRDefault="00D90BFD">
      <w:pPr>
        <w:pStyle w:val="ListParagraph"/>
        <w:numPr>
          <w:ilvl w:val="0"/>
          <w:numId w:val="3"/>
        </w:numPr>
      </w:pPr>
      <w:r>
        <w:t>Surface</w:t>
      </w:r>
      <w:r w:rsidR="00E476D2">
        <w:t xml:space="preserve"> </w:t>
      </w:r>
      <w:r>
        <w:t xml:space="preserve">of the relevé </w:t>
      </w:r>
      <w:r w:rsidR="00E476D2">
        <w:t>(in m²)</w:t>
      </w:r>
      <w:r>
        <w:t>.</w:t>
      </w:r>
    </w:p>
    <w:p w14:paraId="47FBDA1D" w14:textId="1F88A2E9" w:rsidR="00E476D2" w:rsidRDefault="00D90BFD">
      <w:pPr>
        <w:pStyle w:val="ListParagraph"/>
        <w:numPr>
          <w:ilvl w:val="0"/>
          <w:numId w:val="3"/>
        </w:numPr>
      </w:pPr>
      <w:r>
        <w:t>Overall v</w:t>
      </w:r>
      <w:r w:rsidR="00E476D2">
        <w:t>egetation cover (</w:t>
      </w:r>
      <w:r>
        <w:t>%</w:t>
      </w:r>
      <w:r w:rsidR="00E476D2">
        <w:t>)</w:t>
      </w:r>
      <w:r>
        <w:t>.</w:t>
      </w:r>
    </w:p>
    <w:p w14:paraId="23EB577D" w14:textId="1CE9EACE" w:rsidR="00E476D2" w:rsidRDefault="00E476D2">
      <w:pPr>
        <w:pStyle w:val="ListParagraph"/>
        <w:numPr>
          <w:ilvl w:val="0"/>
          <w:numId w:val="3"/>
        </w:numPr>
      </w:pPr>
      <w:r>
        <w:t>Abundance-dominance of each taxon (</w:t>
      </w:r>
      <w:r w:rsidR="00D90BFD">
        <w:t>Figure 4</w:t>
      </w:r>
      <w:r>
        <w:t xml:space="preserve">), recorded using the following </w:t>
      </w:r>
      <w:r w:rsidR="00D90BFD">
        <w:t>coefficient</w:t>
      </w:r>
      <w:r>
        <w:t>:</w:t>
      </w:r>
    </w:p>
    <w:p w14:paraId="16881ECB" w14:textId="7D1F4CD4" w:rsidR="00E476D2" w:rsidRDefault="00E476D2">
      <w:pPr>
        <w:pStyle w:val="ListParagraph"/>
        <w:numPr>
          <w:ilvl w:val="1"/>
          <w:numId w:val="2"/>
        </w:numPr>
      </w:pPr>
      <w:r>
        <w:t xml:space="preserve">5: Cover &gt; ¾ of the </w:t>
      </w:r>
      <w:r w:rsidR="007F4C53">
        <w:t>studied</w:t>
      </w:r>
      <w:r>
        <w:t xml:space="preserve"> area (&gt;75%)</w:t>
      </w:r>
    </w:p>
    <w:p w14:paraId="7F12170D" w14:textId="63EC2FF1" w:rsidR="00E476D2" w:rsidRDefault="00E476D2">
      <w:pPr>
        <w:pStyle w:val="ListParagraph"/>
        <w:numPr>
          <w:ilvl w:val="1"/>
          <w:numId w:val="2"/>
        </w:numPr>
      </w:pPr>
      <w:r>
        <w:t>4: Cover between ½ and ¾ (50–75%)</w:t>
      </w:r>
    </w:p>
    <w:p w14:paraId="740B4E99" w14:textId="3F37E002" w:rsidR="00E476D2" w:rsidRDefault="00E476D2">
      <w:pPr>
        <w:pStyle w:val="ListParagraph"/>
        <w:numPr>
          <w:ilvl w:val="1"/>
          <w:numId w:val="2"/>
        </w:numPr>
      </w:pPr>
      <w:r>
        <w:t>3: Cover between ¼ and ½ (25–50%)</w:t>
      </w:r>
    </w:p>
    <w:p w14:paraId="70D32D9A" w14:textId="1B5F0188" w:rsidR="00E476D2" w:rsidRDefault="00E476D2">
      <w:pPr>
        <w:pStyle w:val="ListParagraph"/>
        <w:numPr>
          <w:ilvl w:val="1"/>
          <w:numId w:val="2"/>
        </w:numPr>
      </w:pPr>
      <w:r>
        <w:t>2: Cover between 1/20 and ¼ (5–25%)</w:t>
      </w:r>
    </w:p>
    <w:p w14:paraId="70896E0B" w14:textId="6B54FC0A" w:rsidR="00E476D2" w:rsidRDefault="00E476D2">
      <w:pPr>
        <w:pStyle w:val="ListParagraph"/>
        <w:numPr>
          <w:ilvl w:val="1"/>
          <w:numId w:val="2"/>
        </w:numPr>
      </w:pPr>
      <w:r>
        <w:lastRenderedPageBreak/>
        <w:t>1: Cover &lt; 1/20 (&lt;5%)</w:t>
      </w:r>
    </w:p>
    <w:p w14:paraId="634F9AFF" w14:textId="4FF5DDCC" w:rsidR="00E476D2" w:rsidRDefault="00E476D2">
      <w:pPr>
        <w:pStyle w:val="ListParagraph"/>
        <w:numPr>
          <w:ilvl w:val="1"/>
          <w:numId w:val="2"/>
        </w:numPr>
      </w:pPr>
      <w:r>
        <w:t>+: Rare individuals, very low cover</w:t>
      </w:r>
    </w:p>
    <w:p w14:paraId="7FFA2457" w14:textId="1ADBC226" w:rsidR="00E476D2" w:rsidRDefault="00E476D2">
      <w:pPr>
        <w:pStyle w:val="ListParagraph"/>
        <w:numPr>
          <w:ilvl w:val="1"/>
          <w:numId w:val="2"/>
        </w:numPr>
      </w:pPr>
      <w:r>
        <w:t>r: Very rare individuals, negligible cover</w:t>
      </w:r>
    </w:p>
    <w:p w14:paraId="3E8506D9" w14:textId="77777777" w:rsidR="00D90BFD" w:rsidRDefault="00D90BFD" w:rsidP="00D90BF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gridCol w:w="4779"/>
      </w:tblGrid>
      <w:tr w:rsidR="00D90BFD" w14:paraId="4E0AE54A" w14:textId="77777777" w:rsidTr="00D90BFD">
        <w:tc>
          <w:tcPr>
            <w:tcW w:w="4283" w:type="dxa"/>
          </w:tcPr>
          <w:p w14:paraId="4F7432C8" w14:textId="77777777" w:rsidR="00D90BFD" w:rsidRDefault="00D90BFD" w:rsidP="00641F23">
            <w:pPr>
              <w:jc w:val="center"/>
            </w:pPr>
            <w:r w:rsidRPr="0001144D">
              <w:rPr>
                <w:noProof/>
              </w:rPr>
              <w:drawing>
                <wp:inline distT="0" distB="0" distL="0" distR="0" wp14:anchorId="7A28E8DB" wp14:editId="608DB946">
                  <wp:extent cx="2120400" cy="2559600"/>
                  <wp:effectExtent l="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2120400" cy="2559600"/>
                          </a:xfrm>
                          <a:prstGeom prst="rect">
                            <a:avLst/>
                          </a:prstGeom>
                          <a:noFill/>
                          <a:ln w="9525">
                            <a:noFill/>
                            <a:miter lim="800000"/>
                            <a:headEnd/>
                            <a:tailEnd/>
                          </a:ln>
                        </pic:spPr>
                      </pic:pic>
                    </a:graphicData>
                  </a:graphic>
                </wp:inline>
              </w:drawing>
            </w:r>
          </w:p>
        </w:tc>
        <w:tc>
          <w:tcPr>
            <w:tcW w:w="4779" w:type="dxa"/>
          </w:tcPr>
          <w:p w14:paraId="37CCFCCC" w14:textId="77777777" w:rsidR="00D90BFD" w:rsidRDefault="00D90BFD" w:rsidP="00641F23">
            <w:pPr>
              <w:jc w:val="center"/>
            </w:pPr>
            <w:r w:rsidRPr="0001144D">
              <w:rPr>
                <w:noProof/>
              </w:rPr>
              <w:drawing>
                <wp:inline distT="0" distB="0" distL="0" distR="0" wp14:anchorId="7A4CE16A" wp14:editId="3B5E901C">
                  <wp:extent cx="2150533" cy="2433320"/>
                  <wp:effectExtent l="0" t="0" r="2540" b="508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l="60147" t="32984" r="23138" b="6283"/>
                          <a:stretch>
                            <a:fillRect/>
                          </a:stretch>
                        </pic:blipFill>
                        <pic:spPr bwMode="auto">
                          <a:xfrm>
                            <a:off x="0" y="0"/>
                            <a:ext cx="2157049" cy="2440693"/>
                          </a:xfrm>
                          <a:prstGeom prst="rect">
                            <a:avLst/>
                          </a:prstGeom>
                          <a:noFill/>
                          <a:ln w="9525">
                            <a:noFill/>
                            <a:miter lim="800000"/>
                            <a:headEnd/>
                            <a:tailEnd/>
                          </a:ln>
                        </pic:spPr>
                      </pic:pic>
                    </a:graphicData>
                  </a:graphic>
                </wp:inline>
              </w:drawing>
            </w:r>
          </w:p>
        </w:tc>
      </w:tr>
    </w:tbl>
    <w:p w14:paraId="74D666D2" w14:textId="5FDC4FB7" w:rsidR="00D90BFD" w:rsidRDefault="00D90BFD" w:rsidP="00D90BFD">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rsidRPr="00D90BFD">
        <w:t xml:space="preserve">Schematic representations of abundance-dominance </w:t>
      </w:r>
      <w:r>
        <w:t>coefficients</w:t>
      </w:r>
      <w:r w:rsidRPr="00D90BFD">
        <w:t xml:space="preserve"> (Left: WALTER, 2006)</w:t>
      </w:r>
    </w:p>
    <w:p w14:paraId="3F3880DE" w14:textId="77777777" w:rsidR="00E476D2" w:rsidRDefault="00E476D2" w:rsidP="00E476D2"/>
    <w:p w14:paraId="75B49A10" w14:textId="66A82DAB" w:rsidR="00E476D2" w:rsidRDefault="00E476D2">
      <w:pPr>
        <w:pStyle w:val="ListParagraph"/>
        <w:numPr>
          <w:ilvl w:val="0"/>
          <w:numId w:val="3"/>
        </w:numPr>
      </w:pPr>
      <w:r>
        <w:t xml:space="preserve">Sociability </w:t>
      </w:r>
      <w:r w:rsidR="00D90BFD">
        <w:t xml:space="preserve">(= aggregation) </w:t>
      </w:r>
      <w:r>
        <w:t>of each taxon (</w:t>
      </w:r>
      <w:r w:rsidR="00D90BFD">
        <w:t>Figure 5</w:t>
      </w:r>
      <w:r>
        <w:t xml:space="preserve">), rated using the following </w:t>
      </w:r>
      <w:r w:rsidR="00D90BFD">
        <w:t>coefficients</w:t>
      </w:r>
      <w:r>
        <w:t>:</w:t>
      </w:r>
    </w:p>
    <w:p w14:paraId="2C875AB7" w14:textId="264BD8E4" w:rsidR="00E476D2" w:rsidRDefault="00E476D2">
      <w:pPr>
        <w:pStyle w:val="ListParagraph"/>
        <w:numPr>
          <w:ilvl w:val="1"/>
          <w:numId w:val="2"/>
        </w:numPr>
      </w:pPr>
      <w:r>
        <w:t xml:space="preserve">5: In </w:t>
      </w:r>
      <w:r w:rsidR="001F6200">
        <w:t>great crowds</w:t>
      </w:r>
    </w:p>
    <w:p w14:paraId="5FAFDE8B" w14:textId="0FE049FE" w:rsidR="00E476D2" w:rsidRDefault="00E476D2">
      <w:pPr>
        <w:pStyle w:val="ListParagraph"/>
        <w:numPr>
          <w:ilvl w:val="1"/>
          <w:numId w:val="2"/>
        </w:numPr>
      </w:pPr>
      <w:r>
        <w:t>4: In small colonies</w:t>
      </w:r>
    </w:p>
    <w:p w14:paraId="78F95FF2" w14:textId="79DE98F2" w:rsidR="00E476D2" w:rsidRDefault="00E476D2">
      <w:pPr>
        <w:pStyle w:val="ListParagraph"/>
        <w:numPr>
          <w:ilvl w:val="1"/>
          <w:numId w:val="2"/>
        </w:numPr>
      </w:pPr>
      <w:r>
        <w:t xml:space="preserve">3: In </w:t>
      </w:r>
      <w:r w:rsidR="001F6200">
        <w:t>small patches</w:t>
      </w:r>
    </w:p>
    <w:p w14:paraId="11E2C4DF" w14:textId="46DDF862" w:rsidR="00E476D2" w:rsidRDefault="00E476D2">
      <w:pPr>
        <w:pStyle w:val="ListParagraph"/>
        <w:numPr>
          <w:ilvl w:val="1"/>
          <w:numId w:val="2"/>
        </w:numPr>
      </w:pPr>
      <w:r>
        <w:t>2: In groups</w:t>
      </w:r>
    </w:p>
    <w:p w14:paraId="43A75F86" w14:textId="166142E6" w:rsidR="00E476D2" w:rsidRDefault="00E476D2">
      <w:pPr>
        <w:pStyle w:val="ListParagraph"/>
        <w:numPr>
          <w:ilvl w:val="1"/>
          <w:numId w:val="2"/>
        </w:numPr>
      </w:pPr>
      <w:r>
        <w:t>1: Isolated individuals</w:t>
      </w:r>
    </w:p>
    <w:p w14:paraId="07088095" w14:textId="2C502FF9" w:rsidR="00E476D2" w:rsidRDefault="00E476D2" w:rsidP="00E476D2"/>
    <w:p w14:paraId="3726FE8B" w14:textId="6DFFED24" w:rsidR="00D90BFD" w:rsidRDefault="00D90BFD" w:rsidP="00D90BFD">
      <w:pPr>
        <w:jc w:val="center"/>
      </w:pPr>
      <w:r>
        <w:rPr>
          <w:b/>
          <w:noProof/>
        </w:rPr>
        <w:drawing>
          <wp:inline distT="0" distB="0" distL="0" distR="0" wp14:anchorId="0E396555" wp14:editId="4AF12D0B">
            <wp:extent cx="2959302" cy="2020187"/>
            <wp:effectExtent l="19050" t="0" r="0" b="0"/>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l="14689" t="27865" r="64313" b="21005"/>
                    <a:stretch>
                      <a:fillRect/>
                    </a:stretch>
                  </pic:blipFill>
                  <pic:spPr bwMode="auto">
                    <a:xfrm>
                      <a:off x="0" y="0"/>
                      <a:ext cx="2964899" cy="2024008"/>
                    </a:xfrm>
                    <a:prstGeom prst="rect">
                      <a:avLst/>
                    </a:prstGeom>
                    <a:noFill/>
                    <a:ln w="9525">
                      <a:noFill/>
                      <a:miter lim="800000"/>
                      <a:headEnd/>
                      <a:tailEnd/>
                    </a:ln>
                  </pic:spPr>
                </pic:pic>
              </a:graphicData>
            </a:graphic>
          </wp:inline>
        </w:drawing>
      </w:r>
    </w:p>
    <w:p w14:paraId="43914D01" w14:textId="62487EC2" w:rsidR="00D90BFD" w:rsidRDefault="00D90BFD" w:rsidP="00D90BFD">
      <w:pPr>
        <w:pStyle w:val="Caption"/>
      </w:pPr>
      <w:r>
        <w:t xml:space="preserve">Figure </w:t>
      </w:r>
      <w:r>
        <w:fldChar w:fldCharType="begin"/>
      </w:r>
      <w:r>
        <w:instrText xml:space="preserve"> SEQ Figure \* ARABIC </w:instrText>
      </w:r>
      <w:r>
        <w:fldChar w:fldCharType="separate"/>
      </w:r>
      <w:r w:rsidR="003C5BD1">
        <w:rPr>
          <w:noProof/>
        </w:rPr>
        <w:t>5</w:t>
      </w:r>
      <w:r>
        <w:fldChar w:fldCharType="end"/>
      </w:r>
      <w:r>
        <w:t xml:space="preserve">: </w:t>
      </w:r>
      <w:r w:rsidRPr="00D90BFD">
        <w:t xml:space="preserve">Schematic representation of sociability </w:t>
      </w:r>
      <w:r>
        <w:t>coefficients</w:t>
      </w:r>
      <w:r w:rsidR="00047F2F">
        <w:t xml:space="preserve"> (individuals’ aggregation)</w:t>
      </w:r>
    </w:p>
    <w:p w14:paraId="6C3992FE" w14:textId="20634C98" w:rsidR="00E476D2" w:rsidRDefault="00E476D2" w:rsidP="00E476D2"/>
    <w:p w14:paraId="77C90352" w14:textId="75DB95B5" w:rsidR="00E476D2" w:rsidRDefault="009E6635" w:rsidP="00E476D2">
      <w:r>
        <w:t>NB</w:t>
      </w:r>
      <w:r w:rsidR="00E476D2">
        <w:t>: Given the predominan</w:t>
      </w:r>
      <w:r w:rsidR="001F6200">
        <w:t>ce of</w:t>
      </w:r>
      <w:r w:rsidR="00E476D2">
        <w:t xml:space="preserve"> </w:t>
      </w:r>
      <w:proofErr w:type="spellStart"/>
      <w:r w:rsidR="00E476D2">
        <w:t>stepp</w:t>
      </w:r>
      <w:r w:rsidR="001F6200">
        <w:t>ic</w:t>
      </w:r>
      <w:proofErr w:type="spellEnd"/>
      <w:r w:rsidR="00E476D2">
        <w:t xml:space="preserve"> </w:t>
      </w:r>
      <w:r w:rsidR="001F6200">
        <w:t xml:space="preserve">habitats in </w:t>
      </w:r>
      <w:r w:rsidR="00E476D2">
        <w:t xml:space="preserve">the ECWP </w:t>
      </w:r>
      <w:r w:rsidR="001F6200">
        <w:t>study areas</w:t>
      </w:r>
      <w:r w:rsidR="00E476D2">
        <w:t xml:space="preserve">, it is not necessary to record data by layer (tree, shrub, herbaceous, moss). The </w:t>
      </w:r>
      <w:r w:rsidR="001F6200">
        <w:t>relevé</w:t>
      </w:r>
      <w:r w:rsidR="00E476D2">
        <w:t xml:space="preserve"> </w:t>
      </w:r>
      <w:r w:rsidR="001F6200" w:rsidRPr="007654F5">
        <w:rPr>
          <w:highlight w:val="yellow"/>
        </w:rPr>
        <w:t>encompasses</w:t>
      </w:r>
      <w:r w:rsidR="00E476D2" w:rsidRPr="007654F5">
        <w:rPr>
          <w:highlight w:val="yellow"/>
        </w:rPr>
        <w:t xml:space="preserve"> all </w:t>
      </w:r>
      <w:r w:rsidR="001F6200" w:rsidRPr="007654F5">
        <w:rPr>
          <w:highlight w:val="yellow"/>
        </w:rPr>
        <w:t xml:space="preserve">the </w:t>
      </w:r>
      <w:r w:rsidR="00E476D2" w:rsidRPr="007654F5">
        <w:rPr>
          <w:highlight w:val="yellow"/>
        </w:rPr>
        <w:t>layers present</w:t>
      </w:r>
      <w:r w:rsidR="00E476D2">
        <w:t>.</w:t>
      </w:r>
    </w:p>
    <w:p w14:paraId="7591541A" w14:textId="77777777" w:rsidR="00E476D2" w:rsidRDefault="00E476D2" w:rsidP="00E476D2"/>
    <w:p w14:paraId="63545843" w14:textId="3A2BB0AE" w:rsidR="00E476D2" w:rsidRDefault="001071B7" w:rsidP="00330E1D">
      <w:pPr>
        <w:pStyle w:val="Heading3"/>
      </w:pPr>
      <w:bookmarkStart w:id="13" w:name="_Toc203388814"/>
      <w:r w:rsidRPr="001071B7">
        <w:t>Prevention of pseudo-replication</w:t>
      </w:r>
      <w:bookmarkEnd w:id="13"/>
    </w:p>
    <w:p w14:paraId="2D3555D4" w14:textId="2BFAE752" w:rsidR="00795BD3" w:rsidRDefault="00A85055" w:rsidP="00E476D2">
      <w:r w:rsidRPr="00A85055">
        <w:t>Within each surveyed grid cell, each habitat type must be covered by at least one phytosociological relevé.</w:t>
      </w:r>
      <w:r>
        <w:t xml:space="preserve"> </w:t>
      </w:r>
      <w:r w:rsidR="00A64F54">
        <w:t xml:space="preserve">The botanist </w:t>
      </w:r>
      <w:proofErr w:type="gramStart"/>
      <w:r w:rsidR="00A64F54">
        <w:t>has to</w:t>
      </w:r>
      <w:proofErr w:type="gramEnd"/>
      <w:r w:rsidR="00A64F54">
        <w:t xml:space="preserve"> do several </w:t>
      </w:r>
      <w:proofErr w:type="spellStart"/>
      <w:r w:rsidR="00A64F54">
        <w:t>relevés</w:t>
      </w:r>
      <w:proofErr w:type="spellEnd"/>
      <w:r w:rsidR="00A64F54">
        <w:t xml:space="preserve"> in the same habitat</w:t>
      </w:r>
      <w:r w:rsidR="005443F6">
        <w:t xml:space="preserve"> type</w:t>
      </w:r>
      <w:r w:rsidR="00A64F54">
        <w:t xml:space="preserve"> when it seems necessary (e.g. </w:t>
      </w:r>
      <w:r w:rsidR="00A64F54">
        <w:lastRenderedPageBreak/>
        <w:t xml:space="preserve">different </w:t>
      </w:r>
      <w:r w:rsidR="00795BD3">
        <w:t xml:space="preserve">habitat </w:t>
      </w:r>
      <w:r w:rsidR="00A64F54">
        <w:t xml:space="preserve">facies or he/she is not sure </w:t>
      </w:r>
      <w:r w:rsidR="00795BD3">
        <w:t>that</w:t>
      </w:r>
      <w:r w:rsidR="00A64F54">
        <w:t xml:space="preserve"> different habitat units represent the same habitat type, in case of an interesting plant discovery, </w:t>
      </w:r>
      <w:r w:rsidR="00A64F54" w:rsidRPr="00A64F54">
        <w:rPr>
          <w:i/>
          <w:iCs/>
        </w:rPr>
        <w:t>etc</w:t>
      </w:r>
      <w:r w:rsidR="00A64F54">
        <w:t>.).</w:t>
      </w:r>
    </w:p>
    <w:p w14:paraId="59F4D53B" w14:textId="4D43D5E3" w:rsidR="00047F2F" w:rsidRDefault="003C5BD1" w:rsidP="00E476D2">
      <w:r>
        <w:t>Nevertheless,</w:t>
      </w:r>
      <w:r w:rsidR="00A64F54">
        <w:t xml:space="preserve"> the botanist should refrain to do virtually redundant </w:t>
      </w:r>
      <w:r w:rsidR="00795BD3">
        <w:t xml:space="preserve">phytosociological </w:t>
      </w:r>
      <w:proofErr w:type="spellStart"/>
      <w:r w:rsidR="00A64F54">
        <w:t>relevés</w:t>
      </w:r>
      <w:proofErr w:type="spellEnd"/>
      <w:r w:rsidR="00A64F54">
        <w:t xml:space="preserve"> (</w:t>
      </w:r>
      <w:r w:rsidR="00A64F54" w:rsidRPr="00A64F54">
        <w:rPr>
          <w:i/>
          <w:iCs/>
        </w:rPr>
        <w:t>i.e.</w:t>
      </w:r>
      <w:r w:rsidR="00A64F54">
        <w:t xml:space="preserve"> pseudo</w:t>
      </w:r>
      <w:r w:rsidR="001071B7">
        <w:t>-</w:t>
      </w:r>
      <w:r w:rsidR="00A64F54">
        <w:t>replicas)</w:t>
      </w:r>
      <w:r w:rsidR="00795BD3">
        <w:t xml:space="preserve">. </w:t>
      </w:r>
      <w:r w:rsidR="00D95431">
        <w:t xml:space="preserve">Multiple </w:t>
      </w:r>
      <w:proofErr w:type="spellStart"/>
      <w:r w:rsidR="00D95431">
        <w:t>relevés</w:t>
      </w:r>
      <w:proofErr w:type="spellEnd"/>
      <w:r w:rsidR="00D95431">
        <w:t xml:space="preserve"> in the same habitat unit are strongly not recommended. </w:t>
      </w:r>
      <w:proofErr w:type="spellStart"/>
      <w:r w:rsidR="00795BD3">
        <w:t>R</w:t>
      </w:r>
      <w:r w:rsidR="00A64F54">
        <w:t>elevés</w:t>
      </w:r>
      <w:proofErr w:type="spellEnd"/>
      <w:r w:rsidR="00A64F54">
        <w:t xml:space="preserve"> </w:t>
      </w:r>
      <w:r w:rsidR="00795BD3">
        <w:t xml:space="preserve">done </w:t>
      </w:r>
      <w:r w:rsidR="00A64F54">
        <w:t xml:space="preserve">in </w:t>
      </w:r>
      <w:r w:rsidR="00BB73F8">
        <w:t xml:space="preserve">different units of </w:t>
      </w:r>
      <w:r w:rsidR="00A64F54" w:rsidRPr="00A64F54">
        <w:t xml:space="preserve">the same </w:t>
      </w:r>
      <w:r w:rsidR="00173927">
        <w:t>habitat</w:t>
      </w:r>
      <w:r w:rsidR="007118B0">
        <w:t xml:space="preserve"> </w:t>
      </w:r>
      <w:r w:rsidR="00A64F54" w:rsidRPr="00A64F54">
        <w:t>type</w:t>
      </w:r>
      <w:r w:rsidR="00D95431">
        <w:t xml:space="preserve">, </w:t>
      </w:r>
      <w:r w:rsidR="00795BD3">
        <w:t>should be spaced more</w:t>
      </w:r>
      <w:r w:rsidR="00A64F54" w:rsidRPr="00A64F54">
        <w:t xml:space="preserve"> than 500 m apart</w:t>
      </w:r>
      <w:r w:rsidR="00A64F54">
        <w:t>.</w:t>
      </w:r>
    </w:p>
    <w:p w14:paraId="5DBE5887" w14:textId="77777777" w:rsidR="00E476D2" w:rsidRDefault="00E476D2" w:rsidP="00E476D2"/>
    <w:p w14:paraId="6A571C04" w14:textId="77E4A855" w:rsidR="00E476D2" w:rsidRDefault="00A85055" w:rsidP="00330E1D">
      <w:pPr>
        <w:pStyle w:val="Heading3"/>
      </w:pPr>
      <w:bookmarkStart w:id="14" w:name="_Toc203388815"/>
      <w:r>
        <w:t xml:space="preserve">Additional </w:t>
      </w:r>
      <w:r w:rsidR="00294CEE">
        <w:t>plant observations</w:t>
      </w:r>
      <w:bookmarkEnd w:id="14"/>
    </w:p>
    <w:p w14:paraId="2ADAB1A7" w14:textId="3E60638D" w:rsidR="00E476D2" w:rsidRDefault="00E476D2" w:rsidP="00E476D2">
      <w:r>
        <w:t xml:space="preserve">In addition to the phytosociological </w:t>
      </w:r>
      <w:r w:rsidR="00B44857">
        <w:t>survey</w:t>
      </w:r>
      <w:r>
        <w:t xml:space="preserve">, the </w:t>
      </w:r>
      <w:r w:rsidR="00A85055">
        <w:t xml:space="preserve">field </w:t>
      </w:r>
      <w:r w:rsidR="001952D4">
        <w:t xml:space="preserve">prospection </w:t>
      </w:r>
      <w:r>
        <w:t xml:space="preserve">of the </w:t>
      </w:r>
      <w:r w:rsidR="00A85055">
        <w:t xml:space="preserve">grid </w:t>
      </w:r>
      <w:r>
        <w:t>cells aim</w:t>
      </w:r>
      <w:r w:rsidR="00047F2F">
        <w:t>s</w:t>
      </w:r>
      <w:r>
        <w:t xml:space="preserve"> to produce a botanical inventory of each cell. Thus, during the phytosociological </w:t>
      </w:r>
      <w:r w:rsidR="001952D4">
        <w:t>study</w:t>
      </w:r>
      <w:r>
        <w:t xml:space="preserve">, observations of taxa not listed in the </w:t>
      </w:r>
      <w:proofErr w:type="spellStart"/>
      <w:r w:rsidR="001952D4">
        <w:t>relevés</w:t>
      </w:r>
      <w:proofErr w:type="spellEnd"/>
      <w:r w:rsidR="001952D4">
        <w:t xml:space="preserve"> </w:t>
      </w:r>
      <w:r>
        <w:t xml:space="preserve">should be </w:t>
      </w:r>
      <w:r w:rsidR="001952D4">
        <w:t xml:space="preserve">recorded, </w:t>
      </w:r>
      <w:r>
        <w:t xml:space="preserve">without recording </w:t>
      </w:r>
      <w:r w:rsidR="00047F2F">
        <w:t xml:space="preserve">their </w:t>
      </w:r>
      <w:r>
        <w:t>abundance-dominance and sociability coefficients</w:t>
      </w:r>
      <w:r w:rsidR="001952D4">
        <w:t xml:space="preserve">, but with basic information (date, coordinates, elevation, </w:t>
      </w:r>
      <w:r w:rsidR="001952D4" w:rsidRPr="001952D4">
        <w:rPr>
          <w:i/>
          <w:iCs/>
        </w:rPr>
        <w:t>etc</w:t>
      </w:r>
      <w:r w:rsidR="001952D4">
        <w:t>.)</w:t>
      </w:r>
      <w:r>
        <w:t>.</w:t>
      </w:r>
    </w:p>
    <w:p w14:paraId="2D991D8B" w14:textId="4E9B8985" w:rsidR="00A275A5" w:rsidRDefault="00A275A5" w:rsidP="00E476D2">
      <w:r>
        <w:t>As the botanist circulates between surveyed grid cell</w:t>
      </w:r>
      <w:r w:rsidR="002739B1">
        <w:t>s</w:t>
      </w:r>
      <w:r w:rsidR="003C5BD1">
        <w:t xml:space="preserve"> to reach them</w:t>
      </w:r>
      <w:r>
        <w:t xml:space="preserve">, he/she is </w:t>
      </w:r>
      <w:r w:rsidRPr="007118B0">
        <w:t>encouraged</w:t>
      </w:r>
      <w:r>
        <w:t xml:space="preserve"> to </w:t>
      </w:r>
      <w:r w:rsidR="007118B0">
        <w:t xml:space="preserve">perform opportunistic </w:t>
      </w:r>
      <w:r w:rsidR="003C5BD1">
        <w:t>record</w:t>
      </w:r>
      <w:r w:rsidR="007118B0">
        <w:t>s of</w:t>
      </w:r>
      <w:r w:rsidR="003C5BD1">
        <w:t xml:space="preserve"> </w:t>
      </w:r>
      <w:r>
        <w:t>interesting plants (rare tax</w:t>
      </w:r>
      <w:r w:rsidR="003C5BD1">
        <w:t>a</w:t>
      </w:r>
      <w:r>
        <w:t xml:space="preserve">, </w:t>
      </w:r>
      <w:r w:rsidRPr="00A275A5">
        <w:t>forest relics</w:t>
      </w:r>
      <w:r>
        <w:t xml:space="preserve">, </w:t>
      </w:r>
      <w:r w:rsidRPr="00A275A5">
        <w:rPr>
          <w:i/>
          <w:iCs/>
        </w:rPr>
        <w:t>etc</w:t>
      </w:r>
      <w:r>
        <w:t>.).</w:t>
      </w:r>
    </w:p>
    <w:p w14:paraId="4D6C6C6A" w14:textId="77777777" w:rsidR="00E476D2" w:rsidRDefault="00E476D2" w:rsidP="00E476D2"/>
    <w:p w14:paraId="6032A47E" w14:textId="354E3A9E" w:rsidR="00330E1D" w:rsidRDefault="00330E1D" w:rsidP="00330E1D">
      <w:pPr>
        <w:pStyle w:val="Heading3"/>
      </w:pPr>
      <w:bookmarkStart w:id="15" w:name="_Toc203388816"/>
      <w:r>
        <w:t xml:space="preserve">Plant </w:t>
      </w:r>
      <w:proofErr w:type="gramStart"/>
      <w:r>
        <w:t>collect</w:t>
      </w:r>
      <w:bookmarkEnd w:id="15"/>
      <w:proofErr w:type="gramEnd"/>
    </w:p>
    <w:p w14:paraId="72E50476" w14:textId="06E1C922" w:rsidR="00330E1D" w:rsidRDefault="001749A3" w:rsidP="00330E1D">
      <w:r>
        <w:t xml:space="preserve">Many </w:t>
      </w:r>
      <w:r w:rsidR="00330E1D">
        <w:t>taxa observed must be collected (herbarium specimens) for identification in the laboratory, since 1) Moroccan flora remains insufficiently known (many new species still discovered), 2) many groups are impossible to identify on the field.</w:t>
      </w:r>
    </w:p>
    <w:p w14:paraId="122D60F4" w14:textId="77777777" w:rsidR="00330E1D" w:rsidRDefault="00330E1D" w:rsidP="00E476D2"/>
    <w:p w14:paraId="5387F8B8" w14:textId="5B154307" w:rsidR="00E476D2" w:rsidRDefault="00E476D2" w:rsidP="00004498">
      <w:pPr>
        <w:pStyle w:val="Heading2"/>
      </w:pPr>
      <w:bookmarkStart w:id="16" w:name="_Toc203388817"/>
      <w:r>
        <w:t>Data entry</w:t>
      </w:r>
      <w:bookmarkEnd w:id="16"/>
    </w:p>
    <w:p w14:paraId="225D9F5C" w14:textId="1BD1443A" w:rsidR="00E476D2" w:rsidRDefault="00E476D2" w:rsidP="00E476D2">
      <w:r>
        <w:t xml:space="preserve">Data are entered into the software </w:t>
      </w:r>
      <w:r w:rsidR="006C4E5A">
        <w:t>‘</w:t>
      </w:r>
      <w:proofErr w:type="spellStart"/>
      <w:r>
        <w:t>e</w:t>
      </w:r>
      <w:r w:rsidR="006C4E5A">
        <w:t>co</w:t>
      </w:r>
      <w:r>
        <w:t>Relev</w:t>
      </w:r>
      <w:r w:rsidR="006C4E5A">
        <w:t>e</w:t>
      </w:r>
      <w:proofErr w:type="spellEnd"/>
      <w:r w:rsidR="006C4E5A">
        <w:t>’</w:t>
      </w:r>
      <w:r w:rsidR="00A413E3">
        <w:t xml:space="preserve"> (developed by Natural Solutions</w:t>
      </w:r>
      <w:r w:rsidR="004D3DBE">
        <w:t>). T</w:t>
      </w:r>
      <w:r w:rsidR="007A1DDA">
        <w:t xml:space="preserve">he user </w:t>
      </w:r>
      <w:proofErr w:type="gramStart"/>
      <w:r w:rsidR="007A1DDA">
        <w:t>has to</w:t>
      </w:r>
      <w:proofErr w:type="gramEnd"/>
      <w:r w:rsidR="007A1DDA">
        <w:t xml:space="preserve"> create</w:t>
      </w:r>
      <w:r>
        <w:t xml:space="preserve"> a new station (“New station”) under the Field Activit</w:t>
      </w:r>
      <w:r w:rsidR="006C4E5A">
        <w:t>ies</w:t>
      </w:r>
      <w:r>
        <w:t xml:space="preserve"> </w:t>
      </w:r>
      <w:r w:rsidR="006C4E5A">
        <w:t>“Phytosociology relevé”</w:t>
      </w:r>
      <w:r w:rsidR="004D3DBE">
        <w:t>,</w:t>
      </w:r>
      <w:r w:rsidR="006C4E5A">
        <w:t xml:space="preserve"> or </w:t>
      </w:r>
      <w:r>
        <w:t>“Plants inventory”</w:t>
      </w:r>
      <w:r w:rsidR="00294CEE">
        <w:t xml:space="preserve"> </w:t>
      </w:r>
      <w:r w:rsidR="007A1DDA">
        <w:t xml:space="preserve">for </w:t>
      </w:r>
      <w:r w:rsidR="00294CEE">
        <w:t>additional plant observations.</w:t>
      </w:r>
    </w:p>
    <w:p w14:paraId="6A495BAB" w14:textId="4574C3E7" w:rsidR="00E476D2" w:rsidRDefault="00E476D2" w:rsidP="00E476D2"/>
    <w:p w14:paraId="1B4EA7FC" w14:textId="0DB43877" w:rsidR="00E476D2" w:rsidRDefault="00E476D2" w:rsidP="00004498">
      <w:pPr>
        <w:pStyle w:val="Heading1"/>
      </w:pPr>
      <w:bookmarkStart w:id="17" w:name="_Toc203388818"/>
      <w:r>
        <w:t>Bibliographic resources</w:t>
      </w:r>
      <w:bookmarkEnd w:id="17"/>
    </w:p>
    <w:p w14:paraId="338F2180" w14:textId="08CD6F19" w:rsidR="00E476D2" w:rsidRDefault="00E476D2" w:rsidP="00E476D2">
      <w:r>
        <w:t xml:space="preserve">The fundamental basis of phytosociological work is the bibliographic </w:t>
      </w:r>
      <w:r w:rsidR="00AE6471">
        <w:t>analysis</w:t>
      </w:r>
      <w:r>
        <w:t xml:space="preserve">, which must </w:t>
      </w:r>
      <w:r w:rsidR="00AE6471">
        <w:t xml:space="preserve">target </w:t>
      </w:r>
      <w:r>
        <w:t>all phytosociological and biogeographical publications related to the Maghreb.</w:t>
      </w:r>
    </w:p>
    <w:p w14:paraId="1504F2C2" w14:textId="7E4D522C" w:rsidR="00E476D2" w:rsidRDefault="00E476D2" w:rsidP="00E476D2">
      <w:r>
        <w:t xml:space="preserve">For this purpose, a file referencing all the </w:t>
      </w:r>
      <w:r w:rsidR="00AE6471">
        <w:t xml:space="preserve">missing </w:t>
      </w:r>
      <w:r>
        <w:t xml:space="preserve">publications is archived at X:\HHS\Botanique\Biblio\Publis </w:t>
      </w:r>
      <w:proofErr w:type="spellStart"/>
      <w:r>
        <w:t>intégrées</w:t>
      </w:r>
      <w:proofErr w:type="spellEnd"/>
      <w:r>
        <w:t xml:space="preserve"> </w:t>
      </w:r>
      <w:proofErr w:type="spellStart"/>
      <w:r>
        <w:t>en</w:t>
      </w:r>
      <w:proofErr w:type="spellEnd"/>
      <w:r>
        <w:t xml:space="preserve"> 2011_Stratégie, Factures, budget. This file is named: "2011_09_27_Biblio </w:t>
      </w:r>
      <w:proofErr w:type="spellStart"/>
      <w:r>
        <w:t>importante</w:t>
      </w:r>
      <w:proofErr w:type="spellEnd"/>
      <w:r>
        <w:t xml:space="preserve"> à </w:t>
      </w:r>
      <w:proofErr w:type="spellStart"/>
      <w:r>
        <w:t>récupérer</w:t>
      </w:r>
      <w:proofErr w:type="spellEnd"/>
      <w:r>
        <w:t>" (Important bibliography to retrieve).</w:t>
      </w:r>
    </w:p>
    <w:p w14:paraId="79E1CC59" w14:textId="77777777" w:rsidR="00E476D2" w:rsidRDefault="00E476D2" w:rsidP="00E476D2">
      <w:r>
        <w:t>The publications are classified in order of priority. Their retrieval (PDFs, book purchases, scans, photocopies) must be scheduled annually.</w:t>
      </w:r>
    </w:p>
    <w:p w14:paraId="6669644C" w14:textId="77777777" w:rsidR="00E476D2" w:rsidRDefault="00E476D2" w:rsidP="00E476D2">
      <w:r>
        <w:t>Likewise, the file should be regularly updated by keeping informed about the latest publications and works.</w:t>
      </w:r>
    </w:p>
    <w:p w14:paraId="74399C16" w14:textId="77777777" w:rsidR="00E476D2" w:rsidRDefault="00E476D2" w:rsidP="00E476D2"/>
    <w:p w14:paraId="6125E815" w14:textId="349A9E47" w:rsidR="00E476D2" w:rsidRDefault="00E476D2" w:rsidP="00004498">
      <w:pPr>
        <w:pStyle w:val="Heading1"/>
      </w:pPr>
      <w:bookmarkStart w:id="18" w:name="_Toc203388819"/>
      <w:r>
        <w:t>Supplementary documentation</w:t>
      </w:r>
      <w:bookmarkEnd w:id="18"/>
    </w:p>
    <w:p w14:paraId="064563A5" w14:textId="77777777" w:rsidR="00E476D2" w:rsidRDefault="00E476D2" w:rsidP="00E476D2">
      <w:r>
        <w:t>Phytosociology relies notably on environmental parameters such as climatology and geology. For this purpose, various documents must be acquired:</w:t>
      </w:r>
    </w:p>
    <w:p w14:paraId="2F0C67A4" w14:textId="46862E41" w:rsidR="00E476D2" w:rsidRDefault="00E476D2">
      <w:pPr>
        <w:pStyle w:val="ListParagraph"/>
        <w:numPr>
          <w:ilvl w:val="0"/>
          <w:numId w:val="3"/>
        </w:numPr>
      </w:pPr>
      <w:r>
        <w:t>Geological map of the study area</w:t>
      </w:r>
      <w:r w:rsidR="007759EC">
        <w:t>s</w:t>
      </w:r>
      <w:r w:rsidR="00AE6471">
        <w:t>.</w:t>
      </w:r>
    </w:p>
    <w:p w14:paraId="09F0C8FC" w14:textId="73D49519" w:rsidR="00E476D2" w:rsidRDefault="00E476D2">
      <w:pPr>
        <w:pStyle w:val="ListParagraph"/>
        <w:numPr>
          <w:ilvl w:val="0"/>
          <w:numId w:val="3"/>
        </w:numPr>
      </w:pPr>
      <w:r w:rsidRPr="005675CA">
        <w:rPr>
          <w:highlight w:val="yellow"/>
        </w:rPr>
        <w:t>Climatological data</w:t>
      </w:r>
      <w:r>
        <w:t>.</w:t>
      </w:r>
    </w:p>
    <w:p w14:paraId="755B2D2E" w14:textId="77777777" w:rsidR="00E476D2" w:rsidRDefault="00E476D2" w:rsidP="00E476D2"/>
    <w:p w14:paraId="45E14269" w14:textId="71DB3F69" w:rsidR="00E476D2" w:rsidRDefault="00E476D2" w:rsidP="00004498">
      <w:pPr>
        <w:pStyle w:val="Heading1"/>
      </w:pPr>
      <w:bookmarkStart w:id="19" w:name="_Toc203388820"/>
      <w:r>
        <w:t>Scientific partnerships</w:t>
      </w:r>
      <w:bookmarkEnd w:id="19"/>
    </w:p>
    <w:p w14:paraId="6DBD83FE" w14:textId="6F307BBF" w:rsidR="00E476D2" w:rsidRDefault="00E476D2" w:rsidP="00E476D2">
      <w:r>
        <w:t>To publish the collected phytosociological results, a partnership with a renowned phytosociologist should be considered to validate the data and their interpretation.</w:t>
      </w:r>
      <w:r w:rsidR="00AE6471">
        <w:t xml:space="preserve"> The focus will be on </w:t>
      </w:r>
      <w:r w:rsidR="00AE6471">
        <w:lastRenderedPageBreak/>
        <w:t>phytosociologists with a good knowledge of the Maghreb, particularly the High Plateaus and the northern Saharan margin. This work can be done with the support of a PhD student.</w:t>
      </w:r>
    </w:p>
    <w:p w14:paraId="66985A9F" w14:textId="77777777" w:rsidR="00E476D2" w:rsidRDefault="00E476D2" w:rsidP="00E476D2"/>
    <w:p w14:paraId="4032AB37" w14:textId="18621515" w:rsidR="00C34D7E" w:rsidRDefault="00C34D7E" w:rsidP="001800CF">
      <w:pPr>
        <w:pStyle w:val="Heading1"/>
      </w:pPr>
      <w:bookmarkStart w:id="20" w:name="_Toc203388821"/>
      <w:r>
        <w:t>References</w:t>
      </w:r>
      <w:bookmarkEnd w:id="20"/>
    </w:p>
    <w:p w14:paraId="2CE56896" w14:textId="1A38B239" w:rsidR="00C34D7E" w:rsidRDefault="00C34D7E" w:rsidP="00FA19ED"/>
    <w:p w14:paraId="6EAE9C79" w14:textId="51CE6464" w:rsidR="00C5102F" w:rsidRDefault="00C5102F" w:rsidP="00C5102F">
      <w:pPr>
        <w:rPr>
          <w:lang w:val="fr-FR"/>
        </w:rPr>
      </w:pPr>
      <w:r w:rsidRPr="00C5102F">
        <w:rPr>
          <w:lang w:val="fr-FR"/>
        </w:rPr>
        <w:t xml:space="preserve">ALLORGE P. </w:t>
      </w:r>
      <w:r>
        <w:rPr>
          <w:lang w:val="fr-FR"/>
        </w:rPr>
        <w:t>(</w:t>
      </w:r>
      <w:r w:rsidRPr="00C5102F">
        <w:rPr>
          <w:lang w:val="fr-FR"/>
        </w:rPr>
        <w:t>1922</w:t>
      </w:r>
      <w:r>
        <w:rPr>
          <w:lang w:val="fr-FR"/>
        </w:rPr>
        <w:t>)</w:t>
      </w:r>
      <w:r w:rsidRPr="00C5102F">
        <w:rPr>
          <w:lang w:val="fr-FR"/>
        </w:rPr>
        <w:t xml:space="preserve">. </w:t>
      </w:r>
      <w:r w:rsidRPr="00AE6471">
        <w:rPr>
          <w:i/>
          <w:iCs/>
          <w:lang w:val="fr-FR"/>
        </w:rPr>
        <w:t>Les associations végétales du Vexin français</w:t>
      </w:r>
      <w:r w:rsidRPr="00C5102F">
        <w:rPr>
          <w:lang w:val="fr-FR"/>
        </w:rPr>
        <w:t xml:space="preserve">. </w:t>
      </w:r>
      <w:proofErr w:type="spellStart"/>
      <w:r w:rsidR="00AE6471">
        <w:rPr>
          <w:lang w:val="fr-FR"/>
        </w:rPr>
        <w:t>Lesot</w:t>
      </w:r>
      <w:proofErr w:type="spellEnd"/>
      <w:r w:rsidR="00AE6471">
        <w:rPr>
          <w:lang w:val="fr-FR"/>
        </w:rPr>
        <w:t>.</w:t>
      </w:r>
    </w:p>
    <w:p w14:paraId="2FCEAC3C" w14:textId="77777777" w:rsidR="00C5102F" w:rsidRPr="00C5102F" w:rsidRDefault="00C5102F" w:rsidP="00C5102F">
      <w:pPr>
        <w:rPr>
          <w:lang w:val="fr-FR"/>
        </w:rPr>
      </w:pPr>
    </w:p>
    <w:p w14:paraId="3BB5CEFC" w14:textId="57074B3B" w:rsidR="00C5102F" w:rsidRDefault="00C5102F" w:rsidP="00C5102F">
      <w:pPr>
        <w:rPr>
          <w:lang w:val="fr-FR"/>
        </w:rPr>
      </w:pPr>
      <w:r w:rsidRPr="00C5102F">
        <w:rPr>
          <w:lang w:val="fr-FR"/>
        </w:rPr>
        <w:t xml:space="preserve">FENNANE M. &amp; IBN TATTOU M. </w:t>
      </w:r>
      <w:r>
        <w:rPr>
          <w:lang w:val="fr-FR"/>
        </w:rPr>
        <w:t>(</w:t>
      </w:r>
      <w:r w:rsidRPr="00C5102F">
        <w:rPr>
          <w:lang w:val="fr-FR"/>
        </w:rPr>
        <w:t>2005</w:t>
      </w:r>
      <w:r>
        <w:rPr>
          <w:lang w:val="fr-FR"/>
        </w:rPr>
        <w:t>)</w:t>
      </w:r>
      <w:r w:rsidRPr="00C5102F">
        <w:rPr>
          <w:lang w:val="fr-FR"/>
        </w:rPr>
        <w:t xml:space="preserve">. </w:t>
      </w:r>
      <w:r w:rsidRPr="00AE6471">
        <w:rPr>
          <w:i/>
          <w:iCs/>
          <w:lang w:val="fr-FR"/>
        </w:rPr>
        <w:t>Flore vasculaire du Maroc, inventaire et chorologie</w:t>
      </w:r>
      <w:r w:rsidRPr="00C5102F">
        <w:rPr>
          <w:lang w:val="fr-FR"/>
        </w:rPr>
        <w:t>. Vol</w:t>
      </w:r>
      <w:r w:rsidR="00AE6471">
        <w:rPr>
          <w:lang w:val="fr-FR"/>
        </w:rPr>
        <w:t>.</w:t>
      </w:r>
      <w:r w:rsidRPr="00C5102F">
        <w:rPr>
          <w:lang w:val="fr-FR"/>
        </w:rPr>
        <w:t xml:space="preserve"> 1. Travaux de l’Institut Scientifique, Rabat, série Botanique 37.</w:t>
      </w:r>
    </w:p>
    <w:p w14:paraId="1EFAEB86" w14:textId="77777777" w:rsidR="00C5102F" w:rsidRPr="00C5102F" w:rsidRDefault="00C5102F" w:rsidP="00C5102F">
      <w:pPr>
        <w:rPr>
          <w:lang w:val="fr-FR"/>
        </w:rPr>
      </w:pPr>
    </w:p>
    <w:p w14:paraId="48D26B4B" w14:textId="3E04A9E9" w:rsidR="00C5102F" w:rsidRDefault="00C5102F" w:rsidP="00C5102F">
      <w:pPr>
        <w:rPr>
          <w:lang w:val="fr-FR"/>
        </w:rPr>
      </w:pPr>
      <w:r w:rsidRPr="00C5102F">
        <w:rPr>
          <w:lang w:val="fr-FR"/>
        </w:rPr>
        <w:t xml:space="preserve">GUINOCHET M. </w:t>
      </w:r>
      <w:r>
        <w:rPr>
          <w:lang w:val="fr-FR"/>
        </w:rPr>
        <w:t>(</w:t>
      </w:r>
      <w:r w:rsidRPr="00C5102F">
        <w:rPr>
          <w:lang w:val="fr-FR"/>
        </w:rPr>
        <w:t>1973</w:t>
      </w:r>
      <w:r>
        <w:rPr>
          <w:lang w:val="fr-FR"/>
        </w:rPr>
        <w:t>)</w:t>
      </w:r>
      <w:r w:rsidRPr="00C5102F">
        <w:rPr>
          <w:lang w:val="fr-FR"/>
        </w:rPr>
        <w:t xml:space="preserve">. </w:t>
      </w:r>
      <w:r w:rsidRPr="00AE6471">
        <w:rPr>
          <w:i/>
          <w:iCs/>
          <w:lang w:val="fr-FR"/>
        </w:rPr>
        <w:t>Phytosociologie</w:t>
      </w:r>
      <w:r w:rsidRPr="00C5102F">
        <w:rPr>
          <w:lang w:val="fr-FR"/>
        </w:rPr>
        <w:t>. Masson &amp; Cie Editeurs.</w:t>
      </w:r>
    </w:p>
    <w:p w14:paraId="3C9A0AC7" w14:textId="77777777" w:rsidR="00C5102F" w:rsidRPr="00C5102F" w:rsidRDefault="00C5102F" w:rsidP="00C5102F">
      <w:pPr>
        <w:rPr>
          <w:lang w:val="fr-FR"/>
        </w:rPr>
      </w:pPr>
    </w:p>
    <w:p w14:paraId="4B6AFC9A" w14:textId="3F7E1782" w:rsidR="00C5102F" w:rsidRDefault="00C5102F" w:rsidP="00C5102F">
      <w:pPr>
        <w:rPr>
          <w:lang w:val="fr-FR"/>
        </w:rPr>
      </w:pPr>
      <w:r w:rsidRPr="00C5102F">
        <w:rPr>
          <w:lang w:val="fr-FR"/>
        </w:rPr>
        <w:t xml:space="preserve">MEDDOUR R. </w:t>
      </w:r>
      <w:r>
        <w:rPr>
          <w:lang w:val="fr-FR"/>
        </w:rPr>
        <w:t>(</w:t>
      </w:r>
      <w:r w:rsidRPr="00C5102F">
        <w:rPr>
          <w:lang w:val="fr-FR"/>
        </w:rPr>
        <w:t>2011</w:t>
      </w:r>
      <w:r>
        <w:rPr>
          <w:lang w:val="fr-FR"/>
        </w:rPr>
        <w:t>)</w:t>
      </w:r>
      <w:r w:rsidRPr="00C5102F">
        <w:rPr>
          <w:lang w:val="fr-FR"/>
        </w:rPr>
        <w:t xml:space="preserve">. </w:t>
      </w:r>
      <w:r w:rsidRPr="00AE6471">
        <w:rPr>
          <w:i/>
          <w:iCs/>
          <w:lang w:val="fr-FR"/>
        </w:rPr>
        <w:t>La méthode phytosociologique sigmatiste ou Braun-</w:t>
      </w:r>
      <w:proofErr w:type="spellStart"/>
      <w:r w:rsidRPr="00AE6471">
        <w:rPr>
          <w:i/>
          <w:iCs/>
          <w:lang w:val="fr-FR"/>
        </w:rPr>
        <w:t>Blanqueto</w:t>
      </w:r>
      <w:proofErr w:type="spellEnd"/>
      <w:r w:rsidRPr="00AE6471">
        <w:rPr>
          <w:i/>
          <w:iCs/>
          <w:lang w:val="fr-FR"/>
        </w:rPr>
        <w:t>-</w:t>
      </w:r>
      <w:proofErr w:type="spellStart"/>
      <w:r w:rsidRPr="00AE6471">
        <w:rPr>
          <w:i/>
          <w:iCs/>
          <w:lang w:val="fr-FR"/>
        </w:rPr>
        <w:t>Tüxenienne</w:t>
      </w:r>
      <w:proofErr w:type="spellEnd"/>
      <w:r w:rsidRPr="00C5102F">
        <w:rPr>
          <w:lang w:val="fr-FR"/>
        </w:rPr>
        <w:t xml:space="preserve">. </w:t>
      </w:r>
      <w:proofErr w:type="spellStart"/>
      <w:r w:rsidR="00AE6471">
        <w:rPr>
          <w:lang w:val="fr-FR"/>
        </w:rPr>
        <w:t>Auto-edition</w:t>
      </w:r>
      <w:proofErr w:type="spellEnd"/>
      <w:r w:rsidR="00AE6471">
        <w:rPr>
          <w:lang w:val="fr-FR"/>
        </w:rPr>
        <w:t>.</w:t>
      </w:r>
    </w:p>
    <w:p w14:paraId="2811A607" w14:textId="77777777" w:rsidR="00C5102F" w:rsidRPr="00C5102F" w:rsidRDefault="00C5102F" w:rsidP="00C5102F">
      <w:pPr>
        <w:rPr>
          <w:lang w:val="fr-FR"/>
        </w:rPr>
      </w:pPr>
    </w:p>
    <w:p w14:paraId="66B8F938" w14:textId="593B9542" w:rsidR="00AC3D7C" w:rsidRPr="00F17FDB" w:rsidRDefault="00C5102F" w:rsidP="00C5102F">
      <w:r w:rsidRPr="00C5102F">
        <w:rPr>
          <w:lang w:val="fr-FR"/>
        </w:rPr>
        <w:t xml:space="preserve">WALTER J.M.N. </w:t>
      </w:r>
      <w:r>
        <w:rPr>
          <w:lang w:val="fr-FR"/>
        </w:rPr>
        <w:t>(</w:t>
      </w:r>
      <w:r w:rsidRPr="00C5102F">
        <w:rPr>
          <w:lang w:val="fr-FR"/>
        </w:rPr>
        <w:t>2006</w:t>
      </w:r>
      <w:r>
        <w:rPr>
          <w:lang w:val="fr-FR"/>
        </w:rPr>
        <w:t>)</w:t>
      </w:r>
      <w:r w:rsidRPr="00C5102F">
        <w:rPr>
          <w:lang w:val="fr-FR"/>
        </w:rPr>
        <w:t xml:space="preserve">. </w:t>
      </w:r>
      <w:r w:rsidRPr="00AE6471">
        <w:rPr>
          <w:i/>
          <w:iCs/>
          <w:lang w:val="fr-FR"/>
        </w:rPr>
        <w:t>Méthodes d’étude de la végétation</w:t>
      </w:r>
      <w:r w:rsidRPr="00C5102F">
        <w:rPr>
          <w:lang w:val="fr-FR"/>
        </w:rPr>
        <w:t xml:space="preserve">. </w:t>
      </w:r>
      <w:r w:rsidR="00AE6471" w:rsidRPr="007035D4">
        <w:t>Auto-edition.</w:t>
      </w:r>
    </w:p>
    <w:p w14:paraId="612094BB" w14:textId="77777777" w:rsidR="00C34D7E" w:rsidRPr="00F17FDB" w:rsidRDefault="00C34D7E" w:rsidP="00FA19ED"/>
    <w:p w14:paraId="6AA84F4D" w14:textId="77777777" w:rsidR="00E85FB9" w:rsidRPr="00F17FDB" w:rsidRDefault="00E85FB9" w:rsidP="00D25F12">
      <w:pPr>
        <w:spacing w:after="200" w:line="276" w:lineRule="auto"/>
        <w:jc w:val="left"/>
      </w:pPr>
    </w:p>
    <w:p w14:paraId="77685305" w14:textId="78DA52D3" w:rsidR="00A92671" w:rsidRPr="00F17FDB" w:rsidRDefault="00A92671" w:rsidP="00D25F12">
      <w:pPr>
        <w:spacing w:after="200" w:line="276" w:lineRule="auto"/>
        <w:jc w:val="left"/>
        <w:sectPr w:rsidR="00A92671" w:rsidRPr="00F17FDB" w:rsidSect="00343D3A">
          <w:footerReference w:type="default" r:id="rId20"/>
          <w:type w:val="continuous"/>
          <w:pgSz w:w="11906" w:h="16838"/>
          <w:pgMar w:top="1417" w:right="1417" w:bottom="1417" w:left="1417" w:header="708" w:footer="354" w:gutter="0"/>
          <w:cols w:space="708"/>
          <w:docGrid w:linePitch="360"/>
        </w:sectPr>
      </w:pPr>
    </w:p>
    <w:p w14:paraId="762D400E" w14:textId="1742080A" w:rsidR="00F17FDB" w:rsidRPr="00F17FDB" w:rsidRDefault="004379AA" w:rsidP="00F17FDB">
      <w:pPr>
        <w:pStyle w:val="Caption"/>
      </w:pPr>
      <w:bookmarkStart w:id="21" w:name="_Ref45015081"/>
      <w:r w:rsidRPr="00F17FDB">
        <w:lastRenderedPageBreak/>
        <w:t xml:space="preserve">Annex </w:t>
      </w:r>
      <w:r w:rsidRPr="00501AEE">
        <w:fldChar w:fldCharType="begin"/>
      </w:r>
      <w:r w:rsidRPr="00F17FDB">
        <w:instrText xml:space="preserve"> SEQ Annex \* ARABIC </w:instrText>
      </w:r>
      <w:r w:rsidRPr="00501AEE">
        <w:fldChar w:fldCharType="separate"/>
      </w:r>
      <w:r w:rsidR="00FA729A" w:rsidRPr="00F17FDB">
        <w:rPr>
          <w:noProof/>
        </w:rPr>
        <w:t>1</w:t>
      </w:r>
      <w:r w:rsidRPr="00501AEE">
        <w:fldChar w:fldCharType="end"/>
      </w:r>
      <w:bookmarkEnd w:id="21"/>
      <w:r w:rsidR="00501AEE" w:rsidRPr="00F17FDB">
        <w:t xml:space="preserve">: </w:t>
      </w:r>
      <w:r w:rsidR="00F17FDB" w:rsidRPr="00F17FDB">
        <w:t xml:space="preserve">Phytosociological </w:t>
      </w:r>
      <w:r w:rsidR="007F4C53">
        <w:t>relevé</w:t>
      </w:r>
      <w:r w:rsidR="00F17FDB" w:rsidRPr="00F17FDB">
        <w:t xml:space="preserve"> </w:t>
      </w:r>
      <w:r w:rsidR="00F17FDB">
        <w:t>s</w:t>
      </w:r>
      <w:r w:rsidR="00F17FDB" w:rsidRPr="00F17FDB">
        <w:t>heet</w:t>
      </w:r>
    </w:p>
    <w:p w14:paraId="4F6CBF79" w14:textId="40FF46C8" w:rsidR="004379AA" w:rsidRPr="00F17FDB" w:rsidRDefault="00F17FDB" w:rsidP="00F17FDB">
      <w:pPr>
        <w:pStyle w:val="Caption"/>
        <w:rPr>
          <w:b w:val="0"/>
          <w:bCs w:val="0"/>
        </w:rPr>
      </w:pPr>
      <w:r w:rsidRPr="00F17FDB">
        <w:rPr>
          <w:b w:val="0"/>
          <w:bCs w:val="0"/>
        </w:rPr>
        <w:t>(presented on a separate page for printing purposes)</w:t>
      </w:r>
    </w:p>
    <w:p w14:paraId="2FA6962F" w14:textId="791BD39E" w:rsidR="007035D4" w:rsidRDefault="007035D4">
      <w:pPr>
        <w:spacing w:after="200" w:line="276" w:lineRule="auto"/>
        <w:jc w:val="left"/>
      </w:pPr>
      <w:r>
        <w:br w:type="page"/>
      </w:r>
    </w:p>
    <w:tbl>
      <w:tblPr>
        <w:tblStyle w:val="TableGrid"/>
        <w:tblW w:w="15588" w:type="dxa"/>
        <w:tblLook w:val="04A0" w:firstRow="1" w:lastRow="0" w:firstColumn="1" w:lastColumn="0" w:noHBand="0" w:noVBand="1"/>
      </w:tblPr>
      <w:tblGrid>
        <w:gridCol w:w="6814"/>
        <w:gridCol w:w="276"/>
        <w:gridCol w:w="8498"/>
      </w:tblGrid>
      <w:tr w:rsidR="007035D4" w:rsidRPr="00262FB9" w14:paraId="1AEF0E07" w14:textId="77777777" w:rsidTr="007035D4">
        <w:tc>
          <w:tcPr>
            <w:tcW w:w="6814" w:type="dxa"/>
          </w:tcPr>
          <w:p w14:paraId="162BC9A5" w14:textId="77777777" w:rsidR="007035D4" w:rsidRPr="00262FB9" w:rsidRDefault="007035D4" w:rsidP="00CA530C">
            <w:r w:rsidRPr="00262FB9">
              <w:lastRenderedPageBreak/>
              <w:t xml:space="preserve">Nom du </w:t>
            </w:r>
            <w:proofErr w:type="gramStart"/>
            <w:r w:rsidRPr="00262FB9">
              <w:t>relevé :</w:t>
            </w:r>
            <w:proofErr w:type="gramEnd"/>
          </w:p>
        </w:tc>
        <w:tc>
          <w:tcPr>
            <w:tcW w:w="276" w:type="dxa"/>
          </w:tcPr>
          <w:p w14:paraId="28E38AFF" w14:textId="77777777" w:rsidR="007035D4" w:rsidRPr="00262FB9" w:rsidRDefault="007035D4" w:rsidP="00CA530C"/>
        </w:tc>
        <w:tc>
          <w:tcPr>
            <w:tcW w:w="8498" w:type="dxa"/>
          </w:tcPr>
          <w:p w14:paraId="3C581A20" w14:textId="32B8EEF7" w:rsidR="007035D4" w:rsidRPr="00262FB9" w:rsidRDefault="007035D4" w:rsidP="00CA530C">
            <w:proofErr w:type="gramStart"/>
            <w:r w:rsidRPr="00262FB9">
              <w:t>Latitude</w:t>
            </w:r>
            <w:r>
              <w:t> </w:t>
            </w:r>
            <w:r w:rsidRPr="00262FB9">
              <w:t>:</w:t>
            </w:r>
            <w:proofErr w:type="gramEnd"/>
          </w:p>
        </w:tc>
      </w:tr>
      <w:tr w:rsidR="007035D4" w:rsidRPr="00262FB9" w14:paraId="5F2D575B" w14:textId="77777777" w:rsidTr="007035D4">
        <w:tc>
          <w:tcPr>
            <w:tcW w:w="6814" w:type="dxa"/>
          </w:tcPr>
          <w:p w14:paraId="5FF9D232" w14:textId="77777777" w:rsidR="007035D4" w:rsidRPr="00262FB9" w:rsidRDefault="007035D4" w:rsidP="00CA530C">
            <w:proofErr w:type="spellStart"/>
            <w:proofErr w:type="gramStart"/>
            <w:r w:rsidRPr="00262FB9">
              <w:t>Secteur</w:t>
            </w:r>
            <w:proofErr w:type="spellEnd"/>
            <w:r w:rsidRPr="00262FB9">
              <w:t> :</w:t>
            </w:r>
            <w:proofErr w:type="gramEnd"/>
          </w:p>
        </w:tc>
        <w:tc>
          <w:tcPr>
            <w:tcW w:w="276" w:type="dxa"/>
          </w:tcPr>
          <w:p w14:paraId="0E01B616" w14:textId="77777777" w:rsidR="007035D4" w:rsidRPr="00262FB9" w:rsidRDefault="007035D4" w:rsidP="00CA530C"/>
        </w:tc>
        <w:tc>
          <w:tcPr>
            <w:tcW w:w="8498" w:type="dxa"/>
          </w:tcPr>
          <w:p w14:paraId="72B32F5F" w14:textId="7BB45344" w:rsidR="007035D4" w:rsidRPr="00262FB9" w:rsidRDefault="007035D4" w:rsidP="00CA530C">
            <w:proofErr w:type="gramStart"/>
            <w:r w:rsidRPr="00262FB9">
              <w:t>Longitude</w:t>
            </w:r>
            <w:r>
              <w:t> </w:t>
            </w:r>
            <w:r w:rsidRPr="00262FB9">
              <w:t>:</w:t>
            </w:r>
            <w:proofErr w:type="gramEnd"/>
          </w:p>
        </w:tc>
      </w:tr>
      <w:tr w:rsidR="007035D4" w:rsidRPr="004D0D10" w14:paraId="312723F1" w14:textId="77777777" w:rsidTr="007035D4">
        <w:tc>
          <w:tcPr>
            <w:tcW w:w="6814" w:type="dxa"/>
          </w:tcPr>
          <w:p w14:paraId="697D2409" w14:textId="77777777" w:rsidR="007035D4" w:rsidRPr="00262FB9" w:rsidRDefault="007035D4" w:rsidP="00CA530C">
            <w:r w:rsidRPr="00262FB9">
              <w:t xml:space="preserve">Date du </w:t>
            </w:r>
            <w:proofErr w:type="gramStart"/>
            <w:r w:rsidRPr="00262FB9">
              <w:t>relevé :</w:t>
            </w:r>
            <w:proofErr w:type="gramEnd"/>
          </w:p>
        </w:tc>
        <w:tc>
          <w:tcPr>
            <w:tcW w:w="276" w:type="dxa"/>
          </w:tcPr>
          <w:p w14:paraId="00DC4F48" w14:textId="77777777" w:rsidR="007035D4" w:rsidRPr="00262FB9" w:rsidRDefault="007035D4" w:rsidP="00CA530C"/>
        </w:tc>
        <w:tc>
          <w:tcPr>
            <w:tcW w:w="8498" w:type="dxa"/>
          </w:tcPr>
          <w:p w14:paraId="1EDA20C0" w14:textId="77777777" w:rsidR="007035D4" w:rsidRPr="007035D4" w:rsidRDefault="007035D4" w:rsidP="00CA530C">
            <w:pPr>
              <w:rPr>
                <w:b/>
                <w:lang w:val="fr-FR"/>
              </w:rPr>
            </w:pPr>
            <w:r w:rsidRPr="007035D4">
              <w:rPr>
                <w:b/>
                <w:lang w:val="fr-FR"/>
              </w:rPr>
              <w:t>Pointage à au moins 40m du bord du milieu (préciser si habitat &lt;80m de large)</w:t>
            </w:r>
          </w:p>
        </w:tc>
      </w:tr>
    </w:tbl>
    <w:p w14:paraId="459AB0C0" w14:textId="77777777" w:rsidR="007035D4" w:rsidRPr="007035D4" w:rsidRDefault="007035D4" w:rsidP="007035D4">
      <w:pPr>
        <w:rPr>
          <w:b/>
          <w:sz w:val="4"/>
          <w:szCs w:val="4"/>
          <w:lang w:val="fr-FR"/>
        </w:rPr>
      </w:pPr>
    </w:p>
    <w:tbl>
      <w:tblPr>
        <w:tblStyle w:val="TableGrid"/>
        <w:tblW w:w="15588" w:type="dxa"/>
        <w:tblLook w:val="04A0" w:firstRow="1" w:lastRow="0" w:firstColumn="1" w:lastColumn="0" w:noHBand="0" w:noVBand="1"/>
      </w:tblPr>
      <w:tblGrid>
        <w:gridCol w:w="6417"/>
        <w:gridCol w:w="283"/>
        <w:gridCol w:w="8888"/>
      </w:tblGrid>
      <w:tr w:rsidR="007035D4" w:rsidRPr="00262FB9" w14:paraId="27EE3585" w14:textId="77777777" w:rsidTr="007035D4">
        <w:tc>
          <w:tcPr>
            <w:tcW w:w="6417" w:type="dxa"/>
          </w:tcPr>
          <w:p w14:paraId="5A7B8FED" w14:textId="77777777" w:rsidR="007035D4" w:rsidRPr="00262FB9" w:rsidRDefault="007035D4" w:rsidP="00CA530C">
            <w:proofErr w:type="spellStart"/>
            <w:proofErr w:type="gramStart"/>
            <w:r w:rsidRPr="00262FB9">
              <w:t>Observateur</w:t>
            </w:r>
            <w:proofErr w:type="spellEnd"/>
            <w:r w:rsidRPr="00262FB9">
              <w:t> :</w:t>
            </w:r>
            <w:proofErr w:type="gramEnd"/>
          </w:p>
        </w:tc>
        <w:tc>
          <w:tcPr>
            <w:tcW w:w="283" w:type="dxa"/>
          </w:tcPr>
          <w:p w14:paraId="514D54E8" w14:textId="77777777" w:rsidR="007035D4" w:rsidRPr="00262FB9" w:rsidRDefault="007035D4" w:rsidP="00CA530C"/>
        </w:tc>
        <w:tc>
          <w:tcPr>
            <w:tcW w:w="8888" w:type="dxa"/>
          </w:tcPr>
          <w:p w14:paraId="1EBF3202" w14:textId="77777777" w:rsidR="007035D4" w:rsidRPr="00262FB9" w:rsidRDefault="007035D4" w:rsidP="00CA530C">
            <w:proofErr w:type="spellStart"/>
            <w:r w:rsidRPr="00262FB9">
              <w:t>Recouvrement</w:t>
            </w:r>
            <w:proofErr w:type="spellEnd"/>
            <w:r w:rsidRPr="00262FB9">
              <w:t xml:space="preserve"> </w:t>
            </w:r>
            <w:proofErr w:type="spellStart"/>
            <w:r w:rsidRPr="00262FB9">
              <w:t>végétal</w:t>
            </w:r>
            <w:proofErr w:type="spellEnd"/>
            <w:r w:rsidRPr="00262FB9">
              <w:t xml:space="preserve"> (%</w:t>
            </w:r>
            <w:proofErr w:type="gramStart"/>
            <w:r w:rsidRPr="00262FB9">
              <w:t>) :</w:t>
            </w:r>
            <w:proofErr w:type="gramEnd"/>
          </w:p>
        </w:tc>
      </w:tr>
      <w:tr w:rsidR="007035D4" w:rsidRPr="00262FB9" w14:paraId="361EB7DF" w14:textId="77777777" w:rsidTr="007035D4">
        <w:tc>
          <w:tcPr>
            <w:tcW w:w="6417" w:type="dxa"/>
          </w:tcPr>
          <w:p w14:paraId="7887EB08" w14:textId="77777777" w:rsidR="007035D4" w:rsidRPr="00262FB9" w:rsidRDefault="007035D4" w:rsidP="00CA530C">
            <w:proofErr w:type="gramStart"/>
            <w:r w:rsidRPr="00262FB9">
              <w:t>Altitude :</w:t>
            </w:r>
            <w:proofErr w:type="gramEnd"/>
          </w:p>
        </w:tc>
        <w:tc>
          <w:tcPr>
            <w:tcW w:w="283" w:type="dxa"/>
          </w:tcPr>
          <w:p w14:paraId="11508932" w14:textId="77777777" w:rsidR="007035D4" w:rsidRPr="00262FB9" w:rsidRDefault="007035D4" w:rsidP="00CA530C"/>
        </w:tc>
        <w:tc>
          <w:tcPr>
            <w:tcW w:w="8888" w:type="dxa"/>
          </w:tcPr>
          <w:p w14:paraId="59ABFD3B" w14:textId="77777777" w:rsidR="007035D4" w:rsidRPr="00262FB9" w:rsidRDefault="007035D4" w:rsidP="00CA530C">
            <w:proofErr w:type="spellStart"/>
            <w:r w:rsidRPr="00262FB9">
              <w:t>Géologie</w:t>
            </w:r>
            <w:proofErr w:type="spellEnd"/>
            <w:r w:rsidRPr="00262FB9">
              <w:t xml:space="preserve"> (pH</w:t>
            </w:r>
            <w:proofErr w:type="gramStart"/>
            <w:r w:rsidRPr="00262FB9">
              <w:t>) :</w:t>
            </w:r>
            <w:proofErr w:type="gramEnd"/>
          </w:p>
        </w:tc>
      </w:tr>
      <w:tr w:rsidR="007035D4" w:rsidRPr="004D0D10" w14:paraId="554EBA99" w14:textId="77777777" w:rsidTr="007035D4">
        <w:tc>
          <w:tcPr>
            <w:tcW w:w="6417" w:type="dxa"/>
          </w:tcPr>
          <w:p w14:paraId="5380AE04" w14:textId="77777777" w:rsidR="007035D4" w:rsidRPr="00262FB9" w:rsidRDefault="007035D4" w:rsidP="00CA530C">
            <w:r w:rsidRPr="00262FB9">
              <w:t xml:space="preserve">Pente (°) et </w:t>
            </w:r>
            <w:proofErr w:type="gramStart"/>
            <w:r w:rsidRPr="00262FB9">
              <w:t>exposition :</w:t>
            </w:r>
            <w:proofErr w:type="gramEnd"/>
          </w:p>
        </w:tc>
        <w:tc>
          <w:tcPr>
            <w:tcW w:w="283" w:type="dxa"/>
          </w:tcPr>
          <w:p w14:paraId="0AA0BEA6" w14:textId="77777777" w:rsidR="007035D4" w:rsidRPr="00262FB9" w:rsidRDefault="007035D4" w:rsidP="00CA530C"/>
        </w:tc>
        <w:tc>
          <w:tcPr>
            <w:tcW w:w="8888" w:type="dxa"/>
          </w:tcPr>
          <w:p w14:paraId="53BEAF0F" w14:textId="77777777" w:rsidR="007035D4" w:rsidRPr="007035D4" w:rsidRDefault="007035D4" w:rsidP="00CA530C">
            <w:pPr>
              <w:rPr>
                <w:lang w:val="fr-FR"/>
              </w:rPr>
            </w:pPr>
            <w:r w:rsidRPr="007035D4">
              <w:rPr>
                <w:lang w:val="fr-FR"/>
              </w:rPr>
              <w:t>Texture du sol (sable-limon-argile) :</w:t>
            </w:r>
          </w:p>
        </w:tc>
      </w:tr>
      <w:tr w:rsidR="007035D4" w:rsidRPr="004D0D10" w14:paraId="7D216C96" w14:textId="77777777" w:rsidTr="007035D4">
        <w:tc>
          <w:tcPr>
            <w:tcW w:w="6417" w:type="dxa"/>
          </w:tcPr>
          <w:p w14:paraId="48596BDA" w14:textId="77777777" w:rsidR="007035D4" w:rsidRPr="00262FB9" w:rsidRDefault="007035D4" w:rsidP="00CA530C">
            <w:r w:rsidRPr="00262FB9">
              <w:t>Surface du relevé (m²</w:t>
            </w:r>
            <w:proofErr w:type="gramStart"/>
            <w:r w:rsidRPr="00262FB9">
              <w:t>) :</w:t>
            </w:r>
            <w:proofErr w:type="gramEnd"/>
          </w:p>
        </w:tc>
        <w:tc>
          <w:tcPr>
            <w:tcW w:w="283" w:type="dxa"/>
          </w:tcPr>
          <w:p w14:paraId="298B7618" w14:textId="77777777" w:rsidR="007035D4" w:rsidRPr="00262FB9" w:rsidRDefault="007035D4" w:rsidP="00CA530C"/>
        </w:tc>
        <w:tc>
          <w:tcPr>
            <w:tcW w:w="8888" w:type="dxa"/>
          </w:tcPr>
          <w:p w14:paraId="663E3FC6" w14:textId="77777777" w:rsidR="007035D4" w:rsidRPr="007035D4" w:rsidRDefault="007035D4" w:rsidP="00CA530C">
            <w:pPr>
              <w:rPr>
                <w:lang w:val="fr-FR"/>
              </w:rPr>
            </w:pPr>
            <w:r w:rsidRPr="007035D4">
              <w:rPr>
                <w:lang w:val="fr-FR"/>
              </w:rPr>
              <w:t>Inondation (profondeur de la lame d’eau) :</w:t>
            </w:r>
          </w:p>
        </w:tc>
      </w:tr>
      <w:tr w:rsidR="007035D4" w:rsidRPr="00262FB9" w14:paraId="204409A9" w14:textId="77777777" w:rsidTr="007035D4">
        <w:tc>
          <w:tcPr>
            <w:tcW w:w="15588" w:type="dxa"/>
            <w:gridSpan w:val="3"/>
          </w:tcPr>
          <w:p w14:paraId="064FB8A5" w14:textId="77777777" w:rsidR="007035D4" w:rsidRPr="00262FB9" w:rsidRDefault="007035D4" w:rsidP="00CA530C">
            <w:proofErr w:type="spellStart"/>
            <w:r w:rsidRPr="00262FB9">
              <w:t>Facteurs</w:t>
            </w:r>
            <w:proofErr w:type="spellEnd"/>
            <w:r w:rsidRPr="00262FB9">
              <w:t xml:space="preserve"> </w:t>
            </w:r>
            <w:proofErr w:type="spellStart"/>
            <w:r w:rsidRPr="00262FB9">
              <w:t>biotiques</w:t>
            </w:r>
            <w:proofErr w:type="spellEnd"/>
            <w:r w:rsidRPr="00262FB9">
              <w:t xml:space="preserve"> </w:t>
            </w:r>
            <w:proofErr w:type="spellStart"/>
            <w:r w:rsidRPr="00262FB9">
              <w:t>ou</w:t>
            </w:r>
            <w:proofErr w:type="spellEnd"/>
            <w:r w:rsidRPr="00262FB9">
              <w:t xml:space="preserve"> </w:t>
            </w:r>
            <w:proofErr w:type="spellStart"/>
            <w:proofErr w:type="gramStart"/>
            <w:r w:rsidRPr="00262FB9">
              <w:t>anthropogènes</w:t>
            </w:r>
            <w:proofErr w:type="spellEnd"/>
            <w:r w:rsidRPr="00262FB9">
              <w:t> :</w:t>
            </w:r>
            <w:proofErr w:type="gramEnd"/>
          </w:p>
          <w:p w14:paraId="3B6B590D" w14:textId="77777777" w:rsidR="007035D4" w:rsidRPr="00262FB9" w:rsidRDefault="007035D4" w:rsidP="00CA530C"/>
        </w:tc>
      </w:tr>
    </w:tbl>
    <w:p w14:paraId="6D336C3D" w14:textId="77777777" w:rsidR="007035D4" w:rsidRPr="00262FB9" w:rsidRDefault="007035D4" w:rsidP="007035D4">
      <w:pPr>
        <w:rPr>
          <w:b/>
          <w:sz w:val="4"/>
          <w:szCs w:val="4"/>
        </w:rPr>
      </w:pPr>
    </w:p>
    <w:tbl>
      <w:tblPr>
        <w:tblStyle w:val="TableGrid"/>
        <w:tblW w:w="15588" w:type="dxa"/>
        <w:tblLook w:val="04A0" w:firstRow="1" w:lastRow="0" w:firstColumn="1" w:lastColumn="0" w:noHBand="0" w:noVBand="1"/>
      </w:tblPr>
      <w:tblGrid>
        <w:gridCol w:w="12157"/>
        <w:gridCol w:w="3431"/>
      </w:tblGrid>
      <w:tr w:rsidR="007035D4" w:rsidRPr="00262FB9" w14:paraId="7F5272E0" w14:textId="77777777" w:rsidTr="007035D4">
        <w:tc>
          <w:tcPr>
            <w:tcW w:w="15588" w:type="dxa"/>
            <w:gridSpan w:val="2"/>
          </w:tcPr>
          <w:p w14:paraId="68CC43D0" w14:textId="77777777" w:rsidR="007035D4" w:rsidRPr="00262FB9" w:rsidRDefault="007035D4" w:rsidP="00CA530C">
            <w:r w:rsidRPr="00262FB9">
              <w:t xml:space="preserve">Série de </w:t>
            </w:r>
            <w:proofErr w:type="spellStart"/>
            <w:proofErr w:type="gramStart"/>
            <w:r w:rsidRPr="00262FB9">
              <w:t>végétation</w:t>
            </w:r>
            <w:proofErr w:type="spellEnd"/>
            <w:r w:rsidRPr="00262FB9">
              <w:t> :</w:t>
            </w:r>
            <w:proofErr w:type="gramEnd"/>
          </w:p>
        </w:tc>
      </w:tr>
      <w:tr w:rsidR="007035D4" w:rsidRPr="004D0D10" w14:paraId="05523E30" w14:textId="77777777" w:rsidTr="007035D4">
        <w:tc>
          <w:tcPr>
            <w:tcW w:w="12157" w:type="dxa"/>
          </w:tcPr>
          <w:p w14:paraId="190E064B" w14:textId="77777777" w:rsidR="007035D4" w:rsidRPr="00AB59D5" w:rsidRDefault="007035D4" w:rsidP="00CA530C">
            <w:pPr>
              <w:tabs>
                <w:tab w:val="left" w:pos="2579"/>
              </w:tabs>
            </w:pPr>
            <w:proofErr w:type="spellStart"/>
            <w:r w:rsidRPr="00262FB9">
              <w:t>Typologie</w:t>
            </w:r>
            <w:proofErr w:type="spellEnd"/>
            <w:r w:rsidRPr="00262FB9">
              <w:t xml:space="preserve"> de </w:t>
            </w:r>
            <w:proofErr w:type="spellStart"/>
            <w:proofErr w:type="gramStart"/>
            <w:r w:rsidRPr="00262FB9">
              <w:t>l’habitat</w:t>
            </w:r>
            <w:proofErr w:type="spellEnd"/>
            <w:r w:rsidRPr="00262FB9">
              <w:t> :</w:t>
            </w:r>
            <w:proofErr w:type="gramEnd"/>
          </w:p>
        </w:tc>
        <w:tc>
          <w:tcPr>
            <w:tcW w:w="3431" w:type="dxa"/>
          </w:tcPr>
          <w:p w14:paraId="4A143C18" w14:textId="77777777" w:rsidR="007035D4" w:rsidRPr="007035D4" w:rsidRDefault="007035D4" w:rsidP="00CA530C">
            <w:pPr>
              <w:tabs>
                <w:tab w:val="left" w:pos="2579"/>
              </w:tabs>
              <w:rPr>
                <w:lang w:val="fr-FR"/>
              </w:rPr>
            </w:pPr>
            <w:r w:rsidRPr="007035D4">
              <w:rPr>
                <w:lang w:val="fr-FR"/>
              </w:rPr>
              <w:t xml:space="preserve">Photo de l’habitat prise </w:t>
            </w:r>
            <w:r w:rsidRPr="007035D4">
              <w:rPr>
                <w:i/>
                <w:lang w:val="fr-FR"/>
              </w:rPr>
              <w:t>in situ </w:t>
            </w:r>
            <w:r w:rsidRPr="007035D4">
              <w:rPr>
                <w:lang w:val="fr-FR"/>
              </w:rPr>
              <w:t>:</w:t>
            </w:r>
          </w:p>
        </w:tc>
      </w:tr>
      <w:tr w:rsidR="007035D4" w:rsidRPr="004D0D10" w14:paraId="0BE82CB4" w14:textId="77777777" w:rsidTr="007035D4">
        <w:tc>
          <w:tcPr>
            <w:tcW w:w="15588" w:type="dxa"/>
            <w:gridSpan w:val="2"/>
          </w:tcPr>
          <w:p w14:paraId="3F286645" w14:textId="77777777" w:rsidR="007035D4" w:rsidRPr="007035D4" w:rsidRDefault="007035D4" w:rsidP="00CA530C">
            <w:pPr>
              <w:rPr>
                <w:lang w:val="fr-FR"/>
              </w:rPr>
            </w:pPr>
            <w:r w:rsidRPr="007035D4">
              <w:rPr>
                <w:lang w:val="fr-FR"/>
              </w:rPr>
              <w:t>Hauteur moyenne de la végétation arborée (à noter uniquement pour les forêts : recouvrement arboré &gt;50% + hauteur arbres &gt;2m + taxons sylvatiques et sciaphiles) :</w:t>
            </w:r>
          </w:p>
        </w:tc>
      </w:tr>
    </w:tbl>
    <w:p w14:paraId="65079B61" w14:textId="77777777" w:rsidR="007035D4" w:rsidRDefault="007035D4" w:rsidP="007035D4">
      <w:pPr>
        <w:rPr>
          <w:b/>
          <w:sz w:val="4"/>
          <w:szCs w:val="4"/>
          <w:lang w:val="fr-FR"/>
        </w:rPr>
      </w:pPr>
    </w:p>
    <w:p w14:paraId="3541F9BE" w14:textId="77777777" w:rsidR="007035D4" w:rsidRPr="007035D4" w:rsidRDefault="007035D4" w:rsidP="007035D4">
      <w:pPr>
        <w:rPr>
          <w:b/>
          <w:sz w:val="4"/>
          <w:szCs w:val="4"/>
          <w:lang w:val="fr-FR"/>
        </w:rPr>
      </w:pPr>
    </w:p>
    <w:tbl>
      <w:tblPr>
        <w:tblStyle w:val="TableGrid"/>
        <w:tblW w:w="15588" w:type="dxa"/>
        <w:tblLook w:val="04A0" w:firstRow="1" w:lastRow="0" w:firstColumn="1" w:lastColumn="0" w:noHBand="0" w:noVBand="1"/>
      </w:tblPr>
      <w:tblGrid>
        <w:gridCol w:w="15588"/>
      </w:tblGrid>
      <w:tr w:rsidR="007035D4" w:rsidRPr="004D0D10" w14:paraId="1AA394DD" w14:textId="77777777" w:rsidTr="007035D4">
        <w:trPr>
          <w:trHeight w:val="6194"/>
        </w:trPr>
        <w:tc>
          <w:tcPr>
            <w:tcW w:w="15588" w:type="dxa"/>
          </w:tcPr>
          <w:p w14:paraId="12F14D19" w14:textId="77777777" w:rsidR="007035D4" w:rsidRDefault="007035D4" w:rsidP="00CA530C">
            <w:pPr>
              <w:rPr>
                <w:lang w:val="fr-FR"/>
              </w:rPr>
            </w:pPr>
          </w:p>
          <w:p w14:paraId="5975BD32" w14:textId="77777777" w:rsidR="007035D4" w:rsidRDefault="007035D4" w:rsidP="00CA530C">
            <w:pPr>
              <w:rPr>
                <w:lang w:val="fr-FR"/>
              </w:rPr>
            </w:pPr>
          </w:p>
          <w:p w14:paraId="281E7FA0" w14:textId="77777777" w:rsidR="007035D4" w:rsidRDefault="007035D4" w:rsidP="00CA530C">
            <w:pPr>
              <w:rPr>
                <w:lang w:val="fr-FR"/>
              </w:rPr>
            </w:pPr>
          </w:p>
          <w:p w14:paraId="316E6C5D" w14:textId="77777777" w:rsidR="007035D4" w:rsidRDefault="007035D4" w:rsidP="00CA530C">
            <w:pPr>
              <w:rPr>
                <w:lang w:val="fr-FR"/>
              </w:rPr>
            </w:pPr>
          </w:p>
          <w:p w14:paraId="55898F4A" w14:textId="77777777" w:rsidR="007035D4" w:rsidRDefault="007035D4" w:rsidP="00CA530C">
            <w:pPr>
              <w:rPr>
                <w:lang w:val="fr-FR"/>
              </w:rPr>
            </w:pPr>
          </w:p>
          <w:p w14:paraId="6B146A99" w14:textId="77777777" w:rsidR="007035D4" w:rsidRDefault="007035D4" w:rsidP="00CA530C">
            <w:pPr>
              <w:rPr>
                <w:lang w:val="fr-FR"/>
              </w:rPr>
            </w:pPr>
          </w:p>
          <w:p w14:paraId="05AF9ACA" w14:textId="77777777" w:rsidR="007035D4" w:rsidRDefault="007035D4" w:rsidP="00CA530C">
            <w:pPr>
              <w:rPr>
                <w:lang w:val="fr-FR"/>
              </w:rPr>
            </w:pPr>
          </w:p>
          <w:p w14:paraId="5DD81853" w14:textId="77777777" w:rsidR="007035D4" w:rsidRDefault="007035D4" w:rsidP="00CA530C">
            <w:pPr>
              <w:rPr>
                <w:lang w:val="fr-FR"/>
              </w:rPr>
            </w:pPr>
          </w:p>
          <w:p w14:paraId="5481601C" w14:textId="77777777" w:rsidR="007035D4" w:rsidRDefault="007035D4" w:rsidP="00CA530C">
            <w:pPr>
              <w:rPr>
                <w:lang w:val="fr-FR"/>
              </w:rPr>
            </w:pPr>
          </w:p>
          <w:p w14:paraId="7538E3BC" w14:textId="77777777" w:rsidR="007035D4" w:rsidRDefault="007035D4" w:rsidP="00CA530C">
            <w:pPr>
              <w:rPr>
                <w:lang w:val="fr-FR"/>
              </w:rPr>
            </w:pPr>
          </w:p>
          <w:p w14:paraId="78C21212" w14:textId="77777777" w:rsidR="007035D4" w:rsidRDefault="007035D4" w:rsidP="00CA530C">
            <w:pPr>
              <w:rPr>
                <w:lang w:val="fr-FR"/>
              </w:rPr>
            </w:pPr>
          </w:p>
          <w:p w14:paraId="3B030B12" w14:textId="77777777" w:rsidR="007035D4" w:rsidRDefault="007035D4" w:rsidP="00CA530C">
            <w:pPr>
              <w:rPr>
                <w:lang w:val="fr-FR"/>
              </w:rPr>
            </w:pPr>
          </w:p>
          <w:p w14:paraId="095C2AC8" w14:textId="77777777" w:rsidR="007035D4" w:rsidRDefault="007035D4" w:rsidP="00CA530C">
            <w:pPr>
              <w:rPr>
                <w:lang w:val="fr-FR"/>
              </w:rPr>
            </w:pPr>
          </w:p>
          <w:p w14:paraId="0BE64418" w14:textId="77777777" w:rsidR="007035D4" w:rsidRDefault="007035D4" w:rsidP="00CA530C">
            <w:pPr>
              <w:rPr>
                <w:lang w:val="fr-FR"/>
              </w:rPr>
            </w:pPr>
          </w:p>
          <w:p w14:paraId="6E0B1E0F" w14:textId="77777777" w:rsidR="007035D4" w:rsidRDefault="007035D4" w:rsidP="00CA530C">
            <w:pPr>
              <w:rPr>
                <w:lang w:val="fr-FR"/>
              </w:rPr>
            </w:pPr>
          </w:p>
          <w:p w14:paraId="2FCAD659" w14:textId="77777777" w:rsidR="007035D4" w:rsidRDefault="007035D4" w:rsidP="00CA530C">
            <w:pPr>
              <w:rPr>
                <w:lang w:val="fr-FR"/>
              </w:rPr>
            </w:pPr>
          </w:p>
          <w:p w14:paraId="4675857A" w14:textId="77777777" w:rsidR="007035D4" w:rsidRDefault="007035D4" w:rsidP="00CA530C">
            <w:pPr>
              <w:rPr>
                <w:lang w:val="fr-FR"/>
              </w:rPr>
            </w:pPr>
          </w:p>
          <w:p w14:paraId="63DF2955" w14:textId="77777777" w:rsidR="007035D4" w:rsidRDefault="007035D4" w:rsidP="00CA530C">
            <w:pPr>
              <w:rPr>
                <w:lang w:val="fr-FR"/>
              </w:rPr>
            </w:pPr>
          </w:p>
          <w:p w14:paraId="069800F4" w14:textId="77777777" w:rsidR="007035D4" w:rsidRDefault="007035D4" w:rsidP="00CA530C">
            <w:pPr>
              <w:rPr>
                <w:lang w:val="fr-FR"/>
              </w:rPr>
            </w:pPr>
          </w:p>
          <w:p w14:paraId="3152FC78" w14:textId="77777777" w:rsidR="007035D4" w:rsidRDefault="007035D4" w:rsidP="00CA530C">
            <w:pPr>
              <w:rPr>
                <w:lang w:val="fr-FR"/>
              </w:rPr>
            </w:pPr>
          </w:p>
          <w:p w14:paraId="0BBF59F4" w14:textId="77777777" w:rsidR="007035D4" w:rsidRDefault="007035D4" w:rsidP="00CA530C">
            <w:pPr>
              <w:rPr>
                <w:lang w:val="fr-FR"/>
              </w:rPr>
            </w:pPr>
          </w:p>
          <w:p w14:paraId="2EE75DC1" w14:textId="77777777" w:rsidR="007035D4" w:rsidRDefault="007035D4" w:rsidP="00CA530C">
            <w:pPr>
              <w:rPr>
                <w:lang w:val="fr-FR"/>
              </w:rPr>
            </w:pPr>
          </w:p>
          <w:p w14:paraId="335D1345" w14:textId="77777777" w:rsidR="007035D4" w:rsidRDefault="007035D4" w:rsidP="00CA530C">
            <w:pPr>
              <w:rPr>
                <w:lang w:val="fr-FR"/>
              </w:rPr>
            </w:pPr>
          </w:p>
          <w:p w14:paraId="6FE0B599" w14:textId="77777777" w:rsidR="007035D4" w:rsidRPr="007035D4" w:rsidRDefault="007035D4" w:rsidP="00CA530C">
            <w:pPr>
              <w:rPr>
                <w:lang w:val="fr-FR"/>
              </w:rPr>
            </w:pPr>
          </w:p>
        </w:tc>
      </w:tr>
    </w:tbl>
    <w:p w14:paraId="0BB2845A" w14:textId="77777777" w:rsidR="004709A8" w:rsidRPr="007035D4" w:rsidRDefault="004709A8" w:rsidP="007035D4">
      <w:pPr>
        <w:spacing w:after="200" w:line="276" w:lineRule="auto"/>
        <w:jc w:val="left"/>
        <w:rPr>
          <w:lang w:val="fr-FR"/>
        </w:rPr>
      </w:pPr>
    </w:p>
    <w:sectPr w:rsidR="004709A8" w:rsidRPr="007035D4" w:rsidSect="007035D4">
      <w:pgSz w:w="16838" w:h="11906" w:orient="landscape"/>
      <w:pgMar w:top="720" w:right="720" w:bottom="720" w:left="720" w:header="708" w:footer="3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ang, Yuwen" w:date="2025-07-30T10:42:00Z" w:initials="YP">
    <w:p w14:paraId="03160BB7" w14:textId="77777777" w:rsidR="00394A13" w:rsidRDefault="00394A13" w:rsidP="00394A13">
      <w:pPr>
        <w:pStyle w:val="CommentText"/>
        <w:jc w:val="left"/>
      </w:pPr>
      <w:r>
        <w:rPr>
          <w:rStyle w:val="CommentReference"/>
        </w:rPr>
        <w:annotationRef/>
      </w:r>
      <w:r>
        <w:t>The habitat types should be high associated with vegetation taxa/assemblages.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60B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34DCEB" w16cex:dateUtc="2025-07-30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60BB7" w16cid:durableId="2734DC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99AE3" w14:textId="77777777" w:rsidR="00562043" w:rsidRDefault="00562043" w:rsidP="00E53393">
      <w:r>
        <w:separator/>
      </w:r>
    </w:p>
  </w:endnote>
  <w:endnote w:type="continuationSeparator" w:id="0">
    <w:p w14:paraId="65EE7EEC" w14:textId="77777777" w:rsidR="00562043" w:rsidRDefault="00562043" w:rsidP="00E53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270F" w14:textId="0816CE11" w:rsidR="004A38EA" w:rsidRPr="00E53393" w:rsidRDefault="004A38EA" w:rsidP="00E53393">
    <w:pPr>
      <w:pStyle w:val="Footer"/>
      <w:jc w:val="right"/>
      <w:rPr>
        <w:rFonts w:ascii="Arial" w:hAnsi="Arial" w:cs="Arial"/>
        <w:sz w:val="16"/>
        <w:szCs w:val="16"/>
      </w:rPr>
    </w:pPr>
    <w:r w:rsidRPr="00E53393">
      <w:rPr>
        <w:rFonts w:ascii="Arial" w:hAnsi="Arial" w:cs="Arial"/>
        <w:sz w:val="16"/>
        <w:szCs w:val="16"/>
      </w:rPr>
      <w:fldChar w:fldCharType="begin"/>
    </w:r>
    <w:r w:rsidRPr="00E53393">
      <w:rPr>
        <w:rFonts w:ascii="Arial" w:hAnsi="Arial" w:cs="Arial"/>
        <w:sz w:val="16"/>
        <w:szCs w:val="16"/>
      </w:rPr>
      <w:instrText xml:space="preserve"> PAGE   \* MERGEFORMAT </w:instrText>
    </w:r>
    <w:r w:rsidRPr="00E53393">
      <w:rPr>
        <w:rFonts w:ascii="Arial" w:hAnsi="Arial" w:cs="Arial"/>
        <w:sz w:val="16"/>
        <w:szCs w:val="16"/>
      </w:rPr>
      <w:fldChar w:fldCharType="separate"/>
    </w:r>
    <w:r>
      <w:rPr>
        <w:rFonts w:ascii="Arial" w:hAnsi="Arial" w:cs="Arial"/>
        <w:noProof/>
        <w:sz w:val="16"/>
        <w:szCs w:val="16"/>
      </w:rPr>
      <w:t>21</w:t>
    </w:r>
    <w:r w:rsidRPr="00E53393">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48729" w14:textId="77777777" w:rsidR="00562043" w:rsidRDefault="00562043" w:rsidP="00E53393">
      <w:r>
        <w:separator/>
      </w:r>
    </w:p>
  </w:footnote>
  <w:footnote w:type="continuationSeparator" w:id="0">
    <w:p w14:paraId="195E4F71" w14:textId="77777777" w:rsidR="00562043" w:rsidRDefault="00562043" w:rsidP="00E53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36A5"/>
    <w:multiLevelType w:val="hybridMultilevel"/>
    <w:tmpl w:val="B330BABA"/>
    <w:lvl w:ilvl="0" w:tplc="1046A4CC">
      <w:start w:val="5"/>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D709EA"/>
    <w:multiLevelType w:val="hybridMultilevel"/>
    <w:tmpl w:val="18942B7C"/>
    <w:lvl w:ilvl="0" w:tplc="1046A4CC">
      <w:start w:val="5"/>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8C5CE5"/>
    <w:multiLevelType w:val="hybridMultilevel"/>
    <w:tmpl w:val="7EFC14CC"/>
    <w:lvl w:ilvl="0" w:tplc="1046A4CC">
      <w:start w:val="5"/>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3074344"/>
    <w:multiLevelType w:val="hybridMultilevel"/>
    <w:tmpl w:val="7D34CFB6"/>
    <w:lvl w:ilvl="0" w:tplc="4CEC6D2A">
      <w:start w:val="6"/>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A47EB5"/>
    <w:multiLevelType w:val="hybridMultilevel"/>
    <w:tmpl w:val="2826AA34"/>
    <w:lvl w:ilvl="0" w:tplc="1046A4CC">
      <w:start w:val="5"/>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A962DC"/>
    <w:multiLevelType w:val="multilevel"/>
    <w:tmpl w:val="AAEEFEC2"/>
    <w:lvl w:ilvl="0">
      <w:start w:val="1"/>
      <w:numFmt w:val="upperRoman"/>
      <w:pStyle w:val="Heading1"/>
      <w:suff w:val="space"/>
      <w:lvlText w:val="%1."/>
      <w:lvlJc w:val="left"/>
      <w:pPr>
        <w:ind w:left="360" w:hanging="360"/>
      </w:pPr>
      <w:rPr>
        <w:rFonts w:ascii="Arial" w:hAnsi="Arial" w:hint="default"/>
        <w:b/>
        <w:i w:val="0"/>
        <w:color w:val="auto"/>
        <w:sz w:val="24"/>
      </w:rPr>
    </w:lvl>
    <w:lvl w:ilvl="1">
      <w:start w:val="1"/>
      <w:numFmt w:val="decimal"/>
      <w:pStyle w:val="Heading2"/>
      <w:suff w:val="space"/>
      <w:lvlText w:val="%1.%2."/>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Heading3"/>
      <w:suff w:val="space"/>
      <w:lvlText w:val="%1.%2.%3."/>
      <w:lvlJc w:val="left"/>
      <w:pPr>
        <w:ind w:left="1080" w:hanging="360"/>
      </w:pPr>
      <w:rPr>
        <w:rFonts w:ascii="Arial" w:hAnsi="Arial" w:hint="default"/>
        <w:b/>
        <w:i w:val="0"/>
        <w:sz w:val="22"/>
      </w:rPr>
    </w:lvl>
    <w:lvl w:ilvl="3">
      <w:start w:val="1"/>
      <w:numFmt w:val="lowerRoman"/>
      <w:pStyle w:val="Heading4"/>
      <w:suff w:val="space"/>
      <w:lvlText w:val="%1.%2.%3.%4"/>
      <w:lvlJc w:val="left"/>
      <w:pPr>
        <w:ind w:left="1778" w:hanging="360"/>
      </w:pPr>
      <w:rPr>
        <w:rFonts w:ascii="Arial" w:hAnsi="Arial" w:hint="default"/>
        <w:b/>
        <w:i/>
        <w:cap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2%9."/>
      <w:lvlJc w:val="left"/>
      <w:pPr>
        <w:ind w:left="3240" w:hanging="360"/>
      </w:pPr>
      <w:rPr>
        <w:rFonts w:hint="default"/>
      </w:rPr>
    </w:lvl>
  </w:abstractNum>
  <w:num w:numId="1" w16cid:durableId="14156217">
    <w:abstractNumId w:val="5"/>
  </w:num>
  <w:num w:numId="2" w16cid:durableId="262878563">
    <w:abstractNumId w:val="0"/>
  </w:num>
  <w:num w:numId="3" w16cid:durableId="279727410">
    <w:abstractNumId w:val="4"/>
  </w:num>
  <w:num w:numId="4" w16cid:durableId="1157526976">
    <w:abstractNumId w:val="3"/>
  </w:num>
  <w:num w:numId="5" w16cid:durableId="269549801">
    <w:abstractNumId w:val="2"/>
  </w:num>
  <w:num w:numId="6" w16cid:durableId="1871450056">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g, Yuwen">
    <w15:presenceInfo w15:providerId="AD" w15:userId="S::PangY@si.edu::e257651d-62cc-43dd-b418-f11e04ac4a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GB" w:vendorID="64" w:dllVersion="6" w:nlCheck="1" w:checkStyle="0"/>
  <w:activeWritingStyle w:appName="MSWord" w:lang="fr-FR" w:vendorID="64" w:dllVersion="6" w:nlCheck="1" w:checkStyle="0"/>
  <w:activeWritingStyle w:appName="MSWord" w:lang="fr-FR" w:vendorID="64" w:dllVersion="0" w:nlCheck="1" w:checkStyle="0"/>
  <w:activeWritingStyle w:appName="MSWord" w:lang="en-GB" w:vendorID="64" w:dllVersion="0"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2A0"/>
    <w:rsid w:val="000011F5"/>
    <w:rsid w:val="00004498"/>
    <w:rsid w:val="00004EC3"/>
    <w:rsid w:val="000063E3"/>
    <w:rsid w:val="00014F36"/>
    <w:rsid w:val="00025A86"/>
    <w:rsid w:val="00032CB5"/>
    <w:rsid w:val="000333C9"/>
    <w:rsid w:val="000347F8"/>
    <w:rsid w:val="00047F2F"/>
    <w:rsid w:val="00050D56"/>
    <w:rsid w:val="00051836"/>
    <w:rsid w:val="000538BF"/>
    <w:rsid w:val="00057877"/>
    <w:rsid w:val="00066E13"/>
    <w:rsid w:val="00072E05"/>
    <w:rsid w:val="00073A3A"/>
    <w:rsid w:val="00076464"/>
    <w:rsid w:val="00077DF0"/>
    <w:rsid w:val="000B0415"/>
    <w:rsid w:val="000B3F77"/>
    <w:rsid w:val="000B6D5E"/>
    <w:rsid w:val="000C07BD"/>
    <w:rsid w:val="000D0C36"/>
    <w:rsid w:val="000E6486"/>
    <w:rsid w:val="000E7DB1"/>
    <w:rsid w:val="000F2806"/>
    <w:rsid w:val="000F3EBB"/>
    <w:rsid w:val="000F5D40"/>
    <w:rsid w:val="000F62EE"/>
    <w:rsid w:val="00103900"/>
    <w:rsid w:val="001071B7"/>
    <w:rsid w:val="0011534B"/>
    <w:rsid w:val="0012249A"/>
    <w:rsid w:val="00123631"/>
    <w:rsid w:val="001238F7"/>
    <w:rsid w:val="00144CE4"/>
    <w:rsid w:val="00151DBA"/>
    <w:rsid w:val="00163C6B"/>
    <w:rsid w:val="00167F76"/>
    <w:rsid w:val="0017171A"/>
    <w:rsid w:val="00173927"/>
    <w:rsid w:val="001749A3"/>
    <w:rsid w:val="001800CF"/>
    <w:rsid w:val="00183B23"/>
    <w:rsid w:val="00186865"/>
    <w:rsid w:val="00190413"/>
    <w:rsid w:val="001952D4"/>
    <w:rsid w:val="0019715F"/>
    <w:rsid w:val="001A3F46"/>
    <w:rsid w:val="001A7574"/>
    <w:rsid w:val="001B1586"/>
    <w:rsid w:val="001C0BBB"/>
    <w:rsid w:val="001C1953"/>
    <w:rsid w:val="001C7B6E"/>
    <w:rsid w:val="001E6A1C"/>
    <w:rsid w:val="001E6FCB"/>
    <w:rsid w:val="001F6200"/>
    <w:rsid w:val="00200181"/>
    <w:rsid w:val="002062E4"/>
    <w:rsid w:val="00213B6F"/>
    <w:rsid w:val="002141B0"/>
    <w:rsid w:val="002153F1"/>
    <w:rsid w:val="0021771C"/>
    <w:rsid w:val="002239AC"/>
    <w:rsid w:val="00225389"/>
    <w:rsid w:val="00226667"/>
    <w:rsid w:val="00227894"/>
    <w:rsid w:val="00245423"/>
    <w:rsid w:val="00257C2B"/>
    <w:rsid w:val="0026121E"/>
    <w:rsid w:val="00262F7B"/>
    <w:rsid w:val="00264F66"/>
    <w:rsid w:val="00265895"/>
    <w:rsid w:val="002670A4"/>
    <w:rsid w:val="002739B1"/>
    <w:rsid w:val="0027491C"/>
    <w:rsid w:val="002852D6"/>
    <w:rsid w:val="0028602A"/>
    <w:rsid w:val="00287262"/>
    <w:rsid w:val="00287B83"/>
    <w:rsid w:val="00294CEE"/>
    <w:rsid w:val="00295728"/>
    <w:rsid w:val="002A1B47"/>
    <w:rsid w:val="002A27A9"/>
    <w:rsid w:val="002A6FC8"/>
    <w:rsid w:val="002B0D39"/>
    <w:rsid w:val="002B44C0"/>
    <w:rsid w:val="002B67B3"/>
    <w:rsid w:val="002C1758"/>
    <w:rsid w:val="002D1409"/>
    <w:rsid w:val="002D3123"/>
    <w:rsid w:val="002D5434"/>
    <w:rsid w:val="002E379F"/>
    <w:rsid w:val="002E49E5"/>
    <w:rsid w:val="002F0C82"/>
    <w:rsid w:val="002F1A73"/>
    <w:rsid w:val="002F3B22"/>
    <w:rsid w:val="002F3E50"/>
    <w:rsid w:val="002F5D46"/>
    <w:rsid w:val="002F62F1"/>
    <w:rsid w:val="002F6398"/>
    <w:rsid w:val="002F68CC"/>
    <w:rsid w:val="0030480B"/>
    <w:rsid w:val="00310056"/>
    <w:rsid w:val="003114AA"/>
    <w:rsid w:val="00313009"/>
    <w:rsid w:val="00326914"/>
    <w:rsid w:val="003271CE"/>
    <w:rsid w:val="00330E1D"/>
    <w:rsid w:val="003320EA"/>
    <w:rsid w:val="00333624"/>
    <w:rsid w:val="00343D3A"/>
    <w:rsid w:val="00344686"/>
    <w:rsid w:val="00345C3F"/>
    <w:rsid w:val="003524AB"/>
    <w:rsid w:val="00355ECC"/>
    <w:rsid w:val="003566D9"/>
    <w:rsid w:val="003673AE"/>
    <w:rsid w:val="00371422"/>
    <w:rsid w:val="00373A33"/>
    <w:rsid w:val="00380115"/>
    <w:rsid w:val="00393309"/>
    <w:rsid w:val="00394A13"/>
    <w:rsid w:val="00395D95"/>
    <w:rsid w:val="003A651C"/>
    <w:rsid w:val="003B1C49"/>
    <w:rsid w:val="003B4991"/>
    <w:rsid w:val="003B557E"/>
    <w:rsid w:val="003C5BD1"/>
    <w:rsid w:val="003C698C"/>
    <w:rsid w:val="003D5CAB"/>
    <w:rsid w:val="003D7E1C"/>
    <w:rsid w:val="003E1888"/>
    <w:rsid w:val="003E4380"/>
    <w:rsid w:val="003F77C2"/>
    <w:rsid w:val="003F7DE5"/>
    <w:rsid w:val="00403973"/>
    <w:rsid w:val="00405612"/>
    <w:rsid w:val="004056C5"/>
    <w:rsid w:val="004065D5"/>
    <w:rsid w:val="00414F9C"/>
    <w:rsid w:val="00417AD4"/>
    <w:rsid w:val="00427CAA"/>
    <w:rsid w:val="0043016E"/>
    <w:rsid w:val="0043083B"/>
    <w:rsid w:val="004324A9"/>
    <w:rsid w:val="004347F1"/>
    <w:rsid w:val="004379AA"/>
    <w:rsid w:val="00441B91"/>
    <w:rsid w:val="004514BF"/>
    <w:rsid w:val="004528E6"/>
    <w:rsid w:val="00453D39"/>
    <w:rsid w:val="00463C90"/>
    <w:rsid w:val="004709A8"/>
    <w:rsid w:val="00480486"/>
    <w:rsid w:val="00482465"/>
    <w:rsid w:val="00483687"/>
    <w:rsid w:val="00483FFA"/>
    <w:rsid w:val="004972F6"/>
    <w:rsid w:val="004A38EA"/>
    <w:rsid w:val="004A571B"/>
    <w:rsid w:val="004A57D0"/>
    <w:rsid w:val="004A640E"/>
    <w:rsid w:val="004A6A37"/>
    <w:rsid w:val="004A7C36"/>
    <w:rsid w:val="004B32A0"/>
    <w:rsid w:val="004B587D"/>
    <w:rsid w:val="004B613D"/>
    <w:rsid w:val="004C082C"/>
    <w:rsid w:val="004C5A01"/>
    <w:rsid w:val="004C637A"/>
    <w:rsid w:val="004C6782"/>
    <w:rsid w:val="004D02A7"/>
    <w:rsid w:val="004D0D10"/>
    <w:rsid w:val="004D15BE"/>
    <w:rsid w:val="004D201E"/>
    <w:rsid w:val="004D33D4"/>
    <w:rsid w:val="004D3DBE"/>
    <w:rsid w:val="004D7EBB"/>
    <w:rsid w:val="004F09DA"/>
    <w:rsid w:val="004F19AC"/>
    <w:rsid w:val="004F69BE"/>
    <w:rsid w:val="005018AC"/>
    <w:rsid w:val="00501AEE"/>
    <w:rsid w:val="005058BD"/>
    <w:rsid w:val="00511DD3"/>
    <w:rsid w:val="00512EB7"/>
    <w:rsid w:val="0052449E"/>
    <w:rsid w:val="00525778"/>
    <w:rsid w:val="00527E43"/>
    <w:rsid w:val="005318FC"/>
    <w:rsid w:val="00531D66"/>
    <w:rsid w:val="005325F8"/>
    <w:rsid w:val="0053298E"/>
    <w:rsid w:val="005443F6"/>
    <w:rsid w:val="00544BA5"/>
    <w:rsid w:val="005525F8"/>
    <w:rsid w:val="00562043"/>
    <w:rsid w:val="005675CA"/>
    <w:rsid w:val="00576A01"/>
    <w:rsid w:val="00581060"/>
    <w:rsid w:val="005841C1"/>
    <w:rsid w:val="00590647"/>
    <w:rsid w:val="00592495"/>
    <w:rsid w:val="005959CB"/>
    <w:rsid w:val="00597983"/>
    <w:rsid w:val="005A05E0"/>
    <w:rsid w:val="005A0B20"/>
    <w:rsid w:val="005A7542"/>
    <w:rsid w:val="005B0DF7"/>
    <w:rsid w:val="005B32EB"/>
    <w:rsid w:val="005B47F0"/>
    <w:rsid w:val="005B54AA"/>
    <w:rsid w:val="005B5F3A"/>
    <w:rsid w:val="005B7F58"/>
    <w:rsid w:val="005D035E"/>
    <w:rsid w:val="005D39F2"/>
    <w:rsid w:val="005E1FC9"/>
    <w:rsid w:val="005E7A8F"/>
    <w:rsid w:val="005F0C8D"/>
    <w:rsid w:val="005F1557"/>
    <w:rsid w:val="00600E36"/>
    <w:rsid w:val="0061017A"/>
    <w:rsid w:val="0062375A"/>
    <w:rsid w:val="00625A97"/>
    <w:rsid w:val="00636A5F"/>
    <w:rsid w:val="00641A3A"/>
    <w:rsid w:val="00642653"/>
    <w:rsid w:val="00642BC4"/>
    <w:rsid w:val="0064533F"/>
    <w:rsid w:val="00645634"/>
    <w:rsid w:val="00651DFE"/>
    <w:rsid w:val="00652A7B"/>
    <w:rsid w:val="00654B1A"/>
    <w:rsid w:val="00654C9E"/>
    <w:rsid w:val="00660029"/>
    <w:rsid w:val="00660074"/>
    <w:rsid w:val="006633F1"/>
    <w:rsid w:val="00665C3A"/>
    <w:rsid w:val="0066661F"/>
    <w:rsid w:val="00670131"/>
    <w:rsid w:val="0068279F"/>
    <w:rsid w:val="006866E1"/>
    <w:rsid w:val="00691B6A"/>
    <w:rsid w:val="00691BCC"/>
    <w:rsid w:val="006938E5"/>
    <w:rsid w:val="006A091C"/>
    <w:rsid w:val="006B2BCF"/>
    <w:rsid w:val="006B44F2"/>
    <w:rsid w:val="006B6946"/>
    <w:rsid w:val="006C3F41"/>
    <w:rsid w:val="006C4E5A"/>
    <w:rsid w:val="006F28DC"/>
    <w:rsid w:val="006F7911"/>
    <w:rsid w:val="007001D6"/>
    <w:rsid w:val="007035D4"/>
    <w:rsid w:val="007057B7"/>
    <w:rsid w:val="0070593C"/>
    <w:rsid w:val="007100CA"/>
    <w:rsid w:val="007118B0"/>
    <w:rsid w:val="00715E68"/>
    <w:rsid w:val="0072130B"/>
    <w:rsid w:val="00722E28"/>
    <w:rsid w:val="00724C34"/>
    <w:rsid w:val="00732D1F"/>
    <w:rsid w:val="00734248"/>
    <w:rsid w:val="00734B2D"/>
    <w:rsid w:val="00736C89"/>
    <w:rsid w:val="007436CF"/>
    <w:rsid w:val="007628DF"/>
    <w:rsid w:val="00763331"/>
    <w:rsid w:val="007654F5"/>
    <w:rsid w:val="007759EC"/>
    <w:rsid w:val="00776AB7"/>
    <w:rsid w:val="00785308"/>
    <w:rsid w:val="00786C23"/>
    <w:rsid w:val="00790C90"/>
    <w:rsid w:val="007954E2"/>
    <w:rsid w:val="00795BD3"/>
    <w:rsid w:val="00797DAC"/>
    <w:rsid w:val="007A1DDA"/>
    <w:rsid w:val="007A5C1E"/>
    <w:rsid w:val="007B67DD"/>
    <w:rsid w:val="007C33DA"/>
    <w:rsid w:val="007D1472"/>
    <w:rsid w:val="007D64E9"/>
    <w:rsid w:val="007E43D5"/>
    <w:rsid w:val="007E6DA0"/>
    <w:rsid w:val="007E6E47"/>
    <w:rsid w:val="007E7717"/>
    <w:rsid w:val="007F4C53"/>
    <w:rsid w:val="007F6BD3"/>
    <w:rsid w:val="007F6E2F"/>
    <w:rsid w:val="007F7C0F"/>
    <w:rsid w:val="00800BBD"/>
    <w:rsid w:val="008023B3"/>
    <w:rsid w:val="00805AF6"/>
    <w:rsid w:val="00811ED3"/>
    <w:rsid w:val="00812570"/>
    <w:rsid w:val="00813B04"/>
    <w:rsid w:val="00813F99"/>
    <w:rsid w:val="008140A8"/>
    <w:rsid w:val="008140F3"/>
    <w:rsid w:val="00822EF3"/>
    <w:rsid w:val="008238F5"/>
    <w:rsid w:val="0082584F"/>
    <w:rsid w:val="00835FFE"/>
    <w:rsid w:val="00850419"/>
    <w:rsid w:val="008511B7"/>
    <w:rsid w:val="00860E26"/>
    <w:rsid w:val="00864E93"/>
    <w:rsid w:val="008650DB"/>
    <w:rsid w:val="00870A98"/>
    <w:rsid w:val="00873281"/>
    <w:rsid w:val="00875467"/>
    <w:rsid w:val="00876DA4"/>
    <w:rsid w:val="00885EC6"/>
    <w:rsid w:val="00886656"/>
    <w:rsid w:val="00892588"/>
    <w:rsid w:val="008939E4"/>
    <w:rsid w:val="00895B6E"/>
    <w:rsid w:val="008A1C41"/>
    <w:rsid w:val="008A21C9"/>
    <w:rsid w:val="008A2230"/>
    <w:rsid w:val="008A53D8"/>
    <w:rsid w:val="008A5B65"/>
    <w:rsid w:val="008A6BE2"/>
    <w:rsid w:val="008B0B19"/>
    <w:rsid w:val="008C12E1"/>
    <w:rsid w:val="008C1DEF"/>
    <w:rsid w:val="008C3DE6"/>
    <w:rsid w:val="008C437B"/>
    <w:rsid w:val="008C53D4"/>
    <w:rsid w:val="008C7112"/>
    <w:rsid w:val="008C75DD"/>
    <w:rsid w:val="008C78E2"/>
    <w:rsid w:val="008D0EFC"/>
    <w:rsid w:val="008E1154"/>
    <w:rsid w:val="008E579F"/>
    <w:rsid w:val="008E672F"/>
    <w:rsid w:val="008F1EF4"/>
    <w:rsid w:val="008F29A0"/>
    <w:rsid w:val="008F5890"/>
    <w:rsid w:val="00903D51"/>
    <w:rsid w:val="00915445"/>
    <w:rsid w:val="009215F9"/>
    <w:rsid w:val="00924977"/>
    <w:rsid w:val="00925FF4"/>
    <w:rsid w:val="00933E40"/>
    <w:rsid w:val="009370BF"/>
    <w:rsid w:val="00937FF7"/>
    <w:rsid w:val="00943568"/>
    <w:rsid w:val="00943926"/>
    <w:rsid w:val="00944F98"/>
    <w:rsid w:val="00945237"/>
    <w:rsid w:val="00954F43"/>
    <w:rsid w:val="00955975"/>
    <w:rsid w:val="00971CE1"/>
    <w:rsid w:val="00973441"/>
    <w:rsid w:val="0099475B"/>
    <w:rsid w:val="00996443"/>
    <w:rsid w:val="009975E9"/>
    <w:rsid w:val="009A2675"/>
    <w:rsid w:val="009A4BD7"/>
    <w:rsid w:val="009B0889"/>
    <w:rsid w:val="009B1956"/>
    <w:rsid w:val="009C51C0"/>
    <w:rsid w:val="009C5428"/>
    <w:rsid w:val="009D079D"/>
    <w:rsid w:val="009E6635"/>
    <w:rsid w:val="009F4CDB"/>
    <w:rsid w:val="009F686D"/>
    <w:rsid w:val="00A01000"/>
    <w:rsid w:val="00A01B3E"/>
    <w:rsid w:val="00A0367B"/>
    <w:rsid w:val="00A04BF8"/>
    <w:rsid w:val="00A11D47"/>
    <w:rsid w:val="00A20196"/>
    <w:rsid w:val="00A203F8"/>
    <w:rsid w:val="00A2105E"/>
    <w:rsid w:val="00A23D6F"/>
    <w:rsid w:val="00A275A5"/>
    <w:rsid w:val="00A40A41"/>
    <w:rsid w:val="00A413E3"/>
    <w:rsid w:val="00A45407"/>
    <w:rsid w:val="00A45BE0"/>
    <w:rsid w:val="00A462D1"/>
    <w:rsid w:val="00A5207E"/>
    <w:rsid w:val="00A55A44"/>
    <w:rsid w:val="00A612E7"/>
    <w:rsid w:val="00A6170E"/>
    <w:rsid w:val="00A62EFF"/>
    <w:rsid w:val="00A64F54"/>
    <w:rsid w:val="00A65067"/>
    <w:rsid w:val="00A7174B"/>
    <w:rsid w:val="00A74D6B"/>
    <w:rsid w:val="00A8449E"/>
    <w:rsid w:val="00A85055"/>
    <w:rsid w:val="00A92161"/>
    <w:rsid w:val="00A92671"/>
    <w:rsid w:val="00A9530F"/>
    <w:rsid w:val="00AA0824"/>
    <w:rsid w:val="00AA25AB"/>
    <w:rsid w:val="00AA3A0D"/>
    <w:rsid w:val="00AB4AD9"/>
    <w:rsid w:val="00AB7974"/>
    <w:rsid w:val="00AB7B23"/>
    <w:rsid w:val="00AC34DE"/>
    <w:rsid w:val="00AC3D7C"/>
    <w:rsid w:val="00AC49AD"/>
    <w:rsid w:val="00AD04E0"/>
    <w:rsid w:val="00AD0ABA"/>
    <w:rsid w:val="00AD0D5E"/>
    <w:rsid w:val="00AD1151"/>
    <w:rsid w:val="00AD1E94"/>
    <w:rsid w:val="00AD27DB"/>
    <w:rsid w:val="00AD4346"/>
    <w:rsid w:val="00AE5BEB"/>
    <w:rsid w:val="00AE6471"/>
    <w:rsid w:val="00AF1233"/>
    <w:rsid w:val="00AF3229"/>
    <w:rsid w:val="00B02B4D"/>
    <w:rsid w:val="00B02F64"/>
    <w:rsid w:val="00B043FF"/>
    <w:rsid w:val="00B174C5"/>
    <w:rsid w:val="00B2140E"/>
    <w:rsid w:val="00B21F26"/>
    <w:rsid w:val="00B23F9A"/>
    <w:rsid w:val="00B300C4"/>
    <w:rsid w:val="00B30E19"/>
    <w:rsid w:val="00B33D11"/>
    <w:rsid w:val="00B35C91"/>
    <w:rsid w:val="00B37143"/>
    <w:rsid w:val="00B44857"/>
    <w:rsid w:val="00B4662D"/>
    <w:rsid w:val="00B46890"/>
    <w:rsid w:val="00B628C5"/>
    <w:rsid w:val="00B632B6"/>
    <w:rsid w:val="00B66794"/>
    <w:rsid w:val="00B74174"/>
    <w:rsid w:val="00B87FC8"/>
    <w:rsid w:val="00BA26E9"/>
    <w:rsid w:val="00BA6AB0"/>
    <w:rsid w:val="00BB73F8"/>
    <w:rsid w:val="00BC6318"/>
    <w:rsid w:val="00BD16A3"/>
    <w:rsid w:val="00BE1DA8"/>
    <w:rsid w:val="00BE6398"/>
    <w:rsid w:val="00BF2262"/>
    <w:rsid w:val="00C015AB"/>
    <w:rsid w:val="00C143B5"/>
    <w:rsid w:val="00C16F8E"/>
    <w:rsid w:val="00C2415D"/>
    <w:rsid w:val="00C34D7E"/>
    <w:rsid w:val="00C3606A"/>
    <w:rsid w:val="00C42BD2"/>
    <w:rsid w:val="00C5102F"/>
    <w:rsid w:val="00C63F7B"/>
    <w:rsid w:val="00C72AC5"/>
    <w:rsid w:val="00C7586E"/>
    <w:rsid w:val="00C81547"/>
    <w:rsid w:val="00C94B85"/>
    <w:rsid w:val="00CA3493"/>
    <w:rsid w:val="00CA3895"/>
    <w:rsid w:val="00CB2F75"/>
    <w:rsid w:val="00CB32E0"/>
    <w:rsid w:val="00CC52B0"/>
    <w:rsid w:val="00CC6A23"/>
    <w:rsid w:val="00CC7153"/>
    <w:rsid w:val="00CE0486"/>
    <w:rsid w:val="00CE1032"/>
    <w:rsid w:val="00CE19A2"/>
    <w:rsid w:val="00CE3123"/>
    <w:rsid w:val="00CF77DC"/>
    <w:rsid w:val="00D02B6E"/>
    <w:rsid w:val="00D06DB6"/>
    <w:rsid w:val="00D16F1E"/>
    <w:rsid w:val="00D25F12"/>
    <w:rsid w:val="00D2636A"/>
    <w:rsid w:val="00D27C7F"/>
    <w:rsid w:val="00D307F4"/>
    <w:rsid w:val="00D315AB"/>
    <w:rsid w:val="00D33844"/>
    <w:rsid w:val="00D565A5"/>
    <w:rsid w:val="00D641DF"/>
    <w:rsid w:val="00D73EE8"/>
    <w:rsid w:val="00D7415F"/>
    <w:rsid w:val="00D75E58"/>
    <w:rsid w:val="00D822BB"/>
    <w:rsid w:val="00D90BFD"/>
    <w:rsid w:val="00D9223D"/>
    <w:rsid w:val="00D95431"/>
    <w:rsid w:val="00DB0C8C"/>
    <w:rsid w:val="00DB6968"/>
    <w:rsid w:val="00DC3CD1"/>
    <w:rsid w:val="00DD005F"/>
    <w:rsid w:val="00DD4D95"/>
    <w:rsid w:val="00DE521A"/>
    <w:rsid w:val="00E00FEB"/>
    <w:rsid w:val="00E01447"/>
    <w:rsid w:val="00E02A26"/>
    <w:rsid w:val="00E04E1E"/>
    <w:rsid w:val="00E16EA9"/>
    <w:rsid w:val="00E21904"/>
    <w:rsid w:val="00E30B1F"/>
    <w:rsid w:val="00E30CD9"/>
    <w:rsid w:val="00E40795"/>
    <w:rsid w:val="00E41C14"/>
    <w:rsid w:val="00E476D2"/>
    <w:rsid w:val="00E52176"/>
    <w:rsid w:val="00E5273A"/>
    <w:rsid w:val="00E5318E"/>
    <w:rsid w:val="00E53393"/>
    <w:rsid w:val="00E5568B"/>
    <w:rsid w:val="00E56119"/>
    <w:rsid w:val="00E61532"/>
    <w:rsid w:val="00E619DC"/>
    <w:rsid w:val="00E63DA8"/>
    <w:rsid w:val="00E66403"/>
    <w:rsid w:val="00E704C0"/>
    <w:rsid w:val="00E73A8B"/>
    <w:rsid w:val="00E7502F"/>
    <w:rsid w:val="00E755AA"/>
    <w:rsid w:val="00E80E59"/>
    <w:rsid w:val="00E85FB9"/>
    <w:rsid w:val="00E861DD"/>
    <w:rsid w:val="00E97630"/>
    <w:rsid w:val="00EA1EB1"/>
    <w:rsid w:val="00EA2787"/>
    <w:rsid w:val="00EB032D"/>
    <w:rsid w:val="00EB2499"/>
    <w:rsid w:val="00EB5579"/>
    <w:rsid w:val="00EC401B"/>
    <w:rsid w:val="00EC6BCD"/>
    <w:rsid w:val="00EC6FBD"/>
    <w:rsid w:val="00EC7A0F"/>
    <w:rsid w:val="00EE2D5F"/>
    <w:rsid w:val="00EE67CD"/>
    <w:rsid w:val="00EF3208"/>
    <w:rsid w:val="00EF6878"/>
    <w:rsid w:val="00F00087"/>
    <w:rsid w:val="00F0679E"/>
    <w:rsid w:val="00F06F43"/>
    <w:rsid w:val="00F11BC7"/>
    <w:rsid w:val="00F17FDB"/>
    <w:rsid w:val="00F33828"/>
    <w:rsid w:val="00F33A7E"/>
    <w:rsid w:val="00F34355"/>
    <w:rsid w:val="00F40487"/>
    <w:rsid w:val="00F41078"/>
    <w:rsid w:val="00F42E2A"/>
    <w:rsid w:val="00F436AF"/>
    <w:rsid w:val="00F43A82"/>
    <w:rsid w:val="00F46A86"/>
    <w:rsid w:val="00F502B3"/>
    <w:rsid w:val="00F55ACD"/>
    <w:rsid w:val="00F579B1"/>
    <w:rsid w:val="00F61ABF"/>
    <w:rsid w:val="00F63979"/>
    <w:rsid w:val="00F64955"/>
    <w:rsid w:val="00F669F2"/>
    <w:rsid w:val="00F72D83"/>
    <w:rsid w:val="00F73D63"/>
    <w:rsid w:val="00F7499E"/>
    <w:rsid w:val="00F8123F"/>
    <w:rsid w:val="00F86799"/>
    <w:rsid w:val="00FA19ED"/>
    <w:rsid w:val="00FA48DA"/>
    <w:rsid w:val="00FA5989"/>
    <w:rsid w:val="00FA729A"/>
    <w:rsid w:val="00FB1D73"/>
    <w:rsid w:val="00FB6B4D"/>
    <w:rsid w:val="00FC0814"/>
    <w:rsid w:val="00FC3386"/>
    <w:rsid w:val="00FC7ECB"/>
    <w:rsid w:val="00FE0977"/>
    <w:rsid w:val="00FF344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CA63"/>
  <w15:docId w15:val="{F30F8574-A228-4645-B47E-1D3D3D9F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C3F"/>
    <w:pPr>
      <w:spacing w:after="0" w:line="240" w:lineRule="auto"/>
      <w:jc w:val="both"/>
    </w:pPr>
    <w:rPr>
      <w:rFonts w:eastAsiaTheme="minorEastAsia"/>
      <w:lang w:val="en-GB" w:eastAsia="fr-FR"/>
    </w:rPr>
  </w:style>
  <w:style w:type="paragraph" w:styleId="Heading1">
    <w:name w:val="heading 1"/>
    <w:basedOn w:val="Normal"/>
    <w:next w:val="Normal"/>
    <w:link w:val="Heading1Char"/>
    <w:uiPriority w:val="9"/>
    <w:qFormat/>
    <w:rsid w:val="000538BF"/>
    <w:pPr>
      <w:keepNext/>
      <w:keepLines/>
      <w:numPr>
        <w:numId w:val="1"/>
      </w:numPr>
      <w:spacing w:before="240" w:after="120"/>
      <w:outlineLvl w:val="0"/>
    </w:pPr>
    <w:rPr>
      <w:rFonts w:ascii="Arial" w:eastAsiaTheme="majorEastAsia" w:hAnsi="Arial" w:cstheme="majorBidi"/>
      <w:b/>
      <w:bCs/>
      <w:sz w:val="24"/>
      <w:szCs w:val="28"/>
    </w:rPr>
  </w:style>
  <w:style w:type="paragraph" w:styleId="Heading2">
    <w:name w:val="heading 2"/>
    <w:basedOn w:val="Normal"/>
    <w:next w:val="Normal"/>
    <w:link w:val="Heading2Char"/>
    <w:uiPriority w:val="9"/>
    <w:unhideWhenUsed/>
    <w:qFormat/>
    <w:rsid w:val="000538BF"/>
    <w:pPr>
      <w:keepNext/>
      <w:keepLines/>
      <w:numPr>
        <w:ilvl w:val="1"/>
        <w:numId w:val="1"/>
      </w:numPr>
      <w:spacing w:before="200"/>
      <w:outlineLvl w:val="1"/>
    </w:pPr>
    <w:rPr>
      <w:rFonts w:ascii="Arial" w:eastAsiaTheme="majorEastAsia" w:hAnsi="Arial" w:cstheme="majorBidi"/>
      <w:b/>
      <w:bCs/>
      <w:szCs w:val="26"/>
    </w:rPr>
  </w:style>
  <w:style w:type="paragraph" w:styleId="Heading3">
    <w:name w:val="heading 3"/>
    <w:basedOn w:val="Normal"/>
    <w:next w:val="Normal"/>
    <w:link w:val="Heading3Char"/>
    <w:autoRedefine/>
    <w:uiPriority w:val="9"/>
    <w:unhideWhenUsed/>
    <w:qFormat/>
    <w:rsid w:val="00330E1D"/>
    <w:pPr>
      <w:keepNext/>
      <w:keepLines/>
      <w:numPr>
        <w:ilvl w:val="2"/>
        <w:numId w:val="1"/>
      </w:numPr>
      <w:spacing w:before="200"/>
      <w:outlineLvl w:val="2"/>
    </w:pPr>
    <w:rPr>
      <w:rFonts w:ascii="Arial" w:eastAsiaTheme="majorEastAsia" w:hAnsi="Arial" w:cstheme="majorBidi"/>
      <w:b/>
      <w:bCs/>
    </w:rPr>
  </w:style>
  <w:style w:type="paragraph" w:styleId="Heading4">
    <w:name w:val="heading 4"/>
    <w:basedOn w:val="Normal"/>
    <w:next w:val="Normal"/>
    <w:link w:val="Heading4Char"/>
    <w:autoRedefine/>
    <w:uiPriority w:val="9"/>
    <w:unhideWhenUsed/>
    <w:qFormat/>
    <w:rsid w:val="00E476D2"/>
    <w:pPr>
      <w:keepNext/>
      <w:keepLines/>
      <w:numPr>
        <w:ilvl w:val="3"/>
        <w:numId w:val="1"/>
      </w:numPr>
      <w:spacing w:before="200"/>
      <w:outlineLvl w:val="3"/>
    </w:pPr>
    <w:rPr>
      <w:rFonts w:ascii="Arial" w:eastAsiaTheme="majorEastAsia" w:hAnsi="Arial" w:cstheme="majorBidi"/>
      <w:b/>
      <w:bCs/>
      <w:i/>
      <w:iCs/>
    </w:rPr>
  </w:style>
  <w:style w:type="paragraph" w:styleId="Heading5">
    <w:name w:val="heading 5"/>
    <w:basedOn w:val="Normal"/>
    <w:next w:val="Normal"/>
    <w:link w:val="Heading5Char"/>
    <w:uiPriority w:val="9"/>
    <w:unhideWhenUsed/>
    <w:qFormat/>
    <w:rsid w:val="0030480B"/>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CC7153"/>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8BF"/>
    <w:rPr>
      <w:rFonts w:ascii="Arial" w:eastAsiaTheme="majorEastAsia" w:hAnsi="Arial" w:cstheme="majorBidi"/>
      <w:b/>
      <w:bCs/>
      <w:sz w:val="24"/>
      <w:szCs w:val="28"/>
      <w:lang w:val="en-GB" w:eastAsia="fr-FR"/>
    </w:rPr>
  </w:style>
  <w:style w:type="character" w:customStyle="1" w:styleId="Heading2Char">
    <w:name w:val="Heading 2 Char"/>
    <w:basedOn w:val="DefaultParagraphFont"/>
    <w:link w:val="Heading2"/>
    <w:uiPriority w:val="9"/>
    <w:rsid w:val="000538BF"/>
    <w:rPr>
      <w:rFonts w:ascii="Arial" w:eastAsiaTheme="majorEastAsia" w:hAnsi="Arial" w:cstheme="majorBidi"/>
      <w:b/>
      <w:bCs/>
      <w:szCs w:val="26"/>
      <w:lang w:val="en-GB" w:eastAsia="fr-FR"/>
    </w:rPr>
  </w:style>
  <w:style w:type="character" w:customStyle="1" w:styleId="Heading3Char">
    <w:name w:val="Heading 3 Char"/>
    <w:basedOn w:val="DefaultParagraphFont"/>
    <w:link w:val="Heading3"/>
    <w:uiPriority w:val="9"/>
    <w:rsid w:val="00330E1D"/>
    <w:rPr>
      <w:rFonts w:ascii="Arial" w:eastAsiaTheme="majorEastAsia" w:hAnsi="Arial" w:cstheme="majorBidi"/>
      <w:b/>
      <w:bCs/>
      <w:lang w:val="en-GB" w:eastAsia="fr-FR"/>
    </w:rPr>
  </w:style>
  <w:style w:type="character" w:customStyle="1" w:styleId="Heading4Char">
    <w:name w:val="Heading 4 Char"/>
    <w:basedOn w:val="DefaultParagraphFont"/>
    <w:link w:val="Heading4"/>
    <w:uiPriority w:val="9"/>
    <w:rsid w:val="00E476D2"/>
    <w:rPr>
      <w:rFonts w:ascii="Arial" w:eastAsiaTheme="majorEastAsia" w:hAnsi="Arial" w:cstheme="majorBidi"/>
      <w:b/>
      <w:bCs/>
      <w:i/>
      <w:iCs/>
      <w:lang w:val="en-GB" w:eastAsia="fr-FR"/>
    </w:rPr>
  </w:style>
  <w:style w:type="character" w:customStyle="1" w:styleId="Heading5Char">
    <w:name w:val="Heading 5 Char"/>
    <w:basedOn w:val="DefaultParagraphFont"/>
    <w:link w:val="Heading5"/>
    <w:uiPriority w:val="9"/>
    <w:rsid w:val="0030480B"/>
    <w:rPr>
      <w:rFonts w:asciiTheme="majorHAnsi" w:eastAsiaTheme="majorEastAsia" w:hAnsiTheme="majorHAnsi" w:cstheme="majorBidi"/>
      <w:color w:val="365F91" w:themeColor="accent1" w:themeShade="BF"/>
      <w:lang w:val="en-GB" w:eastAsia="fr-FR"/>
    </w:rPr>
  </w:style>
  <w:style w:type="character" w:customStyle="1" w:styleId="Heading6Char">
    <w:name w:val="Heading 6 Char"/>
    <w:basedOn w:val="DefaultParagraphFont"/>
    <w:link w:val="Heading6"/>
    <w:uiPriority w:val="9"/>
    <w:rsid w:val="00CC7153"/>
    <w:rPr>
      <w:rFonts w:asciiTheme="majorHAnsi" w:eastAsiaTheme="majorEastAsia" w:hAnsiTheme="majorHAnsi" w:cstheme="majorBidi"/>
      <w:color w:val="243F60" w:themeColor="accent1" w:themeShade="7F"/>
      <w:lang w:val="en-GB" w:eastAsia="fr-FR"/>
    </w:rPr>
  </w:style>
  <w:style w:type="paragraph" w:styleId="BodyText">
    <w:name w:val="Body Text"/>
    <w:basedOn w:val="Normal"/>
    <w:link w:val="BodyTextChar"/>
    <w:rsid w:val="000538BF"/>
    <w:pPr>
      <w:widowControl w:val="0"/>
      <w:suppressAutoHyphens/>
      <w:spacing w:after="120" w:line="276" w:lineRule="auto"/>
      <w:jc w:val="left"/>
    </w:pPr>
    <w:rPr>
      <w:rFonts w:ascii="Times New Roman" w:eastAsia="SimSun" w:hAnsi="Times New Roman" w:cs="Mangal"/>
      <w:color w:val="00000A"/>
      <w:sz w:val="24"/>
      <w:szCs w:val="24"/>
      <w:lang w:eastAsia="zh-CN" w:bidi="hi-IN"/>
    </w:rPr>
  </w:style>
  <w:style w:type="character" w:customStyle="1" w:styleId="BodyTextChar">
    <w:name w:val="Body Text Char"/>
    <w:basedOn w:val="DefaultParagraphFont"/>
    <w:link w:val="BodyText"/>
    <w:rsid w:val="000538BF"/>
    <w:rPr>
      <w:rFonts w:ascii="Times New Roman" w:eastAsia="SimSun" w:hAnsi="Times New Roman" w:cs="Mangal"/>
      <w:color w:val="00000A"/>
      <w:sz w:val="24"/>
      <w:szCs w:val="24"/>
      <w:lang w:eastAsia="zh-CN" w:bidi="hi-IN"/>
    </w:rPr>
  </w:style>
  <w:style w:type="paragraph" w:styleId="BalloonText">
    <w:name w:val="Balloon Text"/>
    <w:basedOn w:val="Normal"/>
    <w:link w:val="BalloonTextChar"/>
    <w:uiPriority w:val="99"/>
    <w:semiHidden/>
    <w:unhideWhenUsed/>
    <w:rsid w:val="000538BF"/>
    <w:rPr>
      <w:rFonts w:ascii="Tahoma" w:hAnsi="Tahoma" w:cs="Tahoma"/>
      <w:sz w:val="16"/>
      <w:szCs w:val="16"/>
    </w:rPr>
  </w:style>
  <w:style w:type="character" w:customStyle="1" w:styleId="BalloonTextChar">
    <w:name w:val="Balloon Text Char"/>
    <w:basedOn w:val="DefaultParagraphFont"/>
    <w:link w:val="BalloonText"/>
    <w:uiPriority w:val="99"/>
    <w:semiHidden/>
    <w:rsid w:val="000538BF"/>
    <w:rPr>
      <w:rFonts w:ascii="Tahoma" w:eastAsiaTheme="minorEastAsia" w:hAnsi="Tahoma" w:cs="Tahoma"/>
      <w:sz w:val="16"/>
      <w:szCs w:val="16"/>
      <w:lang w:eastAsia="fr-FR"/>
    </w:rPr>
  </w:style>
  <w:style w:type="paragraph" w:styleId="Quote">
    <w:name w:val="Quote"/>
    <w:basedOn w:val="Normal"/>
    <w:next w:val="Normal"/>
    <w:link w:val="QuoteChar"/>
    <w:uiPriority w:val="29"/>
    <w:rsid w:val="000538BF"/>
    <w:rPr>
      <w:i/>
      <w:iCs/>
      <w:color w:val="000000" w:themeColor="text1"/>
    </w:rPr>
  </w:style>
  <w:style w:type="character" w:customStyle="1" w:styleId="QuoteChar">
    <w:name w:val="Quote Char"/>
    <w:basedOn w:val="DefaultParagraphFont"/>
    <w:link w:val="Quote"/>
    <w:uiPriority w:val="29"/>
    <w:rsid w:val="000538BF"/>
    <w:rPr>
      <w:rFonts w:eastAsiaTheme="minorEastAsia"/>
      <w:i/>
      <w:iCs/>
      <w:color w:val="000000" w:themeColor="text1"/>
      <w:lang w:eastAsia="fr-FR"/>
    </w:rPr>
  </w:style>
  <w:style w:type="paragraph" w:styleId="TOCHeading">
    <w:name w:val="TOC Heading"/>
    <w:basedOn w:val="Heading1"/>
    <w:next w:val="Normal"/>
    <w:uiPriority w:val="39"/>
    <w:semiHidden/>
    <w:unhideWhenUsed/>
    <w:qFormat/>
    <w:rsid w:val="008F29A0"/>
    <w:pPr>
      <w:numPr>
        <w:numId w:val="0"/>
      </w:numPr>
      <w:spacing w:before="480" w:after="0" w:line="276" w:lineRule="auto"/>
      <w:jc w:val="left"/>
      <w:outlineLvl w:val="9"/>
    </w:pPr>
    <w:rPr>
      <w:rFonts w:asciiTheme="majorHAnsi" w:hAnsiTheme="majorHAnsi"/>
      <w:color w:val="365F91" w:themeColor="accent1" w:themeShade="BF"/>
      <w:sz w:val="28"/>
      <w:lang w:val="fr-FR"/>
    </w:rPr>
  </w:style>
  <w:style w:type="paragraph" w:styleId="TOC1">
    <w:name w:val="toc 1"/>
    <w:basedOn w:val="Normal"/>
    <w:next w:val="Normal"/>
    <w:autoRedefine/>
    <w:uiPriority w:val="39"/>
    <w:unhideWhenUsed/>
    <w:rsid w:val="008F29A0"/>
    <w:pPr>
      <w:spacing w:after="100"/>
    </w:pPr>
  </w:style>
  <w:style w:type="paragraph" w:styleId="TOC2">
    <w:name w:val="toc 2"/>
    <w:basedOn w:val="Normal"/>
    <w:next w:val="Normal"/>
    <w:autoRedefine/>
    <w:uiPriority w:val="39"/>
    <w:unhideWhenUsed/>
    <w:rsid w:val="008F29A0"/>
    <w:pPr>
      <w:spacing w:after="100"/>
      <w:ind w:left="220"/>
    </w:pPr>
  </w:style>
  <w:style w:type="paragraph" w:styleId="TOC3">
    <w:name w:val="toc 3"/>
    <w:basedOn w:val="Normal"/>
    <w:next w:val="Normal"/>
    <w:autoRedefine/>
    <w:uiPriority w:val="39"/>
    <w:unhideWhenUsed/>
    <w:rsid w:val="008F29A0"/>
    <w:pPr>
      <w:spacing w:after="100"/>
      <w:ind w:left="440"/>
    </w:pPr>
  </w:style>
  <w:style w:type="character" w:styleId="Hyperlink">
    <w:name w:val="Hyperlink"/>
    <w:basedOn w:val="DefaultParagraphFont"/>
    <w:uiPriority w:val="99"/>
    <w:unhideWhenUsed/>
    <w:rsid w:val="008F29A0"/>
    <w:rPr>
      <w:color w:val="0000FF" w:themeColor="hyperlink"/>
      <w:u w:val="single"/>
    </w:rPr>
  </w:style>
  <w:style w:type="paragraph" w:styleId="TOC4">
    <w:name w:val="toc 4"/>
    <w:basedOn w:val="Normal"/>
    <w:next w:val="Normal"/>
    <w:autoRedefine/>
    <w:uiPriority w:val="39"/>
    <w:unhideWhenUsed/>
    <w:rsid w:val="008F29A0"/>
    <w:pPr>
      <w:spacing w:after="100"/>
      <w:ind w:left="660"/>
    </w:pPr>
  </w:style>
  <w:style w:type="paragraph" w:styleId="Caption">
    <w:name w:val="caption"/>
    <w:basedOn w:val="Normal"/>
    <w:next w:val="Normal"/>
    <w:autoRedefine/>
    <w:uiPriority w:val="35"/>
    <w:unhideWhenUsed/>
    <w:qFormat/>
    <w:rsid w:val="00A04BF8"/>
    <w:pPr>
      <w:jc w:val="center"/>
    </w:pPr>
    <w:rPr>
      <w:rFonts w:ascii="Arial" w:hAnsi="Arial"/>
      <w:b/>
      <w:bCs/>
    </w:rPr>
  </w:style>
  <w:style w:type="paragraph" w:customStyle="1" w:styleId="Figure">
    <w:name w:val="Figure"/>
    <w:basedOn w:val="Normal"/>
    <w:autoRedefine/>
    <w:rsid w:val="00417AD4"/>
    <w:pPr>
      <w:spacing w:after="120"/>
      <w:jc w:val="center"/>
    </w:pPr>
    <w:rPr>
      <w:rFonts w:ascii="Arial" w:hAnsi="Arial"/>
      <w:b/>
      <w:bCs/>
      <w:szCs w:val="18"/>
    </w:rPr>
  </w:style>
  <w:style w:type="paragraph" w:customStyle="1" w:styleId="Table">
    <w:name w:val="Table"/>
    <w:basedOn w:val="Normal"/>
    <w:next w:val="Normal"/>
    <w:autoRedefine/>
    <w:rsid w:val="00417AD4"/>
    <w:pPr>
      <w:spacing w:before="120"/>
      <w:jc w:val="center"/>
    </w:pPr>
    <w:rPr>
      <w:rFonts w:ascii="Arial" w:hAnsi="Arial"/>
      <w:b/>
      <w:bCs/>
      <w:szCs w:val="18"/>
    </w:rPr>
  </w:style>
  <w:style w:type="table" w:styleId="TableGrid">
    <w:name w:val="Table Grid"/>
    <w:basedOn w:val="TableNormal"/>
    <w:uiPriority w:val="59"/>
    <w:rsid w:val="00D26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63C6B"/>
  </w:style>
  <w:style w:type="paragraph" w:styleId="Header">
    <w:name w:val="header"/>
    <w:basedOn w:val="Normal"/>
    <w:link w:val="HeaderChar"/>
    <w:uiPriority w:val="99"/>
    <w:unhideWhenUsed/>
    <w:rsid w:val="00E53393"/>
    <w:pPr>
      <w:tabs>
        <w:tab w:val="center" w:pos="4536"/>
        <w:tab w:val="right" w:pos="9072"/>
      </w:tabs>
    </w:pPr>
  </w:style>
  <w:style w:type="character" w:customStyle="1" w:styleId="HeaderChar">
    <w:name w:val="Header Char"/>
    <w:basedOn w:val="DefaultParagraphFont"/>
    <w:link w:val="Header"/>
    <w:uiPriority w:val="99"/>
    <w:rsid w:val="00E53393"/>
    <w:rPr>
      <w:rFonts w:eastAsiaTheme="minorEastAsia"/>
      <w:lang w:val="en-GB" w:eastAsia="fr-FR"/>
    </w:rPr>
  </w:style>
  <w:style w:type="paragraph" w:styleId="Footer">
    <w:name w:val="footer"/>
    <w:basedOn w:val="Normal"/>
    <w:link w:val="FooterChar"/>
    <w:uiPriority w:val="99"/>
    <w:unhideWhenUsed/>
    <w:rsid w:val="00E53393"/>
    <w:pPr>
      <w:tabs>
        <w:tab w:val="center" w:pos="4536"/>
        <w:tab w:val="right" w:pos="9072"/>
      </w:tabs>
    </w:pPr>
  </w:style>
  <w:style w:type="character" w:customStyle="1" w:styleId="FooterChar">
    <w:name w:val="Footer Char"/>
    <w:basedOn w:val="DefaultParagraphFont"/>
    <w:link w:val="Footer"/>
    <w:uiPriority w:val="99"/>
    <w:rsid w:val="00E53393"/>
    <w:rPr>
      <w:rFonts w:eastAsiaTheme="minorEastAsia"/>
      <w:lang w:val="en-GB" w:eastAsia="fr-FR"/>
    </w:rPr>
  </w:style>
  <w:style w:type="paragraph" w:styleId="ListParagraph">
    <w:name w:val="List Paragraph"/>
    <w:basedOn w:val="Normal"/>
    <w:uiPriority w:val="34"/>
    <w:qFormat/>
    <w:rsid w:val="00F8123F"/>
    <w:pPr>
      <w:ind w:left="720"/>
      <w:contextualSpacing/>
    </w:pPr>
  </w:style>
  <w:style w:type="character" w:styleId="CommentReference">
    <w:name w:val="annotation reference"/>
    <w:basedOn w:val="DefaultParagraphFont"/>
    <w:uiPriority w:val="99"/>
    <w:semiHidden/>
    <w:unhideWhenUsed/>
    <w:rsid w:val="00590647"/>
    <w:rPr>
      <w:sz w:val="16"/>
      <w:szCs w:val="16"/>
    </w:rPr>
  </w:style>
  <w:style w:type="paragraph" w:styleId="CommentText">
    <w:name w:val="annotation text"/>
    <w:basedOn w:val="Normal"/>
    <w:link w:val="CommentTextChar"/>
    <w:uiPriority w:val="99"/>
    <w:unhideWhenUsed/>
    <w:rsid w:val="00590647"/>
    <w:rPr>
      <w:sz w:val="20"/>
      <w:szCs w:val="20"/>
    </w:rPr>
  </w:style>
  <w:style w:type="character" w:customStyle="1" w:styleId="CommentTextChar">
    <w:name w:val="Comment Text Char"/>
    <w:basedOn w:val="DefaultParagraphFont"/>
    <w:link w:val="CommentText"/>
    <w:uiPriority w:val="99"/>
    <w:rsid w:val="00590647"/>
    <w:rPr>
      <w:rFonts w:eastAsiaTheme="minorEastAsia"/>
      <w:sz w:val="20"/>
      <w:szCs w:val="20"/>
      <w:lang w:val="en-GB" w:eastAsia="fr-FR"/>
    </w:rPr>
  </w:style>
  <w:style w:type="paragraph" w:styleId="CommentSubject">
    <w:name w:val="annotation subject"/>
    <w:basedOn w:val="CommentText"/>
    <w:next w:val="CommentText"/>
    <w:link w:val="CommentSubjectChar"/>
    <w:uiPriority w:val="99"/>
    <w:semiHidden/>
    <w:unhideWhenUsed/>
    <w:rsid w:val="00590647"/>
    <w:rPr>
      <w:b/>
      <w:bCs/>
    </w:rPr>
  </w:style>
  <w:style w:type="character" w:customStyle="1" w:styleId="CommentSubjectChar">
    <w:name w:val="Comment Subject Char"/>
    <w:basedOn w:val="CommentTextChar"/>
    <w:link w:val="CommentSubject"/>
    <w:uiPriority w:val="99"/>
    <w:semiHidden/>
    <w:rsid w:val="00590647"/>
    <w:rPr>
      <w:rFonts w:eastAsiaTheme="minorEastAsia"/>
      <w:b/>
      <w:bCs/>
      <w:sz w:val="20"/>
      <w:szCs w:val="20"/>
      <w:lang w:val="en-GB" w:eastAsia="fr-FR"/>
    </w:rPr>
  </w:style>
  <w:style w:type="paragraph" w:styleId="FootnoteText">
    <w:name w:val="footnote text"/>
    <w:basedOn w:val="Normal"/>
    <w:link w:val="FootnoteTextChar"/>
    <w:uiPriority w:val="99"/>
    <w:semiHidden/>
    <w:unhideWhenUsed/>
    <w:rsid w:val="00933E40"/>
    <w:rPr>
      <w:sz w:val="20"/>
      <w:szCs w:val="20"/>
    </w:rPr>
  </w:style>
  <w:style w:type="character" w:customStyle="1" w:styleId="FootnoteTextChar">
    <w:name w:val="Footnote Text Char"/>
    <w:basedOn w:val="DefaultParagraphFont"/>
    <w:link w:val="FootnoteText"/>
    <w:uiPriority w:val="99"/>
    <w:semiHidden/>
    <w:rsid w:val="00933E40"/>
    <w:rPr>
      <w:rFonts w:eastAsiaTheme="minorEastAsia"/>
      <w:sz w:val="20"/>
      <w:szCs w:val="20"/>
      <w:lang w:val="en-GB" w:eastAsia="fr-FR"/>
    </w:rPr>
  </w:style>
  <w:style w:type="character" w:styleId="FootnoteReference">
    <w:name w:val="footnote reference"/>
    <w:basedOn w:val="DefaultParagraphFont"/>
    <w:uiPriority w:val="99"/>
    <w:semiHidden/>
    <w:unhideWhenUsed/>
    <w:rsid w:val="00933E40"/>
    <w:rPr>
      <w:vertAlign w:val="superscript"/>
    </w:rPr>
  </w:style>
  <w:style w:type="paragraph" w:customStyle="1" w:styleId="Tableau">
    <w:name w:val="Tableau"/>
    <w:basedOn w:val="Normal"/>
    <w:link w:val="TableauCar"/>
    <w:qFormat/>
    <w:rsid w:val="00C015AB"/>
    <w:rPr>
      <w:b/>
    </w:rPr>
  </w:style>
  <w:style w:type="character" w:customStyle="1" w:styleId="TableauCar">
    <w:name w:val="Tableau Car"/>
    <w:basedOn w:val="DefaultParagraphFont"/>
    <w:link w:val="Tableau"/>
    <w:rsid w:val="00C015AB"/>
    <w:rPr>
      <w:rFonts w:eastAsiaTheme="minorEastAsia"/>
      <w:b/>
      <w:lang w:val="en-GB" w:eastAsia="fr-FR"/>
    </w:rPr>
  </w:style>
  <w:style w:type="character" w:styleId="FollowedHyperlink">
    <w:name w:val="FollowedHyperlink"/>
    <w:basedOn w:val="DefaultParagraphFont"/>
    <w:uiPriority w:val="99"/>
    <w:semiHidden/>
    <w:unhideWhenUsed/>
    <w:rsid w:val="00F436AF"/>
    <w:rPr>
      <w:color w:val="800080" w:themeColor="followedHyperlink"/>
      <w:u w:val="single"/>
    </w:rPr>
  </w:style>
  <w:style w:type="paragraph" w:styleId="EndnoteText">
    <w:name w:val="endnote text"/>
    <w:basedOn w:val="Normal"/>
    <w:link w:val="EndnoteTextChar"/>
    <w:uiPriority w:val="99"/>
    <w:semiHidden/>
    <w:unhideWhenUsed/>
    <w:rsid w:val="008C75DD"/>
    <w:rPr>
      <w:sz w:val="20"/>
      <w:szCs w:val="20"/>
    </w:rPr>
  </w:style>
  <w:style w:type="character" w:customStyle="1" w:styleId="EndnoteTextChar">
    <w:name w:val="Endnote Text Char"/>
    <w:basedOn w:val="DefaultParagraphFont"/>
    <w:link w:val="EndnoteText"/>
    <w:uiPriority w:val="99"/>
    <w:semiHidden/>
    <w:rsid w:val="008C75DD"/>
    <w:rPr>
      <w:rFonts w:eastAsiaTheme="minorEastAsia"/>
      <w:sz w:val="20"/>
      <w:szCs w:val="20"/>
      <w:lang w:val="en-GB" w:eastAsia="fr-FR"/>
    </w:rPr>
  </w:style>
  <w:style w:type="character" w:styleId="EndnoteReference">
    <w:name w:val="endnote reference"/>
    <w:basedOn w:val="DefaultParagraphFont"/>
    <w:uiPriority w:val="99"/>
    <w:semiHidden/>
    <w:unhideWhenUsed/>
    <w:rsid w:val="008C75DD"/>
    <w:rPr>
      <w:vertAlign w:val="superscript"/>
    </w:rPr>
  </w:style>
  <w:style w:type="paragraph" w:styleId="Revision">
    <w:name w:val="Revision"/>
    <w:hidden/>
    <w:uiPriority w:val="99"/>
    <w:semiHidden/>
    <w:rsid w:val="00B21F26"/>
    <w:pPr>
      <w:spacing w:after="0" w:line="240" w:lineRule="auto"/>
    </w:pPr>
    <w:rPr>
      <w:rFonts w:eastAsiaTheme="minorEastAsia"/>
      <w:lang w:val="en-GB" w:eastAsia="fr-FR"/>
    </w:rPr>
  </w:style>
  <w:style w:type="character" w:styleId="UnresolvedMention">
    <w:name w:val="Unresolved Mention"/>
    <w:basedOn w:val="DefaultParagraphFont"/>
    <w:uiPriority w:val="99"/>
    <w:semiHidden/>
    <w:unhideWhenUsed/>
    <w:rsid w:val="007C3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86121">
      <w:bodyDiv w:val="1"/>
      <w:marLeft w:val="0"/>
      <w:marRight w:val="0"/>
      <w:marTop w:val="0"/>
      <w:marBottom w:val="0"/>
      <w:divBdr>
        <w:top w:val="none" w:sz="0" w:space="0" w:color="auto"/>
        <w:left w:val="none" w:sz="0" w:space="0" w:color="auto"/>
        <w:bottom w:val="none" w:sz="0" w:space="0" w:color="auto"/>
        <w:right w:val="none" w:sz="0" w:space="0" w:color="auto"/>
      </w:divBdr>
    </w:div>
    <w:div w:id="374349849">
      <w:bodyDiv w:val="1"/>
      <w:marLeft w:val="0"/>
      <w:marRight w:val="0"/>
      <w:marTop w:val="0"/>
      <w:marBottom w:val="0"/>
      <w:divBdr>
        <w:top w:val="none" w:sz="0" w:space="0" w:color="auto"/>
        <w:left w:val="none" w:sz="0" w:space="0" w:color="auto"/>
        <w:bottom w:val="none" w:sz="0" w:space="0" w:color="auto"/>
        <w:right w:val="none" w:sz="0" w:space="0" w:color="auto"/>
      </w:divBdr>
    </w:div>
    <w:div w:id="681398722">
      <w:bodyDiv w:val="1"/>
      <w:marLeft w:val="0"/>
      <w:marRight w:val="0"/>
      <w:marTop w:val="0"/>
      <w:marBottom w:val="0"/>
      <w:divBdr>
        <w:top w:val="none" w:sz="0" w:space="0" w:color="auto"/>
        <w:left w:val="none" w:sz="0" w:space="0" w:color="auto"/>
        <w:bottom w:val="none" w:sz="0" w:space="0" w:color="auto"/>
        <w:right w:val="none" w:sz="0" w:space="0" w:color="auto"/>
      </w:divBdr>
    </w:div>
    <w:div w:id="1050614403">
      <w:bodyDiv w:val="1"/>
      <w:marLeft w:val="0"/>
      <w:marRight w:val="0"/>
      <w:marTop w:val="0"/>
      <w:marBottom w:val="0"/>
      <w:divBdr>
        <w:top w:val="none" w:sz="0" w:space="0" w:color="auto"/>
        <w:left w:val="none" w:sz="0" w:space="0" w:color="auto"/>
        <w:bottom w:val="none" w:sz="0" w:space="0" w:color="auto"/>
        <w:right w:val="none" w:sz="0" w:space="0" w:color="auto"/>
      </w:divBdr>
    </w:div>
    <w:div w:id="1179344826">
      <w:bodyDiv w:val="1"/>
      <w:marLeft w:val="0"/>
      <w:marRight w:val="0"/>
      <w:marTop w:val="0"/>
      <w:marBottom w:val="0"/>
      <w:divBdr>
        <w:top w:val="none" w:sz="0" w:space="0" w:color="auto"/>
        <w:left w:val="none" w:sz="0" w:space="0" w:color="auto"/>
        <w:bottom w:val="none" w:sz="0" w:space="0" w:color="auto"/>
        <w:right w:val="none" w:sz="0" w:space="0" w:color="auto"/>
      </w:divBdr>
    </w:div>
    <w:div w:id="1462503288">
      <w:bodyDiv w:val="1"/>
      <w:marLeft w:val="0"/>
      <w:marRight w:val="0"/>
      <w:marTop w:val="0"/>
      <w:marBottom w:val="0"/>
      <w:divBdr>
        <w:top w:val="none" w:sz="0" w:space="0" w:color="auto"/>
        <w:left w:val="none" w:sz="0" w:space="0" w:color="auto"/>
        <w:bottom w:val="none" w:sz="0" w:space="0" w:color="auto"/>
        <w:right w:val="none" w:sz="0" w:space="0" w:color="auto"/>
      </w:divBdr>
    </w:div>
    <w:div w:id="1528177593">
      <w:bodyDiv w:val="1"/>
      <w:marLeft w:val="0"/>
      <w:marRight w:val="0"/>
      <w:marTop w:val="0"/>
      <w:marBottom w:val="0"/>
      <w:divBdr>
        <w:top w:val="none" w:sz="0" w:space="0" w:color="auto"/>
        <w:left w:val="none" w:sz="0" w:space="0" w:color="auto"/>
        <w:bottom w:val="none" w:sz="0" w:space="0" w:color="auto"/>
        <w:right w:val="none" w:sz="0" w:space="0" w:color="auto"/>
      </w:divBdr>
    </w:div>
    <w:div w:id="1763449003">
      <w:bodyDiv w:val="1"/>
      <w:marLeft w:val="0"/>
      <w:marRight w:val="0"/>
      <w:marTop w:val="0"/>
      <w:marBottom w:val="0"/>
      <w:divBdr>
        <w:top w:val="none" w:sz="0" w:space="0" w:color="auto"/>
        <w:left w:val="none" w:sz="0" w:space="0" w:color="auto"/>
        <w:bottom w:val="none" w:sz="0" w:space="0" w:color="auto"/>
        <w:right w:val="none" w:sz="0" w:space="0" w:color="auto"/>
      </w:divBdr>
    </w:div>
    <w:div w:id="1812089624">
      <w:bodyDiv w:val="1"/>
      <w:marLeft w:val="0"/>
      <w:marRight w:val="0"/>
      <w:marTop w:val="0"/>
      <w:marBottom w:val="0"/>
      <w:divBdr>
        <w:top w:val="none" w:sz="0" w:space="0" w:color="auto"/>
        <w:left w:val="none" w:sz="0" w:space="0" w:color="auto"/>
        <w:bottom w:val="none" w:sz="0" w:space="0" w:color="auto"/>
        <w:right w:val="none" w:sz="0" w:space="0" w:color="auto"/>
      </w:divBdr>
    </w:div>
    <w:div w:id="198785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80526-6CBF-44B3-B105-6106BD01B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13</Pages>
  <Words>2941</Words>
  <Characters>16769</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Christelle LUCAS</dc:creator>
  <cp:lastModifiedBy>Pang, Yuwen</cp:lastModifiedBy>
  <cp:revision>27</cp:revision>
  <dcterms:created xsi:type="dcterms:W3CDTF">2025-07-13T09:20:00Z</dcterms:created>
  <dcterms:modified xsi:type="dcterms:W3CDTF">2025-08-05T15:06:00Z</dcterms:modified>
</cp:coreProperties>
</file>