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5EBB9" w14:textId="77777777" w:rsidR="007D76B0" w:rsidRPr="007D76B0" w:rsidRDefault="007D76B0" w:rsidP="007D76B0">
      <w:pPr>
        <w:spacing w:before="100" w:beforeAutospacing="1" w:after="100" w:afterAutospacing="1"/>
        <w:rPr>
          <w:rFonts w:ascii="Helvetica" w:eastAsia="Times New Roman" w:hAnsi="Helvetica" w:cs="Times New Roman"/>
          <w:color w:val="000000"/>
          <w:sz w:val="21"/>
          <w:szCs w:val="21"/>
        </w:rPr>
      </w:pPr>
      <w:r w:rsidRPr="007D76B0">
        <w:rPr>
          <w:rFonts w:ascii="Helvetica" w:eastAsia="Times New Roman" w:hAnsi="Helvetica" w:cs="Times New Roman"/>
          <w:color w:val="000000"/>
          <w:sz w:val="21"/>
          <w:szCs w:val="21"/>
          <w:lang w:val="en-US"/>
        </w:rPr>
        <w:t>The SSC Biostatistics section invites graduate and senior undergraduate students to participate to a special COVID-19 case study competition.</w:t>
      </w:r>
      <w:r w:rsidRPr="007D76B0">
        <w:rPr>
          <w:rFonts w:ascii="Helvetica" w:eastAsia="Times New Roman" w:hAnsi="Helvetica" w:cs="Times New Roman"/>
          <w:color w:val="000000"/>
          <w:sz w:val="21"/>
          <w:szCs w:val="21"/>
          <w:lang w:val="en-US"/>
        </w:rPr>
        <w:br/>
        <w:t> </w:t>
      </w:r>
      <w:r w:rsidRPr="007D76B0">
        <w:rPr>
          <w:rFonts w:ascii="Helvetica" w:eastAsia="Times New Roman" w:hAnsi="Helvetica" w:cs="Times New Roman"/>
          <w:color w:val="000000"/>
          <w:sz w:val="21"/>
          <w:szCs w:val="21"/>
          <w:lang w:val="en-US"/>
        </w:rPr>
        <w:br/>
        <w:t>This competition, taking place outside the regular SSC meeting case study activity, will allow students to demonstrate initiatives and creativity in contributing to the ongoing needs for data-driven decision making. For this reason, the research question addressed in this competition is broad and participants are encouraged to work on any issue or question they feel relevant or not properly addressed by the research community so far.</w:t>
      </w:r>
    </w:p>
    <w:p w14:paraId="0950E22A" w14:textId="77777777" w:rsidR="007D76B0" w:rsidRPr="007D76B0" w:rsidRDefault="007D76B0" w:rsidP="007D76B0">
      <w:pPr>
        <w:spacing w:before="100" w:beforeAutospacing="1" w:after="100" w:afterAutospacing="1"/>
        <w:rPr>
          <w:rFonts w:ascii="Helvetica" w:eastAsia="Times New Roman" w:hAnsi="Helvetica" w:cs="Times New Roman"/>
          <w:color w:val="000000"/>
          <w:sz w:val="21"/>
          <w:szCs w:val="21"/>
        </w:rPr>
      </w:pPr>
      <w:r w:rsidRPr="007D76B0">
        <w:rPr>
          <w:rFonts w:ascii="Helvetica" w:eastAsia="Times New Roman" w:hAnsi="Helvetica" w:cs="Times New Roman"/>
          <w:color w:val="000000"/>
          <w:sz w:val="21"/>
          <w:szCs w:val="21"/>
          <w:lang w:val="en-US"/>
        </w:rPr>
        <w:t> </w:t>
      </w:r>
    </w:p>
    <w:p w14:paraId="7F012372" w14:textId="77777777" w:rsidR="007D76B0" w:rsidRPr="007D76B0" w:rsidRDefault="007D76B0" w:rsidP="007D76B0">
      <w:pPr>
        <w:spacing w:before="100" w:beforeAutospacing="1" w:after="100" w:afterAutospacing="1"/>
        <w:rPr>
          <w:rFonts w:ascii="Helvetica" w:eastAsia="Times New Roman" w:hAnsi="Helvetica" w:cs="Times New Roman"/>
          <w:color w:val="000000"/>
          <w:sz w:val="21"/>
          <w:szCs w:val="21"/>
        </w:rPr>
      </w:pPr>
      <w:r w:rsidRPr="007D76B0">
        <w:rPr>
          <w:rFonts w:ascii="Helvetica" w:eastAsia="Times New Roman" w:hAnsi="Helvetica" w:cs="Times New Roman"/>
          <w:color w:val="000000"/>
          <w:sz w:val="21"/>
          <w:szCs w:val="21"/>
          <w:shd w:val="clear" w:color="auto" w:fill="FFFFFF"/>
          <w:lang w:val="en-US"/>
        </w:rPr>
        <w:t>Each team is strongly encouraged to identify a faculty member to support the members as they develop their analytic approach and final report.</w:t>
      </w:r>
    </w:p>
    <w:p w14:paraId="69B9C379" w14:textId="77777777" w:rsidR="007D76B0" w:rsidRPr="007D76B0" w:rsidRDefault="007D76B0" w:rsidP="007D76B0">
      <w:pPr>
        <w:spacing w:before="100" w:beforeAutospacing="1" w:after="100" w:afterAutospacing="1"/>
        <w:rPr>
          <w:rFonts w:ascii="Helvetica" w:eastAsia="Times New Roman" w:hAnsi="Helvetica" w:cs="Times New Roman"/>
          <w:color w:val="000000"/>
          <w:sz w:val="21"/>
          <w:szCs w:val="21"/>
        </w:rPr>
      </w:pPr>
      <w:r w:rsidRPr="007D76B0">
        <w:rPr>
          <w:rFonts w:ascii="Helvetica" w:eastAsia="Times New Roman" w:hAnsi="Helvetica" w:cs="Times New Roman"/>
          <w:color w:val="000000"/>
          <w:sz w:val="21"/>
          <w:szCs w:val="21"/>
          <w:lang w:val="en-US"/>
        </w:rPr>
        <w:br/>
        <w:t> </w:t>
      </w:r>
      <w:r w:rsidRPr="007D76B0">
        <w:rPr>
          <w:rFonts w:ascii="Helvetica" w:eastAsia="Times New Roman" w:hAnsi="Helvetica" w:cs="Times New Roman"/>
          <w:color w:val="000000"/>
          <w:sz w:val="21"/>
          <w:szCs w:val="21"/>
          <w:lang w:val="en-US"/>
        </w:rPr>
        <w:br/>
      </w:r>
      <w:r w:rsidRPr="007D76B0">
        <w:rPr>
          <w:rFonts w:ascii="Helvetica" w:eastAsia="Times New Roman" w:hAnsi="Helvetica" w:cs="Times New Roman"/>
          <w:b/>
          <w:bCs/>
          <w:color w:val="000000"/>
          <w:sz w:val="21"/>
          <w:szCs w:val="21"/>
          <w:lang w:val="en-US"/>
        </w:rPr>
        <w:t>Case study official statement</w:t>
      </w:r>
      <w:r w:rsidRPr="007D76B0">
        <w:rPr>
          <w:rFonts w:ascii="Helvetica" w:eastAsia="Times New Roman" w:hAnsi="Helvetica" w:cs="Times New Roman"/>
          <w:color w:val="000000"/>
          <w:sz w:val="21"/>
          <w:szCs w:val="21"/>
          <w:lang w:val="en-US"/>
        </w:rPr>
        <w:br/>
        <w:t>As a participant in this special COVID-19 case study competition, we ask you to take any COVID-19 data publicly available and create an analytic tool or develop a model that can be useful for decision makers.</w:t>
      </w:r>
      <w:r w:rsidRPr="007D76B0">
        <w:rPr>
          <w:rFonts w:ascii="Helvetica" w:eastAsia="Times New Roman" w:hAnsi="Helvetica" w:cs="Times New Roman"/>
          <w:color w:val="000000"/>
          <w:sz w:val="21"/>
          <w:szCs w:val="21"/>
          <w:lang w:val="en-US"/>
        </w:rPr>
        <w:br/>
        <w:t> </w:t>
      </w:r>
      <w:r w:rsidRPr="007D76B0">
        <w:rPr>
          <w:rFonts w:ascii="Helvetica" w:eastAsia="Times New Roman" w:hAnsi="Helvetica" w:cs="Times New Roman"/>
          <w:color w:val="000000"/>
          <w:sz w:val="21"/>
          <w:szCs w:val="21"/>
          <w:lang w:val="en-US"/>
        </w:rPr>
        <w:br/>
        <w:t>There are multiple sources of public COVID-19 data available and catalogued (as an example) by the University of Toronto at </w:t>
      </w:r>
      <w:hyperlink r:id="rId4" w:history="1">
        <w:r w:rsidRPr="007D76B0">
          <w:rPr>
            <w:rFonts w:ascii="Helvetica" w:eastAsia="Times New Roman" w:hAnsi="Helvetica" w:cs="Times New Roman"/>
            <w:color w:val="0000FF"/>
            <w:sz w:val="21"/>
            <w:szCs w:val="21"/>
            <w:u w:val="single"/>
            <w:lang w:val="en-US"/>
          </w:rPr>
          <w:t>https://mdl.library.utoronto.ca/covid-19/data</w:t>
        </w:r>
      </w:hyperlink>
      <w:r w:rsidRPr="007D76B0">
        <w:rPr>
          <w:rFonts w:ascii="Helvetica" w:eastAsia="Times New Roman" w:hAnsi="Helvetica" w:cs="Times New Roman"/>
          <w:color w:val="000000"/>
          <w:sz w:val="21"/>
          <w:szCs w:val="21"/>
          <w:lang w:val="en-US"/>
        </w:rPr>
        <w:t>, but you are free to use any </w:t>
      </w:r>
      <w:r w:rsidRPr="007D76B0">
        <w:rPr>
          <w:rFonts w:ascii="Helvetica" w:eastAsia="Times New Roman" w:hAnsi="Helvetica" w:cs="Times New Roman"/>
          <w:color w:val="000000"/>
          <w:sz w:val="21"/>
          <w:szCs w:val="21"/>
          <w:u w:val="single"/>
          <w:lang w:val="en-US"/>
        </w:rPr>
        <w:t>open source</w:t>
      </w:r>
      <w:r w:rsidRPr="007D76B0">
        <w:rPr>
          <w:rFonts w:ascii="Helvetica" w:eastAsia="Times New Roman" w:hAnsi="Helvetica" w:cs="Times New Roman"/>
          <w:color w:val="000000"/>
          <w:sz w:val="21"/>
          <w:szCs w:val="21"/>
          <w:lang w:val="en-US"/>
        </w:rPr>
        <w:t> data available.</w:t>
      </w:r>
      <w:r w:rsidRPr="007D76B0">
        <w:rPr>
          <w:rFonts w:ascii="Helvetica" w:eastAsia="Times New Roman" w:hAnsi="Helvetica" w:cs="Times New Roman"/>
          <w:color w:val="000000"/>
          <w:sz w:val="21"/>
          <w:szCs w:val="21"/>
          <w:lang w:val="en-US"/>
        </w:rPr>
        <w:br/>
        <w:t> </w:t>
      </w:r>
      <w:r w:rsidRPr="007D76B0">
        <w:rPr>
          <w:rFonts w:ascii="Helvetica" w:eastAsia="Times New Roman" w:hAnsi="Helvetica" w:cs="Times New Roman"/>
          <w:color w:val="000000"/>
          <w:sz w:val="21"/>
          <w:szCs w:val="21"/>
          <w:lang w:val="en-US"/>
        </w:rPr>
        <w:br/>
      </w:r>
      <w:r w:rsidRPr="007D76B0">
        <w:rPr>
          <w:rFonts w:ascii="Helvetica" w:eastAsia="Times New Roman" w:hAnsi="Helvetica" w:cs="Times New Roman"/>
          <w:b/>
          <w:bCs/>
          <w:color w:val="000000"/>
          <w:sz w:val="21"/>
          <w:szCs w:val="21"/>
          <w:lang w:val="en-US"/>
        </w:rPr>
        <w:t>Awards</w:t>
      </w:r>
      <w:r w:rsidRPr="007D76B0">
        <w:rPr>
          <w:rFonts w:ascii="Helvetica" w:eastAsia="Times New Roman" w:hAnsi="Helvetica" w:cs="Times New Roman"/>
          <w:color w:val="000000"/>
          <w:sz w:val="21"/>
          <w:szCs w:val="21"/>
          <w:lang w:val="en-US"/>
        </w:rPr>
        <w:br/>
      </w:r>
      <w:r w:rsidRPr="007D76B0">
        <w:rPr>
          <w:rFonts w:ascii="Helvetica" w:eastAsia="Times New Roman" w:hAnsi="Helvetica" w:cs="Times New Roman"/>
          <w:color w:val="000000"/>
          <w:sz w:val="21"/>
          <w:szCs w:val="21"/>
          <w:shd w:val="clear" w:color="auto" w:fill="FFFFFF"/>
          <w:lang w:val="en-US"/>
        </w:rPr>
        <w:t>Three awards will be presented for the top 3 teams. The total value of the awards is $2,000 and will be shared among the winning teams.</w:t>
      </w:r>
    </w:p>
    <w:p w14:paraId="168CEAED" w14:textId="77777777" w:rsidR="007D76B0" w:rsidRPr="007D76B0" w:rsidRDefault="007D76B0" w:rsidP="007D76B0">
      <w:pPr>
        <w:spacing w:before="100" w:beforeAutospacing="1" w:after="100" w:afterAutospacing="1"/>
        <w:rPr>
          <w:rFonts w:ascii="Helvetica" w:eastAsia="Times New Roman" w:hAnsi="Helvetica" w:cs="Times New Roman"/>
          <w:color w:val="000000"/>
          <w:sz w:val="21"/>
          <w:szCs w:val="21"/>
        </w:rPr>
      </w:pPr>
      <w:r w:rsidRPr="007D76B0">
        <w:rPr>
          <w:rFonts w:ascii="Helvetica" w:eastAsia="Times New Roman" w:hAnsi="Helvetica" w:cs="Times New Roman"/>
          <w:color w:val="000000"/>
          <w:sz w:val="21"/>
          <w:szCs w:val="21"/>
        </w:rPr>
        <w:t>All reports will be featured on the SSC web site. All participating students will receive a certificate of participation.</w:t>
      </w:r>
    </w:p>
    <w:p w14:paraId="371D4424" w14:textId="77777777" w:rsidR="007D76B0" w:rsidRPr="007D76B0" w:rsidRDefault="007D76B0" w:rsidP="007D76B0">
      <w:pPr>
        <w:spacing w:before="100" w:beforeAutospacing="1" w:after="100" w:afterAutospacing="1"/>
        <w:rPr>
          <w:rFonts w:ascii="Helvetica" w:eastAsia="Times New Roman" w:hAnsi="Helvetica" w:cs="Times New Roman"/>
          <w:color w:val="000000"/>
          <w:sz w:val="21"/>
          <w:szCs w:val="21"/>
        </w:rPr>
      </w:pPr>
      <w:r w:rsidRPr="007D76B0">
        <w:rPr>
          <w:rFonts w:ascii="Helvetica" w:eastAsia="Times New Roman" w:hAnsi="Helvetica" w:cs="Times New Roman"/>
          <w:color w:val="000000"/>
          <w:sz w:val="21"/>
          <w:szCs w:val="21"/>
          <w:lang w:val="en-US"/>
        </w:rPr>
        <w:t> </w:t>
      </w:r>
      <w:r w:rsidRPr="007D76B0">
        <w:rPr>
          <w:rFonts w:ascii="Helvetica" w:eastAsia="Times New Roman" w:hAnsi="Helvetica" w:cs="Times New Roman"/>
          <w:color w:val="000000"/>
          <w:sz w:val="21"/>
          <w:szCs w:val="21"/>
          <w:lang w:val="en-US"/>
        </w:rPr>
        <w:br/>
      </w:r>
      <w:r w:rsidRPr="007D76B0">
        <w:rPr>
          <w:rFonts w:ascii="Helvetica" w:eastAsia="Times New Roman" w:hAnsi="Helvetica" w:cs="Times New Roman"/>
          <w:b/>
          <w:bCs/>
          <w:color w:val="000000"/>
          <w:sz w:val="21"/>
          <w:szCs w:val="21"/>
          <w:lang w:val="en-US"/>
        </w:rPr>
        <w:t>Deliverable</w:t>
      </w:r>
      <w:r w:rsidRPr="007D76B0">
        <w:rPr>
          <w:rFonts w:ascii="Helvetica" w:eastAsia="Times New Roman" w:hAnsi="Helvetica" w:cs="Times New Roman"/>
          <w:color w:val="000000"/>
          <w:sz w:val="21"/>
          <w:szCs w:val="21"/>
          <w:lang w:val="en-US"/>
        </w:rPr>
        <w:br/>
        <w:t>Each team is expected to provide a 10-pages report (including tables and figures, excluding references) following the NSERC guidelines:</w:t>
      </w:r>
      <w:r w:rsidRPr="007D76B0">
        <w:rPr>
          <w:rFonts w:ascii="Helvetica" w:eastAsia="Times New Roman" w:hAnsi="Helvetica" w:cs="Times New Roman"/>
          <w:color w:val="000000"/>
          <w:sz w:val="21"/>
          <w:szCs w:val="21"/>
          <w:lang w:val="en-US"/>
        </w:rPr>
        <w:br/>
      </w:r>
      <w:r w:rsidRPr="007D76B0">
        <w:rPr>
          <w:rFonts w:ascii="Helvetica" w:eastAsia="Times New Roman" w:hAnsi="Helvetica" w:cs="Times New Roman"/>
          <w:color w:val="000000"/>
          <w:sz w:val="21"/>
          <w:szCs w:val="21"/>
          <w:lang w:val="en-US"/>
        </w:rPr>
        <w:br/>
      </w:r>
    </w:p>
    <w:p w14:paraId="78CBDBD6" w14:textId="77777777" w:rsidR="007D76B0" w:rsidRPr="007D76B0" w:rsidRDefault="007D76B0" w:rsidP="007D76B0">
      <w:pPr>
        <w:spacing w:before="100" w:beforeAutospacing="1" w:after="100" w:afterAutospacing="1"/>
        <w:ind w:left="360" w:hanging="360"/>
        <w:rPr>
          <w:rFonts w:ascii="Helvetica" w:eastAsia="Times New Roman" w:hAnsi="Helvetica" w:cs="Times New Roman"/>
          <w:color w:val="000000"/>
          <w:sz w:val="21"/>
          <w:szCs w:val="21"/>
        </w:rPr>
      </w:pPr>
      <w:r w:rsidRPr="007D76B0">
        <w:rPr>
          <w:rFonts w:ascii="Helvetica" w:eastAsia="Times New Roman" w:hAnsi="Helvetica" w:cs="Times New Roman"/>
          <w:color w:val="000000"/>
          <w:sz w:val="21"/>
          <w:szCs w:val="21"/>
          <w:lang w:val="en-US"/>
        </w:rPr>
        <w:t>1.     Explain any acronyms and abbreviations fully;</w:t>
      </w:r>
    </w:p>
    <w:p w14:paraId="3FBD9AE0" w14:textId="77777777" w:rsidR="007D76B0" w:rsidRPr="007D76B0" w:rsidRDefault="007D76B0" w:rsidP="007D76B0">
      <w:pPr>
        <w:spacing w:before="100" w:beforeAutospacing="1" w:after="100" w:afterAutospacing="1"/>
        <w:ind w:left="360" w:hanging="360"/>
        <w:rPr>
          <w:rFonts w:ascii="Helvetica" w:eastAsia="Times New Roman" w:hAnsi="Helvetica" w:cs="Times New Roman"/>
          <w:color w:val="000000"/>
          <w:sz w:val="21"/>
          <w:szCs w:val="21"/>
        </w:rPr>
      </w:pPr>
      <w:r w:rsidRPr="007D76B0">
        <w:rPr>
          <w:rFonts w:ascii="Helvetica" w:eastAsia="Times New Roman" w:hAnsi="Helvetica" w:cs="Times New Roman"/>
          <w:color w:val="000000"/>
          <w:sz w:val="21"/>
          <w:szCs w:val="21"/>
          <w:lang w:val="en-US"/>
        </w:rPr>
        <w:t>2.     Pages must be 8 ½" x 11" (216mm x 279mm); </w:t>
      </w:r>
    </w:p>
    <w:p w14:paraId="67EB6036" w14:textId="77777777" w:rsidR="007D76B0" w:rsidRPr="007D76B0" w:rsidRDefault="007D76B0" w:rsidP="007D76B0">
      <w:pPr>
        <w:spacing w:before="100" w:beforeAutospacing="1" w:after="100" w:afterAutospacing="1"/>
        <w:ind w:left="360" w:hanging="360"/>
        <w:rPr>
          <w:rFonts w:ascii="Helvetica" w:eastAsia="Times New Roman" w:hAnsi="Helvetica" w:cs="Times New Roman"/>
          <w:color w:val="000000"/>
          <w:sz w:val="21"/>
          <w:szCs w:val="21"/>
        </w:rPr>
      </w:pPr>
      <w:r w:rsidRPr="007D76B0">
        <w:rPr>
          <w:rFonts w:ascii="Helvetica" w:eastAsia="Times New Roman" w:hAnsi="Helvetica" w:cs="Times New Roman"/>
          <w:color w:val="000000"/>
          <w:sz w:val="21"/>
          <w:szCs w:val="21"/>
          <w:lang w:val="en-US"/>
        </w:rPr>
        <w:t>3.     Pages must be single-spaced, with no more than six lines of type per inch; </w:t>
      </w:r>
    </w:p>
    <w:p w14:paraId="4BD6D37B" w14:textId="77777777" w:rsidR="007D76B0" w:rsidRPr="007D76B0" w:rsidRDefault="007D76B0" w:rsidP="007D76B0">
      <w:pPr>
        <w:spacing w:before="100" w:beforeAutospacing="1" w:after="100" w:afterAutospacing="1"/>
        <w:ind w:left="360" w:hanging="360"/>
        <w:rPr>
          <w:rFonts w:ascii="Helvetica" w:eastAsia="Times New Roman" w:hAnsi="Helvetica" w:cs="Times New Roman"/>
          <w:color w:val="000000"/>
          <w:sz w:val="21"/>
          <w:szCs w:val="21"/>
        </w:rPr>
      </w:pPr>
      <w:r w:rsidRPr="007D76B0">
        <w:rPr>
          <w:rFonts w:ascii="Helvetica" w:eastAsia="Times New Roman" w:hAnsi="Helvetica" w:cs="Times New Roman"/>
          <w:color w:val="000000"/>
          <w:sz w:val="21"/>
          <w:szCs w:val="21"/>
          <w:lang w:val="en-US"/>
        </w:rPr>
        <w:t>4.     All text must be in 12 pt Times New Roman font; </w:t>
      </w:r>
    </w:p>
    <w:p w14:paraId="0B7BE3B0" w14:textId="77777777" w:rsidR="007D76B0" w:rsidRPr="007D76B0" w:rsidRDefault="007D76B0" w:rsidP="007D76B0">
      <w:pPr>
        <w:spacing w:before="100" w:beforeAutospacing="1" w:after="100" w:afterAutospacing="1"/>
        <w:ind w:left="360" w:hanging="360"/>
        <w:rPr>
          <w:rFonts w:ascii="Helvetica" w:eastAsia="Times New Roman" w:hAnsi="Helvetica" w:cs="Times New Roman"/>
          <w:color w:val="000000"/>
          <w:sz w:val="21"/>
          <w:szCs w:val="21"/>
        </w:rPr>
      </w:pPr>
      <w:r w:rsidRPr="007D76B0">
        <w:rPr>
          <w:rFonts w:ascii="Helvetica" w:eastAsia="Times New Roman" w:hAnsi="Helvetica" w:cs="Times New Roman"/>
          <w:color w:val="000000"/>
          <w:sz w:val="21"/>
          <w:szCs w:val="21"/>
          <w:lang w:val="en-US"/>
        </w:rPr>
        <w:t>5.     Condensed fonts will not be accepted; </w:t>
      </w:r>
    </w:p>
    <w:p w14:paraId="2ADA8DC9" w14:textId="77777777" w:rsidR="007D76B0" w:rsidRPr="007D76B0" w:rsidRDefault="007D76B0" w:rsidP="007D76B0">
      <w:pPr>
        <w:spacing w:before="100" w:beforeAutospacing="1" w:after="100" w:afterAutospacing="1"/>
        <w:ind w:left="360" w:hanging="360"/>
        <w:rPr>
          <w:rFonts w:ascii="Helvetica" w:eastAsia="Times New Roman" w:hAnsi="Helvetica" w:cs="Times New Roman"/>
          <w:color w:val="000000"/>
          <w:sz w:val="21"/>
          <w:szCs w:val="21"/>
        </w:rPr>
      </w:pPr>
      <w:r w:rsidRPr="007D76B0">
        <w:rPr>
          <w:rFonts w:ascii="Helvetica" w:eastAsia="Times New Roman" w:hAnsi="Helvetica" w:cs="Times New Roman"/>
          <w:color w:val="000000"/>
          <w:sz w:val="21"/>
          <w:szCs w:val="21"/>
          <w:lang w:val="en-US"/>
        </w:rPr>
        <w:t>6.     Margins must be set at a minimum of ¾" (1.87 cm);</w:t>
      </w:r>
    </w:p>
    <w:p w14:paraId="1D7E305D" w14:textId="77777777" w:rsidR="007D76B0" w:rsidRPr="007D76B0" w:rsidRDefault="007D76B0" w:rsidP="007D76B0">
      <w:pPr>
        <w:spacing w:before="100" w:beforeAutospacing="1" w:after="100" w:afterAutospacing="1"/>
        <w:ind w:left="360" w:hanging="360"/>
        <w:rPr>
          <w:rFonts w:ascii="Helvetica" w:eastAsia="Times New Roman" w:hAnsi="Helvetica" w:cs="Times New Roman"/>
          <w:color w:val="000000"/>
          <w:sz w:val="21"/>
          <w:szCs w:val="21"/>
        </w:rPr>
      </w:pPr>
      <w:r w:rsidRPr="007D76B0">
        <w:rPr>
          <w:rFonts w:ascii="Helvetica" w:eastAsia="Times New Roman" w:hAnsi="Helvetica" w:cs="Times New Roman"/>
          <w:color w:val="000000"/>
          <w:sz w:val="21"/>
          <w:szCs w:val="21"/>
          <w:lang w:val="en-US"/>
        </w:rPr>
        <w:lastRenderedPageBreak/>
        <w:t>7.     Appendices are allowed but are not part of the evaluation.</w:t>
      </w:r>
    </w:p>
    <w:p w14:paraId="0D12192F" w14:textId="77777777" w:rsidR="007D76B0" w:rsidRPr="007D76B0" w:rsidRDefault="007D76B0" w:rsidP="007D76B0">
      <w:pPr>
        <w:spacing w:before="100" w:beforeAutospacing="1" w:after="100" w:afterAutospacing="1"/>
        <w:rPr>
          <w:rFonts w:ascii="Helvetica" w:eastAsia="Times New Roman" w:hAnsi="Helvetica" w:cs="Times New Roman"/>
          <w:color w:val="000000"/>
          <w:sz w:val="21"/>
          <w:szCs w:val="21"/>
        </w:rPr>
      </w:pPr>
      <w:r w:rsidRPr="007D76B0">
        <w:rPr>
          <w:rFonts w:ascii="Helvetica" w:eastAsia="Times New Roman" w:hAnsi="Helvetica" w:cs="Times New Roman"/>
          <w:b/>
          <w:bCs/>
          <w:color w:val="000000"/>
          <w:sz w:val="21"/>
          <w:szCs w:val="21"/>
          <w:lang w:val="en-US"/>
        </w:rPr>
        <w:t> </w:t>
      </w:r>
    </w:p>
    <w:p w14:paraId="0A5CD8CC" w14:textId="77777777" w:rsidR="007D76B0" w:rsidRPr="007D76B0" w:rsidRDefault="007D76B0" w:rsidP="007D76B0">
      <w:pPr>
        <w:spacing w:before="100" w:beforeAutospacing="1" w:after="100" w:afterAutospacing="1"/>
        <w:rPr>
          <w:rFonts w:ascii="Helvetica" w:eastAsia="Times New Roman" w:hAnsi="Helvetica" w:cs="Times New Roman"/>
          <w:color w:val="000000"/>
          <w:sz w:val="21"/>
          <w:szCs w:val="21"/>
        </w:rPr>
      </w:pPr>
      <w:r w:rsidRPr="007D76B0">
        <w:rPr>
          <w:rFonts w:ascii="Helvetica" w:eastAsia="Times New Roman" w:hAnsi="Helvetica" w:cs="Times New Roman"/>
          <w:b/>
          <w:bCs/>
          <w:color w:val="000000"/>
          <w:sz w:val="21"/>
          <w:szCs w:val="21"/>
          <w:lang w:val="en-US"/>
        </w:rPr>
        <w:t>Important dates</w:t>
      </w:r>
      <w:r w:rsidRPr="007D76B0">
        <w:rPr>
          <w:rFonts w:ascii="Helvetica" w:eastAsia="Times New Roman" w:hAnsi="Helvetica" w:cs="Times New Roman"/>
          <w:color w:val="000000"/>
          <w:sz w:val="21"/>
          <w:szCs w:val="21"/>
          <w:lang w:val="en-US"/>
        </w:rPr>
        <w:br/>
        <w:t>October 1</w:t>
      </w:r>
      <w:r w:rsidRPr="007D76B0">
        <w:rPr>
          <w:rFonts w:ascii="Helvetica" w:eastAsia="Times New Roman" w:hAnsi="Helvetica" w:cs="Times New Roman"/>
          <w:color w:val="000000"/>
          <w:sz w:val="21"/>
          <w:szCs w:val="21"/>
          <w:vertAlign w:val="superscript"/>
          <w:lang w:val="en-US"/>
        </w:rPr>
        <w:t>st</w:t>
      </w:r>
      <w:proofErr w:type="gramStart"/>
      <w:r w:rsidRPr="007D76B0">
        <w:rPr>
          <w:rFonts w:ascii="Helvetica" w:eastAsia="Times New Roman" w:hAnsi="Helvetica" w:cs="Times New Roman"/>
          <w:color w:val="000000"/>
          <w:sz w:val="21"/>
          <w:szCs w:val="21"/>
          <w:lang w:val="en-US"/>
        </w:rPr>
        <w:t> 2020</w:t>
      </w:r>
      <w:proofErr w:type="gramEnd"/>
      <w:r w:rsidRPr="007D76B0">
        <w:rPr>
          <w:rFonts w:ascii="Helvetica" w:eastAsia="Times New Roman" w:hAnsi="Helvetica" w:cs="Times New Roman"/>
          <w:color w:val="000000"/>
          <w:sz w:val="21"/>
          <w:szCs w:val="21"/>
          <w:lang w:val="en-US"/>
        </w:rPr>
        <w:t>, 5 pm: deadline for registration</w:t>
      </w:r>
      <w:r w:rsidRPr="007D76B0">
        <w:rPr>
          <w:rFonts w:ascii="Helvetica" w:eastAsia="Times New Roman" w:hAnsi="Helvetica" w:cs="Times New Roman"/>
          <w:color w:val="000000"/>
          <w:sz w:val="21"/>
          <w:szCs w:val="21"/>
          <w:lang w:val="en-US"/>
        </w:rPr>
        <w:br/>
        <w:t>December 31</w:t>
      </w:r>
      <w:r w:rsidRPr="007D76B0">
        <w:rPr>
          <w:rFonts w:ascii="Helvetica" w:eastAsia="Times New Roman" w:hAnsi="Helvetica" w:cs="Times New Roman"/>
          <w:color w:val="000000"/>
          <w:sz w:val="21"/>
          <w:szCs w:val="21"/>
          <w:vertAlign w:val="superscript"/>
          <w:lang w:val="en-US"/>
        </w:rPr>
        <w:t>st</w:t>
      </w:r>
      <w:r w:rsidRPr="007D76B0">
        <w:rPr>
          <w:rFonts w:ascii="Helvetica" w:eastAsia="Times New Roman" w:hAnsi="Helvetica" w:cs="Times New Roman"/>
          <w:color w:val="000000"/>
          <w:sz w:val="21"/>
          <w:szCs w:val="21"/>
          <w:lang w:val="en-US"/>
        </w:rPr>
        <w:t> 2020, 5 pm: deadline for the report submission</w:t>
      </w:r>
      <w:r w:rsidRPr="007D76B0">
        <w:rPr>
          <w:rFonts w:ascii="Helvetica" w:eastAsia="Times New Roman" w:hAnsi="Helvetica" w:cs="Times New Roman"/>
          <w:color w:val="000000"/>
          <w:sz w:val="21"/>
          <w:szCs w:val="21"/>
          <w:lang w:val="en-US"/>
        </w:rPr>
        <w:br/>
        <w:t> </w:t>
      </w:r>
      <w:r w:rsidRPr="007D76B0">
        <w:rPr>
          <w:rFonts w:ascii="Helvetica" w:eastAsia="Times New Roman" w:hAnsi="Helvetica" w:cs="Times New Roman"/>
          <w:color w:val="000000"/>
          <w:sz w:val="21"/>
          <w:szCs w:val="21"/>
          <w:lang w:val="en-US"/>
        </w:rPr>
        <w:br/>
      </w:r>
      <w:r w:rsidRPr="007D76B0">
        <w:rPr>
          <w:rFonts w:ascii="Helvetica" w:eastAsia="Times New Roman" w:hAnsi="Helvetica" w:cs="Times New Roman"/>
          <w:b/>
          <w:bCs/>
          <w:color w:val="000000"/>
          <w:sz w:val="21"/>
          <w:szCs w:val="21"/>
          <w:lang w:val="en-US"/>
        </w:rPr>
        <w:t>Registration</w:t>
      </w:r>
      <w:r w:rsidRPr="007D76B0">
        <w:rPr>
          <w:rFonts w:ascii="Helvetica" w:eastAsia="Times New Roman" w:hAnsi="Helvetica" w:cs="Times New Roman"/>
          <w:color w:val="000000"/>
          <w:sz w:val="21"/>
          <w:szCs w:val="21"/>
          <w:lang w:val="en-US"/>
        </w:rPr>
        <w:br/>
        <w:t>Each team should be composed of at most four students and a professor (mentor). To register, please send an email to </w:t>
      </w:r>
      <w:hyperlink r:id="rId5" w:history="1">
        <w:r w:rsidRPr="007D76B0">
          <w:rPr>
            <w:rFonts w:ascii="Helvetica" w:eastAsia="Times New Roman" w:hAnsi="Helvetica" w:cs="Times New Roman"/>
            <w:color w:val="0000FF"/>
            <w:sz w:val="21"/>
            <w:szCs w:val="21"/>
            <w:u w:val="single"/>
            <w:lang w:val="en-US"/>
          </w:rPr>
          <w:t>aurelie.labbe@hec.ca</w:t>
        </w:r>
      </w:hyperlink>
      <w:r w:rsidRPr="007D76B0">
        <w:rPr>
          <w:rFonts w:ascii="Helvetica" w:eastAsia="Times New Roman" w:hAnsi="Helvetica" w:cs="Times New Roman"/>
          <w:color w:val="000000"/>
          <w:sz w:val="21"/>
          <w:szCs w:val="21"/>
          <w:lang w:val="en-US"/>
        </w:rPr>
        <w:t> with the name of the institution, names of the participants and name of the mentor.</w:t>
      </w:r>
    </w:p>
    <w:p w14:paraId="26F5D0D8" w14:textId="77777777" w:rsidR="007D76B0" w:rsidRPr="007D76B0" w:rsidRDefault="007D76B0" w:rsidP="007D76B0">
      <w:pPr>
        <w:rPr>
          <w:rFonts w:ascii="Times New Roman" w:eastAsia="Times New Roman" w:hAnsi="Times New Roman" w:cs="Times New Roman"/>
        </w:rPr>
      </w:pPr>
    </w:p>
    <w:p w14:paraId="3F59B3ED" w14:textId="77777777" w:rsidR="00F447D9" w:rsidRDefault="007D76B0"/>
    <w:sectPr w:rsidR="00F447D9" w:rsidSect="00A33A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B0"/>
    <w:rsid w:val="00551410"/>
    <w:rsid w:val="007529D4"/>
    <w:rsid w:val="007D76B0"/>
    <w:rsid w:val="00A33A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F1720FB"/>
  <w15:chartTrackingRefBased/>
  <w15:docId w15:val="{57611806-5B1F-7F45-88C1-2B2760F7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76B0"/>
  </w:style>
  <w:style w:type="character" w:styleId="Hyperlink">
    <w:name w:val="Hyperlink"/>
    <w:basedOn w:val="DefaultParagraphFont"/>
    <w:uiPriority w:val="99"/>
    <w:semiHidden/>
    <w:unhideWhenUsed/>
    <w:rsid w:val="007D76B0"/>
    <w:rPr>
      <w:color w:val="0000FF"/>
      <w:u w:val="single"/>
    </w:rPr>
  </w:style>
  <w:style w:type="paragraph" w:styleId="ListParagraph">
    <w:name w:val="List Paragraph"/>
    <w:basedOn w:val="Normal"/>
    <w:uiPriority w:val="34"/>
    <w:qFormat/>
    <w:rsid w:val="007D76B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21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urelie.labbe@hec.ca" TargetMode="External"/><Relationship Id="rId4" Type="http://schemas.openxmlformats.org/officeDocument/2006/relationships/hyperlink" Target="https://mdl.library.utoronto.ca/covid-19/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Reid</dc:creator>
  <cp:keywords/>
  <dc:description/>
  <cp:lastModifiedBy>Nancy Reid</cp:lastModifiedBy>
  <cp:revision>1</cp:revision>
  <dcterms:created xsi:type="dcterms:W3CDTF">2020-09-09T21:25:00Z</dcterms:created>
  <dcterms:modified xsi:type="dcterms:W3CDTF">2020-09-09T21:25:00Z</dcterms:modified>
</cp:coreProperties>
</file>