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Valence chisq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Wednesday, February 20,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9:33 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1571625"/>
            <wp:effectExtent b="0" l="0" r="0" t="0"/>
            <wp:docPr descr="#Negative &#10;01 dneg &#10;c(327.41 , 207. 25) &#10;c(160.47 , 86. 5) &#10;youngneg &#10;negagetable &#10;cbi nd (youngneg , oldneg &#10;vi ew(negagetabl e) &#10;crossTab1e(negagetab1e, fisher = TRUS , chi sq &#10;#Neutr al &#10;01 dneu &#10;youngneu &#10;c(54. 69,479. 97) &#10;97) &#10;neuagetable &#10;cbi nd (youngneu , oldneu) &#10;vi ew(neuagetabl e) &#10;crossTab1e(neuagetab1e, fisher = TRUS , chi sq &#10;#pas &#10;01 dpos &#10;c(94. 58, 566.42) &#10;c(29. 83 , 272.17) &#10;youngpos &#10;posagetable &#10;cbi nd (youngpos , 01 dpos) &#10;vi ew(posagetabl e) &#10;crossTab1e(posagetab1e, fisher = TRUS , chisq &#10;TRUS , expected &#10;TRUS , expected &#10;TRUS , expected &#10;TRUS ,sresid &#10;TRUS ,sresid &#10;TRUS ,sresid &#10;TRUS , format &#10;TRUS , format &#10;TRUS , format &#10;”spss”) &#10;”spss”) &#10;”spss”) " id="1" name="image4.png"/>
            <a:graphic>
              <a:graphicData uri="http://schemas.openxmlformats.org/drawingml/2006/picture">
                <pic:pic>
                  <pic:nvPicPr>
                    <pic:cNvPr descr="#Negative &#10;01 dneg &#10;c(327.41 , 207. 25) &#10;c(160.47 , 86. 5) &#10;youngneg &#10;negagetable &#10;cbi nd (youngneg , oldneg &#10;vi ew(negagetabl e) &#10;crossTab1e(negagetab1e, fisher = TRUS , chi sq &#10;#Neutr al &#10;01 dneu &#10;youngneu &#10;c(54. 69,479. 97) &#10;97) &#10;neuagetable &#10;cbi nd (youngneu , oldneu) &#10;vi ew(neuagetabl e) &#10;crossTab1e(neuagetab1e, fisher = TRUS , chi sq &#10;#pas &#10;01 dpos &#10;c(94. 58, 566.42) &#10;c(29. 83 , 272.17) &#10;youngpos &#10;posagetable &#10;cbi nd (youngpos , 01 dpos) &#10;vi ew(posagetabl e) &#10;crossTab1e(posagetab1e, fisher = TRUS , chisq &#10;TRUS , expected &#10;TRUS , expected &#10;TRUS , expected &#10;TRUS ,sresid &#10;TRUS ,sresid &#10;TRUS ,sresid &#10;TRUS , format &#10;TRUS , format &#10;TRUS , format &#10;”spss”) &#10;”spss”) &#10;”spss”) 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3533775"/>
            <wp:effectExtent b="0" l="0" r="0" t="0"/>
            <wp:docPr descr="Pearson's chi -squared &#10;test &#10;chi A2 &#10;1. 006507 &#10;p &#10;o. 3157412 &#10;Pearson's chi -squared &#10;test with Yates' conti nuity correction &#10;chi A2 &#10;o. 8534461 &#10;p &#10;o. 3555793 &#10;Fisher's Exact Test for count Data &#10;sample estimate odds ratio: 1.177479 &#10;Alternative hypothesis: true odds ratio is not equal to 1 &#10;o. 3398351 &#10;p &#10;95% confidence i nterval: O. 8504145 1. 636079 &#10;Alternative hypothesis: true odds ratio is less than 1 &#10;o. 8642606 &#10;p &#10;95% confidence i nterval : 0 1. 55437 &#10;Alternative hypothesis: true odds ratio is greater than 1 &#10;o. 17369 &#10;p &#10;95% confidence i nterval: O. 8939863 Inf " id="3" name="image1.png"/>
            <a:graphic>
              <a:graphicData uri="http://schemas.openxmlformats.org/drawingml/2006/picture">
                <pic:pic>
                  <pic:nvPicPr>
                    <pic:cNvPr descr="Pearson's chi -squared &#10;test &#10;chi A2 &#10;1. 006507 &#10;p &#10;o. 3157412 &#10;Pearson's chi -squared &#10;test with Yates' conti nuity correction &#10;chi A2 &#10;o. 8534461 &#10;p &#10;o. 3555793 &#10;Fisher's Exact Test for count Data &#10;sample estimate odds ratio: 1.177479 &#10;Alternative hypothesis: true odds ratio is not equal to 1 &#10;o. 3398351 &#10;p &#10;95% confidence i nterval: O. 8504145 1. 636079 &#10;Alternative hypothesis: true odds ratio is less than 1 &#10;o. 8642606 &#10;p &#10;95% confidence i nterval : 0 1. 55437 &#10;Alternative hypothesis: true odds ratio is greater than 1 &#10;o. 17369 &#10;p &#10;95% confidence i nterval: O. 8939863 Inf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3476625"/>
            <wp:effectExtent b="0" l="0" r="0" t="0"/>
            <wp:docPr descr="Pearson &#10;chi A2 &#10;Pearson &#10;chi A2 &#10;'s chi -squared &#10;o. 3331314 &#10;'s chi -squared &#10;o. 2005745 &#10;test &#10;p &#10;o. 563821 &#10;test with Yates' conti nuity correction &#10;p &#10;o. 6542576 &#10;Fi sher's Exact Test for count Data &#10;sample estimate odds ratio: O. 8534817 &#10;Alternative hypothesis: true odds ratio is not equal to 1 &#10;o. 6068447 &#10;p &#10;95% confidence i nterval: O. 4829575 1.464163 &#10;Alternative hypothesis: true odds ratio is less than 1 &#10;o. 3228473 &#10;p &#10;95% confidence i nterval : 0 1. 352839 &#10;Alternative hypothesis: true odds ratio is greater than 1 &#10;o. 7648453 &#10;p &#10;95% confidence i nterval: O. 5281115 Inf " id="2" name="image3.png"/>
            <a:graphic>
              <a:graphicData uri="http://schemas.openxmlformats.org/drawingml/2006/picture">
                <pic:pic>
                  <pic:nvPicPr>
                    <pic:cNvPr descr="Pearson &#10;chi A2 &#10;Pearson &#10;chi A2 &#10;'s chi -squared &#10;o. 3331314 &#10;'s chi -squared &#10;o. 2005745 &#10;test &#10;p &#10;o. 563821 &#10;test with Yates' conti nuity correction &#10;p &#10;o. 6542576 &#10;Fi sher's Exact Test for count Data &#10;sample estimate odds ratio: O. 8534817 &#10;Alternative hypothesis: true odds ratio is not equal to 1 &#10;o. 6068447 &#10;p &#10;95% confidence i nterval: O. 4829575 1.464163 &#10;Alternative hypothesis: true odds ratio is less than 1 &#10;o. 3228473 &#10;p &#10;95% confidence i nterval : 0 1. 352839 &#10;Alternative hypothesis: true odds ratio is greater than 1 &#10;o. 7648453 &#10;p &#10;95% confidence i nterval: O. 5281115 Inf 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3543300"/>
            <wp:effectExtent b="0" l="0" r="0" t="0"/>
            <wp:docPr descr="Pearson's chi -squared &#10;test &#10;chi A2 &#10;3. 617934 &#10;Pearson's chi -squared &#10;chi A2 &#10;3. 234775 &#10;p &#10;test with Yates' &#10;p &#10;o. 05715982 &#10;conti nuity correction &#10;o. 0720902 &#10;Fisher's Exact Test for count Data &#10;sample estimate odds ratio: O. 6573903 &#10;Alternative hypothesis: true odds ratio is not equal to 1 &#10;o. 0628522 &#10;p &#10;95% confidence i nterval: O. 4101857 1.029138 &#10;Alternative hypothesis: true odds ratio is less than 1 &#10;o. 03414603 &#10;p &#10;95% confidence i nterval : O O. 9631652 &#10;Alternative hypothesis: true odds ratio is greater than 1 &#10;o. 979282 &#10;p &#10;95% confidence i nterval: O. 4419592 Inf " id="4" name="image2.png"/>
            <a:graphic>
              <a:graphicData uri="http://schemas.openxmlformats.org/drawingml/2006/picture">
                <pic:pic>
                  <pic:nvPicPr>
                    <pic:cNvPr descr="Pearson's chi -squared &#10;test &#10;chi A2 &#10;3. 617934 &#10;Pearson's chi -squared &#10;chi A2 &#10;3. 234775 &#10;p &#10;test with Yates' &#10;p &#10;o. 05715982 &#10;conti nuity correction &#10;o. 0720902 &#10;Fisher's Exact Test for count Data &#10;sample estimate odds ratio: O. 6573903 &#10;Alternative hypothesis: true odds ratio is not equal to 1 &#10;o. 0628522 &#10;p &#10;95% confidence i nterval: O. 4101857 1.029138 &#10;Alternative hypothesis: true odds ratio is less than 1 &#10;o. 03414603 &#10;p &#10;95% confidence i nterval : O O. 9631652 &#10;Alternative hypothesis: true odds ratio is greater than 1 &#10;o. 979282 &#10;p &#10;95% confidence i nterval: O. 4419592 Inf 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