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2g1bw49b41f" w:id="0"/>
      <w:bookmarkEnd w:id="0"/>
      <w:r w:rsidDel="00000000" w:rsidR="00000000" w:rsidRPr="00000000">
        <w:rPr>
          <w:b w:val="1"/>
          <w:bCs w:val="1"/>
          <w:sz w:val="46"/>
          <w:szCs w:val="46"/>
          <w:rtl w:val="0"/>
        </w:rPr>
        <w:t xml:space="preserve">Opportunity Overview: The Culture Wallet Strategy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0wgav5g90e4"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i w:val="1"/>
          <w:iCs w:val="1"/>
          <w:rtl w:val="0"/>
        </w:rPr>
        <w:t xml:space="preserve">The Culture Wallet</w:t>
      </w:r>
      <w:r w:rsidDel="00000000" w:rsidR="00000000" w:rsidRPr="00000000">
        <w:rPr>
          <w:rtl w:val="0"/>
        </w:rPr>
        <w:t xml:space="preserve"> is a Web3-enabled mobile application that merges hip-hop culture, cannabis, gaming, and crypto. It aims to provide a seamless, decentralized platform for engagement, transactions, and identity management. By integrating messaging, payments, and NFTs, </w:t>
      </w:r>
      <w:r w:rsidDel="00000000" w:rsidR="00000000" w:rsidRPr="00000000">
        <w:rPr>
          <w:i w:val="1"/>
          <w:iCs w:val="1"/>
          <w:rtl w:val="0"/>
        </w:rPr>
        <w:t xml:space="preserve">The Culture Wallet</w:t>
      </w:r>
      <w:r w:rsidDel="00000000" w:rsidR="00000000" w:rsidRPr="00000000">
        <w:rPr>
          <w:rtl w:val="0"/>
        </w:rPr>
        <w:t xml:space="preserve"> fosters a unique ecosystem where users can participate in cultural movements, receive rewards, and build connections across multiple industries. This strategy leverages blockchain technology to offer a customizable, scalable platform that engages users and creates value for brands, artists, and influencers.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fe07jyrcvt7" w:id="2"/>
      <w:bookmarkEnd w:id="2"/>
      <w:r w:rsidDel="00000000" w:rsidR="00000000" w:rsidRPr="00000000">
        <w:rPr>
          <w:b w:val="1"/>
          <w:bCs w:val="1"/>
          <w:sz w:val="34"/>
          <w:szCs w:val="34"/>
          <w:rtl w:val="0"/>
        </w:rPr>
        <w:t xml:space="preserve">Vision</w:t>
      </w:r>
    </w:p>
    <w:p w:rsidR="00000000" w:rsidDel="00000000" w:rsidP="00000000" w:rsidRDefault="00000000" w:rsidRPr="00000000" w14:paraId="00000005">
      <w:pPr>
        <w:spacing w:after="240" w:before="240" w:lineRule="auto"/>
        <w:rPr/>
      </w:pPr>
      <w:r w:rsidDel="00000000" w:rsidR="00000000" w:rsidRPr="00000000">
        <w:rPr>
          <w:rtl w:val="0"/>
        </w:rPr>
        <w:t xml:space="preserve">To unify the worlds of crypto, cannabis, and hip-hop through a single, user-friendly platform that empowers individuals to engage in digital economies, manage their identities, and access rewards and exclusive content. The Culture Wallet will serve as the foundational tool for driving adoption and engagement within these sectors, creating a connected community that thrives on collaboration and creativity.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4f6wu7u5wyy" w:id="3"/>
      <w:bookmarkEnd w:id="3"/>
      <w:r w:rsidDel="00000000" w:rsidR="00000000" w:rsidRPr="00000000">
        <w:rPr>
          <w:b w:val="1"/>
          <w:bCs w:val="1"/>
          <w:sz w:val="34"/>
          <w:szCs w:val="34"/>
          <w:rtl w:val="0"/>
        </w:rPr>
        <w:t xml:space="preserve">Key Objectives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Engagement and Community Building</w:t>
        <w:br w:type="textWrapping"/>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Create a platform that encourages active participation through NFTs, rewards, and exclusive content.</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Build a loyal, engaged user base through gamification and cultural relevance.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Seamless Integration of Industries</w:t>
        <w:br w:type="textWrapping"/>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Establish a digital ecosystem that spans across cannabis, crypto, gaming, and hip-hop, allowing users to navigate and participate in all four industries.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Provide brands, artists, and businesses with tools to engage with customers in innovative ways.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Monetization and Revenue Streams</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Drive revenue through branded NFTs, in-app purchases, and partnerships with cannabis and entertainment brands.</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Offer flexible monetization models for partners, including white-labeling and customized branded experiences.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User Empowerment and Autonomy</w:t>
        <w:br w:type="textWrapping"/>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Leverage decentralized identity (DID) solutions to provide users with control over their data and assets.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Integrate low-fee payment systems (via Dropp) to facilitate easy, fast, and secure transactions.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Scalable Ecosystem</w:t>
        <w:br w:type="textWrapping"/>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Ensure that the platform can scale to accommodate various industries, geographies, and use cases.</w:t>
      </w:r>
    </w:p>
    <w:p w:rsidR="00000000" w:rsidDel="00000000" w:rsidP="00000000" w:rsidRDefault="00000000" w:rsidRPr="00000000" w14:paraId="00000015">
      <w:pPr>
        <w:numPr>
          <w:ilvl w:val="1"/>
          <w:numId w:val="4"/>
        </w:numPr>
        <w:spacing w:after="240" w:before="0" w:beforeAutospacing="0" w:lineRule="auto"/>
        <w:ind w:left="1440" w:hanging="360"/>
      </w:pPr>
      <w:r w:rsidDel="00000000" w:rsidR="00000000" w:rsidRPr="00000000">
        <w:rPr>
          <w:rtl w:val="0"/>
        </w:rPr>
        <w:t xml:space="preserve">Build a foundation for future expansion, including additional integrations with emerging technologies and platforms.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rwx8kc7f2jt4" w:id="4"/>
      <w:bookmarkEnd w:id="4"/>
      <w:r w:rsidDel="00000000" w:rsidR="00000000" w:rsidRPr="00000000">
        <w:rPr>
          <w:b w:val="1"/>
          <w:bCs w:val="1"/>
          <w:sz w:val="34"/>
          <w:szCs w:val="34"/>
          <w:rtl w:val="0"/>
        </w:rPr>
        <w:t xml:space="preserve">Core Features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Messaging and Communication</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Built on XMTP, providing secure, decentralized messaging for users to communicate within the app.</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Customizable chat features for brands to connect with their audience directly.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Wallet and Payments</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A native wallet system for managing digital assets, rewards, and payments.</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Integration with Hedera for fast, low-cost transactions and the use of stablecoins for seamless payments.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NFT-based Rewards and Engagement</w:t>
        <w:br w:type="textWrapping"/>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Users can earn NFTs for participating in campaigns, promotions, or simply engaging with content.</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NFTs can be used for exclusive access, promotions, or as collectible assets.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Identity and Data Ownership</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Integration with EarthID for decentralized identity management, ensuring users retain full control over their personal data.</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A simple, secure process for creating and managing identities without compromising privacy.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Branding and Customization</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The Culture Wallet can be customized for different brands, creating unique, branded experiences for cannabis companies, hip-hop artists, and gaming studios.</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rtl w:val="0"/>
        </w:rPr>
        <w:t xml:space="preserve">Partner brands can use the platform to promote products, run campaigns, and engage with users in a culturally relevant way.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bml92s0pram" w:id="5"/>
      <w:bookmarkEnd w:id="5"/>
      <w:r w:rsidDel="00000000" w:rsidR="00000000" w:rsidRPr="00000000">
        <w:rPr>
          <w:b w:val="1"/>
          <w:bCs w:val="1"/>
          <w:sz w:val="34"/>
          <w:szCs w:val="34"/>
          <w:rtl w:val="0"/>
        </w:rPr>
        <w:t xml:space="preserve">Target Market</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Cannabis Brands</w:t>
      </w:r>
      <w:r w:rsidDel="00000000" w:rsidR="00000000" w:rsidRPr="00000000">
        <w:rPr>
          <w:rtl w:val="0"/>
        </w:rPr>
        <w:t xml:space="preserve">: Cannabis cultivators and dispensaries looking to engage with a digital-first audience through NFTs, rewards, and loyalty programs.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Hip-Hop Artists and Labels</w:t>
      </w:r>
      <w:r w:rsidDel="00000000" w:rsidR="00000000" w:rsidRPr="00000000">
        <w:rPr>
          <w:rtl w:val="0"/>
        </w:rPr>
        <w:t xml:space="preserve">: Musicians and labels aiming to connect with fans, offer exclusive content, and monetize their digital assets.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Gaming Communities</w:t>
      </w:r>
      <w:r w:rsidDel="00000000" w:rsidR="00000000" w:rsidRPr="00000000">
        <w:rPr>
          <w:rtl w:val="0"/>
        </w:rPr>
        <w:t xml:space="preserve">: Gamers and developers seeking a platform to offer in-game rewards, NFTs, and engage with their community.</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Crypto Enthusiasts</w:t>
      </w:r>
      <w:r w:rsidDel="00000000" w:rsidR="00000000" w:rsidRPr="00000000">
        <w:rPr>
          <w:rtl w:val="0"/>
        </w:rPr>
        <w:t xml:space="preserve">: Users interested in decentralized finance (DeFi), NFTs, and digital identity management.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egjcdnnj2k3" w:id="6"/>
      <w:bookmarkEnd w:id="6"/>
      <w:r w:rsidDel="00000000" w:rsidR="00000000" w:rsidRPr="00000000">
        <w:rPr>
          <w:b w:val="1"/>
          <w:bCs w:val="1"/>
          <w:sz w:val="34"/>
          <w:szCs w:val="34"/>
          <w:rtl w:val="0"/>
        </w:rPr>
        <w:t xml:space="preserve">Revenue Model</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NFT Sales and Auctions</w:t>
        <w:br w:type="textWrapping"/>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Sale of branded and exclusive NFTs for products, access, and rewards.</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Auctions for rare or limited-edition items and collectibles.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In-App Purchases</w:t>
        <w:br w:type="textWrapping"/>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Users can purchase digital goods, including NFTs, customizations, and premium features.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bCs w:val="1"/>
          <w:rtl w:val="0"/>
        </w:rPr>
        <w:t xml:space="preserve">Brand Partnerships and Sponsorships</w:t>
        <w:br w:type="textWrapping"/>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Cannabis brands, hip-hop artists, and gaming studios can pay for branded content, experiences, and campaigns within the app.</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Transaction Fees</w:t>
        <w:br w:type="textWrapping"/>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Small fees for transactions within the platform, such as token transfers, NFT exchanges, and purchases.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White-Label Solutions</w:t>
        <w:br w:type="textWrapping"/>
      </w:r>
    </w:p>
    <w:p w:rsidR="00000000" w:rsidDel="00000000" w:rsidP="00000000" w:rsidRDefault="00000000" w:rsidRPr="00000000" w14:paraId="00000036">
      <w:pPr>
        <w:numPr>
          <w:ilvl w:val="1"/>
          <w:numId w:val="6"/>
        </w:numPr>
        <w:spacing w:after="240" w:before="0" w:beforeAutospacing="0" w:lineRule="auto"/>
        <w:ind w:left="1440" w:hanging="360"/>
      </w:pPr>
      <w:r w:rsidDel="00000000" w:rsidR="00000000" w:rsidRPr="00000000">
        <w:rPr>
          <w:rtl w:val="0"/>
        </w:rPr>
        <w:t xml:space="preserve">Offering the Culture Wallet platform as a customizable, white-label solution for partners who want to create their own branded wallet experiences.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pi4ul7kwk7v" w:id="7"/>
      <w:bookmarkEnd w:id="7"/>
      <w:r w:rsidDel="00000000" w:rsidR="00000000" w:rsidRPr="00000000">
        <w:rPr>
          <w:b w:val="1"/>
          <w:bCs w:val="1"/>
          <w:sz w:val="34"/>
          <w:szCs w:val="34"/>
          <w:rtl w:val="0"/>
        </w:rPr>
        <w:t xml:space="preserve">Strategic Partnerships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bCs w:val="1"/>
          <w:rtl w:val="0"/>
        </w:rPr>
        <w:t xml:space="preserve">Hedera</w:t>
      </w:r>
      <w:r w:rsidDel="00000000" w:rsidR="00000000" w:rsidRPr="00000000">
        <w:rPr>
          <w:rtl w:val="0"/>
        </w:rPr>
        <w:t xml:space="preserve">: As the underlying blockchain for fast, secure, and scalable transactions.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XMTP</w:t>
      </w:r>
      <w:r w:rsidDel="00000000" w:rsidR="00000000" w:rsidRPr="00000000">
        <w:rPr>
          <w:rtl w:val="0"/>
        </w:rPr>
        <w:t xml:space="preserve">: For decentralized messaging and communication.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EarthID</w:t>
      </w:r>
      <w:r w:rsidDel="00000000" w:rsidR="00000000" w:rsidRPr="00000000">
        <w:rPr>
          <w:rtl w:val="0"/>
        </w:rPr>
        <w:t xml:space="preserve">: For decentralized identity management.</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Cannabis Industry Partners</w:t>
      </w:r>
      <w:r w:rsidDel="00000000" w:rsidR="00000000" w:rsidRPr="00000000">
        <w:rPr>
          <w:rtl w:val="0"/>
        </w:rPr>
        <w:t xml:space="preserve">: Dispensaries, cultivators, and brands seeking to integrate Web3 technologies into their operations.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Hip-Hop and Gaming Influencers</w:t>
      </w:r>
      <w:r w:rsidDel="00000000" w:rsidR="00000000" w:rsidRPr="00000000">
        <w:rPr>
          <w:rtl w:val="0"/>
        </w:rPr>
        <w:t xml:space="preserve">: Artists and creators who can drive engagement and build community within the app.</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8bhpiqr7w7o" w:id="8"/>
      <w:bookmarkEnd w:id="8"/>
      <w:r w:rsidDel="00000000" w:rsidR="00000000" w:rsidRPr="00000000">
        <w:rPr>
          <w:b w:val="1"/>
          <w:bCs w:val="1"/>
          <w:sz w:val="34"/>
          <w:szCs w:val="34"/>
          <w:rtl w:val="0"/>
        </w:rPr>
        <w:t xml:space="preserve">Go-To-Market Strategy</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Launch at Major Hip-Hop and Cannabis Events</w:t>
        <w:br w:type="textWrapping"/>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rtl w:val="0"/>
        </w:rPr>
        <w:t xml:space="preserve">Introduce </w:t>
      </w:r>
      <w:r w:rsidDel="00000000" w:rsidR="00000000" w:rsidRPr="00000000">
        <w:rPr>
          <w:i w:val="1"/>
          <w:iCs w:val="1"/>
          <w:rtl w:val="0"/>
        </w:rPr>
        <w:t xml:space="preserve">The Culture Wallet</w:t>
      </w:r>
      <w:r w:rsidDel="00000000" w:rsidR="00000000" w:rsidRPr="00000000">
        <w:rPr>
          <w:rtl w:val="0"/>
        </w:rPr>
        <w:t xml:space="preserve"> at key events like cannabis expos, hip-hop festivals, and gaming conventions to build awareness and engage early adopters.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Exclusive Early Access Campaigns</w:t>
        <w:br w:type="textWrapping"/>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Offer limited edition NFTs and access to exclusive content for early users, driving excitement and building a community of engaged users.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Influencer and Brand Partnerships</w:t>
        <w:br w:type="textWrapping"/>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Collaborate with influencers, hip-hop artists, and cannabis brands to promote the wallet and its features, ensuring broad reach and adoption.</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Content Marketing and Social Media Engagement</w:t>
        <w:br w:type="textWrapping"/>
      </w:r>
    </w:p>
    <w:p w:rsidR="00000000" w:rsidDel="00000000" w:rsidP="00000000" w:rsidRDefault="00000000" w:rsidRPr="00000000" w14:paraId="00000045">
      <w:pPr>
        <w:numPr>
          <w:ilvl w:val="1"/>
          <w:numId w:val="7"/>
        </w:numPr>
        <w:spacing w:after="240" w:before="0" w:beforeAutospacing="0" w:lineRule="auto"/>
        <w:ind w:left="1440" w:hanging="360"/>
      </w:pPr>
      <w:r w:rsidDel="00000000" w:rsidR="00000000" w:rsidRPr="00000000">
        <w:rPr>
          <w:rtl w:val="0"/>
        </w:rPr>
        <w:t xml:space="preserve">Leverage social media platforms like Twitter, Instagram, and TikTok to promote the wallet and its features, using a street-style tone and thought-provoking content that resonates with the target audience.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nvjqju3mw40b" w:id="9"/>
      <w:bookmarkEnd w:id="9"/>
      <w:r w:rsidDel="00000000" w:rsidR="00000000" w:rsidRPr="00000000">
        <w:rPr>
          <w:b w:val="1"/>
          <w:bCs w:val="1"/>
          <w:sz w:val="34"/>
          <w:szCs w:val="34"/>
          <w:rtl w:val="0"/>
        </w:rPr>
        <w:t xml:space="preserve">Risk and Mitigation</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bCs w:val="1"/>
          <w:rtl w:val="0"/>
        </w:rPr>
        <w:t xml:space="preserve">Adoption Barriers</w:t>
      </w:r>
      <w:r w:rsidDel="00000000" w:rsidR="00000000" w:rsidRPr="00000000">
        <w:rPr>
          <w:rtl w:val="0"/>
        </w:rPr>
        <w:t xml:space="preserve">:</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Users unfamiliar with Web3 or blockchain technology may be hesitant to adopt the platform.</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Simplify the onboarding process, provide educational content, and offer incentives to encourage early adoption.</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w:t>
        <w:br w:type="textWrapping"/>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The cannabis industry is highly regulated, and compliance could pose challenges.</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Work closely with legal teams to ensure compliance with all applicable regulations in each market.</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Market Competition</w:t>
      </w:r>
      <w:r w:rsidDel="00000000" w:rsidR="00000000" w:rsidRPr="00000000">
        <w:rPr>
          <w:rtl w:val="0"/>
        </w:rPr>
        <w:t xml:space="preserve">:</w:t>
        <w:br w:type="textWrapping"/>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Other platforms may enter the market, offering similar services.</w:t>
      </w:r>
    </w:p>
    <w:p w:rsidR="00000000" w:rsidDel="00000000" w:rsidP="00000000" w:rsidRDefault="00000000" w:rsidRPr="00000000" w14:paraId="0000004F">
      <w:pPr>
        <w:numPr>
          <w:ilvl w:val="1"/>
          <w:numId w:val="3"/>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Focus on building a unique, culturally relevant platform with strong community engagement and industry-specific features.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