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560638" w:rsidRDefault="00560638"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560638" w:rsidRDefault="00560638"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19" w:name="_Toc388001381"/>
      <w:bookmarkStart w:id="20" w:name="_Toc388001739"/>
      <w:bookmarkStart w:id="21" w:name="_Toc388001785"/>
      <w:bookmarkStart w:id="22" w:name="_Toc388015105"/>
      <w:bookmarkStart w:id="23" w:name="_Toc388015300"/>
      <w:bookmarkStart w:id="24" w:name="_Toc388015382"/>
      <w:bookmarkStart w:id="25" w:name="_Toc388964774"/>
      <w:bookmarkStart w:id="26" w:name="_Toc389497840"/>
      <w:bookmarkStart w:id="27" w:name="_Toc389498426"/>
      <w:bookmarkStart w:id="28" w:name="_Toc389499496"/>
      <w:r w:rsidRPr="009C2814">
        <w:rPr>
          <w:rFonts w:ascii="Arial" w:hAnsi="Arial" w:cs="Arial"/>
          <w:b/>
          <w:sz w:val="28"/>
          <w:szCs w:val="24"/>
          <w:lang w:val="es-CO"/>
        </w:rPr>
        <w:t>MAESTRÍA EN INFORMÁTICA Y TELECOMUNICACIONES</w:t>
      </w:r>
      <w:bookmarkEnd w:id="19"/>
      <w:bookmarkEnd w:id="20"/>
      <w:bookmarkEnd w:id="21"/>
      <w:bookmarkEnd w:id="22"/>
      <w:bookmarkEnd w:id="23"/>
      <w:bookmarkEnd w:id="24"/>
      <w:bookmarkEnd w:id="25"/>
      <w:bookmarkEnd w:id="26"/>
      <w:bookmarkEnd w:id="27"/>
      <w:bookmarkEnd w:id="28"/>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29" w:name="_Toc388001382"/>
      <w:bookmarkStart w:id="30" w:name="_Toc388001740"/>
      <w:bookmarkStart w:id="31" w:name="_Toc388001786"/>
      <w:bookmarkStart w:id="32" w:name="_Toc388015106"/>
      <w:bookmarkStart w:id="33" w:name="_Toc388015301"/>
      <w:bookmarkStart w:id="34" w:name="_Toc388015383"/>
      <w:bookmarkStart w:id="35" w:name="_Toc388964775"/>
      <w:bookmarkStart w:id="36" w:name="_Toc389497841"/>
      <w:bookmarkStart w:id="37" w:name="_Toc389498427"/>
      <w:bookmarkStart w:id="38" w:name="_Toc389499497"/>
      <w:r w:rsidRPr="009C2814">
        <w:rPr>
          <w:rFonts w:ascii="Arial" w:hAnsi="Arial" w:cs="Arial"/>
          <w:b/>
          <w:sz w:val="28"/>
          <w:szCs w:val="24"/>
        </w:rPr>
        <w:t>FACULTAD DE INGENIERÍA</w:t>
      </w:r>
      <w:bookmarkEnd w:id="29"/>
      <w:bookmarkEnd w:id="30"/>
      <w:bookmarkEnd w:id="31"/>
      <w:bookmarkEnd w:id="32"/>
      <w:bookmarkEnd w:id="33"/>
      <w:bookmarkEnd w:id="34"/>
      <w:bookmarkEnd w:id="35"/>
      <w:bookmarkEnd w:id="36"/>
      <w:bookmarkEnd w:id="37"/>
      <w:bookmarkEnd w:id="38"/>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p w14:paraId="2D043D69" w14:textId="77777777" w:rsidR="004C36BA" w:rsidRPr="004C36BA" w:rsidRDefault="004C36BA" w:rsidP="004C36BA">
      <w:pPr>
        <w:jc w:val="center"/>
        <w:rPr>
          <w:rFonts w:ascii="Arial" w:hAnsi="Arial" w:cs="Arial"/>
          <w:sz w:val="24"/>
          <w:szCs w:val="24"/>
          <w:lang w:val="es-CO"/>
        </w:rPr>
      </w:pPr>
    </w:p>
    <w:sdt>
      <w:sdtPr>
        <w:rPr>
          <w:rFonts w:ascii="Arial" w:eastAsia="Times New Roman" w:hAnsi="Arial" w:cs="Arial"/>
          <w:b w:val="0"/>
          <w:bCs w:val="0"/>
          <w:color w:val="auto"/>
          <w:sz w:val="24"/>
          <w:szCs w:val="24"/>
          <w:lang w:val="es-ES" w:eastAsia="es-ES"/>
        </w:rPr>
        <w:id w:val="-119383067"/>
        <w:docPartObj>
          <w:docPartGallery w:val="Table of Contents"/>
          <w:docPartUnique/>
        </w:docPartObj>
      </w:sdtPr>
      <w:sdtEndPr>
        <w:rPr>
          <w:rFonts w:eastAsiaTheme="minorHAnsi"/>
          <w:lang w:eastAsia="en-US"/>
        </w:rPr>
      </w:sdtEndPr>
      <w:sdtContent>
        <w:p w14:paraId="34D796F1" w14:textId="77777777" w:rsidR="002974E6" w:rsidRPr="00664BE4" w:rsidRDefault="002974E6" w:rsidP="002974E6">
          <w:pPr>
            <w:pStyle w:val="TtulodeTDC"/>
            <w:jc w:val="center"/>
            <w:rPr>
              <w:rFonts w:ascii="Arial" w:hAnsi="Arial" w:cs="Arial"/>
              <w:color w:val="000000" w:themeColor="text1"/>
              <w:sz w:val="24"/>
              <w:szCs w:val="24"/>
            </w:rPr>
          </w:pPr>
          <w:r w:rsidRPr="00664BE4">
            <w:rPr>
              <w:rFonts w:ascii="Arial" w:hAnsi="Arial" w:cs="Arial"/>
              <w:color w:val="000000" w:themeColor="text1"/>
              <w:sz w:val="24"/>
              <w:szCs w:val="24"/>
              <w:lang w:val="es-ES"/>
            </w:rPr>
            <w:t>INDEX</w:t>
          </w:r>
        </w:p>
        <w:p w14:paraId="0B0DADDF" w14:textId="77777777" w:rsidR="00C15625" w:rsidRDefault="002974E6" w:rsidP="00C15625">
          <w:pPr>
            <w:pStyle w:val="TDC1"/>
            <w:rPr>
              <w:rFonts w:asciiTheme="minorHAnsi" w:eastAsiaTheme="minorEastAsia" w:hAnsiTheme="minorHAnsi" w:cstheme="minorBidi"/>
              <w:b w:val="0"/>
              <w:lang w:val="es-CO" w:eastAsia="es-CO"/>
            </w:rPr>
          </w:pPr>
          <w:r w:rsidRPr="004C36BA">
            <w:rPr>
              <w:rFonts w:ascii="Arial" w:hAnsi="Arial" w:cs="Arial"/>
              <w:sz w:val="24"/>
              <w:szCs w:val="24"/>
            </w:rPr>
            <w:fldChar w:fldCharType="begin"/>
          </w:r>
          <w:r w:rsidRPr="004C36BA">
            <w:rPr>
              <w:rFonts w:ascii="Arial" w:hAnsi="Arial" w:cs="Arial"/>
              <w:sz w:val="24"/>
              <w:szCs w:val="24"/>
            </w:rPr>
            <w:instrText xml:space="preserve"> TOC \o "1-3" \h \z \u </w:instrText>
          </w:r>
          <w:r w:rsidRPr="004C36BA">
            <w:rPr>
              <w:rFonts w:ascii="Arial" w:hAnsi="Arial" w:cs="Arial"/>
              <w:sz w:val="24"/>
              <w:szCs w:val="24"/>
            </w:rPr>
            <w:fldChar w:fldCharType="separate"/>
          </w:r>
        </w:p>
        <w:p w14:paraId="6FC4B986" w14:textId="59F79B4D" w:rsidR="00C15625" w:rsidRDefault="00C15625">
          <w:pPr>
            <w:pStyle w:val="TDC1"/>
            <w:rPr>
              <w:rFonts w:asciiTheme="minorHAnsi" w:eastAsiaTheme="minorEastAsia" w:hAnsiTheme="minorHAnsi" w:cstheme="minorBidi"/>
              <w:b w:val="0"/>
              <w:lang w:val="es-CO" w:eastAsia="es-CO"/>
            </w:rPr>
          </w:pPr>
        </w:p>
        <w:p w14:paraId="690E2DDB" w14:textId="26D3EFC6" w:rsidR="00C15625" w:rsidRDefault="00560638">
          <w:pPr>
            <w:pStyle w:val="TDC1"/>
            <w:rPr>
              <w:rFonts w:asciiTheme="minorHAnsi" w:eastAsiaTheme="minorEastAsia" w:hAnsiTheme="minorHAnsi" w:cstheme="minorBidi"/>
              <w:b w:val="0"/>
              <w:lang w:val="es-CO" w:eastAsia="es-CO"/>
            </w:rPr>
          </w:pPr>
          <w:hyperlink w:anchor="_Toc389499498" w:history="1">
            <w:r w:rsidR="00C15625" w:rsidRPr="00F151E6">
              <w:rPr>
                <w:rStyle w:val="Hipervnculo"/>
                <w:rFonts w:ascii="Arial" w:hAnsi="Arial" w:cs="Arial"/>
                <w:lang w:val="en-US"/>
              </w:rPr>
              <w:t>ABSTRACT</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_Toc389499498 \h </w:instrText>
            </w:r>
            <w:r w:rsidR="00C15625">
              <w:rPr>
                <w:webHidden/>
              </w:rPr>
            </w:r>
            <w:r w:rsidR="00C15625">
              <w:rPr>
                <w:webHidden/>
              </w:rPr>
              <w:fldChar w:fldCharType="separate"/>
            </w:r>
            <w:r>
              <w:rPr>
                <w:webHidden/>
              </w:rPr>
              <w:t>3</w:t>
            </w:r>
            <w:r w:rsidR="00C15625">
              <w:rPr>
                <w:webHidden/>
              </w:rPr>
              <w:fldChar w:fldCharType="end"/>
            </w:r>
          </w:hyperlink>
        </w:p>
        <w:p w14:paraId="60022537" w14:textId="79DBC0A7" w:rsidR="00C15625" w:rsidRDefault="00560638">
          <w:pPr>
            <w:pStyle w:val="TDC1"/>
            <w:rPr>
              <w:rFonts w:asciiTheme="minorHAnsi" w:eastAsiaTheme="minorEastAsia" w:hAnsiTheme="minorHAnsi" w:cstheme="minorBidi"/>
              <w:b w:val="0"/>
              <w:lang w:val="es-CO" w:eastAsia="es-CO"/>
            </w:rPr>
          </w:pPr>
          <w:hyperlink w:anchor="_Toc389499499" w:history="1">
            <w:r w:rsidR="00C15625" w:rsidRPr="00F151E6">
              <w:rPr>
                <w:rStyle w:val="Hipervnculo"/>
                <w:rFonts w:ascii="Arial" w:hAnsi="Arial" w:cs="Arial"/>
                <w:spacing w:val="5"/>
                <w:lang w:val="en-US"/>
              </w:rPr>
              <w:t>1.</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BACKGROUND AND UNDERLYING MOTIVATION</w:t>
            </w:r>
            <w:r w:rsidR="00C15625">
              <w:rPr>
                <w:webHidden/>
              </w:rPr>
              <w:tab/>
            </w:r>
            <w:r w:rsidR="00C15625">
              <w:rPr>
                <w:webHidden/>
              </w:rPr>
              <w:fldChar w:fldCharType="begin"/>
            </w:r>
            <w:r w:rsidR="00C15625">
              <w:rPr>
                <w:webHidden/>
              </w:rPr>
              <w:instrText xml:space="preserve"> PAGEREF _Toc389499499 \h </w:instrText>
            </w:r>
            <w:r w:rsidR="00C15625">
              <w:rPr>
                <w:webHidden/>
              </w:rPr>
            </w:r>
            <w:r w:rsidR="00C15625">
              <w:rPr>
                <w:webHidden/>
              </w:rPr>
              <w:fldChar w:fldCharType="separate"/>
            </w:r>
            <w:r>
              <w:rPr>
                <w:webHidden/>
              </w:rPr>
              <w:t>5</w:t>
            </w:r>
            <w:r w:rsidR="00C15625">
              <w:rPr>
                <w:webHidden/>
              </w:rPr>
              <w:fldChar w:fldCharType="end"/>
            </w:r>
          </w:hyperlink>
        </w:p>
        <w:p w14:paraId="4D5A9615" w14:textId="002A0AF5" w:rsidR="00C15625" w:rsidRDefault="00560638">
          <w:pPr>
            <w:pStyle w:val="TDC1"/>
            <w:rPr>
              <w:rFonts w:asciiTheme="minorHAnsi" w:eastAsiaTheme="minorEastAsia" w:hAnsiTheme="minorHAnsi" w:cstheme="minorBidi"/>
              <w:b w:val="0"/>
              <w:lang w:val="es-CO" w:eastAsia="es-CO"/>
            </w:rPr>
          </w:pPr>
          <w:hyperlink w:anchor="_Toc389499500" w:history="1">
            <w:r w:rsidR="00C15625" w:rsidRPr="00F151E6">
              <w:rPr>
                <w:rStyle w:val="Hipervnculo"/>
                <w:rFonts w:ascii="Arial" w:hAnsi="Arial" w:cs="Arial"/>
                <w:spacing w:val="5"/>
                <w:lang w:val="es-CO"/>
              </w:rPr>
              <w:t>2.</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s-CO"/>
              </w:rPr>
              <w:t>PROBLEM</w:t>
            </w:r>
            <w:r w:rsidR="00C15625">
              <w:rPr>
                <w:webHidden/>
              </w:rPr>
              <w:tab/>
            </w:r>
            <w:r w:rsidR="00C15625">
              <w:rPr>
                <w:webHidden/>
              </w:rPr>
              <w:tab/>
            </w:r>
            <w:r w:rsidR="00C15625">
              <w:rPr>
                <w:webHidden/>
              </w:rPr>
              <w:fldChar w:fldCharType="begin"/>
            </w:r>
            <w:r w:rsidR="00C15625">
              <w:rPr>
                <w:webHidden/>
              </w:rPr>
              <w:instrText xml:space="preserve"> PAGEREF _Toc389499500 \h </w:instrText>
            </w:r>
            <w:r w:rsidR="00C15625">
              <w:rPr>
                <w:webHidden/>
              </w:rPr>
            </w:r>
            <w:r w:rsidR="00C15625">
              <w:rPr>
                <w:webHidden/>
              </w:rPr>
              <w:fldChar w:fldCharType="separate"/>
            </w:r>
            <w:r>
              <w:rPr>
                <w:webHidden/>
              </w:rPr>
              <w:t>7</w:t>
            </w:r>
            <w:r w:rsidR="00C15625">
              <w:rPr>
                <w:webHidden/>
              </w:rPr>
              <w:fldChar w:fldCharType="end"/>
            </w:r>
          </w:hyperlink>
        </w:p>
        <w:p w14:paraId="273C7B12" w14:textId="346CF7DD" w:rsidR="00C15625" w:rsidRDefault="00560638">
          <w:pPr>
            <w:pStyle w:val="TDC1"/>
            <w:rPr>
              <w:rFonts w:asciiTheme="minorHAnsi" w:eastAsiaTheme="minorEastAsia" w:hAnsiTheme="minorHAnsi" w:cstheme="minorBidi"/>
              <w:b w:val="0"/>
              <w:lang w:val="es-CO" w:eastAsia="es-CO"/>
            </w:rPr>
          </w:pPr>
          <w:hyperlink w:anchor="_Toc389499501" w:history="1">
            <w:r w:rsidR="00C15625" w:rsidRPr="00F151E6">
              <w:rPr>
                <w:rStyle w:val="Hipervnculo"/>
                <w:rFonts w:ascii="Arial" w:hAnsi="Arial" w:cs="Arial"/>
                <w:spacing w:val="5"/>
                <w:lang w:val="en-US"/>
              </w:rPr>
              <w:t>3.</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spacing w:val="5"/>
                <w:lang w:val="en-US"/>
              </w:rPr>
              <w:t>THEORETICAL FRAMEWORK</w:t>
            </w:r>
            <w:r w:rsidR="00C15625">
              <w:rPr>
                <w:webHidden/>
              </w:rPr>
              <w:tab/>
            </w:r>
            <w:r w:rsidR="00C15625">
              <w:rPr>
                <w:webHidden/>
              </w:rPr>
              <w:fldChar w:fldCharType="begin"/>
            </w:r>
            <w:r w:rsidR="00C15625">
              <w:rPr>
                <w:webHidden/>
              </w:rPr>
              <w:instrText xml:space="preserve"> PAGEREF _Toc389499501 \h </w:instrText>
            </w:r>
            <w:r w:rsidR="00C15625">
              <w:rPr>
                <w:webHidden/>
              </w:rPr>
            </w:r>
            <w:r w:rsidR="00C15625">
              <w:rPr>
                <w:webHidden/>
              </w:rPr>
              <w:fldChar w:fldCharType="separate"/>
            </w:r>
            <w:r>
              <w:rPr>
                <w:webHidden/>
              </w:rPr>
              <w:t>8</w:t>
            </w:r>
            <w:r w:rsidR="00C15625">
              <w:rPr>
                <w:webHidden/>
              </w:rPr>
              <w:fldChar w:fldCharType="end"/>
            </w:r>
          </w:hyperlink>
        </w:p>
        <w:p w14:paraId="564A3A67" w14:textId="77E56289" w:rsidR="00C15625" w:rsidRDefault="00560638">
          <w:pPr>
            <w:pStyle w:val="TDC1"/>
            <w:rPr>
              <w:rFonts w:asciiTheme="minorHAnsi" w:eastAsiaTheme="minorEastAsia" w:hAnsiTheme="minorHAnsi" w:cstheme="minorBidi"/>
              <w:b w:val="0"/>
              <w:lang w:val="es-CO" w:eastAsia="es-CO"/>
            </w:rPr>
          </w:pPr>
          <w:hyperlink w:anchor="_Toc389499502" w:history="1">
            <w:r w:rsidR="00C15625" w:rsidRPr="00F151E6">
              <w:rPr>
                <w:rStyle w:val="Hipervnculo"/>
                <w:rFonts w:ascii="Arial" w:hAnsi="Arial" w:cs="Arial"/>
              </w:rPr>
              <w:t>4.</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rPr>
              <w:t>OBJECTIVES</w:t>
            </w:r>
            <w:r w:rsidR="00C15625">
              <w:rPr>
                <w:webHidden/>
              </w:rPr>
              <w:tab/>
            </w:r>
            <w:r w:rsidR="00C15625">
              <w:rPr>
                <w:webHidden/>
              </w:rPr>
              <w:tab/>
            </w:r>
            <w:r w:rsidR="00C15625">
              <w:rPr>
                <w:webHidden/>
              </w:rPr>
              <w:fldChar w:fldCharType="begin"/>
            </w:r>
            <w:r w:rsidR="00C15625">
              <w:rPr>
                <w:webHidden/>
              </w:rPr>
              <w:instrText xml:space="preserve"> PAGEREF _Toc389499502 \h </w:instrText>
            </w:r>
            <w:r w:rsidR="00C15625">
              <w:rPr>
                <w:webHidden/>
              </w:rPr>
            </w:r>
            <w:r w:rsidR="00C15625">
              <w:rPr>
                <w:webHidden/>
              </w:rPr>
              <w:fldChar w:fldCharType="separate"/>
            </w:r>
            <w:r>
              <w:rPr>
                <w:webHidden/>
              </w:rPr>
              <w:t>21</w:t>
            </w:r>
            <w:r w:rsidR="00C15625">
              <w:rPr>
                <w:webHidden/>
              </w:rPr>
              <w:fldChar w:fldCharType="end"/>
            </w:r>
          </w:hyperlink>
        </w:p>
        <w:p w14:paraId="78AF6B97" w14:textId="4FBBD124" w:rsidR="00C15625" w:rsidRDefault="00560638">
          <w:pPr>
            <w:pStyle w:val="TDC1"/>
            <w:rPr>
              <w:rFonts w:asciiTheme="minorHAnsi" w:eastAsiaTheme="minorEastAsia" w:hAnsiTheme="minorHAnsi" w:cstheme="minorBidi"/>
              <w:b w:val="0"/>
              <w:lang w:val="es-CO" w:eastAsia="es-CO"/>
            </w:rPr>
          </w:pPr>
          <w:hyperlink w:anchor="_Toc389499504" w:history="1">
            <w:r w:rsidR="00C15625" w:rsidRPr="00F151E6">
              <w:rPr>
                <w:rStyle w:val="Hipervnculo"/>
                <w:rFonts w:ascii="Arial" w:hAnsi="Arial" w:cs="Arial"/>
              </w:rPr>
              <w:t>5. RESTRICTIONS</w:t>
            </w:r>
            <w:r w:rsidR="00C15625">
              <w:rPr>
                <w:webHidden/>
              </w:rPr>
              <w:tab/>
            </w:r>
            <w:r w:rsidR="00C15625">
              <w:rPr>
                <w:webHidden/>
              </w:rPr>
              <w:tab/>
            </w:r>
            <w:r w:rsidR="00C15625">
              <w:rPr>
                <w:webHidden/>
              </w:rPr>
              <w:fldChar w:fldCharType="begin"/>
            </w:r>
            <w:r w:rsidR="00C15625">
              <w:rPr>
                <w:webHidden/>
              </w:rPr>
              <w:instrText xml:space="preserve"> PAGEREF _Toc389499504 \h </w:instrText>
            </w:r>
            <w:r w:rsidR="00C15625">
              <w:rPr>
                <w:webHidden/>
              </w:rPr>
            </w:r>
            <w:r w:rsidR="00C15625">
              <w:rPr>
                <w:webHidden/>
              </w:rPr>
              <w:fldChar w:fldCharType="separate"/>
            </w:r>
            <w:r>
              <w:rPr>
                <w:webHidden/>
              </w:rPr>
              <w:t>23</w:t>
            </w:r>
            <w:r w:rsidR="00C15625">
              <w:rPr>
                <w:webHidden/>
              </w:rPr>
              <w:fldChar w:fldCharType="end"/>
            </w:r>
          </w:hyperlink>
        </w:p>
        <w:p w14:paraId="7CBF6874" w14:textId="4D3519EF" w:rsidR="00C15625" w:rsidRDefault="00560638">
          <w:pPr>
            <w:pStyle w:val="TDC1"/>
            <w:rPr>
              <w:rFonts w:asciiTheme="minorHAnsi" w:eastAsiaTheme="minorEastAsia" w:hAnsiTheme="minorHAnsi" w:cstheme="minorBidi"/>
              <w:b w:val="0"/>
              <w:lang w:val="es-CO" w:eastAsia="es-CO"/>
            </w:rPr>
          </w:pPr>
          <w:hyperlink w:anchor="_Toc389499505" w:history="1">
            <w:r w:rsidR="00C15625" w:rsidRPr="00F151E6">
              <w:rPr>
                <w:rStyle w:val="Hipervnculo"/>
                <w:rFonts w:ascii="Arial" w:hAnsi="Arial" w:cs="Arial"/>
                <w:lang w:val="en-US"/>
              </w:rPr>
              <w:t>6.</w:t>
            </w:r>
            <w:r w:rsidR="00C15625">
              <w:rPr>
                <w:rFonts w:asciiTheme="minorHAnsi" w:eastAsiaTheme="minorEastAsia" w:hAnsiTheme="minorHAnsi" w:cstheme="minorBidi"/>
                <w:b w:val="0"/>
                <w:lang w:val="es-CO" w:eastAsia="es-CO"/>
              </w:rPr>
              <w:t xml:space="preserve"> </w:t>
            </w:r>
            <w:r w:rsidR="00C15625" w:rsidRPr="00F151E6">
              <w:rPr>
                <w:rStyle w:val="Hipervnculo"/>
                <w:rFonts w:ascii="Arial" w:hAnsi="Arial" w:cs="Arial"/>
                <w:lang w:val="en-US"/>
              </w:rPr>
              <w:t>EXPECTED RESULTS</w:t>
            </w:r>
            <w:r w:rsidR="00C15625">
              <w:rPr>
                <w:rStyle w:val="Hipervnculo"/>
                <w:rFonts w:ascii="Arial" w:hAnsi="Arial" w:cs="Arial"/>
                <w:lang w:val="en-US"/>
              </w:rPr>
              <w:tab/>
            </w:r>
            <w:r w:rsidR="00C15625">
              <w:rPr>
                <w:webHidden/>
              </w:rPr>
              <w:tab/>
            </w:r>
            <w:r w:rsidR="00C15625">
              <w:rPr>
                <w:webHidden/>
              </w:rPr>
              <w:fldChar w:fldCharType="begin"/>
            </w:r>
            <w:r w:rsidR="00C15625">
              <w:rPr>
                <w:webHidden/>
              </w:rPr>
              <w:instrText xml:space="preserve"> PAGEREF _Toc389499505 \h </w:instrText>
            </w:r>
            <w:r w:rsidR="00C15625">
              <w:rPr>
                <w:webHidden/>
              </w:rPr>
            </w:r>
            <w:r w:rsidR="00C15625">
              <w:rPr>
                <w:webHidden/>
              </w:rPr>
              <w:fldChar w:fldCharType="separate"/>
            </w:r>
            <w:r>
              <w:rPr>
                <w:webHidden/>
              </w:rPr>
              <w:t>24</w:t>
            </w:r>
            <w:r w:rsidR="00C15625">
              <w:rPr>
                <w:webHidden/>
              </w:rPr>
              <w:fldChar w:fldCharType="end"/>
            </w:r>
          </w:hyperlink>
        </w:p>
        <w:p w14:paraId="561719DC" w14:textId="4C28F45D" w:rsidR="00C15625" w:rsidRDefault="00560638">
          <w:pPr>
            <w:pStyle w:val="TDC1"/>
            <w:rPr>
              <w:rFonts w:asciiTheme="minorHAnsi" w:eastAsiaTheme="minorEastAsia" w:hAnsiTheme="minorHAnsi" w:cstheme="minorBidi"/>
              <w:b w:val="0"/>
              <w:lang w:val="es-CO" w:eastAsia="es-CO"/>
            </w:rPr>
          </w:pPr>
          <w:hyperlink w:anchor="_Toc389499506" w:history="1">
            <w:r w:rsidR="00C15625" w:rsidRPr="00F151E6">
              <w:rPr>
                <w:rStyle w:val="Hipervnculo"/>
                <w:rFonts w:ascii="Arial" w:hAnsi="Arial" w:cs="Arial"/>
              </w:rPr>
              <w:t>7. PROJECT TIMELINE</w:t>
            </w:r>
            <w:r w:rsidR="00C15625">
              <w:rPr>
                <w:webHidden/>
              </w:rPr>
              <w:tab/>
            </w:r>
            <w:r w:rsidR="00C15625">
              <w:rPr>
                <w:webHidden/>
              </w:rPr>
              <w:tab/>
            </w:r>
            <w:r w:rsidR="00C15625">
              <w:rPr>
                <w:webHidden/>
              </w:rPr>
              <w:fldChar w:fldCharType="begin"/>
            </w:r>
            <w:r w:rsidR="00C15625">
              <w:rPr>
                <w:webHidden/>
              </w:rPr>
              <w:instrText xml:space="preserve"> PAGEREF _Toc389499506 \h </w:instrText>
            </w:r>
            <w:r w:rsidR="00C15625">
              <w:rPr>
                <w:webHidden/>
              </w:rPr>
            </w:r>
            <w:r w:rsidR="00C15625">
              <w:rPr>
                <w:webHidden/>
              </w:rPr>
              <w:fldChar w:fldCharType="separate"/>
            </w:r>
            <w:r>
              <w:rPr>
                <w:webHidden/>
              </w:rPr>
              <w:t>25</w:t>
            </w:r>
            <w:r w:rsidR="00C15625">
              <w:rPr>
                <w:webHidden/>
              </w:rPr>
              <w:fldChar w:fldCharType="end"/>
            </w:r>
          </w:hyperlink>
        </w:p>
        <w:p w14:paraId="4F47E02B" w14:textId="5A33738B" w:rsidR="00C15625" w:rsidRDefault="00560638">
          <w:pPr>
            <w:pStyle w:val="TDC1"/>
            <w:rPr>
              <w:rFonts w:asciiTheme="minorHAnsi" w:eastAsiaTheme="minorEastAsia" w:hAnsiTheme="minorHAnsi" w:cstheme="minorBidi"/>
              <w:b w:val="0"/>
              <w:lang w:val="es-CO" w:eastAsia="es-CO"/>
            </w:rPr>
          </w:pPr>
          <w:hyperlink w:anchor="_Toc389499507" w:history="1">
            <w:r w:rsidR="00C15625" w:rsidRPr="00F151E6">
              <w:rPr>
                <w:rStyle w:val="Hipervnculo"/>
                <w:rFonts w:ascii="Arial" w:hAnsi="Arial" w:cs="Arial"/>
              </w:rPr>
              <w:t>8. IMPACT ASSESSMENT</w:t>
            </w:r>
            <w:r w:rsidR="00C15625">
              <w:rPr>
                <w:webHidden/>
              </w:rPr>
              <w:tab/>
            </w:r>
            <w:r w:rsidR="00C15625">
              <w:rPr>
                <w:webHidden/>
              </w:rPr>
              <w:tab/>
            </w:r>
            <w:r w:rsidR="00C15625">
              <w:rPr>
                <w:webHidden/>
              </w:rPr>
              <w:fldChar w:fldCharType="begin"/>
            </w:r>
            <w:r w:rsidR="00C15625">
              <w:rPr>
                <w:webHidden/>
              </w:rPr>
              <w:instrText xml:space="preserve"> PAGEREF _Toc389499507 \h </w:instrText>
            </w:r>
            <w:r w:rsidR="00C15625">
              <w:rPr>
                <w:webHidden/>
              </w:rPr>
            </w:r>
            <w:r w:rsidR="00C15625">
              <w:rPr>
                <w:webHidden/>
              </w:rPr>
              <w:fldChar w:fldCharType="separate"/>
            </w:r>
            <w:r>
              <w:rPr>
                <w:webHidden/>
              </w:rPr>
              <w:t>26</w:t>
            </w:r>
            <w:r w:rsidR="00C15625">
              <w:rPr>
                <w:webHidden/>
              </w:rPr>
              <w:fldChar w:fldCharType="end"/>
            </w:r>
          </w:hyperlink>
        </w:p>
        <w:p w14:paraId="136FA3E5" w14:textId="02E47A96" w:rsidR="00C15625" w:rsidRDefault="00560638">
          <w:pPr>
            <w:pStyle w:val="TDC1"/>
            <w:rPr>
              <w:rFonts w:asciiTheme="minorHAnsi" w:eastAsiaTheme="minorEastAsia" w:hAnsiTheme="minorHAnsi" w:cstheme="minorBidi"/>
              <w:b w:val="0"/>
              <w:lang w:val="es-CO" w:eastAsia="es-CO"/>
            </w:rPr>
          </w:pPr>
          <w:hyperlink w:anchor="_Toc389499508" w:history="1">
            <w:r w:rsidR="00C15625" w:rsidRPr="00F151E6">
              <w:rPr>
                <w:rStyle w:val="Hipervnculo"/>
                <w:rFonts w:ascii="Arial" w:hAnsi="Arial" w:cs="Arial"/>
              </w:rPr>
              <w:t>9. ANNEXES</w:t>
            </w:r>
            <w:r w:rsidR="00C15625">
              <w:rPr>
                <w:webHidden/>
              </w:rPr>
              <w:tab/>
            </w:r>
            <w:r w:rsidR="00C15625">
              <w:rPr>
                <w:webHidden/>
              </w:rPr>
              <w:tab/>
            </w:r>
            <w:r w:rsidR="00C15625">
              <w:rPr>
                <w:webHidden/>
              </w:rPr>
              <w:fldChar w:fldCharType="begin"/>
            </w:r>
            <w:r w:rsidR="00C15625">
              <w:rPr>
                <w:webHidden/>
              </w:rPr>
              <w:instrText xml:space="preserve"> PAGEREF _Toc389499508 \h </w:instrText>
            </w:r>
            <w:r w:rsidR="00C15625">
              <w:rPr>
                <w:webHidden/>
              </w:rPr>
            </w:r>
            <w:r w:rsidR="00C15625">
              <w:rPr>
                <w:webHidden/>
              </w:rPr>
              <w:fldChar w:fldCharType="separate"/>
            </w:r>
            <w:r>
              <w:rPr>
                <w:webHidden/>
              </w:rPr>
              <w:t>27</w:t>
            </w:r>
            <w:r w:rsidR="00C15625">
              <w:rPr>
                <w:webHidden/>
              </w:rPr>
              <w:fldChar w:fldCharType="end"/>
            </w:r>
          </w:hyperlink>
        </w:p>
        <w:p w14:paraId="3CEF4C9A" w14:textId="123F6CDD" w:rsidR="00C15625" w:rsidRDefault="00560638">
          <w:pPr>
            <w:pStyle w:val="TDC1"/>
            <w:rPr>
              <w:rFonts w:asciiTheme="minorHAnsi" w:eastAsiaTheme="minorEastAsia" w:hAnsiTheme="minorHAnsi" w:cstheme="minorBidi"/>
              <w:b w:val="0"/>
              <w:lang w:val="es-CO" w:eastAsia="es-CO"/>
            </w:rPr>
          </w:pPr>
          <w:hyperlink w:anchor="_Toc389499509" w:history="1">
            <w:r w:rsidR="00C15625" w:rsidRPr="00F151E6">
              <w:rPr>
                <w:rStyle w:val="Hipervnculo"/>
                <w:rFonts w:ascii="Arial" w:hAnsi="Arial" w:cs="Arial"/>
              </w:rPr>
              <w:t>REFERENCES</w:t>
            </w:r>
            <w:r w:rsidR="00C15625">
              <w:rPr>
                <w:webHidden/>
              </w:rPr>
              <w:tab/>
            </w:r>
            <w:r w:rsidR="00C15625">
              <w:rPr>
                <w:webHidden/>
              </w:rPr>
              <w:tab/>
            </w:r>
            <w:r w:rsidR="00C15625">
              <w:rPr>
                <w:webHidden/>
              </w:rPr>
              <w:fldChar w:fldCharType="begin"/>
            </w:r>
            <w:r w:rsidR="00C15625">
              <w:rPr>
                <w:webHidden/>
              </w:rPr>
              <w:instrText xml:space="preserve"> PAGEREF _Toc389499509 \h </w:instrText>
            </w:r>
            <w:r w:rsidR="00C15625">
              <w:rPr>
                <w:webHidden/>
              </w:rPr>
            </w:r>
            <w:r w:rsidR="00C15625">
              <w:rPr>
                <w:webHidden/>
              </w:rPr>
              <w:fldChar w:fldCharType="separate"/>
            </w:r>
            <w:r>
              <w:rPr>
                <w:webHidden/>
              </w:rPr>
              <w:t>28</w:t>
            </w:r>
            <w:r w:rsidR="00C15625">
              <w:rPr>
                <w:webHidden/>
              </w:rPr>
              <w:fldChar w:fldCharType="end"/>
            </w:r>
          </w:hyperlink>
        </w:p>
        <w:p w14:paraId="1E647FBD" w14:textId="77777777" w:rsidR="002974E6" w:rsidRPr="004C36BA" w:rsidRDefault="002974E6" w:rsidP="002974E6">
          <w:pPr>
            <w:rPr>
              <w:rFonts w:ascii="Arial" w:hAnsi="Arial" w:cs="Arial"/>
              <w:sz w:val="24"/>
              <w:szCs w:val="24"/>
            </w:rPr>
          </w:pPr>
          <w:r w:rsidRPr="004C36BA">
            <w:rPr>
              <w:rFonts w:ascii="Arial" w:hAnsi="Arial" w:cs="Arial"/>
              <w:b/>
              <w:bCs/>
              <w:sz w:val="24"/>
              <w:szCs w:val="24"/>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F90E79"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szCs w:val="24"/>
          <w:lang w:val="en-US"/>
        </w:rPr>
      </w:pPr>
      <w:bookmarkStart w:id="39" w:name="_Toc388001741"/>
      <w:bookmarkStart w:id="40" w:name="_Toc389499498"/>
      <w:r w:rsidRPr="00F90E79">
        <w:rPr>
          <w:rStyle w:val="Textoennegrita"/>
          <w:rFonts w:ascii="Arial" w:hAnsi="Arial" w:cs="Arial"/>
          <w:b/>
          <w:sz w:val="28"/>
          <w:szCs w:val="24"/>
          <w:lang w:val="en-US"/>
        </w:rPr>
        <w:lastRenderedPageBreak/>
        <w:t>ABSTRACT</w:t>
      </w:r>
      <w:bookmarkEnd w:id="39"/>
      <w:bookmarkEnd w:id="40"/>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1" w:name="_Toc388001746"/>
      <w:bookmarkStart w:id="42" w:name="_Toc389499499"/>
      <w:r w:rsidRPr="00F90E79">
        <w:rPr>
          <w:rStyle w:val="Ttulodellibro"/>
          <w:rFonts w:ascii="Arial" w:hAnsi="Arial" w:cs="Arial"/>
          <w:b/>
          <w:sz w:val="28"/>
          <w:szCs w:val="24"/>
          <w:lang w:val="en-US"/>
        </w:rPr>
        <w:t>BACKGROUND AND UNDERLYING MOTIVATION</w:t>
      </w:r>
      <w:bookmarkEnd w:id="41"/>
      <w:bookmarkEnd w:id="42"/>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43" w:name="_Toc388001747"/>
      <w:bookmarkStart w:id="44" w:name="_Toc389499500"/>
      <w:r w:rsidRPr="00F90E79">
        <w:rPr>
          <w:rStyle w:val="Ttulodellibro"/>
          <w:rFonts w:ascii="Arial" w:hAnsi="Arial" w:cs="Arial"/>
          <w:b/>
          <w:sz w:val="28"/>
          <w:szCs w:val="24"/>
          <w:lang w:val="es-CO"/>
        </w:rPr>
        <w:lastRenderedPageBreak/>
        <w:t>PROBLEM</w:t>
      </w:r>
      <w:bookmarkEnd w:id="43"/>
      <w:bookmarkEnd w:id="44"/>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6A8D36EF"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5372F4" w:rsidRPr="004C36BA">
        <w:rPr>
          <w:rFonts w:ascii="Arial" w:eastAsia="Times New Roman" w:hAnsi="Arial" w:cs="Arial"/>
          <w:sz w:val="24"/>
          <w:szCs w:val="24"/>
          <w:lang w:eastAsia="es-ES"/>
        </w:rPr>
        <w:t>and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Pr="004C36BA" w:rsidRDefault="002974E6"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4C36BA" w:rsidRDefault="00376C8B" w:rsidP="002974E6">
      <w:pPr>
        <w:jc w:val="both"/>
        <w:rPr>
          <w:rFonts w:ascii="Arial" w:hAnsi="Arial" w:cs="Arial"/>
          <w:sz w:val="24"/>
          <w:szCs w:val="24"/>
        </w:rPr>
      </w:pPr>
    </w:p>
    <w:p w14:paraId="4F7B12DC" w14:textId="77777777" w:rsidR="002974E6" w:rsidRPr="004C36BA" w:rsidRDefault="002974E6" w:rsidP="002974E6">
      <w:pPr>
        <w:jc w:val="both"/>
        <w:rPr>
          <w:rFonts w:ascii="Arial" w:hAnsi="Arial" w:cs="Arial"/>
          <w:sz w:val="24"/>
          <w:szCs w:val="24"/>
        </w:rPr>
      </w:pPr>
    </w:p>
    <w:p w14:paraId="3F8F6726" w14:textId="77777777" w:rsidR="002974E6" w:rsidRPr="004C36BA" w:rsidRDefault="002974E6" w:rsidP="002974E6">
      <w:pPr>
        <w:tabs>
          <w:tab w:val="left" w:pos="5775"/>
        </w:tabs>
        <w:jc w:val="both"/>
        <w:rPr>
          <w:rFonts w:ascii="Arial" w:hAnsi="Arial" w:cs="Arial"/>
          <w:sz w:val="24"/>
          <w:szCs w:val="24"/>
        </w:rPr>
      </w:pPr>
      <w:r w:rsidRPr="004C36BA">
        <w:rPr>
          <w:rFonts w:ascii="Arial" w:hAnsi="Arial" w:cs="Arial"/>
          <w:sz w:val="24"/>
          <w:szCs w:val="24"/>
        </w:rPr>
        <w:tab/>
      </w:r>
    </w:p>
    <w:p w14:paraId="536E6F5C" w14:textId="77777777" w:rsidR="008530A7" w:rsidRPr="004C36BA" w:rsidRDefault="008530A7">
      <w:pPr>
        <w:rPr>
          <w:rStyle w:val="Ttulodellibro"/>
          <w:rFonts w:ascii="Arial" w:eastAsia="Times New Roman" w:hAnsi="Arial" w:cs="Arial"/>
          <w:b w:val="0"/>
          <w:bCs w:val="0"/>
          <w:smallCaps w:val="0"/>
          <w:sz w:val="24"/>
          <w:szCs w:val="24"/>
        </w:rPr>
      </w:pPr>
      <w:bookmarkStart w:id="45" w:name="_Toc388001748"/>
      <w:r w:rsidRPr="004C36BA">
        <w:rPr>
          <w:rStyle w:val="Ttulodellibro"/>
          <w:rFonts w:ascii="Arial" w:hAnsi="Arial" w:cs="Arial"/>
          <w:sz w:val="24"/>
          <w:szCs w:val="24"/>
        </w:rPr>
        <w:br w:type="page"/>
      </w:r>
    </w:p>
    <w:p w14:paraId="4EB2FD4E" w14:textId="1C534A2E" w:rsidR="002974E6" w:rsidRPr="00F90E79" w:rsidRDefault="002974E6" w:rsidP="002424B8">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46" w:name="_Toc389499501"/>
      <w:r w:rsidRPr="00F90E79">
        <w:rPr>
          <w:rStyle w:val="Ttulodellibro"/>
          <w:rFonts w:ascii="Arial" w:hAnsi="Arial" w:cs="Arial"/>
          <w:b/>
          <w:sz w:val="28"/>
          <w:szCs w:val="24"/>
          <w:lang w:val="en-US"/>
        </w:rPr>
        <w:lastRenderedPageBreak/>
        <w:t>THEOR</w:t>
      </w:r>
      <w:r w:rsidR="00965C04" w:rsidRPr="00F90E79">
        <w:rPr>
          <w:rStyle w:val="Ttulodellibro"/>
          <w:rFonts w:ascii="Arial" w:hAnsi="Arial" w:cs="Arial"/>
          <w:b/>
          <w:sz w:val="28"/>
          <w:szCs w:val="24"/>
          <w:lang w:val="en-US"/>
        </w:rPr>
        <w:t>E</w:t>
      </w:r>
      <w:r w:rsidRPr="00F90E79">
        <w:rPr>
          <w:rStyle w:val="Ttulodellibro"/>
          <w:rFonts w:ascii="Arial" w:hAnsi="Arial" w:cs="Arial"/>
          <w:b/>
          <w:sz w:val="28"/>
          <w:szCs w:val="24"/>
          <w:lang w:val="en-US"/>
        </w:rPr>
        <w:t>TICAL FRAMEWORK</w:t>
      </w:r>
      <w:bookmarkEnd w:id="45"/>
      <w:bookmarkEnd w:id="46"/>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621D938B" w:rsidR="002974E6" w:rsidRPr="004C36BA" w:rsidRDefault="002974E6"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 xml:space="preserve">3.1 </w:t>
      </w:r>
      <w:r w:rsidR="00D33E30">
        <w:rPr>
          <w:rFonts w:ascii="Arial" w:eastAsia="Times New Roman" w:hAnsi="Arial" w:cs="Arial"/>
          <w:b/>
          <w:sz w:val="24"/>
          <w:szCs w:val="24"/>
          <w:lang w:eastAsia="es-ES"/>
        </w:rPr>
        <w:t>Advanced Metering Infrastructure (</w:t>
      </w:r>
      <w:r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5591A10C"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43086C">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9C2814">
      <w:pPr>
        <w:pStyle w:val="Prrafodelista"/>
        <w:spacing w:line="360" w:lineRule="auto"/>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65E86F2A" w:rsidR="00706E1A" w:rsidRPr="004C36BA" w:rsidRDefault="007F00C2"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7777777" w:rsidR="00632783" w:rsidRPr="00D33E30" w:rsidRDefault="00632783" w:rsidP="009C2814">
      <w:pPr>
        <w:spacing w:after="0" w:line="360" w:lineRule="auto"/>
        <w:jc w:val="both"/>
        <w:rPr>
          <w:rFonts w:ascii="Arial" w:eastAsia="Times New Roman" w:hAnsi="Arial" w:cs="Arial"/>
          <w:b/>
          <w:sz w:val="24"/>
          <w:szCs w:val="24"/>
          <w:lang w:eastAsia="es-ES"/>
        </w:rPr>
      </w:pPr>
      <w:r w:rsidRPr="00D33E30">
        <w:rPr>
          <w:rFonts w:ascii="Arial" w:eastAsia="Times New Roman" w:hAnsi="Arial" w:cs="Arial"/>
          <w:b/>
          <w:sz w:val="24"/>
          <w:szCs w:val="24"/>
          <w:lang w:eastAsia="es-ES"/>
        </w:rPr>
        <w:t>3.2.1 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5AD526A9" w14:textId="33121451" w:rsidR="00706E1A" w:rsidRPr="004C36BA" w:rsidRDefault="003667D4" w:rsidP="009C2814">
      <w:pPr>
        <w:spacing w:after="0" w:line="360" w:lineRule="auto"/>
        <w:jc w:val="both"/>
        <w:rPr>
          <w:rFonts w:ascii="Arial" w:eastAsia="Times New Roman" w:hAnsi="Arial" w:cs="Arial"/>
          <w:sz w:val="24"/>
          <w:szCs w:val="24"/>
          <w:lang w:eastAsia="es-ES"/>
        </w:rPr>
      </w:pPr>
      <w:r w:rsidRPr="003667D4">
        <w:rPr>
          <w:rFonts w:ascii="Arial" w:eastAsia="Times New Roman" w:hAnsi="Arial" w:cs="Arial"/>
          <w:i/>
          <w:sz w:val="24"/>
          <w:szCs w:val="24"/>
          <w:lang w:eastAsia="es-ES"/>
        </w:rPr>
        <w:t>1)</w:t>
      </w:r>
      <w:r w:rsidR="00212003" w:rsidRPr="003667D4">
        <w:rPr>
          <w:rFonts w:ascii="Arial" w:eastAsia="Times New Roman" w:hAnsi="Arial" w:cs="Arial"/>
          <w:i/>
          <w:sz w:val="24"/>
          <w:szCs w:val="24"/>
          <w:lang w:eastAsia="es-ES"/>
        </w:rPr>
        <w:t xml:space="preserve"> </w:t>
      </w:r>
      <w:r w:rsidR="00706E1A" w:rsidRPr="003667D4">
        <w:rPr>
          <w:rFonts w:ascii="Arial" w:eastAsia="Times New Roman" w:hAnsi="Arial" w:cs="Arial"/>
          <w:i/>
          <w:sz w:val="24"/>
          <w:szCs w:val="24"/>
          <w:lang w:eastAsia="es-ES"/>
        </w:rPr>
        <w:t>802.15.4-based technologies:</w:t>
      </w:r>
      <w:r w:rsidR="00706E1A" w:rsidRPr="004C36BA">
        <w:rPr>
          <w:rFonts w:ascii="Arial" w:eastAsia="Times New Roman" w:hAnsi="Arial" w:cs="Arial"/>
          <w:sz w:val="24"/>
          <w:szCs w:val="24"/>
          <w:lang w:eastAsia="es-ES"/>
        </w:rPr>
        <w:t xml:space="preserve"> The IEEE 802.15.4 standard specifies</w:t>
      </w:r>
      <w:r w:rsidR="00F551EA" w:rsidRPr="004C36BA">
        <w:rPr>
          <w:rFonts w:ascii="Arial" w:eastAsia="Times New Roman" w:hAnsi="Arial" w:cs="Arial"/>
          <w:sz w:val="24"/>
          <w:szCs w:val="24"/>
          <w:lang w:eastAsia="es-ES"/>
        </w:rPr>
        <w:t xml:space="preserve"> the physical and medium access </w:t>
      </w:r>
      <w:r w:rsidR="00706E1A" w:rsidRPr="004C36BA">
        <w:rPr>
          <w:rFonts w:ascii="Arial" w:eastAsia="Times New Roman" w:hAnsi="Arial" w:cs="Arial"/>
          <w:sz w:val="24"/>
          <w:szCs w:val="24"/>
          <w:lang w:eastAsia="es-ES"/>
        </w:rPr>
        <w:t xml:space="preserve">control layers for Low Rate-Wireless Personal Area Networks LR-WPAN). </w:t>
      </w:r>
      <w:r w:rsidR="00297821" w:rsidRPr="004C36BA">
        <w:rPr>
          <w:rFonts w:ascii="Arial" w:eastAsia="Times New Roman" w:hAnsi="Arial" w:cs="Arial"/>
          <w:sz w:val="24"/>
          <w:szCs w:val="24"/>
          <w:lang w:eastAsia="es-ES"/>
        </w:rPr>
        <w:t xml:space="preserve">Some </w:t>
      </w:r>
      <w:r w:rsidR="00706E1A" w:rsidRPr="004C36BA">
        <w:rPr>
          <w:rFonts w:ascii="Arial" w:eastAsia="Times New Roman" w:hAnsi="Arial" w:cs="Arial"/>
          <w:sz w:val="24"/>
          <w:szCs w:val="24"/>
          <w:lang w:eastAsia="es-ES"/>
        </w:rPr>
        <w:t>t</w:t>
      </w:r>
      <w:r w:rsidR="00F551EA" w:rsidRPr="004C36BA">
        <w:rPr>
          <w:rFonts w:ascii="Arial" w:eastAsia="Times New Roman" w:hAnsi="Arial" w:cs="Arial"/>
          <w:sz w:val="24"/>
          <w:szCs w:val="24"/>
          <w:lang w:eastAsia="es-ES"/>
        </w:rPr>
        <w:t xml:space="preserve">echnical characteristics of the 802.15.4 standard </w:t>
      </w:r>
      <w:r w:rsidR="00706E1A" w:rsidRPr="004C36BA">
        <w:rPr>
          <w:rFonts w:ascii="Arial" w:eastAsia="Times New Roman" w:hAnsi="Arial" w:cs="Arial"/>
          <w:sz w:val="24"/>
          <w:szCs w:val="24"/>
          <w:lang w:eastAsia="es-ES"/>
        </w:rPr>
        <w:t>are listed below:</w:t>
      </w:r>
    </w:p>
    <w:p w14:paraId="3E390D9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6E155C1"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lastRenderedPageBreak/>
        <w:t xml:space="preserve">2) 802.11 and </w:t>
      </w:r>
      <w:proofErr w:type="spellStart"/>
      <w:r w:rsidRPr="004C36BA">
        <w:rPr>
          <w:rFonts w:ascii="Arial" w:eastAsia="Times New Roman" w:hAnsi="Arial" w:cs="Arial"/>
          <w:i/>
          <w:sz w:val="24"/>
          <w:szCs w:val="24"/>
          <w:lang w:eastAsia="es-ES"/>
        </w:rPr>
        <w:t>WiFi</w:t>
      </w:r>
      <w:proofErr w:type="spellEnd"/>
      <w:r w:rsidRPr="004C36BA">
        <w:rPr>
          <w:rFonts w:ascii="Arial" w:eastAsia="Times New Roman" w:hAnsi="Arial" w:cs="Arial"/>
          <w:sz w:val="24"/>
          <w:szCs w:val="24"/>
          <w:lang w:eastAsia="es-ES"/>
        </w:rPr>
        <w:t>: IEEE 802.11 standard [17] specifies PHY and M</w:t>
      </w:r>
      <w:r w:rsidR="00F551EA" w:rsidRPr="004C36BA">
        <w:rPr>
          <w:rFonts w:ascii="Arial" w:eastAsia="Times New Roman" w:hAnsi="Arial" w:cs="Arial"/>
          <w:sz w:val="24"/>
          <w:szCs w:val="24"/>
          <w:lang w:eastAsia="es-ES"/>
        </w:rPr>
        <w:t xml:space="preserve">AC layers for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It operates </w:t>
      </w:r>
      <w:r w:rsidRPr="004C36BA">
        <w:rPr>
          <w:rFonts w:ascii="Arial" w:eastAsia="Times New Roman" w:hAnsi="Arial" w:cs="Arial"/>
          <w:sz w:val="24"/>
          <w:szCs w:val="24"/>
          <w:lang w:eastAsia="es-ES"/>
        </w:rPr>
        <w:t xml:space="preserve">in the ISM 2.4 GHz. </w:t>
      </w:r>
      <w:r w:rsidR="005E4EB8" w:rsidRPr="004C36BA">
        <w:rPr>
          <w:rFonts w:ascii="Arial" w:eastAsia="Times New Roman" w:hAnsi="Arial" w:cs="Arial"/>
          <w:sz w:val="24"/>
          <w:szCs w:val="24"/>
          <w:lang w:eastAsia="es-ES"/>
        </w:rPr>
        <w:t>The</w:t>
      </w:r>
      <w:r w:rsidRPr="004C36BA">
        <w:rPr>
          <w:rFonts w:ascii="Arial" w:eastAsia="Times New Roman" w:hAnsi="Arial" w:cs="Arial"/>
          <w:sz w:val="24"/>
          <w:szCs w:val="24"/>
          <w:lang w:eastAsia="es-ES"/>
        </w:rPr>
        <w:t xml:space="preserve"> IEEE 802.11b version of t</w:t>
      </w:r>
      <w:r w:rsidR="00F551EA" w:rsidRPr="004C36BA">
        <w:rPr>
          <w:rFonts w:ascii="Arial" w:eastAsia="Times New Roman" w:hAnsi="Arial" w:cs="Arial"/>
          <w:sz w:val="24"/>
          <w:szCs w:val="24"/>
          <w:lang w:eastAsia="es-ES"/>
        </w:rPr>
        <w:t xml:space="preserve">he standard is the one that has been widely adopted </w:t>
      </w:r>
      <w:r w:rsidRPr="004C36BA">
        <w:rPr>
          <w:rFonts w:ascii="Arial" w:eastAsia="Times New Roman" w:hAnsi="Arial" w:cs="Arial"/>
          <w:sz w:val="24"/>
          <w:szCs w:val="24"/>
          <w:lang w:eastAsia="es-ES"/>
        </w:rPr>
        <w:t xml:space="preserve">for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Main technical specifications of this standard are as follows:</w:t>
      </w:r>
    </w:p>
    <w:p w14:paraId="0DA3834A" w14:textId="77777777" w:rsidR="00F551EA" w:rsidRPr="004C36BA" w:rsidRDefault="00297821" w:rsidP="009C2814">
      <w:pPr>
        <w:tabs>
          <w:tab w:val="left" w:pos="253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3.2.2</w:t>
      </w:r>
      <w:r w:rsidR="00706E1A" w:rsidRPr="004C36BA">
        <w:rPr>
          <w:rFonts w:ascii="Arial" w:eastAsia="Times New Roman" w:hAnsi="Arial" w:cs="Arial"/>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1258A1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IEEE. 802.15.4g:</w:t>
      </w:r>
      <w:r w:rsidRPr="004C36BA">
        <w:rPr>
          <w:rFonts w:ascii="Arial" w:eastAsia="Times New Roman" w:hAnsi="Arial" w:cs="Arial"/>
          <w:sz w:val="24"/>
          <w:szCs w:val="24"/>
          <w:lang w:eastAsia="es-ES"/>
        </w:rPr>
        <w:t xml:space="preserve"> This is an amendment to the 802.15.4 standard whose </w:t>
      </w:r>
      <w:r w:rsidR="00F551EA" w:rsidRPr="004C36BA">
        <w:rPr>
          <w:rFonts w:ascii="Arial" w:eastAsia="Times New Roman" w:hAnsi="Arial" w:cs="Arial"/>
          <w:sz w:val="24"/>
          <w:szCs w:val="24"/>
          <w:lang w:eastAsia="es-ES"/>
        </w:rPr>
        <w:t xml:space="preserve">objective is to facilitate very </w:t>
      </w:r>
      <w:r w:rsidRPr="004C36BA">
        <w:rPr>
          <w:rFonts w:ascii="Arial" w:eastAsia="Times New Roman" w:hAnsi="Arial" w:cs="Arial"/>
          <w:sz w:val="24"/>
          <w:szCs w:val="24"/>
          <w:lang w:eastAsia="es-ES"/>
        </w:rPr>
        <w:t>large scale process control applications such as the ones found in Smart Uti</w:t>
      </w:r>
      <w:r w:rsidR="00F551EA" w:rsidRPr="004C36BA">
        <w:rPr>
          <w:rFonts w:ascii="Arial" w:eastAsia="Times New Roman" w:hAnsi="Arial" w:cs="Arial"/>
          <w:sz w:val="24"/>
          <w:szCs w:val="24"/>
          <w:lang w:eastAsia="es-ES"/>
        </w:rPr>
        <w:t xml:space="preserve">lity Networks. It is capable of </w:t>
      </w:r>
      <w:r w:rsidRPr="004C36BA">
        <w:rPr>
          <w:rFonts w:ascii="Arial" w:eastAsia="Times New Roman" w:hAnsi="Arial" w:cs="Arial"/>
          <w:sz w:val="24"/>
          <w:szCs w:val="24"/>
          <w:lang w:eastAsia="es-ES"/>
        </w:rPr>
        <w:t>supporting large and geographically diverse networks with minimal infra</w:t>
      </w:r>
      <w:r w:rsidR="00F551EA" w:rsidRPr="004C36BA">
        <w:rPr>
          <w:rFonts w:ascii="Arial" w:eastAsia="Times New Roman" w:hAnsi="Arial" w:cs="Arial"/>
          <w:sz w:val="24"/>
          <w:szCs w:val="24"/>
          <w:lang w:eastAsia="es-ES"/>
        </w:rPr>
        <w:t xml:space="preserve">structure and millions of fixed </w:t>
      </w:r>
      <w:r w:rsidRPr="004C36BA">
        <w:rPr>
          <w:rFonts w:ascii="Arial" w:eastAsia="Times New Roman" w:hAnsi="Arial" w:cs="Arial"/>
          <w:sz w:val="24"/>
          <w:szCs w:val="24"/>
          <w:lang w:eastAsia="es-ES"/>
        </w:rPr>
        <w:t>endpoints. The standar</w:t>
      </w:r>
      <w:r w:rsidR="00F551EA" w:rsidRPr="004C36BA">
        <w:rPr>
          <w:rFonts w:ascii="Arial" w:eastAsia="Times New Roman" w:hAnsi="Arial" w:cs="Arial"/>
          <w:sz w:val="24"/>
          <w:szCs w:val="24"/>
          <w:lang w:eastAsia="es-ES"/>
        </w:rPr>
        <w:t xml:space="preserve">d features an alternate PHY and </w:t>
      </w:r>
      <w:r w:rsidRPr="004C36BA">
        <w:rPr>
          <w:rFonts w:ascii="Arial" w:eastAsia="Times New Roman" w:hAnsi="Arial" w:cs="Arial"/>
          <w:sz w:val="24"/>
          <w:szCs w:val="24"/>
          <w:lang w:eastAsia="es-ES"/>
        </w:rPr>
        <w:t>the MAC modi</w:t>
      </w:r>
      <w:r w:rsidR="00F551EA" w:rsidRPr="004C36BA">
        <w:rPr>
          <w:rFonts w:ascii="Arial" w:eastAsia="Times New Roman" w:hAnsi="Arial" w:cs="Arial"/>
          <w:sz w:val="24"/>
          <w:szCs w:val="24"/>
          <w:lang w:eastAsia="es-ES"/>
        </w:rPr>
        <w:t xml:space="preserve">fications needed to support its </w:t>
      </w:r>
      <w:r w:rsidRPr="004C36BA">
        <w:rPr>
          <w:rFonts w:ascii="Arial" w:eastAsia="Times New Roman" w:hAnsi="Arial" w:cs="Arial"/>
          <w:sz w:val="24"/>
          <w:szCs w:val="24"/>
          <w:lang w:eastAsia="es-ES"/>
        </w:rPr>
        <w:t xml:space="preserve">implementation. The </w:t>
      </w:r>
      <w:r w:rsidR="00146A1A" w:rsidRPr="004C36BA">
        <w:rPr>
          <w:rFonts w:ascii="Arial" w:eastAsia="Times New Roman" w:hAnsi="Arial" w:cs="Arial"/>
          <w:sz w:val="24"/>
          <w:szCs w:val="24"/>
          <w:lang w:eastAsia="es-ES"/>
        </w:rPr>
        <w:t>amendment</w:t>
      </w:r>
      <w:r w:rsidRPr="004C36BA">
        <w:rPr>
          <w:rFonts w:ascii="Arial" w:eastAsia="Times New Roman" w:hAnsi="Arial" w:cs="Arial"/>
          <w:sz w:val="24"/>
          <w:szCs w:val="24"/>
          <w:lang w:eastAsia="es-ES"/>
        </w:rPr>
        <w:t xml:space="preserve"> features the following [19]:</w:t>
      </w:r>
    </w:p>
    <w:p w14:paraId="782F0032" w14:textId="77777777" w:rsidR="00F551EA" w:rsidRPr="004C36BA" w:rsidRDefault="00D27481" w:rsidP="009C2814">
      <w:pPr>
        <w:tabs>
          <w:tab w:val="left" w:pos="274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33A361EF" w14:textId="2E903E8D" w:rsidR="00706E1A" w:rsidRPr="00213BEB" w:rsidRDefault="00706E1A" w:rsidP="002E7FBB">
      <w:pPr>
        <w:autoSpaceDE w:val="0"/>
        <w:autoSpaceDN w:val="0"/>
        <w:adjustRightInd w:val="0"/>
        <w:spacing w:after="0" w:line="360" w:lineRule="auto"/>
        <w:jc w:val="both"/>
        <w:rPr>
          <w:rFonts w:ascii="Arial" w:hAnsi="Arial" w:cs="Arial"/>
          <w:sz w:val="24"/>
          <w:szCs w:val="24"/>
        </w:rPr>
      </w:pPr>
      <w:r w:rsidRPr="004C36BA">
        <w:rPr>
          <w:rFonts w:ascii="Arial" w:eastAsia="Times New Roman" w:hAnsi="Arial" w:cs="Arial"/>
          <w:i/>
          <w:sz w:val="24"/>
          <w:szCs w:val="24"/>
          <w:lang w:eastAsia="es-ES"/>
        </w:rPr>
        <w:t>3) Power Line Communication (PLC)</w:t>
      </w:r>
      <w:r w:rsidRPr="004C36BA">
        <w:rPr>
          <w:rFonts w:ascii="Arial" w:eastAsia="Times New Roman" w:hAnsi="Arial" w:cs="Arial"/>
          <w:sz w:val="24"/>
          <w:szCs w:val="24"/>
          <w:lang w:eastAsia="es-ES"/>
        </w:rPr>
        <w:t>: PLC is a technology that use</w:t>
      </w:r>
      <w:r w:rsidR="00F551EA" w:rsidRPr="004C36BA">
        <w:rPr>
          <w:rFonts w:ascii="Arial" w:eastAsia="Times New Roman" w:hAnsi="Arial" w:cs="Arial"/>
          <w:sz w:val="24"/>
          <w:szCs w:val="24"/>
          <w:lang w:eastAsia="es-ES"/>
        </w:rPr>
        <w:t xml:space="preserve">s the existing electric grid to </w:t>
      </w:r>
      <w:r w:rsidRPr="004C36BA">
        <w:rPr>
          <w:rFonts w:ascii="Arial" w:eastAsia="Times New Roman" w:hAnsi="Arial" w:cs="Arial"/>
          <w:sz w:val="24"/>
          <w:szCs w:val="24"/>
          <w:lang w:eastAsia="es-ES"/>
        </w:rPr>
        <w:t>transmit data. PLC becomes a well suited alternative as it is a no-cos</w:t>
      </w:r>
      <w:r w:rsidR="00F551EA" w:rsidRPr="004C36BA">
        <w:rPr>
          <w:rFonts w:ascii="Arial" w:eastAsia="Times New Roman" w:hAnsi="Arial" w:cs="Arial"/>
          <w:sz w:val="24"/>
          <w:szCs w:val="24"/>
          <w:lang w:eastAsia="es-ES"/>
        </w:rPr>
        <w:t xml:space="preserve">t medium for the Utility and is </w:t>
      </w:r>
      <w:r w:rsidRPr="004C36BA">
        <w:rPr>
          <w:rFonts w:ascii="Arial" w:eastAsia="Times New Roman" w:hAnsi="Arial" w:cs="Arial"/>
          <w:sz w:val="24"/>
          <w:szCs w:val="24"/>
          <w:lang w:eastAsia="es-ES"/>
        </w:rPr>
        <w:t>spread along the distribution system. Thus, PLC is a natural solution fo</w:t>
      </w:r>
      <w:r w:rsidR="00F551EA" w:rsidRPr="004C36BA">
        <w:rPr>
          <w:rFonts w:ascii="Arial" w:eastAsia="Times New Roman" w:hAnsi="Arial" w:cs="Arial"/>
          <w:sz w:val="24"/>
          <w:szCs w:val="24"/>
          <w:lang w:eastAsia="es-ES"/>
        </w:rPr>
        <w:t xml:space="preserve">r the communication between the </w:t>
      </w:r>
      <w:r w:rsidRPr="004C36BA">
        <w:rPr>
          <w:rFonts w:ascii="Arial" w:eastAsia="Times New Roman" w:hAnsi="Arial" w:cs="Arial"/>
          <w:sz w:val="24"/>
          <w:szCs w:val="24"/>
          <w:lang w:eastAsia="es-ES"/>
        </w:rPr>
        <w:t>Utility and the Smart Meters. By reusing the electric grid as communic</w:t>
      </w:r>
      <w:r w:rsidR="00F551EA" w:rsidRPr="004C36BA">
        <w:rPr>
          <w:rFonts w:ascii="Arial" w:eastAsia="Times New Roman" w:hAnsi="Arial" w:cs="Arial"/>
          <w:sz w:val="24"/>
          <w:szCs w:val="24"/>
          <w:lang w:eastAsia="es-ES"/>
        </w:rPr>
        <w:t xml:space="preserve">ation media, the implementation </w:t>
      </w:r>
      <w:r w:rsidRPr="004C36BA">
        <w:rPr>
          <w:rFonts w:ascii="Arial" w:eastAsia="Times New Roman" w:hAnsi="Arial" w:cs="Arial"/>
          <w:sz w:val="24"/>
          <w:szCs w:val="24"/>
          <w:lang w:eastAsia="es-ES"/>
        </w:rPr>
        <w:t>investment is low. In a typical PLC network, the smart meters are conne</w:t>
      </w:r>
      <w:r w:rsidR="00F551EA" w:rsidRPr="004C36BA">
        <w:rPr>
          <w:rFonts w:ascii="Arial" w:eastAsia="Times New Roman" w:hAnsi="Arial" w:cs="Arial"/>
          <w:sz w:val="24"/>
          <w:szCs w:val="24"/>
          <w:lang w:eastAsia="es-ES"/>
        </w:rPr>
        <w:t xml:space="preserve">cted to the data center </w:t>
      </w:r>
      <w:r w:rsidR="00F551EA" w:rsidRPr="004C36BA">
        <w:rPr>
          <w:rFonts w:ascii="Arial" w:eastAsia="Times New Roman" w:hAnsi="Arial" w:cs="Arial"/>
          <w:sz w:val="24"/>
          <w:szCs w:val="24"/>
          <w:lang w:eastAsia="es-ES"/>
        </w:rPr>
        <w:lastRenderedPageBreak/>
        <w:t xml:space="preserve">through </w:t>
      </w:r>
      <w:r w:rsidRPr="004C36BA">
        <w:rPr>
          <w:rFonts w:ascii="Arial" w:eastAsia="Times New Roman" w:hAnsi="Arial" w:cs="Arial"/>
          <w:sz w:val="24"/>
          <w:szCs w:val="24"/>
          <w:lang w:eastAsia="es-ES"/>
        </w:rPr>
        <w:t xml:space="preserve">power lines. </w:t>
      </w:r>
      <w:r w:rsidR="00F45A3C" w:rsidRPr="00213BEB">
        <w:rPr>
          <w:rFonts w:ascii="Arial" w:hAnsi="Arial" w:cs="Arial"/>
          <w:sz w:val="24"/>
          <w:szCs w:val="24"/>
        </w:rPr>
        <w:t xml:space="preserve">Two main types of communication architectures based on PLC have been defined: </w:t>
      </w:r>
      <w:proofErr w:type="spellStart"/>
      <w:r w:rsidR="00F45A3C" w:rsidRPr="00213BEB">
        <w:rPr>
          <w:rFonts w:ascii="Arial" w:hAnsi="Arial" w:cs="Arial"/>
          <w:sz w:val="24"/>
          <w:szCs w:val="24"/>
        </w:rPr>
        <w:t>NarrowBand</w:t>
      </w:r>
      <w:proofErr w:type="spellEnd"/>
      <w:r w:rsidR="00F45A3C" w:rsidRPr="00213BEB">
        <w:rPr>
          <w:rFonts w:ascii="Arial" w:hAnsi="Arial" w:cs="Arial"/>
          <w:sz w:val="24"/>
          <w:szCs w:val="24"/>
        </w:rPr>
        <w:t xml:space="preserve"> PLC (NBPLC) and Broadband PLC (BPLC). The first type allows data transmission at lower rates than those provided by BPLC. </w:t>
      </w:r>
      <w:r w:rsidRPr="00F90E79">
        <w:rPr>
          <w:rFonts w:ascii="Arial" w:eastAsia="Times New Roman" w:hAnsi="Arial" w:cs="Arial"/>
          <w:sz w:val="24"/>
          <w:szCs w:val="24"/>
          <w:lang w:eastAsia="es-ES"/>
        </w:rPr>
        <w:t>The main technical specifications of this technology are stated below.</w:t>
      </w:r>
    </w:p>
    <w:p w14:paraId="64549DC2" w14:textId="77777777" w:rsidR="00F45A3C" w:rsidRPr="004C36BA" w:rsidRDefault="00F45A3C" w:rsidP="009C2814">
      <w:pPr>
        <w:spacing w:after="0" w:line="360" w:lineRule="auto"/>
        <w:jc w:val="both"/>
        <w:rPr>
          <w:rFonts w:ascii="Arial" w:eastAsia="Times New Roman" w:hAnsi="Arial" w:cs="Arial"/>
          <w:sz w:val="24"/>
          <w:szCs w:val="24"/>
          <w:lang w:eastAsia="es-ES"/>
        </w:rPr>
      </w:pP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6055773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4) Digital Subscriber Lines (DSL)</w:t>
      </w:r>
      <w:r w:rsidRPr="004C36BA">
        <w:rPr>
          <w:rFonts w:ascii="Arial" w:eastAsia="Times New Roman" w:hAnsi="Arial" w:cs="Arial"/>
          <w:sz w:val="24"/>
          <w:szCs w:val="24"/>
          <w:lang w:eastAsia="es-ES"/>
        </w:rPr>
        <w:t>: 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2599AE73" w14:textId="77777777" w:rsidR="00F90E79" w:rsidRDefault="00F90E79" w:rsidP="009C2814">
      <w:pPr>
        <w:spacing w:after="0" w:line="360" w:lineRule="auto"/>
        <w:jc w:val="both"/>
        <w:rPr>
          <w:rFonts w:ascii="Arial" w:eastAsia="Times New Roman" w:hAnsi="Arial" w:cs="Arial"/>
          <w:sz w:val="24"/>
          <w:szCs w:val="24"/>
          <w:lang w:eastAsia="es-ES"/>
        </w:rPr>
      </w:pPr>
    </w:p>
    <w:p w14:paraId="13C631FE" w14:textId="77777777" w:rsidR="00F90E79" w:rsidRPr="004C36BA" w:rsidRDefault="00F90E79" w:rsidP="009C2814">
      <w:pPr>
        <w:spacing w:after="0" w:line="360" w:lineRule="auto"/>
        <w:jc w:val="both"/>
        <w:rPr>
          <w:rFonts w:ascii="Arial" w:eastAsia="Times New Roman" w:hAnsi="Arial" w:cs="Arial"/>
          <w:sz w:val="24"/>
          <w:szCs w:val="24"/>
          <w:lang w:eastAsia="es-ES"/>
        </w:rPr>
      </w:pPr>
    </w:p>
    <w:p w14:paraId="09CD19E4" w14:textId="77777777" w:rsidR="00706E1A"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3.2.3</w:t>
      </w:r>
      <w:r w:rsidR="00706E1A" w:rsidRPr="004C36BA">
        <w:rPr>
          <w:rFonts w:ascii="Arial" w:eastAsia="Times New Roman" w:hAnsi="Arial" w:cs="Arial"/>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3379F58E"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1) Cellular Networks</w:t>
      </w:r>
      <w:r w:rsidRPr="004C36BA">
        <w:rPr>
          <w:rFonts w:ascii="Arial" w:eastAsia="Times New Roman" w:hAnsi="Arial" w:cs="Arial"/>
          <w:sz w:val="24"/>
          <w:szCs w:val="24"/>
          <w:lang w:eastAsia="es-ES"/>
        </w:rPr>
        <w:t>: Cellular Networks became a popular technolog</w:t>
      </w:r>
      <w:r w:rsidR="00F551EA" w:rsidRPr="004C36BA">
        <w:rPr>
          <w:rFonts w:ascii="Arial" w:eastAsia="Times New Roman" w:hAnsi="Arial" w:cs="Arial"/>
          <w:sz w:val="24"/>
          <w:szCs w:val="24"/>
          <w:lang w:eastAsia="es-ES"/>
        </w:rPr>
        <w:t xml:space="preserve">y for the communication between </w:t>
      </w:r>
      <w:r w:rsidRPr="004C36BA">
        <w:rPr>
          <w:rFonts w:ascii="Arial" w:eastAsia="Times New Roman" w:hAnsi="Arial" w:cs="Arial"/>
          <w:sz w:val="24"/>
          <w:szCs w:val="24"/>
          <w:lang w:eastAsia="es-ES"/>
        </w:rPr>
        <w:t>meters and the Utility, as a solution for Automatic Meter Reading system</w:t>
      </w:r>
      <w:r w:rsidR="00F551EA" w:rsidRPr="004C36BA">
        <w:rPr>
          <w:rFonts w:ascii="Arial" w:eastAsia="Times New Roman" w:hAnsi="Arial" w:cs="Arial"/>
          <w:sz w:val="24"/>
          <w:szCs w:val="24"/>
          <w:lang w:eastAsia="es-ES"/>
        </w:rPr>
        <w:t xml:space="preserve">s. By employing short messaging </w:t>
      </w:r>
      <w:r w:rsidRPr="004C36BA">
        <w:rPr>
          <w:rFonts w:ascii="Arial" w:eastAsia="Times New Roman" w:hAnsi="Arial" w:cs="Arial"/>
          <w:sz w:val="24"/>
          <w:szCs w:val="24"/>
          <w:lang w:eastAsia="es-ES"/>
        </w:rPr>
        <w:t>services (SMS) or data plans through a cellular operator, the AMR sy</w:t>
      </w:r>
      <w:r w:rsidR="00F551EA" w:rsidRPr="004C36BA">
        <w:rPr>
          <w:rFonts w:ascii="Arial" w:eastAsia="Times New Roman" w:hAnsi="Arial" w:cs="Arial"/>
          <w:sz w:val="24"/>
          <w:szCs w:val="24"/>
          <w:lang w:eastAsia="es-ES"/>
        </w:rPr>
        <w:t xml:space="preserve">stem is supported over existing </w:t>
      </w:r>
      <w:r w:rsidRPr="004C36BA">
        <w:rPr>
          <w:rFonts w:ascii="Arial" w:eastAsia="Times New Roman" w:hAnsi="Arial" w:cs="Arial"/>
          <w:sz w:val="24"/>
          <w:szCs w:val="24"/>
          <w:lang w:eastAsia="es-ES"/>
        </w:rPr>
        <w:t>infrastructure, thus avoiding incurring in additional installation and depl</w:t>
      </w:r>
      <w:r w:rsidR="00F551EA" w:rsidRPr="004C36BA">
        <w:rPr>
          <w:rFonts w:ascii="Arial" w:eastAsia="Times New Roman" w:hAnsi="Arial" w:cs="Arial"/>
          <w:sz w:val="24"/>
          <w:szCs w:val="24"/>
          <w:lang w:eastAsia="es-ES"/>
        </w:rPr>
        <w:t xml:space="preserve">oyment costs from the Utility’s </w:t>
      </w:r>
      <w:r w:rsidRPr="004C36BA">
        <w:rPr>
          <w:rFonts w:ascii="Arial" w:eastAsia="Times New Roman" w:hAnsi="Arial" w:cs="Arial"/>
          <w:sz w:val="24"/>
          <w:szCs w:val="24"/>
          <w:lang w:eastAsia="es-ES"/>
        </w:rPr>
        <w:t>viewpoint. Furthermore, this technology is also suitable for communicating</w:t>
      </w:r>
      <w:r w:rsidR="00F551EA" w:rsidRPr="004C36BA">
        <w:rPr>
          <w:rFonts w:ascii="Arial" w:eastAsia="Times New Roman" w:hAnsi="Arial" w:cs="Arial"/>
          <w:sz w:val="24"/>
          <w:szCs w:val="24"/>
          <w:lang w:eastAsia="es-ES"/>
        </w:rPr>
        <w:t xml:space="preserve"> collectors to the central data </w:t>
      </w:r>
      <w:r w:rsidRPr="004C36BA">
        <w:rPr>
          <w:rFonts w:ascii="Arial" w:eastAsia="Times New Roman" w:hAnsi="Arial" w:cs="Arial"/>
          <w:sz w:val="24"/>
          <w:szCs w:val="24"/>
          <w:lang w:eastAsia="es-ES"/>
        </w:rPr>
        <w:t xml:space="preserve">center at the Utility’s premises. </w:t>
      </w:r>
    </w:p>
    <w:p w14:paraId="68CE0BB8" w14:textId="77777777" w:rsidR="00F551EA" w:rsidRPr="004C36BA" w:rsidRDefault="00632783" w:rsidP="009C2814">
      <w:pPr>
        <w:tabs>
          <w:tab w:val="left" w:pos="202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77777777" w:rsidR="00D751B2" w:rsidRPr="004C36BA" w:rsidRDefault="00D751B2" w:rsidP="009C2814">
      <w:pPr>
        <w:spacing w:after="0" w:line="360" w:lineRule="auto"/>
        <w:jc w:val="both"/>
        <w:rPr>
          <w:rFonts w:ascii="Arial" w:eastAsia="Times New Roman" w:hAnsi="Arial" w:cs="Arial"/>
          <w:sz w:val="24"/>
          <w:szCs w:val="24"/>
          <w:lang w:eastAsia="es-ES"/>
        </w:rPr>
      </w:pPr>
    </w:p>
    <w:p w14:paraId="019D224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i/>
          <w:sz w:val="24"/>
          <w:szCs w:val="24"/>
          <w:lang w:eastAsia="es-ES"/>
        </w:rPr>
        <w:t xml:space="preserve">2) </w:t>
      </w:r>
      <w:proofErr w:type="spellStart"/>
      <w:r w:rsidRPr="004C36BA">
        <w:rPr>
          <w:rFonts w:ascii="Arial" w:eastAsia="Times New Roman" w:hAnsi="Arial" w:cs="Arial"/>
          <w:i/>
          <w:sz w:val="24"/>
          <w:szCs w:val="24"/>
          <w:lang w:eastAsia="es-ES"/>
        </w:rPr>
        <w:t>WiMAX</w:t>
      </w:r>
      <w:proofErr w:type="spellEnd"/>
      <w:r w:rsidRPr="004C36BA">
        <w:rPr>
          <w:rFonts w:ascii="Arial" w:eastAsia="Times New Roman" w:hAnsi="Arial" w:cs="Arial"/>
          <w:sz w:val="24"/>
          <w:szCs w:val="24"/>
          <w:lang w:eastAsia="es-ES"/>
        </w:rPr>
        <w:t xml:space="preserv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(Worldwide </w:t>
      </w:r>
      <w:r w:rsidR="005E4EB8" w:rsidRPr="004C36BA">
        <w:rPr>
          <w:rFonts w:ascii="Arial" w:eastAsia="Times New Roman" w:hAnsi="Arial" w:cs="Arial"/>
          <w:sz w:val="24"/>
          <w:szCs w:val="24"/>
          <w:lang w:eastAsia="es-ES"/>
        </w:rPr>
        <w:t>Interoperability</w:t>
      </w:r>
      <w:r w:rsidRPr="004C36BA">
        <w:rPr>
          <w:rFonts w:ascii="Arial" w:eastAsia="Times New Roman" w:hAnsi="Arial" w:cs="Arial"/>
          <w:sz w:val="24"/>
          <w:szCs w:val="24"/>
          <w:lang w:eastAsia="es-ES"/>
        </w:rPr>
        <w:t xml:space="preserve"> for Microwave </w:t>
      </w:r>
      <w:r w:rsidR="00D27481" w:rsidRPr="004C36BA">
        <w:rPr>
          <w:rFonts w:ascii="Arial" w:eastAsia="Times New Roman" w:hAnsi="Arial" w:cs="Arial"/>
          <w:sz w:val="24"/>
          <w:szCs w:val="24"/>
          <w:lang w:eastAsia="es-ES"/>
        </w:rPr>
        <w:t xml:space="preserve">Access) is a wireless broadband </w:t>
      </w:r>
      <w:r w:rsidRPr="004C36BA">
        <w:rPr>
          <w:rFonts w:ascii="Arial" w:eastAsia="Times New Roman" w:hAnsi="Arial" w:cs="Arial"/>
          <w:sz w:val="24"/>
          <w:szCs w:val="24"/>
          <w:lang w:eastAsia="es-ES"/>
        </w:rPr>
        <w:t>technology based on the standard IEEE 802.16 [20]. One of the main c</w:t>
      </w:r>
      <w:r w:rsidR="00D27481" w:rsidRPr="004C36BA">
        <w:rPr>
          <w:rFonts w:ascii="Arial" w:eastAsia="Times New Roman" w:hAnsi="Arial" w:cs="Arial"/>
          <w:sz w:val="24"/>
          <w:szCs w:val="24"/>
          <w:lang w:eastAsia="es-ES"/>
        </w:rPr>
        <w:t xml:space="preserve">haracteristics of </w:t>
      </w:r>
      <w:proofErr w:type="spellStart"/>
      <w:r w:rsidR="00D27481" w:rsidRPr="004C36BA">
        <w:rPr>
          <w:rFonts w:ascii="Arial" w:eastAsia="Times New Roman" w:hAnsi="Arial" w:cs="Arial"/>
          <w:sz w:val="24"/>
          <w:szCs w:val="24"/>
          <w:lang w:eastAsia="es-ES"/>
        </w:rPr>
        <w:t>Wimax</w:t>
      </w:r>
      <w:proofErr w:type="spellEnd"/>
      <w:r w:rsidR="00D27481" w:rsidRPr="004C36BA">
        <w:rPr>
          <w:rFonts w:ascii="Arial" w:eastAsia="Times New Roman" w:hAnsi="Arial" w:cs="Arial"/>
          <w:sz w:val="24"/>
          <w:szCs w:val="24"/>
          <w:lang w:eastAsia="es-ES"/>
        </w:rPr>
        <w:t xml:space="preserve"> is that </w:t>
      </w:r>
      <w:r w:rsidRPr="004C36BA">
        <w:rPr>
          <w:rFonts w:ascii="Arial" w:eastAsia="Times New Roman" w:hAnsi="Arial" w:cs="Arial"/>
          <w:sz w:val="24"/>
          <w:szCs w:val="24"/>
          <w:lang w:eastAsia="es-ES"/>
        </w:rPr>
        <w:t>its adaptive modulation and coding scheme allows the whole network</w:t>
      </w:r>
      <w:r w:rsidR="00D27481" w:rsidRPr="004C36BA">
        <w:rPr>
          <w:rFonts w:ascii="Arial" w:eastAsia="Times New Roman" w:hAnsi="Arial" w:cs="Arial"/>
          <w:sz w:val="24"/>
          <w:szCs w:val="24"/>
          <w:lang w:eastAsia="es-ES"/>
        </w:rPr>
        <w:t xml:space="preserve"> to adjust signal modulation or </w:t>
      </w:r>
      <w:r w:rsidRPr="004C36BA">
        <w:rPr>
          <w:rFonts w:ascii="Arial" w:eastAsia="Times New Roman" w:hAnsi="Arial" w:cs="Arial"/>
          <w:sz w:val="24"/>
          <w:szCs w:val="24"/>
          <w:lang w:eastAsia="es-ES"/>
        </w:rPr>
        <w:t>coding depending on how noisy the link is. This is why the technology p</w:t>
      </w:r>
      <w:r w:rsidR="00D27481" w:rsidRPr="004C36BA">
        <w:rPr>
          <w:rFonts w:ascii="Arial" w:eastAsia="Times New Roman" w:hAnsi="Arial" w:cs="Arial"/>
          <w:sz w:val="24"/>
          <w:szCs w:val="24"/>
          <w:lang w:eastAsia="es-ES"/>
        </w:rPr>
        <w:t xml:space="preserve">rovides high data rates, as the </w:t>
      </w:r>
      <w:r w:rsidRPr="004C36BA">
        <w:rPr>
          <w:rFonts w:ascii="Arial" w:eastAsia="Times New Roman" w:hAnsi="Arial" w:cs="Arial"/>
          <w:sz w:val="24"/>
          <w:szCs w:val="24"/>
          <w:lang w:eastAsia="es-ES"/>
        </w:rPr>
        <w:t xml:space="preserve">modulation increases when signal to noise ratio is also increasing. Some </w:t>
      </w:r>
      <w:r w:rsidR="00D27481" w:rsidRPr="004C36BA">
        <w:rPr>
          <w:rFonts w:ascii="Arial" w:eastAsia="Times New Roman" w:hAnsi="Arial" w:cs="Arial"/>
          <w:sz w:val="24"/>
          <w:szCs w:val="24"/>
          <w:lang w:eastAsia="es-ES"/>
        </w:rPr>
        <w:t xml:space="preserve">technical specifications of the </w:t>
      </w:r>
      <w:r w:rsidRPr="004C36BA">
        <w:rPr>
          <w:rFonts w:ascii="Arial" w:eastAsia="Times New Roman" w:hAnsi="Arial" w:cs="Arial"/>
          <w:sz w:val="24"/>
          <w:szCs w:val="24"/>
          <w:lang w:eastAsia="es-ES"/>
        </w:rPr>
        <w:t>technology are [21]:</w:t>
      </w:r>
    </w:p>
    <w:p w14:paraId="04395BE2"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2786AF44" w14:textId="77777777" w:rsidR="00706E1A" w:rsidRPr="004C36BA" w:rsidRDefault="00706E1A" w:rsidP="009C2814">
      <w:pPr>
        <w:pStyle w:val="Prrafodelista"/>
        <w:numPr>
          <w:ilvl w:val="0"/>
          <w:numId w:val="18"/>
        </w:numPr>
        <w:spacing w:line="360" w:lineRule="auto"/>
        <w:jc w:val="both"/>
        <w:rPr>
          <w:rFonts w:ascii="Arial" w:hAnsi="Arial" w:cs="Arial"/>
        </w:rPr>
      </w:pPr>
      <w:r w:rsidRPr="004C36BA">
        <w:rPr>
          <w:rFonts w:ascii="Arial" w:hAnsi="Arial" w:cs="Arial"/>
        </w:rPr>
        <w:t xml:space="preserve">Data </w:t>
      </w:r>
      <w:proofErr w:type="spellStart"/>
      <w:r w:rsidRPr="004C36BA">
        <w:rPr>
          <w:rFonts w:ascii="Arial" w:hAnsi="Arial" w:cs="Arial"/>
        </w:rPr>
        <w:t>rates</w:t>
      </w:r>
      <w:proofErr w:type="spellEnd"/>
      <w:r w:rsidRPr="004C36BA">
        <w:rPr>
          <w:rFonts w:ascii="Arial" w:hAnsi="Arial" w:cs="Arial"/>
        </w:rPr>
        <w:t xml:space="preserve">: up </w:t>
      </w:r>
      <w:proofErr w:type="spellStart"/>
      <w:r w:rsidRPr="004C36BA">
        <w:rPr>
          <w:rFonts w:ascii="Arial" w:hAnsi="Arial" w:cs="Arial"/>
        </w:rPr>
        <w:t>to</w:t>
      </w:r>
      <w:proofErr w:type="spellEnd"/>
      <w:r w:rsidRPr="004C36BA">
        <w:rPr>
          <w:rFonts w:ascii="Arial" w:hAnsi="Arial" w:cs="Arial"/>
        </w:rPr>
        <w:t xml:space="preserve">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lastRenderedPageBreak/>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77777777" w:rsidR="002974E6" w:rsidRPr="004C36BA" w:rsidRDefault="00D27481" w:rsidP="009C2814">
      <w:pPr>
        <w:spacing w:after="0" w:line="360" w:lineRule="auto"/>
        <w:jc w:val="both"/>
        <w:rPr>
          <w:rFonts w:ascii="Arial" w:eastAsia="Times New Roman" w:hAnsi="Arial" w:cs="Arial"/>
          <w:b/>
          <w:sz w:val="24"/>
          <w:szCs w:val="24"/>
          <w:lang w:eastAsia="es-ES"/>
        </w:rPr>
      </w:pPr>
      <w:r w:rsidRPr="004C36BA">
        <w:rPr>
          <w:rFonts w:ascii="Arial" w:eastAsia="Times New Roman" w:hAnsi="Arial" w:cs="Arial"/>
          <w:b/>
          <w:sz w:val="24"/>
          <w:szCs w:val="24"/>
          <w:lang w:eastAsia="es-ES"/>
        </w:rPr>
        <w:t>3</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34207D54"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1DA538D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3.3.1</w:t>
      </w:r>
      <w:r w:rsidR="0071726F" w:rsidRPr="004C36BA">
        <w:rPr>
          <w:rFonts w:ascii="Arial" w:eastAsia="Times New Roman" w:hAnsi="Arial" w:cs="Arial"/>
          <w:sz w:val="24"/>
          <w:szCs w:val="24"/>
          <w:lang w:eastAsia="es-ES"/>
        </w:rPr>
        <w:t xml:space="preserve"> RPL</w:t>
      </w:r>
    </w:p>
    <w:p w14:paraId="66831B5F"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B52E2F8" w14:textId="77777777" w:rsidR="0071726F" w:rsidRPr="004C36BA" w:rsidRDefault="00CD7C22" w:rsidP="009C2814">
      <w:pPr>
        <w:tabs>
          <w:tab w:val="left" w:pos="276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3.3.2</w:t>
      </w:r>
      <w:r w:rsidR="0071726F" w:rsidRPr="004C36BA">
        <w:rPr>
          <w:rFonts w:ascii="Arial" w:eastAsia="Times New Roman" w:hAnsi="Arial" w:cs="Arial"/>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3.3.3</w:t>
      </w:r>
      <w:r w:rsidR="0071726F" w:rsidRPr="004C36BA">
        <w:rPr>
          <w:rFonts w:ascii="Arial" w:eastAsia="Times New Roman" w:hAnsi="Arial" w:cs="Arial"/>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77777777" w:rsidR="0071726F"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3.3.4</w:t>
      </w:r>
      <w:r w:rsidR="0071726F" w:rsidRPr="004C36BA">
        <w:rPr>
          <w:rFonts w:ascii="Arial" w:eastAsia="Times New Roman" w:hAnsi="Arial" w:cs="Arial"/>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3.3.5</w:t>
      </w:r>
      <w:r w:rsidR="00AC3997" w:rsidRPr="004C36BA">
        <w:rPr>
          <w:rFonts w:ascii="Arial" w:eastAsia="Times New Roman" w:hAnsi="Arial" w:cs="Arial"/>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77777777" w:rsidR="00AC3997" w:rsidRPr="004C36BA" w:rsidRDefault="00632783" w:rsidP="009C2814">
      <w:pPr>
        <w:spacing w:after="0" w:line="360" w:lineRule="auto"/>
        <w:jc w:val="both"/>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lastRenderedPageBreak/>
        <w:t>3.3.6</w:t>
      </w:r>
      <w:r w:rsidR="00AC3997" w:rsidRPr="004C36BA">
        <w:rPr>
          <w:rFonts w:ascii="Arial" w:eastAsia="Times New Roman" w:hAnsi="Arial" w:cs="Arial"/>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77777777" w:rsidR="00AC3997" w:rsidRPr="004C36BA" w:rsidRDefault="00632783"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3.3.7</w:t>
      </w:r>
      <w:r w:rsidR="00AC3997" w:rsidRPr="004C36BA">
        <w:rPr>
          <w:rFonts w:ascii="Arial" w:eastAsia="Times New Roman" w:hAnsi="Arial" w:cs="Arial"/>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6E8B7324" w14:textId="26653911" w:rsidR="008530A7" w:rsidRPr="00213BEB" w:rsidRDefault="00AC3997" w:rsidP="009C2814">
      <w:pPr>
        <w:spacing w:after="0" w:line="360" w:lineRule="auto"/>
        <w:jc w:val="both"/>
        <w:rPr>
          <w:rStyle w:val="Textoennegrita"/>
          <w:rFonts w:ascii="Arial" w:eastAsia="Times New Roman" w:hAnsi="Arial" w:cs="Arial"/>
          <w:b w:val="0"/>
          <w:bCs w:val="0"/>
          <w:smallCaps/>
          <w:sz w:val="24"/>
          <w:szCs w:val="24"/>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47" w:name="_Toc388001749"/>
      <w:r w:rsidR="008530A7" w:rsidRPr="004C36BA">
        <w:rPr>
          <w:rStyle w:val="Textoennegrita"/>
          <w:rFonts w:ascii="Arial" w:hAnsi="Arial" w:cs="Arial"/>
          <w:sz w:val="24"/>
          <w:szCs w:val="24"/>
        </w:rPr>
        <w:br w:type="page"/>
      </w:r>
    </w:p>
    <w:p w14:paraId="76CD2AB4" w14:textId="77777777" w:rsidR="002974E6" w:rsidRPr="00C15625" w:rsidRDefault="002974E6" w:rsidP="002974E6">
      <w:pPr>
        <w:pStyle w:val="Titulo1"/>
        <w:numPr>
          <w:ilvl w:val="0"/>
          <w:numId w:val="8"/>
        </w:numPr>
        <w:spacing w:before="240" w:after="120"/>
        <w:jc w:val="center"/>
        <w:rPr>
          <w:rStyle w:val="Textoennegrita"/>
          <w:rFonts w:ascii="Arial" w:hAnsi="Arial" w:cs="Arial"/>
          <w:b/>
          <w:sz w:val="28"/>
          <w:szCs w:val="24"/>
        </w:rPr>
      </w:pPr>
      <w:bookmarkStart w:id="48" w:name="_Toc389499502"/>
      <w:r w:rsidRPr="00C15625">
        <w:rPr>
          <w:rStyle w:val="Textoennegrita"/>
          <w:rFonts w:ascii="Arial" w:hAnsi="Arial" w:cs="Arial"/>
          <w:b/>
          <w:sz w:val="28"/>
          <w:szCs w:val="24"/>
        </w:rPr>
        <w:lastRenderedPageBreak/>
        <w:t>OBJECTIVES</w:t>
      </w:r>
      <w:bookmarkEnd w:id="47"/>
      <w:bookmarkEnd w:id="48"/>
    </w:p>
    <w:p w14:paraId="37EC3AB2" w14:textId="77777777" w:rsidR="002974E6" w:rsidRPr="004C36BA" w:rsidRDefault="002974E6" w:rsidP="002974E6">
      <w:pPr>
        <w:pStyle w:val="Titulo1"/>
        <w:spacing w:before="240" w:after="120"/>
        <w:ind w:left="1004" w:firstLine="0"/>
        <w:rPr>
          <w:rStyle w:val="Textoennegrita"/>
          <w:rFonts w:ascii="Arial" w:hAnsi="Arial" w:cs="Arial"/>
          <w:sz w:val="24"/>
          <w:szCs w:val="24"/>
        </w:rPr>
      </w:pPr>
    </w:p>
    <w:p w14:paraId="7C948984" w14:textId="77777777" w:rsidR="002974E6" w:rsidRPr="004C36BA" w:rsidRDefault="002974E6" w:rsidP="002974E6">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49" w:name="_Toc388001218"/>
      <w:bookmarkStart w:id="50" w:name="_Toc388001246"/>
      <w:bookmarkStart w:id="51" w:name="_Toc388001392"/>
      <w:bookmarkStart w:id="52" w:name="_Toc388001684"/>
      <w:bookmarkStart w:id="53" w:name="_Toc388001704"/>
      <w:bookmarkStart w:id="54" w:name="_Toc388001724"/>
      <w:bookmarkStart w:id="55" w:name="_Toc388001750"/>
      <w:bookmarkStart w:id="56" w:name="_Toc388001796"/>
      <w:bookmarkStart w:id="57" w:name="_Toc388015116"/>
      <w:bookmarkStart w:id="58" w:name="_Toc388015311"/>
      <w:bookmarkStart w:id="59" w:name="_Toc388015393"/>
      <w:bookmarkStart w:id="60" w:name="_Toc388964781"/>
      <w:bookmarkStart w:id="61" w:name="_Toc389497848"/>
      <w:bookmarkStart w:id="62" w:name="_Toc389498434"/>
      <w:bookmarkStart w:id="63" w:name="_Toc38949950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696C7866"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0153CD2E" w14:textId="77777777" w:rsidR="002974E6" w:rsidRPr="004C36BA" w:rsidRDefault="002974E6" w:rsidP="009C2814">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06F31550" w14:textId="01A8E0B3" w:rsidR="002974E6" w:rsidRPr="004C36BA" w:rsidRDefault="002974E6" w:rsidP="009C2814">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w:t>
      </w:r>
      <w:r w:rsidR="00965C04" w:rsidRPr="004C36BA">
        <w:rPr>
          <w:rFonts w:ascii="Arial" w:eastAsia="Times New Roman" w:hAnsi="Arial" w:cs="Arial"/>
          <w:bCs/>
          <w:sz w:val="24"/>
          <w:szCs w:val="24"/>
          <w:lang w:eastAsia="es-ES"/>
        </w:rPr>
        <w:t xml:space="preserve">technologies </w:t>
      </w:r>
      <w:r w:rsidRPr="004C36BA">
        <w:rPr>
          <w:rFonts w:ascii="Arial" w:eastAsia="Times New Roman" w:hAnsi="Arial" w:cs="Arial"/>
          <w:bCs/>
          <w:sz w:val="24"/>
          <w:szCs w:val="24"/>
          <w:lang w:eastAsia="es-ES"/>
        </w:rPr>
        <w:t xml:space="preserve">and routing </w:t>
      </w:r>
      <w:r w:rsidR="00FD6F86" w:rsidRPr="004C36BA">
        <w:rPr>
          <w:rFonts w:ascii="Arial" w:eastAsia="Times New Roman" w:hAnsi="Arial" w:cs="Arial"/>
          <w:bCs/>
          <w:sz w:val="24"/>
          <w:szCs w:val="24"/>
          <w:lang w:eastAsia="es-ES"/>
        </w:rPr>
        <w:t>mechanisms in AMI networks, considering</w:t>
      </w:r>
      <w:r w:rsidR="00965C04" w:rsidRPr="004C36BA">
        <w:rPr>
          <w:rFonts w:ascii="Arial" w:eastAsia="Times New Roman" w:hAnsi="Arial" w:cs="Arial"/>
          <w:bCs/>
          <w:sz w:val="24"/>
          <w:szCs w:val="24"/>
          <w:lang w:eastAsia="es-ES"/>
        </w:rPr>
        <w:t xml:space="preserve"> the deployment of future AMI application</w:t>
      </w:r>
      <w:r w:rsidR="00347150" w:rsidRPr="004C36BA">
        <w:rPr>
          <w:rFonts w:ascii="Arial" w:eastAsia="Times New Roman" w:hAnsi="Arial" w:cs="Arial"/>
          <w:bCs/>
          <w:sz w:val="24"/>
          <w:szCs w:val="24"/>
          <w:lang w:eastAsia="es-ES"/>
        </w:rPr>
        <w:t>s</w:t>
      </w:r>
      <w:r w:rsidR="00FD6F86" w:rsidRPr="004C36BA">
        <w:rPr>
          <w:rFonts w:ascii="Arial" w:eastAsia="Times New Roman" w:hAnsi="Arial" w:cs="Arial"/>
          <w:bCs/>
          <w:sz w:val="24"/>
          <w:szCs w:val="24"/>
          <w:lang w:eastAsia="es-ES"/>
        </w:rPr>
        <w:t xml:space="preserve"> and the </w:t>
      </w:r>
      <w:r w:rsidRPr="004C36BA">
        <w:rPr>
          <w:rFonts w:ascii="Arial" w:eastAsia="Times New Roman" w:hAnsi="Arial" w:cs="Arial"/>
          <w:bCs/>
          <w:sz w:val="24"/>
          <w:szCs w:val="24"/>
          <w:lang w:eastAsia="es-ES"/>
        </w:rPr>
        <w:t xml:space="preserve">different requirements and operation needs identified in the Colombian electricity sector. </w:t>
      </w:r>
    </w:p>
    <w:p w14:paraId="324E470D" w14:textId="77777777" w:rsidR="002974E6" w:rsidRPr="004C36BA" w:rsidRDefault="002974E6" w:rsidP="009C2814">
      <w:pPr>
        <w:spacing w:line="360" w:lineRule="auto"/>
        <w:ind w:firstLine="284"/>
        <w:jc w:val="both"/>
        <w:rPr>
          <w:rFonts w:ascii="Arial" w:hAnsi="Arial" w:cs="Arial"/>
          <w:bCs/>
          <w:sz w:val="24"/>
          <w:szCs w:val="24"/>
        </w:rPr>
      </w:pPr>
    </w:p>
    <w:p w14:paraId="000888CE" w14:textId="77777777" w:rsidR="002974E6" w:rsidRPr="00C15625" w:rsidRDefault="002974E6" w:rsidP="009C2814">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6274FA76" w14:textId="77777777" w:rsidR="002974E6" w:rsidRPr="004C36BA" w:rsidRDefault="002974E6" w:rsidP="009C2814">
      <w:pPr>
        <w:pStyle w:val="Titulo1"/>
        <w:spacing w:before="120" w:after="120" w:line="360" w:lineRule="auto"/>
        <w:ind w:left="0" w:firstLine="0"/>
        <w:rPr>
          <w:rFonts w:ascii="Arial" w:hAnsi="Arial" w:cs="Arial"/>
          <w:sz w:val="24"/>
          <w:szCs w:val="24"/>
        </w:rPr>
      </w:pPr>
    </w:p>
    <w:p w14:paraId="3CB9607A" w14:textId="77777777"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survey the different technologies and communication protocols employed in the Colombian electricity sector, and the specific needs within that </w:t>
      </w:r>
      <w:r w:rsidR="002A506A" w:rsidRPr="004C36BA">
        <w:rPr>
          <w:rFonts w:ascii="Arial" w:hAnsi="Arial" w:cs="Arial"/>
          <w:lang w:val="en-US"/>
        </w:rPr>
        <w:t>context</w:t>
      </w:r>
      <w:r w:rsidR="00E17B00" w:rsidRPr="004C36BA">
        <w:rPr>
          <w:rFonts w:ascii="Arial" w:hAnsi="Arial" w:cs="Arial"/>
          <w:lang w:val="en-US"/>
        </w:rPr>
        <w:t>.</w:t>
      </w:r>
    </w:p>
    <w:p w14:paraId="3E986808" w14:textId="64050FDB" w:rsidR="002A506A"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implement extensive simulations of AMI networks, over at least three different technologies, considering technical parameters aligned to the real deployment conditions in the Colombian electricity sector and the response of these current dep</w:t>
      </w:r>
      <w:r w:rsidR="002A506A" w:rsidRPr="004C36BA">
        <w:rPr>
          <w:rFonts w:ascii="Arial" w:hAnsi="Arial" w:cs="Arial"/>
          <w:lang w:val="en-US"/>
        </w:rPr>
        <w:t xml:space="preserve">loyments to future </w:t>
      </w:r>
      <w:r w:rsidR="00FD6F86" w:rsidRPr="004C36BA">
        <w:rPr>
          <w:rFonts w:ascii="Arial" w:hAnsi="Arial" w:cs="Arial"/>
          <w:lang w:val="en-US"/>
        </w:rPr>
        <w:t xml:space="preserve">AMI </w:t>
      </w:r>
      <w:r w:rsidR="002A506A" w:rsidRPr="004C36BA">
        <w:rPr>
          <w:rFonts w:ascii="Arial" w:hAnsi="Arial" w:cs="Arial"/>
          <w:lang w:val="en-US"/>
        </w:rPr>
        <w:t>applications</w:t>
      </w:r>
      <w:r w:rsidR="00E17B00" w:rsidRPr="004C36BA">
        <w:rPr>
          <w:rFonts w:ascii="Arial" w:hAnsi="Arial" w:cs="Arial"/>
          <w:lang w:val="en-US"/>
        </w:rPr>
        <w:t>.</w:t>
      </w:r>
    </w:p>
    <w:p w14:paraId="46E7FBC9"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w:t>
      </w:r>
      <w:r w:rsidR="002A506A" w:rsidRPr="004C36BA">
        <w:rPr>
          <w:rFonts w:ascii="Arial" w:hAnsi="Arial" w:cs="Arial"/>
          <w:lang w:val="en-US"/>
        </w:rPr>
        <w:t>es and communication mechanisms</w:t>
      </w:r>
      <w:r w:rsidR="00E17B00" w:rsidRPr="004C36BA">
        <w:rPr>
          <w:rFonts w:ascii="Arial" w:hAnsi="Arial" w:cs="Arial"/>
          <w:lang w:val="en-US"/>
        </w:rPr>
        <w:t>.</w:t>
      </w:r>
    </w:p>
    <w:p w14:paraId="0DA01088" w14:textId="77777777" w:rsidR="002974E6" w:rsidRPr="004C36BA" w:rsidRDefault="002974E6" w:rsidP="009C2814">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communication protocols and technologies for deployment of future AMI applications in the Colombian electricity sector.</w:t>
      </w:r>
    </w:p>
    <w:p w14:paraId="50A6EC39" w14:textId="77777777" w:rsidR="002974E6" w:rsidRPr="004C36BA" w:rsidRDefault="002A506A" w:rsidP="009C2814">
      <w:pPr>
        <w:tabs>
          <w:tab w:val="left" w:pos="3450"/>
        </w:tabs>
        <w:spacing w:before="120" w:after="120" w:line="360" w:lineRule="auto"/>
        <w:jc w:val="both"/>
        <w:rPr>
          <w:rFonts w:ascii="Arial" w:hAnsi="Arial" w:cs="Arial"/>
          <w:sz w:val="24"/>
          <w:szCs w:val="24"/>
        </w:rPr>
      </w:pPr>
      <w:r w:rsidRPr="004C36BA">
        <w:rPr>
          <w:rFonts w:ascii="Arial" w:hAnsi="Arial" w:cs="Arial"/>
          <w:sz w:val="24"/>
          <w:szCs w:val="24"/>
        </w:rPr>
        <w:tab/>
      </w:r>
    </w:p>
    <w:p w14:paraId="2EC1371A" w14:textId="77777777" w:rsidR="002974E6" w:rsidRDefault="002974E6" w:rsidP="009C2814">
      <w:pPr>
        <w:spacing w:before="120" w:after="120" w:line="360" w:lineRule="auto"/>
        <w:jc w:val="both"/>
        <w:rPr>
          <w:rFonts w:ascii="Arial" w:hAnsi="Arial" w:cs="Arial"/>
          <w:sz w:val="24"/>
          <w:szCs w:val="24"/>
        </w:rPr>
      </w:pPr>
    </w:p>
    <w:p w14:paraId="59CE2710" w14:textId="77777777" w:rsidR="00F90E79" w:rsidRDefault="00F90E79" w:rsidP="009C2814">
      <w:pPr>
        <w:spacing w:before="120" w:after="120" w:line="360" w:lineRule="auto"/>
        <w:jc w:val="both"/>
        <w:rPr>
          <w:rFonts w:ascii="Arial" w:hAnsi="Arial" w:cs="Arial"/>
          <w:sz w:val="24"/>
          <w:szCs w:val="24"/>
        </w:rPr>
      </w:pPr>
    </w:p>
    <w:p w14:paraId="54BD651B" w14:textId="77777777" w:rsidR="00F90E79" w:rsidRDefault="00F90E79" w:rsidP="009C2814">
      <w:pPr>
        <w:spacing w:before="120" w:after="120" w:line="360" w:lineRule="auto"/>
        <w:jc w:val="both"/>
        <w:rPr>
          <w:rFonts w:ascii="Arial" w:hAnsi="Arial" w:cs="Arial"/>
          <w:sz w:val="24"/>
          <w:szCs w:val="24"/>
        </w:rPr>
      </w:pPr>
    </w:p>
    <w:p w14:paraId="00DCA3EA" w14:textId="77777777" w:rsidR="00F90E79" w:rsidRDefault="00F90E79" w:rsidP="009C2814">
      <w:pPr>
        <w:spacing w:before="120" w:after="120" w:line="360" w:lineRule="auto"/>
        <w:jc w:val="both"/>
        <w:rPr>
          <w:rFonts w:ascii="Arial" w:hAnsi="Arial" w:cs="Arial"/>
          <w:sz w:val="24"/>
          <w:szCs w:val="24"/>
        </w:rPr>
      </w:pPr>
    </w:p>
    <w:p w14:paraId="2B88F916" w14:textId="77777777" w:rsidR="00F90E79" w:rsidRDefault="00F90E79" w:rsidP="009C2814">
      <w:pPr>
        <w:spacing w:before="120" w:after="120" w:line="360" w:lineRule="auto"/>
        <w:jc w:val="both"/>
        <w:rPr>
          <w:rFonts w:ascii="Arial" w:hAnsi="Arial" w:cs="Arial"/>
          <w:sz w:val="24"/>
          <w:szCs w:val="24"/>
        </w:rPr>
      </w:pPr>
    </w:p>
    <w:p w14:paraId="40C899DC" w14:textId="77777777" w:rsidR="00F90E79" w:rsidRPr="004C36BA" w:rsidRDefault="00F90E79" w:rsidP="009C2814">
      <w:pPr>
        <w:spacing w:before="120" w:after="120" w:line="360" w:lineRule="auto"/>
        <w:jc w:val="both"/>
        <w:rPr>
          <w:rFonts w:ascii="Arial" w:hAnsi="Arial" w:cs="Arial"/>
          <w:sz w:val="24"/>
          <w:szCs w:val="24"/>
        </w:rPr>
      </w:pPr>
    </w:p>
    <w:p w14:paraId="45729174" w14:textId="23A7B34D" w:rsidR="002974E6" w:rsidRPr="00C15625" w:rsidRDefault="002974E6" w:rsidP="00C15625">
      <w:pPr>
        <w:pStyle w:val="Prrafodelista"/>
        <w:numPr>
          <w:ilvl w:val="0"/>
          <w:numId w:val="8"/>
        </w:numPr>
        <w:jc w:val="center"/>
        <w:rPr>
          <w:rStyle w:val="Textoennegrita"/>
          <w:rFonts w:ascii="Arial" w:hAnsi="Arial" w:cs="Arial"/>
          <w:sz w:val="28"/>
        </w:rPr>
      </w:pPr>
      <w:bookmarkStart w:id="64" w:name="_Toc388001751"/>
      <w:r w:rsidRPr="00C15625">
        <w:rPr>
          <w:rStyle w:val="Textoennegrita"/>
          <w:rFonts w:ascii="Arial" w:hAnsi="Arial" w:cs="Arial"/>
          <w:sz w:val="28"/>
        </w:rPr>
        <w:lastRenderedPageBreak/>
        <w:t>METHODOLOGY</w:t>
      </w:r>
      <w:bookmarkEnd w:id="64"/>
    </w:p>
    <w:p w14:paraId="5742E468" w14:textId="77777777" w:rsidR="002974E6" w:rsidRPr="004C36BA" w:rsidRDefault="002974E6" w:rsidP="009C2814">
      <w:pPr>
        <w:tabs>
          <w:tab w:val="left" w:pos="2835"/>
          <w:tab w:val="left" w:pos="3660"/>
        </w:tabs>
        <w:spacing w:before="120" w:after="120" w:line="360" w:lineRule="auto"/>
        <w:jc w:val="both"/>
        <w:rPr>
          <w:rFonts w:ascii="Arial" w:hAnsi="Arial" w:cs="Arial"/>
          <w:sz w:val="24"/>
          <w:szCs w:val="24"/>
        </w:rPr>
      </w:pPr>
      <w:r w:rsidRPr="004C36BA">
        <w:rPr>
          <w:rFonts w:ascii="Arial" w:hAnsi="Arial" w:cs="Arial"/>
          <w:sz w:val="24"/>
          <w:szCs w:val="24"/>
        </w:rPr>
        <w:tab/>
      </w:r>
      <w:r w:rsidR="007F00C2" w:rsidRPr="004C36BA">
        <w:rPr>
          <w:rFonts w:ascii="Arial" w:hAnsi="Arial" w:cs="Arial"/>
          <w:sz w:val="24"/>
          <w:szCs w:val="24"/>
        </w:rPr>
        <w:tab/>
      </w:r>
    </w:p>
    <w:p w14:paraId="3C415EBF"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activities will be carried out in order to fulfill the objectives presented:</w:t>
      </w:r>
    </w:p>
    <w:p w14:paraId="32DC8D9E" w14:textId="77777777" w:rsidR="002974E6" w:rsidRPr="004C36BA" w:rsidRDefault="002974E6" w:rsidP="009C2814">
      <w:pPr>
        <w:spacing w:before="120" w:after="120" w:line="360" w:lineRule="auto"/>
        <w:jc w:val="both"/>
        <w:rPr>
          <w:rFonts w:ascii="Arial" w:eastAsia="Times New Roman" w:hAnsi="Arial" w:cs="Arial"/>
          <w:sz w:val="24"/>
          <w:szCs w:val="24"/>
          <w:lang w:eastAsia="es-ES"/>
        </w:rPr>
      </w:pPr>
    </w:p>
    <w:p w14:paraId="5231C422"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State of Art: Surveys and previous studies about the main technologies proposed for the AMI implementation, communication protocols and requirements for the netwo</w:t>
      </w:r>
      <w:r w:rsidR="002A506A" w:rsidRPr="004C36BA">
        <w:rPr>
          <w:rFonts w:ascii="Arial" w:hAnsi="Arial" w:cs="Arial"/>
          <w:lang w:val="en-US"/>
        </w:rPr>
        <w:t>rk deployment will be reviewed</w:t>
      </w:r>
      <w:r w:rsidR="00E17B00" w:rsidRPr="004C36BA">
        <w:rPr>
          <w:rFonts w:ascii="Arial" w:hAnsi="Arial" w:cs="Arial"/>
          <w:lang w:val="en-US"/>
        </w:rPr>
        <w:t>.</w:t>
      </w:r>
    </w:p>
    <w:p w14:paraId="5A3E2F1B" w14:textId="77777777" w:rsidR="005A3D3B" w:rsidRPr="004C36BA" w:rsidRDefault="005A3D3B" w:rsidP="009C2814">
      <w:pPr>
        <w:pStyle w:val="Prrafodelista"/>
        <w:spacing w:line="360" w:lineRule="auto"/>
        <w:jc w:val="both"/>
        <w:rPr>
          <w:rFonts w:ascii="Arial" w:hAnsi="Arial" w:cs="Arial"/>
          <w:lang w:val="en-US"/>
        </w:rPr>
      </w:pPr>
    </w:p>
    <w:p w14:paraId="1EA20816"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Information-Collection process: Information related to the technologies being used by selected Utilities in the Colombian Elec</w:t>
      </w:r>
      <w:r w:rsidR="002A506A" w:rsidRPr="004C36BA">
        <w:rPr>
          <w:rFonts w:ascii="Arial" w:hAnsi="Arial" w:cs="Arial"/>
          <w:lang w:val="en-US"/>
        </w:rPr>
        <w:t>tricity sector will be gathered</w:t>
      </w:r>
      <w:r w:rsidR="00E17B00" w:rsidRPr="004C36BA">
        <w:rPr>
          <w:rFonts w:ascii="Arial" w:hAnsi="Arial" w:cs="Arial"/>
          <w:lang w:val="en-US"/>
        </w:rPr>
        <w:t>.</w:t>
      </w:r>
    </w:p>
    <w:p w14:paraId="491CEF56" w14:textId="77777777" w:rsidR="002A506A" w:rsidRPr="004C36BA" w:rsidRDefault="002A506A" w:rsidP="009C2814">
      <w:pPr>
        <w:pStyle w:val="Prrafodelista"/>
        <w:spacing w:line="360" w:lineRule="auto"/>
        <w:jc w:val="both"/>
        <w:rPr>
          <w:rFonts w:ascii="Arial" w:hAnsi="Arial" w:cs="Arial"/>
          <w:lang w:val="en-US"/>
        </w:rPr>
      </w:pPr>
    </w:p>
    <w:p w14:paraId="76168AAF" w14:textId="505010BF"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Implementation of AMI topologies on the basis of technologies and deployment requirements previously identified,</w:t>
      </w:r>
      <w:r w:rsidR="002A506A" w:rsidRPr="004C36BA">
        <w:rPr>
          <w:rFonts w:ascii="Arial" w:hAnsi="Arial" w:cs="Arial"/>
          <w:lang w:val="en-US"/>
        </w:rPr>
        <w:t xml:space="preserve"> through extensive simulations</w:t>
      </w:r>
      <w:r w:rsidR="0088561E" w:rsidRPr="004C36BA">
        <w:rPr>
          <w:rFonts w:ascii="Arial" w:hAnsi="Arial" w:cs="Arial"/>
          <w:lang w:val="en-US"/>
        </w:rPr>
        <w:t xml:space="preserve"> in a network simulation tool.</w:t>
      </w:r>
    </w:p>
    <w:p w14:paraId="59D3509C" w14:textId="77777777" w:rsidR="002A506A" w:rsidRPr="004C36BA" w:rsidRDefault="002A506A" w:rsidP="009C2814">
      <w:pPr>
        <w:pStyle w:val="Prrafodelista"/>
        <w:spacing w:line="360" w:lineRule="auto"/>
        <w:jc w:val="both"/>
        <w:rPr>
          <w:rFonts w:ascii="Arial" w:hAnsi="Arial" w:cs="Arial"/>
          <w:lang w:val="en-US"/>
        </w:rPr>
      </w:pPr>
    </w:p>
    <w:p w14:paraId="1AC86663"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Analysis of Results: An objective comparison of the technologies and routing mechanisms under study will be performed. </w:t>
      </w:r>
    </w:p>
    <w:p w14:paraId="150CA528" w14:textId="77777777" w:rsidR="002974E6" w:rsidRPr="004C36BA" w:rsidRDefault="002974E6" w:rsidP="009C2814">
      <w:pPr>
        <w:pStyle w:val="Prrafodelista"/>
        <w:numPr>
          <w:ilvl w:val="0"/>
          <w:numId w:val="10"/>
        </w:numPr>
        <w:spacing w:before="120" w:after="120" w:line="360" w:lineRule="auto"/>
        <w:contextualSpacing w:val="0"/>
        <w:jc w:val="both"/>
        <w:rPr>
          <w:rFonts w:ascii="Arial" w:hAnsi="Arial" w:cs="Arial"/>
          <w:b/>
          <w:lang w:val="en-US"/>
        </w:rPr>
      </w:pPr>
      <w:r w:rsidRPr="004C36BA">
        <w:rPr>
          <w:rFonts w:ascii="Arial" w:hAnsi="Arial" w:cs="Arial"/>
          <w:b/>
          <w:lang w:val="en-US"/>
        </w:rPr>
        <w:br w:type="page"/>
      </w:r>
    </w:p>
    <w:p w14:paraId="2128A40F" w14:textId="31874C34" w:rsidR="002974E6" w:rsidRPr="00213BEB" w:rsidRDefault="00BC234F" w:rsidP="00C15625">
      <w:pPr>
        <w:pStyle w:val="Titulo1"/>
        <w:spacing w:before="240" w:after="120"/>
        <w:ind w:left="1004" w:firstLine="0"/>
        <w:jc w:val="center"/>
        <w:rPr>
          <w:rFonts w:ascii="Arial" w:hAnsi="Arial" w:cs="Arial"/>
          <w:sz w:val="28"/>
          <w:szCs w:val="24"/>
          <w:lang w:val="en-US"/>
        </w:rPr>
      </w:pPr>
      <w:bookmarkStart w:id="65" w:name="_Toc388001752"/>
      <w:bookmarkStart w:id="66" w:name="_Toc389499504"/>
      <w:r>
        <w:rPr>
          <w:rStyle w:val="Textoennegrita"/>
          <w:rFonts w:ascii="Arial" w:hAnsi="Arial" w:cs="Arial"/>
          <w:b/>
          <w:sz w:val="28"/>
          <w:szCs w:val="24"/>
          <w:lang w:val="en-US"/>
        </w:rPr>
        <w:lastRenderedPageBreak/>
        <w:t>6</w:t>
      </w:r>
      <w:r w:rsidR="00696FF5" w:rsidRPr="00213BEB">
        <w:rPr>
          <w:rStyle w:val="Textoennegrita"/>
          <w:rFonts w:ascii="Arial" w:hAnsi="Arial" w:cs="Arial"/>
          <w:b/>
          <w:sz w:val="28"/>
          <w:szCs w:val="24"/>
          <w:lang w:val="en-US"/>
        </w:rPr>
        <w:t xml:space="preserve">. </w:t>
      </w:r>
      <w:r w:rsidR="002974E6" w:rsidRPr="00213BEB">
        <w:rPr>
          <w:rStyle w:val="Textoennegrita"/>
          <w:rFonts w:ascii="Arial" w:hAnsi="Arial" w:cs="Arial"/>
          <w:b/>
          <w:sz w:val="28"/>
          <w:szCs w:val="24"/>
          <w:lang w:val="en-US"/>
        </w:rPr>
        <w:t>RESTRICTIONS</w:t>
      </w:r>
      <w:bookmarkEnd w:id="65"/>
      <w:bookmarkEnd w:id="66"/>
    </w:p>
    <w:p w14:paraId="2F2A9397" w14:textId="77777777" w:rsidR="002974E6" w:rsidRPr="004C36BA" w:rsidRDefault="002974E6" w:rsidP="002974E6">
      <w:pPr>
        <w:tabs>
          <w:tab w:val="left" w:pos="5535"/>
        </w:tabs>
        <w:jc w:val="both"/>
        <w:rPr>
          <w:rFonts w:ascii="Arial" w:hAnsi="Arial" w:cs="Arial"/>
          <w:sz w:val="24"/>
          <w:szCs w:val="24"/>
        </w:rPr>
      </w:pPr>
      <w:r w:rsidRPr="004C36BA">
        <w:rPr>
          <w:rFonts w:ascii="Arial" w:hAnsi="Arial" w:cs="Arial"/>
          <w:sz w:val="24"/>
          <w:szCs w:val="24"/>
        </w:rPr>
        <w:tab/>
      </w:r>
    </w:p>
    <w:p w14:paraId="0F6CCDEB"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5C245D7A"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A22F87E" w14:textId="2A9F5969"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will be gathered by peer consultation. By these means, relevant data about the deployment of AMI applications in Colombia can be </w:t>
      </w:r>
      <w:r w:rsidR="0088561E" w:rsidRPr="004C36BA">
        <w:rPr>
          <w:rFonts w:ascii="Arial" w:hAnsi="Arial" w:cs="Arial"/>
          <w:lang w:val="en-US"/>
        </w:rPr>
        <w:t>obtained</w:t>
      </w:r>
      <w:r w:rsidR="00E17B00" w:rsidRPr="004C36BA">
        <w:rPr>
          <w:rFonts w:ascii="Arial" w:hAnsi="Arial" w:cs="Arial"/>
          <w:lang w:val="en-US"/>
        </w:rPr>
        <w:t>.</w:t>
      </w:r>
    </w:p>
    <w:p w14:paraId="2AA3FE8C" w14:textId="77777777" w:rsidR="002974E6" w:rsidRPr="004C36BA" w:rsidRDefault="002974E6" w:rsidP="009C2814">
      <w:pPr>
        <w:spacing w:after="0" w:line="360" w:lineRule="auto"/>
        <w:ind w:firstLine="705"/>
        <w:jc w:val="both"/>
        <w:rPr>
          <w:rFonts w:ascii="Arial" w:eastAsia="Times New Roman" w:hAnsi="Arial" w:cs="Arial"/>
          <w:sz w:val="24"/>
          <w:szCs w:val="24"/>
          <w:lang w:eastAsia="es-ES"/>
        </w:rPr>
      </w:pPr>
    </w:p>
    <w:p w14:paraId="7069159A" w14:textId="77777777" w:rsidR="002974E6" w:rsidRPr="004C36BA" w:rsidRDefault="002974E6" w:rsidP="009C2814">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0A6E9F7F" w14:textId="41732A27" w:rsidR="002974E6" w:rsidRPr="00C15625" w:rsidRDefault="002974E6" w:rsidP="00FA6B0E">
      <w:pPr>
        <w:pStyle w:val="Titulo1"/>
        <w:numPr>
          <w:ilvl w:val="0"/>
          <w:numId w:val="28"/>
        </w:numPr>
        <w:spacing w:before="240" w:after="120" w:line="360" w:lineRule="auto"/>
        <w:jc w:val="center"/>
        <w:rPr>
          <w:rStyle w:val="Textoennegrita"/>
          <w:rFonts w:ascii="Arial" w:hAnsi="Arial" w:cs="Arial"/>
          <w:b/>
          <w:sz w:val="28"/>
          <w:szCs w:val="24"/>
          <w:lang w:val="en-US"/>
        </w:rPr>
      </w:pPr>
      <w:r w:rsidRPr="00C15625">
        <w:rPr>
          <w:rFonts w:ascii="Arial" w:hAnsi="Arial" w:cs="Arial"/>
          <w:sz w:val="28"/>
          <w:szCs w:val="24"/>
          <w:lang w:val="en-US"/>
        </w:rPr>
        <w:br w:type="page"/>
      </w:r>
      <w:bookmarkStart w:id="67" w:name="_Toc388001753"/>
      <w:bookmarkStart w:id="68" w:name="_Toc389499505"/>
      <w:r w:rsidRPr="00C15625">
        <w:rPr>
          <w:rStyle w:val="Textoennegrita"/>
          <w:rFonts w:ascii="Arial" w:hAnsi="Arial" w:cs="Arial"/>
          <w:b/>
          <w:sz w:val="28"/>
          <w:szCs w:val="24"/>
          <w:lang w:val="en-US"/>
        </w:rPr>
        <w:lastRenderedPageBreak/>
        <w:t>EXPECTED RESULTS</w:t>
      </w:r>
      <w:bookmarkEnd w:id="67"/>
      <w:bookmarkEnd w:id="68"/>
    </w:p>
    <w:p w14:paraId="50E98A00" w14:textId="77777777" w:rsidR="002974E6" w:rsidRPr="004C36BA" w:rsidRDefault="002974E6" w:rsidP="002974E6">
      <w:pPr>
        <w:spacing w:line="300" w:lineRule="atLeast"/>
        <w:ind w:firstLine="284"/>
        <w:jc w:val="both"/>
        <w:rPr>
          <w:rFonts w:ascii="Arial" w:hAnsi="Arial" w:cs="Arial"/>
          <w:bCs/>
          <w:sz w:val="24"/>
          <w:szCs w:val="24"/>
        </w:rPr>
      </w:pPr>
    </w:p>
    <w:p w14:paraId="2A600B0D"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r w:rsidR="00E17B00" w:rsidRPr="004C36BA">
        <w:rPr>
          <w:rFonts w:ascii="Arial" w:hAnsi="Arial" w:cs="Arial"/>
          <w:bCs/>
          <w:lang w:val="en-US"/>
        </w:rPr>
        <w:t>.</w:t>
      </w:r>
    </w:p>
    <w:p w14:paraId="4194BE86" w14:textId="77777777" w:rsidR="002974E6" w:rsidRPr="004C36BA" w:rsidRDefault="002974E6" w:rsidP="009C2814">
      <w:pPr>
        <w:pStyle w:val="Prrafodelista"/>
        <w:spacing w:line="360" w:lineRule="auto"/>
        <w:ind w:left="1004"/>
        <w:jc w:val="both"/>
        <w:rPr>
          <w:rFonts w:ascii="Arial" w:hAnsi="Arial" w:cs="Arial"/>
          <w:bCs/>
          <w:lang w:val="en-US"/>
        </w:rPr>
      </w:pPr>
    </w:p>
    <w:p w14:paraId="025DFB7E"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r w:rsidR="00E17B00" w:rsidRPr="004C36BA">
        <w:rPr>
          <w:rFonts w:ascii="Arial" w:hAnsi="Arial" w:cs="Arial"/>
          <w:bCs/>
          <w:lang w:val="en-US"/>
        </w:rPr>
        <w:t>.</w:t>
      </w:r>
    </w:p>
    <w:p w14:paraId="6A85B7F5" w14:textId="77777777" w:rsidR="002974E6" w:rsidRPr="004C36BA" w:rsidRDefault="002974E6" w:rsidP="009C2814">
      <w:pPr>
        <w:pStyle w:val="Prrafodelista"/>
        <w:spacing w:line="360" w:lineRule="auto"/>
        <w:ind w:left="1004"/>
        <w:jc w:val="both"/>
        <w:rPr>
          <w:rFonts w:ascii="Arial" w:hAnsi="Arial" w:cs="Arial"/>
          <w:bCs/>
          <w:lang w:val="en-US"/>
        </w:rPr>
      </w:pPr>
    </w:p>
    <w:p w14:paraId="26EF3223"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r w:rsidR="00E17B00" w:rsidRPr="004C36BA">
        <w:rPr>
          <w:rFonts w:ascii="Arial" w:hAnsi="Arial" w:cs="Arial"/>
          <w:bCs/>
          <w:lang w:val="en-US"/>
        </w:rPr>
        <w:t>.</w:t>
      </w:r>
    </w:p>
    <w:p w14:paraId="4163240F" w14:textId="77777777" w:rsidR="002974E6" w:rsidRPr="004C36BA" w:rsidRDefault="002974E6" w:rsidP="009C2814">
      <w:pPr>
        <w:pStyle w:val="Prrafodelista"/>
        <w:spacing w:line="360" w:lineRule="auto"/>
        <w:ind w:left="1004"/>
        <w:jc w:val="both"/>
        <w:rPr>
          <w:rFonts w:ascii="Arial" w:hAnsi="Arial" w:cs="Arial"/>
          <w:bCs/>
          <w:lang w:val="en-US"/>
        </w:rPr>
      </w:pPr>
    </w:p>
    <w:p w14:paraId="136B27E5" w14:textId="77777777" w:rsidR="002974E6" w:rsidRPr="004C36BA" w:rsidRDefault="002974E6" w:rsidP="009C2814">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communication protocols and technologies for deployment of future AMI applications within the Colombian</w:t>
      </w:r>
      <w:r w:rsidR="00E17B00" w:rsidRPr="004C36BA">
        <w:rPr>
          <w:rFonts w:ascii="Arial" w:hAnsi="Arial" w:cs="Arial"/>
          <w:bCs/>
          <w:lang w:val="en-US"/>
        </w:rPr>
        <w:t xml:space="preserve"> electricity sector.</w:t>
      </w:r>
    </w:p>
    <w:p w14:paraId="10E64ADF" w14:textId="77777777" w:rsidR="002974E6" w:rsidRPr="004C36BA" w:rsidRDefault="002974E6" w:rsidP="009C2814">
      <w:pPr>
        <w:spacing w:line="360" w:lineRule="auto"/>
        <w:jc w:val="both"/>
        <w:rPr>
          <w:rFonts w:ascii="Arial" w:hAnsi="Arial" w:cs="Arial"/>
          <w:bCs/>
          <w:sz w:val="24"/>
          <w:szCs w:val="24"/>
        </w:rPr>
      </w:pPr>
      <w:r w:rsidRPr="004C36BA">
        <w:rPr>
          <w:rFonts w:ascii="Arial" w:hAnsi="Arial" w:cs="Arial"/>
          <w:bCs/>
          <w:sz w:val="24"/>
          <w:szCs w:val="24"/>
        </w:rPr>
        <w:br w:type="page"/>
      </w:r>
    </w:p>
    <w:p w14:paraId="6DD2F5D8" w14:textId="77777777" w:rsidR="002974E6" w:rsidRPr="004C36BA" w:rsidRDefault="002974E6" w:rsidP="00365185">
      <w:pPr>
        <w:spacing w:after="0" w:line="240" w:lineRule="auto"/>
        <w:jc w:val="center"/>
        <w:rPr>
          <w:rFonts w:ascii="Arial" w:eastAsia="Times New Roman" w:hAnsi="Arial" w:cs="Arial"/>
          <w:b/>
          <w:bCs/>
          <w:sz w:val="24"/>
          <w:szCs w:val="24"/>
          <w:lang w:eastAsia="es-CO"/>
        </w:rPr>
        <w:sectPr w:rsidR="002974E6" w:rsidRPr="004C36BA" w:rsidSect="002974E6">
          <w:pgSz w:w="11907" w:h="16839" w:code="9"/>
          <w:pgMar w:top="1080" w:right="1440" w:bottom="1080" w:left="1440" w:header="708" w:footer="708" w:gutter="0"/>
          <w:cols w:space="708"/>
          <w:docGrid w:linePitch="360"/>
        </w:sectPr>
      </w:pPr>
    </w:p>
    <w:p w14:paraId="512E5F72" w14:textId="088C0274" w:rsidR="002974E6" w:rsidRPr="00C15625" w:rsidRDefault="00FA6B0E" w:rsidP="00C15625">
      <w:pPr>
        <w:pStyle w:val="Titulo1"/>
        <w:tabs>
          <w:tab w:val="left" w:pos="7938"/>
        </w:tabs>
        <w:spacing w:before="240" w:after="120"/>
        <w:ind w:left="0" w:firstLine="0"/>
        <w:jc w:val="center"/>
        <w:rPr>
          <w:rStyle w:val="Textoennegrita"/>
          <w:rFonts w:ascii="Arial" w:hAnsi="Arial" w:cs="Arial"/>
          <w:b/>
          <w:sz w:val="28"/>
          <w:szCs w:val="24"/>
        </w:rPr>
      </w:pPr>
      <w:bookmarkStart w:id="69" w:name="_Toc389499506"/>
      <w:r>
        <w:rPr>
          <w:rStyle w:val="Textoennegrita"/>
          <w:rFonts w:ascii="Arial" w:hAnsi="Arial" w:cs="Arial"/>
          <w:b/>
          <w:sz w:val="28"/>
          <w:szCs w:val="24"/>
        </w:rPr>
        <w:lastRenderedPageBreak/>
        <w:t>8</w:t>
      </w:r>
      <w:r w:rsidR="00696FF5" w:rsidRPr="00C15625">
        <w:rPr>
          <w:rStyle w:val="Textoennegrita"/>
          <w:rFonts w:ascii="Arial" w:hAnsi="Arial" w:cs="Arial"/>
          <w:b/>
          <w:sz w:val="28"/>
          <w:szCs w:val="24"/>
        </w:rPr>
        <w:t xml:space="preserve">. </w:t>
      </w:r>
      <w:r w:rsidR="002A506A" w:rsidRPr="00C15625">
        <w:rPr>
          <w:rStyle w:val="Textoennegrita"/>
          <w:rFonts w:ascii="Arial" w:hAnsi="Arial" w:cs="Arial"/>
          <w:b/>
          <w:sz w:val="28"/>
          <w:szCs w:val="24"/>
        </w:rPr>
        <w:t>PROJECT TIMELINE</w:t>
      </w:r>
      <w:bookmarkEnd w:id="69"/>
    </w:p>
    <w:tbl>
      <w:tblPr>
        <w:tblW w:w="19980" w:type="dxa"/>
        <w:tblInd w:w="60" w:type="dxa"/>
        <w:tblCellMar>
          <w:left w:w="70" w:type="dxa"/>
          <w:right w:w="70" w:type="dxa"/>
        </w:tblCellMar>
        <w:tblLook w:val="04A0" w:firstRow="1" w:lastRow="0" w:firstColumn="1" w:lastColumn="0" w:noHBand="0" w:noVBand="1"/>
      </w:tblPr>
      <w:tblGrid>
        <w:gridCol w:w="821"/>
        <w:gridCol w:w="519"/>
        <w:gridCol w:w="7515"/>
        <w:gridCol w:w="207"/>
        <w:gridCol w:w="452"/>
        <w:gridCol w:w="519"/>
        <w:gridCol w:w="207"/>
        <w:gridCol w:w="750"/>
        <w:gridCol w:w="207"/>
        <w:gridCol w:w="470"/>
        <w:gridCol w:w="207"/>
        <w:gridCol w:w="207"/>
        <w:gridCol w:w="280"/>
        <w:gridCol w:w="280"/>
        <w:gridCol w:w="280"/>
        <w:gridCol w:w="207"/>
        <w:gridCol w:w="207"/>
        <w:gridCol w:w="280"/>
        <w:gridCol w:w="280"/>
        <w:gridCol w:w="280"/>
        <w:gridCol w:w="280"/>
        <w:gridCol w:w="280"/>
        <w:gridCol w:w="280"/>
        <w:gridCol w:w="280"/>
        <w:gridCol w:w="280"/>
        <w:gridCol w:w="207"/>
        <w:gridCol w:w="207"/>
        <w:gridCol w:w="280"/>
        <w:gridCol w:w="280"/>
        <w:gridCol w:w="280"/>
        <w:gridCol w:w="207"/>
        <w:gridCol w:w="207"/>
        <w:gridCol w:w="280"/>
        <w:gridCol w:w="280"/>
        <w:gridCol w:w="280"/>
        <w:gridCol w:w="280"/>
        <w:gridCol w:w="320"/>
        <w:gridCol w:w="280"/>
        <w:gridCol w:w="280"/>
        <w:gridCol w:w="280"/>
        <w:gridCol w:w="207"/>
        <w:gridCol w:w="207"/>
        <w:gridCol w:w="280"/>
        <w:gridCol w:w="280"/>
        <w:gridCol w:w="280"/>
        <w:gridCol w:w="280"/>
        <w:gridCol w:w="280"/>
        <w:gridCol w:w="280"/>
        <w:gridCol w:w="280"/>
        <w:gridCol w:w="207"/>
        <w:gridCol w:w="207"/>
      </w:tblGrid>
      <w:tr w:rsidR="00F90E79" w:rsidRPr="004C36BA" w14:paraId="7C65A448" w14:textId="77777777" w:rsidTr="00B47B3C">
        <w:trPr>
          <w:trHeight w:val="270"/>
        </w:trPr>
        <w:tc>
          <w:tcPr>
            <w:tcW w:w="498" w:type="dxa"/>
            <w:vMerge w:val="restart"/>
            <w:tcBorders>
              <w:top w:val="single" w:sz="8" w:space="0" w:color="auto"/>
              <w:left w:val="single" w:sz="8" w:space="0" w:color="auto"/>
              <w:bottom w:val="single" w:sz="8" w:space="0" w:color="000000"/>
              <w:right w:val="nil"/>
            </w:tcBorders>
            <w:shd w:val="clear" w:color="000000" w:fill="FFCC99"/>
            <w:vAlign w:val="center"/>
            <w:hideMark/>
          </w:tcPr>
          <w:p w14:paraId="07B2898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Fase o Plan</w:t>
            </w:r>
          </w:p>
        </w:tc>
        <w:tc>
          <w:tcPr>
            <w:tcW w:w="348" w:type="dxa"/>
            <w:vMerge w:val="restart"/>
            <w:tcBorders>
              <w:top w:val="single" w:sz="8" w:space="0" w:color="auto"/>
              <w:left w:val="single" w:sz="8" w:space="0" w:color="auto"/>
              <w:bottom w:val="single" w:sz="8" w:space="0" w:color="000000"/>
              <w:right w:val="single" w:sz="8" w:space="0" w:color="auto"/>
            </w:tcBorders>
            <w:shd w:val="clear" w:color="000000" w:fill="FFCC99"/>
            <w:noWrap/>
            <w:vAlign w:val="center"/>
            <w:hideMark/>
          </w:tcPr>
          <w:p w14:paraId="6751D7C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w:t>
            </w:r>
          </w:p>
        </w:tc>
        <w:tc>
          <w:tcPr>
            <w:tcW w:w="7390" w:type="dxa"/>
            <w:tcBorders>
              <w:top w:val="nil"/>
              <w:left w:val="nil"/>
              <w:bottom w:val="nil"/>
              <w:right w:val="nil"/>
            </w:tcBorders>
            <w:shd w:val="clear" w:color="auto" w:fill="auto"/>
            <w:noWrap/>
            <w:vAlign w:val="bottom"/>
            <w:hideMark/>
          </w:tcPr>
          <w:p w14:paraId="49CEE24D" w14:textId="77777777" w:rsidR="00B47B3C" w:rsidRPr="00F90E79" w:rsidRDefault="00B47B3C" w:rsidP="00B47B3C">
            <w:pPr>
              <w:spacing w:after="0" w:line="240" w:lineRule="auto"/>
              <w:rPr>
                <w:rFonts w:ascii="Arial" w:eastAsia="Times New Roman" w:hAnsi="Arial" w:cs="Arial"/>
                <w:sz w:val="18"/>
                <w:szCs w:val="18"/>
                <w:lang w:val="es-CO" w:eastAsia="es-CO"/>
              </w:rPr>
            </w:pPr>
            <w:r w:rsidRPr="00F90E79">
              <w:rPr>
                <w:rFonts w:ascii="Arial" w:eastAsia="Times New Roman" w:hAnsi="Arial" w:cs="Arial"/>
                <w:noProof/>
                <w:sz w:val="18"/>
                <w:szCs w:val="18"/>
                <w:lang w:val="es-CO" w:eastAsia="es-CO"/>
              </w:rPr>
              <mc:AlternateContent>
                <mc:Choice Requires="wps">
                  <w:drawing>
                    <wp:anchor distT="0" distB="0" distL="114300" distR="114300" simplePos="0" relativeHeight="251661824" behindDoc="0" locked="0" layoutInCell="1" allowOverlap="1" wp14:anchorId="6F08CAB5" wp14:editId="3F55633C">
                      <wp:simplePos x="0" y="0"/>
                      <wp:positionH relativeFrom="column">
                        <wp:posOffset>0</wp:posOffset>
                      </wp:positionH>
                      <wp:positionV relativeFrom="paragraph">
                        <wp:posOffset>9525</wp:posOffset>
                      </wp:positionV>
                      <wp:extent cx="4667250" cy="333375"/>
                      <wp:effectExtent l="0" t="0" r="19050" b="28575"/>
                      <wp:wrapNone/>
                      <wp:docPr id="8665" name="Conector recto 8665"/>
                      <wp:cNvGraphicFramePr/>
                      <a:graphic xmlns:a="http://schemas.openxmlformats.org/drawingml/2006/main">
                        <a:graphicData uri="http://schemas.microsoft.com/office/word/2010/wordprocessingShape">
                          <wps:wsp>
                            <wps:cNvCnPr/>
                            <wps:spPr bwMode="auto">
                              <a:xfrm>
                                <a:off x="0" y="0"/>
                                <a:ext cx="4667250" cy="333375"/>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Conector recto 866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6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"/>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370"/>
            </w:tblGrid>
            <w:tr w:rsidR="00B47B3C" w:rsidRPr="00F90E79" w14:paraId="6056C27B" w14:textId="77777777">
              <w:trPr>
                <w:trHeight w:val="270"/>
                <w:tblCellSpacing w:w="0" w:type="dxa"/>
              </w:trPr>
              <w:tc>
                <w:tcPr>
                  <w:tcW w:w="7360" w:type="dxa"/>
                  <w:tcBorders>
                    <w:top w:val="single" w:sz="8" w:space="0" w:color="auto"/>
                    <w:left w:val="nil"/>
                    <w:bottom w:val="nil"/>
                    <w:right w:val="single" w:sz="4" w:space="0" w:color="auto"/>
                  </w:tcBorders>
                  <w:shd w:val="clear" w:color="000000" w:fill="FFCC99"/>
                  <w:noWrap/>
                  <w:vAlign w:val="bottom"/>
                  <w:hideMark/>
                </w:tcPr>
                <w:p w14:paraId="20CC7FFD" w14:textId="77777777" w:rsidR="00B47B3C" w:rsidRPr="00F90E79" w:rsidRDefault="00B47B3C" w:rsidP="00B47B3C">
                  <w:pPr>
                    <w:spacing w:after="0" w:line="240" w:lineRule="auto"/>
                    <w:jc w:val="right"/>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MES / SEMANA</w:t>
                  </w:r>
                </w:p>
              </w:tc>
            </w:tr>
          </w:tbl>
          <w:p w14:paraId="7B6FE403" w14:textId="77777777" w:rsidR="00B47B3C" w:rsidRPr="00F90E79" w:rsidRDefault="00B47B3C" w:rsidP="00B47B3C">
            <w:pPr>
              <w:spacing w:after="0" w:line="240" w:lineRule="auto"/>
              <w:rPr>
                <w:rFonts w:ascii="Arial" w:eastAsia="Times New Roman" w:hAnsi="Arial" w:cs="Arial"/>
                <w:sz w:val="18"/>
                <w:szCs w:val="18"/>
                <w:lang w:val="es-CO" w:eastAsia="es-CO"/>
              </w:rPr>
            </w:pPr>
          </w:p>
        </w:tc>
        <w:tc>
          <w:tcPr>
            <w:tcW w:w="66" w:type="dxa"/>
            <w:tcBorders>
              <w:top w:val="single" w:sz="8" w:space="0" w:color="auto"/>
              <w:left w:val="single" w:sz="4" w:space="0" w:color="auto"/>
              <w:bottom w:val="nil"/>
              <w:right w:val="single" w:sz="4" w:space="0" w:color="auto"/>
            </w:tcBorders>
            <w:shd w:val="diagCross" w:color="000000" w:fill="C0C0C0"/>
            <w:noWrap/>
            <w:vAlign w:val="center"/>
            <w:hideMark/>
          </w:tcPr>
          <w:p w14:paraId="0E8B468C"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820" w:type="dxa"/>
            <w:gridSpan w:val="2"/>
            <w:tcBorders>
              <w:top w:val="single" w:sz="8" w:space="0" w:color="auto"/>
              <w:left w:val="nil"/>
              <w:bottom w:val="single" w:sz="8" w:space="0" w:color="auto"/>
              <w:right w:val="nil"/>
            </w:tcBorders>
            <w:shd w:val="clear" w:color="000000" w:fill="FFCC99"/>
            <w:noWrap/>
            <w:vAlign w:val="center"/>
            <w:hideMark/>
          </w:tcPr>
          <w:p w14:paraId="101E1B4A"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PERIODO</w:t>
            </w:r>
          </w:p>
        </w:tc>
        <w:tc>
          <w:tcPr>
            <w:tcW w:w="71" w:type="dxa"/>
            <w:tcBorders>
              <w:top w:val="single" w:sz="8" w:space="0" w:color="auto"/>
              <w:left w:val="single" w:sz="4" w:space="0" w:color="auto"/>
              <w:bottom w:val="nil"/>
              <w:right w:val="single" w:sz="4" w:space="0" w:color="auto"/>
            </w:tcBorders>
            <w:shd w:val="diagCross" w:color="000000" w:fill="C0C0C0"/>
            <w:noWrap/>
            <w:vAlign w:val="center"/>
            <w:hideMark/>
          </w:tcPr>
          <w:p w14:paraId="6E09A2B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val="restart"/>
            <w:tcBorders>
              <w:top w:val="single" w:sz="8" w:space="0" w:color="auto"/>
              <w:left w:val="single" w:sz="8" w:space="0" w:color="auto"/>
              <w:bottom w:val="single" w:sz="8" w:space="0" w:color="000000"/>
              <w:right w:val="single" w:sz="8" w:space="0" w:color="auto"/>
            </w:tcBorders>
            <w:shd w:val="clear" w:color="000000" w:fill="FFCC99"/>
            <w:vAlign w:val="center"/>
            <w:hideMark/>
          </w:tcPr>
          <w:p w14:paraId="02B47FE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w:t>
            </w:r>
            <w:proofErr w:type="spellStart"/>
            <w:r w:rsidRPr="00F90E79">
              <w:rPr>
                <w:rFonts w:ascii="Arial" w:eastAsia="Times New Roman" w:hAnsi="Arial" w:cs="Arial"/>
                <w:b/>
                <w:bCs/>
                <w:sz w:val="18"/>
                <w:szCs w:val="18"/>
                <w:lang w:val="es-CO" w:eastAsia="es-CO"/>
              </w:rPr>
              <w:t>Cumpl</w:t>
            </w:r>
            <w:proofErr w:type="spellEnd"/>
            <w:r w:rsidRPr="00F90E79">
              <w:rPr>
                <w:rFonts w:ascii="Arial" w:eastAsia="Times New Roman" w:hAnsi="Arial" w:cs="Arial"/>
                <w:b/>
                <w:bCs/>
                <w:sz w:val="18"/>
                <w:szCs w:val="18"/>
                <w:lang w:val="es-CO" w:eastAsia="es-CO"/>
              </w:rPr>
              <w:t>.</w:t>
            </w:r>
          </w:p>
        </w:tc>
        <w:tc>
          <w:tcPr>
            <w:tcW w:w="66" w:type="dxa"/>
            <w:tcBorders>
              <w:top w:val="single" w:sz="8" w:space="0" w:color="auto"/>
              <w:left w:val="nil"/>
              <w:bottom w:val="nil"/>
              <w:right w:val="nil"/>
            </w:tcBorders>
            <w:shd w:val="diagCross" w:color="000000" w:fill="C0C0C0"/>
            <w:noWrap/>
            <w:vAlign w:val="center"/>
            <w:hideMark/>
          </w:tcPr>
          <w:p w14:paraId="619C9684"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nil"/>
              <w:right w:val="nil"/>
            </w:tcBorders>
            <w:shd w:val="clear" w:color="000000" w:fill="FFCC99"/>
            <w:noWrap/>
            <w:vAlign w:val="center"/>
            <w:hideMark/>
          </w:tcPr>
          <w:p w14:paraId="4F47239D"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60" w:type="dxa"/>
            <w:tcBorders>
              <w:top w:val="single" w:sz="8" w:space="0" w:color="auto"/>
              <w:left w:val="nil"/>
              <w:bottom w:val="nil"/>
              <w:right w:val="single" w:sz="8" w:space="0" w:color="auto"/>
            </w:tcBorders>
            <w:shd w:val="clear" w:color="000000" w:fill="FFCC99"/>
            <w:noWrap/>
            <w:vAlign w:val="center"/>
            <w:hideMark/>
          </w:tcPr>
          <w:p w14:paraId="772E30D2"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w:t>
            </w:r>
          </w:p>
        </w:tc>
        <w:tc>
          <w:tcPr>
            <w:tcW w:w="114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213F2F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MAYO</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25D696B"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JUNIO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24A1E65E"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JULIO</w:t>
            </w:r>
          </w:p>
        </w:tc>
        <w:tc>
          <w:tcPr>
            <w:tcW w:w="11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720F7C56"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AGOSTO</w:t>
            </w:r>
          </w:p>
        </w:tc>
        <w:tc>
          <w:tcPr>
            <w:tcW w:w="128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5721E76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SEPTIEMBRE</w:t>
            </w:r>
          </w:p>
        </w:tc>
        <w:tc>
          <w:tcPr>
            <w:tcW w:w="130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4AB827EC"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OCTUBRE</w:t>
            </w:r>
          </w:p>
        </w:tc>
        <w:tc>
          <w:tcPr>
            <w:tcW w:w="1260" w:type="dxa"/>
            <w:gridSpan w:val="5"/>
            <w:tcBorders>
              <w:top w:val="single" w:sz="8" w:space="0" w:color="auto"/>
              <w:left w:val="single" w:sz="8" w:space="0" w:color="auto"/>
              <w:bottom w:val="nil"/>
              <w:right w:val="single" w:sz="8" w:space="0" w:color="000000"/>
            </w:tcBorders>
            <w:shd w:val="clear" w:color="000000" w:fill="FFCC99"/>
            <w:noWrap/>
            <w:vAlign w:val="center"/>
            <w:hideMark/>
          </w:tcPr>
          <w:p w14:paraId="15E07515"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NOVIEMBRE</w:t>
            </w:r>
          </w:p>
        </w:tc>
        <w:tc>
          <w:tcPr>
            <w:tcW w:w="1120" w:type="dxa"/>
            <w:gridSpan w:val="5"/>
            <w:tcBorders>
              <w:top w:val="single" w:sz="8" w:space="0" w:color="auto"/>
              <w:left w:val="single" w:sz="8" w:space="0" w:color="auto"/>
              <w:bottom w:val="nil"/>
              <w:right w:val="nil"/>
            </w:tcBorders>
            <w:shd w:val="clear" w:color="000000" w:fill="FFCC99"/>
            <w:noWrap/>
            <w:vAlign w:val="center"/>
            <w:hideMark/>
          </w:tcPr>
          <w:p w14:paraId="5EF87321"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DICIEMBRE</w:t>
            </w:r>
          </w:p>
        </w:tc>
      </w:tr>
      <w:tr w:rsidR="00560638" w:rsidRPr="004C36BA" w14:paraId="46E0CA62" w14:textId="77777777" w:rsidTr="00B47B3C">
        <w:trPr>
          <w:trHeight w:val="270"/>
        </w:trPr>
        <w:tc>
          <w:tcPr>
            <w:tcW w:w="498" w:type="dxa"/>
            <w:vMerge/>
            <w:tcBorders>
              <w:top w:val="single" w:sz="8" w:space="0" w:color="auto"/>
              <w:left w:val="single" w:sz="8" w:space="0" w:color="auto"/>
              <w:bottom w:val="single" w:sz="8" w:space="0" w:color="000000"/>
              <w:right w:val="nil"/>
            </w:tcBorders>
            <w:vAlign w:val="center"/>
            <w:hideMark/>
          </w:tcPr>
          <w:p w14:paraId="625C628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348" w:type="dxa"/>
            <w:vMerge/>
            <w:tcBorders>
              <w:top w:val="single" w:sz="8" w:space="0" w:color="auto"/>
              <w:left w:val="single" w:sz="8" w:space="0" w:color="auto"/>
              <w:bottom w:val="single" w:sz="8" w:space="0" w:color="000000"/>
              <w:right w:val="single" w:sz="8" w:space="0" w:color="auto"/>
            </w:tcBorders>
            <w:vAlign w:val="center"/>
            <w:hideMark/>
          </w:tcPr>
          <w:p w14:paraId="0D3DB9EE"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7390" w:type="dxa"/>
            <w:tcBorders>
              <w:top w:val="nil"/>
              <w:left w:val="nil"/>
              <w:bottom w:val="single" w:sz="8" w:space="0" w:color="auto"/>
              <w:right w:val="single" w:sz="4" w:space="0" w:color="auto"/>
            </w:tcBorders>
            <w:shd w:val="clear" w:color="000000" w:fill="FFCC99"/>
            <w:noWrap/>
            <w:vAlign w:val="bottom"/>
            <w:hideMark/>
          </w:tcPr>
          <w:p w14:paraId="141298DC" w14:textId="77777777" w:rsidR="00B47B3C" w:rsidRPr="00F90E79" w:rsidRDefault="00B47B3C" w:rsidP="00B47B3C">
            <w:pPr>
              <w:spacing w:after="0" w:line="240" w:lineRule="auto"/>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 xml:space="preserve">   ACTIVIDADES</w:t>
            </w:r>
          </w:p>
        </w:tc>
        <w:tc>
          <w:tcPr>
            <w:tcW w:w="66" w:type="dxa"/>
            <w:tcBorders>
              <w:top w:val="nil"/>
              <w:left w:val="single" w:sz="4" w:space="0" w:color="auto"/>
              <w:bottom w:val="nil"/>
              <w:right w:val="single" w:sz="4" w:space="0" w:color="auto"/>
            </w:tcBorders>
            <w:shd w:val="diagCross" w:color="000000" w:fill="C0C0C0"/>
            <w:noWrap/>
            <w:vAlign w:val="center"/>
            <w:hideMark/>
          </w:tcPr>
          <w:p w14:paraId="287EE8A5"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00" w:type="dxa"/>
            <w:tcBorders>
              <w:top w:val="nil"/>
              <w:left w:val="nil"/>
              <w:bottom w:val="single" w:sz="8" w:space="0" w:color="auto"/>
              <w:right w:val="single" w:sz="4" w:space="0" w:color="auto"/>
            </w:tcBorders>
            <w:shd w:val="clear" w:color="000000" w:fill="FFCC00"/>
            <w:noWrap/>
            <w:vAlign w:val="center"/>
            <w:hideMark/>
          </w:tcPr>
          <w:p w14:paraId="27AFC8AD"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proofErr w:type="spellStart"/>
            <w:r w:rsidRPr="00F90E79">
              <w:rPr>
                <w:rFonts w:ascii="Arial" w:eastAsia="Times New Roman" w:hAnsi="Arial" w:cs="Arial"/>
                <w:b/>
                <w:bCs/>
                <w:sz w:val="18"/>
                <w:szCs w:val="18"/>
                <w:lang w:val="es-CO" w:eastAsia="es-CO"/>
              </w:rPr>
              <w:t>Ini</w:t>
            </w:r>
            <w:proofErr w:type="spellEnd"/>
            <w:r w:rsidRPr="00F90E79">
              <w:rPr>
                <w:rFonts w:ascii="Arial" w:eastAsia="Times New Roman" w:hAnsi="Arial" w:cs="Arial"/>
                <w:b/>
                <w:bCs/>
                <w:sz w:val="18"/>
                <w:szCs w:val="18"/>
                <w:lang w:val="es-CO" w:eastAsia="es-CO"/>
              </w:rPr>
              <w:t>.</w:t>
            </w:r>
          </w:p>
        </w:tc>
        <w:tc>
          <w:tcPr>
            <w:tcW w:w="420" w:type="dxa"/>
            <w:tcBorders>
              <w:top w:val="nil"/>
              <w:left w:val="nil"/>
              <w:bottom w:val="single" w:sz="8" w:space="0" w:color="auto"/>
              <w:right w:val="nil"/>
            </w:tcBorders>
            <w:shd w:val="clear" w:color="000000" w:fill="FFCC00"/>
            <w:noWrap/>
            <w:vAlign w:val="center"/>
            <w:hideMark/>
          </w:tcPr>
          <w:p w14:paraId="1DB25A4F" w14:textId="77777777" w:rsidR="00B47B3C" w:rsidRPr="00F90E79" w:rsidRDefault="00B47B3C" w:rsidP="00B47B3C">
            <w:pPr>
              <w:spacing w:after="0" w:line="240" w:lineRule="auto"/>
              <w:jc w:val="center"/>
              <w:rPr>
                <w:rFonts w:ascii="Arial" w:eastAsia="Times New Roman" w:hAnsi="Arial" w:cs="Arial"/>
                <w:b/>
                <w:bCs/>
                <w:sz w:val="18"/>
                <w:szCs w:val="18"/>
                <w:lang w:val="es-CO" w:eastAsia="es-CO"/>
              </w:rPr>
            </w:pPr>
            <w:r w:rsidRPr="00F90E79">
              <w:rPr>
                <w:rFonts w:ascii="Arial" w:eastAsia="Times New Roman" w:hAnsi="Arial" w:cs="Arial"/>
                <w:b/>
                <w:bCs/>
                <w:sz w:val="18"/>
                <w:szCs w:val="18"/>
                <w:lang w:val="es-CO" w:eastAsia="es-CO"/>
              </w:rPr>
              <w:t>Fin.</w:t>
            </w:r>
          </w:p>
        </w:tc>
        <w:tc>
          <w:tcPr>
            <w:tcW w:w="71" w:type="dxa"/>
            <w:tcBorders>
              <w:top w:val="nil"/>
              <w:left w:val="single" w:sz="4" w:space="0" w:color="auto"/>
              <w:bottom w:val="nil"/>
              <w:right w:val="single" w:sz="4" w:space="0" w:color="auto"/>
            </w:tcBorders>
            <w:shd w:val="diagCross" w:color="000000" w:fill="C0C0C0"/>
            <w:noWrap/>
            <w:vAlign w:val="center"/>
            <w:hideMark/>
          </w:tcPr>
          <w:p w14:paraId="5E3F4AC9"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481" w:type="dxa"/>
            <w:vMerge/>
            <w:tcBorders>
              <w:top w:val="single" w:sz="8" w:space="0" w:color="auto"/>
              <w:left w:val="single" w:sz="8" w:space="0" w:color="auto"/>
              <w:bottom w:val="single" w:sz="8" w:space="0" w:color="000000"/>
              <w:right w:val="single" w:sz="8" w:space="0" w:color="auto"/>
            </w:tcBorders>
            <w:vAlign w:val="center"/>
            <w:hideMark/>
          </w:tcPr>
          <w:p w14:paraId="3D24E2CD" w14:textId="77777777" w:rsidR="00B47B3C" w:rsidRPr="00F90E79" w:rsidRDefault="00B47B3C" w:rsidP="00B47B3C">
            <w:pPr>
              <w:spacing w:after="0" w:line="240" w:lineRule="auto"/>
              <w:rPr>
                <w:rFonts w:ascii="Arial" w:eastAsia="Times New Roman" w:hAnsi="Arial" w:cs="Arial"/>
                <w:b/>
                <w:bCs/>
                <w:sz w:val="18"/>
                <w:szCs w:val="18"/>
                <w:lang w:val="es-CO" w:eastAsia="es-CO"/>
              </w:rPr>
            </w:pPr>
          </w:p>
        </w:tc>
        <w:tc>
          <w:tcPr>
            <w:tcW w:w="66" w:type="dxa"/>
            <w:tcBorders>
              <w:top w:val="nil"/>
              <w:left w:val="nil"/>
              <w:bottom w:val="nil"/>
              <w:right w:val="single" w:sz="4" w:space="0" w:color="auto"/>
            </w:tcBorders>
            <w:shd w:val="diagCross" w:color="000000" w:fill="C0C0C0"/>
            <w:noWrap/>
            <w:vAlign w:val="center"/>
            <w:hideMark/>
          </w:tcPr>
          <w:p w14:paraId="4B1DADE3" w14:textId="77777777" w:rsidR="00B47B3C" w:rsidRPr="00F90E79" w:rsidRDefault="00B47B3C" w:rsidP="00B47B3C">
            <w:pPr>
              <w:spacing w:after="0" w:line="240" w:lineRule="auto"/>
              <w:jc w:val="center"/>
              <w:rPr>
                <w:rFonts w:ascii="Arial" w:eastAsia="Times New Roman" w:hAnsi="Arial" w:cs="Arial"/>
                <w:sz w:val="18"/>
                <w:szCs w:val="18"/>
                <w:lang w:val="es-CO" w:eastAsia="es-CO"/>
              </w:rPr>
            </w:pPr>
            <w:r w:rsidRPr="00F90E79">
              <w:rPr>
                <w:rFonts w:ascii="Arial" w:eastAsia="Times New Roman" w:hAnsi="Arial" w:cs="Arial"/>
                <w:sz w:val="18"/>
                <w:szCs w:val="18"/>
                <w:lang w:val="es-CO" w:eastAsia="es-CO"/>
              </w:rPr>
              <w:t> </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4CA4A80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17</w:t>
            </w:r>
          </w:p>
        </w:tc>
        <w:tc>
          <w:tcPr>
            <w:tcW w:w="320" w:type="dxa"/>
            <w:gridSpan w:val="2"/>
            <w:tcBorders>
              <w:top w:val="single" w:sz="8" w:space="0" w:color="auto"/>
              <w:left w:val="nil"/>
              <w:bottom w:val="single" w:sz="8" w:space="0" w:color="auto"/>
              <w:right w:val="single" w:sz="8" w:space="0" w:color="000000"/>
            </w:tcBorders>
            <w:shd w:val="clear" w:color="000000" w:fill="FFCC00"/>
            <w:noWrap/>
            <w:vAlign w:val="center"/>
            <w:hideMark/>
          </w:tcPr>
          <w:p w14:paraId="63CE976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18</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0792AD6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19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113D6C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122B81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BFD9F4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22</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4BD52F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C867C9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24</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E659D9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25</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7B5B9EA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4E2E6C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FBC466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4E666D0"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29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60321A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30</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12E4F8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31</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8AD6AF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2FED9B24"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33</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656F0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34</w:t>
            </w:r>
          </w:p>
        </w:tc>
        <w:tc>
          <w:tcPr>
            <w:tcW w:w="32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5361F753"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35</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705A0E6E"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E885A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37</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85C1C86"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38</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00BF3E1D"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39</w:t>
            </w:r>
          </w:p>
        </w:tc>
        <w:tc>
          <w:tcPr>
            <w:tcW w:w="320" w:type="dxa"/>
            <w:tcBorders>
              <w:top w:val="single" w:sz="8" w:space="0" w:color="auto"/>
              <w:left w:val="nil"/>
              <w:bottom w:val="single" w:sz="8" w:space="0" w:color="auto"/>
              <w:right w:val="single" w:sz="4" w:space="0" w:color="auto"/>
            </w:tcBorders>
            <w:shd w:val="clear" w:color="000000" w:fill="FFCC00"/>
            <w:noWrap/>
            <w:vAlign w:val="center"/>
            <w:hideMark/>
          </w:tcPr>
          <w:p w14:paraId="43BE94B5"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15BCA1C"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41</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396557C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42</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7FE4812B"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43</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7C3C562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44</w:t>
            </w:r>
          </w:p>
        </w:tc>
        <w:tc>
          <w:tcPr>
            <w:tcW w:w="280" w:type="dxa"/>
            <w:tcBorders>
              <w:top w:val="single" w:sz="8" w:space="0" w:color="auto"/>
              <w:left w:val="single" w:sz="4" w:space="0" w:color="auto"/>
              <w:bottom w:val="single" w:sz="8" w:space="0" w:color="auto"/>
              <w:right w:val="single" w:sz="4" w:space="0" w:color="auto"/>
            </w:tcBorders>
            <w:shd w:val="clear" w:color="000000" w:fill="FFCC00"/>
            <w:noWrap/>
            <w:vAlign w:val="center"/>
            <w:hideMark/>
          </w:tcPr>
          <w:p w14:paraId="31C279B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45</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0CC4A0C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46</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6E589B5A"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47</w:t>
            </w:r>
          </w:p>
        </w:tc>
        <w:tc>
          <w:tcPr>
            <w:tcW w:w="280" w:type="dxa"/>
            <w:tcBorders>
              <w:top w:val="single" w:sz="8" w:space="0" w:color="auto"/>
              <w:left w:val="nil"/>
              <w:bottom w:val="single" w:sz="8" w:space="0" w:color="auto"/>
              <w:right w:val="single" w:sz="8" w:space="0" w:color="auto"/>
            </w:tcBorders>
            <w:shd w:val="clear" w:color="000000" w:fill="FFCC00"/>
            <w:noWrap/>
            <w:vAlign w:val="center"/>
            <w:hideMark/>
          </w:tcPr>
          <w:p w14:paraId="584CBA37"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48</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1290A6D3" w14:textId="2EDEF790"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9</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525CB422"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50</w:t>
            </w:r>
          </w:p>
        </w:tc>
        <w:tc>
          <w:tcPr>
            <w:tcW w:w="280" w:type="dxa"/>
            <w:tcBorders>
              <w:top w:val="single" w:sz="8" w:space="0" w:color="auto"/>
              <w:left w:val="nil"/>
              <w:bottom w:val="single" w:sz="8" w:space="0" w:color="auto"/>
              <w:right w:val="single" w:sz="4" w:space="0" w:color="auto"/>
            </w:tcBorders>
            <w:shd w:val="clear" w:color="000000" w:fill="FFCC00"/>
            <w:noWrap/>
            <w:vAlign w:val="center"/>
            <w:hideMark/>
          </w:tcPr>
          <w:p w14:paraId="49776121"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51</w:t>
            </w:r>
          </w:p>
        </w:tc>
        <w:tc>
          <w:tcPr>
            <w:tcW w:w="280" w:type="dxa"/>
            <w:gridSpan w:val="2"/>
            <w:tcBorders>
              <w:top w:val="single" w:sz="8" w:space="0" w:color="auto"/>
              <w:left w:val="single" w:sz="8" w:space="0" w:color="auto"/>
              <w:bottom w:val="single" w:sz="8" w:space="0" w:color="auto"/>
              <w:right w:val="single" w:sz="8" w:space="0" w:color="000000"/>
            </w:tcBorders>
            <w:shd w:val="clear" w:color="000000" w:fill="FFCC00"/>
            <w:noWrap/>
            <w:vAlign w:val="center"/>
            <w:hideMark/>
          </w:tcPr>
          <w:p w14:paraId="03D61498" w14:textId="77777777" w:rsidR="00B47B3C" w:rsidRPr="00F90E79" w:rsidRDefault="00B47B3C" w:rsidP="00B47B3C">
            <w:pPr>
              <w:spacing w:after="0" w:line="240" w:lineRule="auto"/>
              <w:jc w:val="center"/>
              <w:rPr>
                <w:rFonts w:ascii="Arial" w:eastAsia="Times New Roman" w:hAnsi="Arial" w:cs="Arial"/>
                <w:sz w:val="16"/>
                <w:szCs w:val="16"/>
                <w:vertAlign w:val="subscript"/>
                <w:lang w:val="es-CO" w:eastAsia="es-CO"/>
              </w:rPr>
            </w:pPr>
            <w:r w:rsidRPr="00F90E79">
              <w:rPr>
                <w:rFonts w:ascii="Arial" w:eastAsia="Times New Roman" w:hAnsi="Arial" w:cs="Arial"/>
                <w:sz w:val="16"/>
                <w:szCs w:val="16"/>
                <w:vertAlign w:val="subscript"/>
                <w:lang w:val="es-CO" w:eastAsia="es-CO"/>
              </w:rPr>
              <w:t>52</w:t>
            </w:r>
          </w:p>
        </w:tc>
      </w:tr>
      <w:tr w:rsidR="00F90E79" w:rsidRPr="004C36BA" w14:paraId="4F10B8A2" w14:textId="77777777" w:rsidTr="00B47B3C">
        <w:trPr>
          <w:trHeight w:val="405"/>
        </w:trPr>
        <w:tc>
          <w:tcPr>
            <w:tcW w:w="498" w:type="dxa"/>
            <w:vMerge w:val="restart"/>
            <w:tcBorders>
              <w:top w:val="nil"/>
              <w:left w:val="single" w:sz="8" w:space="0" w:color="auto"/>
              <w:bottom w:val="nil"/>
              <w:right w:val="single" w:sz="8" w:space="0" w:color="auto"/>
            </w:tcBorders>
            <w:shd w:val="clear" w:color="000000" w:fill="99CCFF"/>
            <w:textDirection w:val="btLr"/>
            <w:vAlign w:val="center"/>
            <w:hideMark/>
          </w:tcPr>
          <w:p w14:paraId="38C0F02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Survey</w:t>
            </w:r>
            <w:proofErr w:type="spellEnd"/>
            <w:r w:rsidRPr="007829B0">
              <w:rPr>
                <w:rFonts w:ascii="Arial" w:eastAsia="Times New Roman" w:hAnsi="Arial" w:cs="Arial"/>
                <w:b/>
                <w:bCs/>
                <w:lang w:val="es-CO" w:eastAsia="es-CO"/>
              </w:rPr>
              <w:t xml:space="preserve"> - </w:t>
            </w:r>
            <w:proofErr w:type="spellStart"/>
            <w:r w:rsidRPr="007829B0">
              <w:rPr>
                <w:rFonts w:ascii="Arial" w:eastAsia="Times New Roman" w:hAnsi="Arial" w:cs="Arial"/>
                <w:b/>
                <w:bCs/>
                <w:lang w:val="es-CO" w:eastAsia="es-CO"/>
              </w:rPr>
              <w:t>State</w:t>
            </w:r>
            <w:proofErr w:type="spellEnd"/>
            <w:r w:rsidRPr="007829B0">
              <w:rPr>
                <w:rFonts w:ascii="Arial" w:eastAsia="Times New Roman" w:hAnsi="Arial" w:cs="Arial"/>
                <w:b/>
                <w:bCs/>
                <w:lang w:val="es-CO" w:eastAsia="es-CO"/>
              </w:rPr>
              <w:t xml:space="preserve"> of Art</w:t>
            </w:r>
          </w:p>
        </w:tc>
        <w:tc>
          <w:tcPr>
            <w:tcW w:w="348" w:type="dxa"/>
            <w:tcBorders>
              <w:top w:val="nil"/>
              <w:left w:val="nil"/>
              <w:bottom w:val="single" w:sz="4" w:space="0" w:color="auto"/>
              <w:right w:val="single" w:sz="8" w:space="0" w:color="auto"/>
            </w:tcBorders>
            <w:shd w:val="clear" w:color="auto" w:fill="auto"/>
            <w:vAlign w:val="center"/>
            <w:hideMark/>
          </w:tcPr>
          <w:p w14:paraId="5CCA379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54C2E4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 introduction to Smart Grid</w:t>
            </w:r>
          </w:p>
        </w:tc>
        <w:tc>
          <w:tcPr>
            <w:tcW w:w="66" w:type="dxa"/>
            <w:tcBorders>
              <w:top w:val="nil"/>
              <w:left w:val="single" w:sz="4" w:space="0" w:color="auto"/>
              <w:bottom w:val="nil"/>
              <w:right w:val="single" w:sz="4" w:space="0" w:color="auto"/>
            </w:tcBorders>
            <w:shd w:val="diagCross" w:color="000000" w:fill="C0C0C0"/>
            <w:vAlign w:val="center"/>
            <w:hideMark/>
          </w:tcPr>
          <w:p w14:paraId="53CCD9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74C3FD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DD55FB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w:t>
            </w:r>
          </w:p>
        </w:tc>
        <w:tc>
          <w:tcPr>
            <w:tcW w:w="71" w:type="dxa"/>
            <w:tcBorders>
              <w:top w:val="nil"/>
              <w:left w:val="single" w:sz="4" w:space="0" w:color="auto"/>
              <w:bottom w:val="nil"/>
              <w:right w:val="single" w:sz="4" w:space="0" w:color="auto"/>
            </w:tcBorders>
            <w:shd w:val="diagCross" w:color="000000" w:fill="C0C0C0"/>
            <w:vAlign w:val="center"/>
            <w:hideMark/>
          </w:tcPr>
          <w:p w14:paraId="1DC6201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54C9CAB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5C7225A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21B05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19BDD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39E3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72D84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323F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ABCD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9769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B2A97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1D3F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10A3C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693E6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F8CA9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532F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C5D57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3E2C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EF92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E0E2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6007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124F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C85DC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5610C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CE19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3B340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EB85B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19D9D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A55B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0B3A4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6C23C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48A3E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68B5D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916F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566A3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AD7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2856F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40925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E0348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849CED3"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4F87FC36"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EE389E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6A2DEDB5"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Communication Technologies for Smart Grid</w:t>
            </w:r>
          </w:p>
        </w:tc>
        <w:tc>
          <w:tcPr>
            <w:tcW w:w="66" w:type="dxa"/>
            <w:tcBorders>
              <w:top w:val="nil"/>
              <w:left w:val="single" w:sz="4" w:space="0" w:color="auto"/>
              <w:bottom w:val="nil"/>
              <w:right w:val="single" w:sz="4" w:space="0" w:color="auto"/>
            </w:tcBorders>
            <w:shd w:val="diagCross" w:color="000000" w:fill="C0C0C0"/>
            <w:vAlign w:val="center"/>
            <w:hideMark/>
          </w:tcPr>
          <w:p w14:paraId="7F051895"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018D188C"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1CF3759F"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8</w:t>
            </w:r>
          </w:p>
        </w:tc>
        <w:tc>
          <w:tcPr>
            <w:tcW w:w="71" w:type="dxa"/>
            <w:tcBorders>
              <w:top w:val="nil"/>
              <w:left w:val="single" w:sz="4" w:space="0" w:color="auto"/>
              <w:bottom w:val="nil"/>
              <w:right w:val="single" w:sz="4" w:space="0" w:color="auto"/>
            </w:tcBorders>
            <w:shd w:val="diagCross" w:color="000000" w:fill="C0C0C0"/>
            <w:vAlign w:val="center"/>
            <w:hideMark/>
          </w:tcPr>
          <w:p w14:paraId="42F4288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2BC3D19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124C90D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5D0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12F77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0C51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9B72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8B08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2CA47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51EC3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51D1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E86A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4A69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B9362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6066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2410E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C62D5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C765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7AF3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CD157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B7C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77F54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D012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B5B52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7C48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FEE2C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F22A1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9116B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F20B3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A3A8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58AA7F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9EA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84EB9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4ECC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AFCEA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3C16F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D8279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733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04F2B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237ED4CF"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29060D9"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07E049C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427A8B0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Advanced</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Metering</w:t>
            </w:r>
            <w:proofErr w:type="spellEnd"/>
            <w:r w:rsidRPr="007829B0">
              <w:rPr>
                <w:rFonts w:ascii="Arial" w:eastAsia="Times New Roman" w:hAnsi="Arial" w:cs="Arial"/>
                <w:lang w:val="es-CO" w:eastAsia="es-CO"/>
              </w:rPr>
              <w:t xml:space="preserve"> </w:t>
            </w:r>
            <w:proofErr w:type="spellStart"/>
            <w:r w:rsidRPr="007829B0">
              <w:rPr>
                <w:rFonts w:ascii="Arial" w:eastAsia="Times New Roman" w:hAnsi="Arial" w:cs="Arial"/>
                <w:lang w:val="es-CO" w:eastAsia="es-CO"/>
              </w:rPr>
              <w:t>Infrastructure</w:t>
            </w:r>
            <w:proofErr w:type="spellEnd"/>
            <w:r w:rsidRPr="007829B0">
              <w:rPr>
                <w:rFonts w:ascii="Arial" w:eastAsia="Times New Roman" w:hAnsi="Arial" w:cs="Arial"/>
                <w:lang w:val="es-CO" w:eastAsia="es-CO"/>
              </w:rPr>
              <w:t xml:space="preserve"> (AMI)</w:t>
            </w:r>
          </w:p>
        </w:tc>
        <w:tc>
          <w:tcPr>
            <w:tcW w:w="66" w:type="dxa"/>
            <w:tcBorders>
              <w:top w:val="nil"/>
              <w:left w:val="single" w:sz="4" w:space="0" w:color="auto"/>
              <w:bottom w:val="nil"/>
              <w:right w:val="single" w:sz="4" w:space="0" w:color="auto"/>
            </w:tcBorders>
            <w:shd w:val="diagCross" w:color="000000" w:fill="C0C0C0"/>
            <w:vAlign w:val="center"/>
            <w:hideMark/>
          </w:tcPr>
          <w:p w14:paraId="7233F5B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4E6732F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681B2FB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13</w:t>
            </w:r>
          </w:p>
        </w:tc>
        <w:tc>
          <w:tcPr>
            <w:tcW w:w="71" w:type="dxa"/>
            <w:tcBorders>
              <w:top w:val="nil"/>
              <w:left w:val="single" w:sz="4" w:space="0" w:color="auto"/>
              <w:bottom w:val="nil"/>
              <w:right w:val="single" w:sz="4" w:space="0" w:color="auto"/>
            </w:tcBorders>
            <w:shd w:val="diagCross" w:color="000000" w:fill="C0C0C0"/>
            <w:vAlign w:val="center"/>
            <w:hideMark/>
          </w:tcPr>
          <w:p w14:paraId="7602F86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AFFFDE6"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9BC5E3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4A7708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928E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87F52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7837A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0445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E5B0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A606F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A6736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9E2D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35600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5CEE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268A7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9A2A0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4C31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D12FFB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E90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3A402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130C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3C364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9FD4C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6520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9907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0D3E5A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C1D02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03CD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DD38D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DB86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9CD2F0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91A0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BF300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A2E4D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13129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60F0C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A4DEC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83F5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035D0B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F6A3A3D"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3B6DB2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902F5E3"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c>
          <w:tcPr>
            <w:tcW w:w="7390" w:type="dxa"/>
            <w:tcBorders>
              <w:top w:val="nil"/>
              <w:left w:val="nil"/>
              <w:bottom w:val="single" w:sz="4" w:space="0" w:color="auto"/>
              <w:right w:val="single" w:sz="4" w:space="0" w:color="auto"/>
            </w:tcBorders>
            <w:shd w:val="clear" w:color="auto" w:fill="auto"/>
            <w:vAlign w:val="center"/>
            <w:hideMark/>
          </w:tcPr>
          <w:p w14:paraId="719FC33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Routing</w:t>
            </w:r>
            <w:proofErr w:type="spellEnd"/>
            <w:r w:rsidRPr="007829B0">
              <w:rPr>
                <w:rFonts w:ascii="Arial" w:eastAsia="Times New Roman" w:hAnsi="Arial" w:cs="Arial"/>
                <w:lang w:val="es-CO" w:eastAsia="es-CO"/>
              </w:rPr>
              <w:t xml:space="preserve"> in AMI Networks</w:t>
            </w:r>
          </w:p>
        </w:tc>
        <w:tc>
          <w:tcPr>
            <w:tcW w:w="66" w:type="dxa"/>
            <w:tcBorders>
              <w:top w:val="nil"/>
              <w:left w:val="single" w:sz="4" w:space="0" w:color="auto"/>
              <w:bottom w:val="nil"/>
              <w:right w:val="single" w:sz="4" w:space="0" w:color="auto"/>
            </w:tcBorders>
            <w:shd w:val="diagCross" w:color="000000" w:fill="C0C0C0"/>
            <w:vAlign w:val="center"/>
            <w:hideMark/>
          </w:tcPr>
          <w:p w14:paraId="191095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2C445A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14</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5544EBF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501CED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0DF468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60,0</w:t>
            </w:r>
          </w:p>
        </w:tc>
        <w:tc>
          <w:tcPr>
            <w:tcW w:w="66" w:type="dxa"/>
            <w:tcBorders>
              <w:top w:val="nil"/>
              <w:left w:val="nil"/>
              <w:bottom w:val="nil"/>
              <w:right w:val="nil"/>
            </w:tcBorders>
            <w:shd w:val="diagCross" w:color="000000" w:fill="C0C0C0"/>
            <w:vAlign w:val="center"/>
            <w:hideMark/>
          </w:tcPr>
          <w:p w14:paraId="10A0945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7B66858B"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271E31F3"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4C6F10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DF3E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67A8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09A81F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1DF4D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EBF44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AD93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FF6C9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96758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C26B5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0F93F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4ACA8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ECFB9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21CCB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BAF1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BFD0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CB473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1C2D7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AD5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FAB6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8315ED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19109C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5942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5E7A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AC4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5FE09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36FD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C9CAE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E3F7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1A779B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F4A1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3DBAB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49B3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F724F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49EEE8B"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949068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18D71F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5</w:t>
            </w:r>
          </w:p>
        </w:tc>
        <w:tc>
          <w:tcPr>
            <w:tcW w:w="7390" w:type="dxa"/>
            <w:tcBorders>
              <w:top w:val="nil"/>
              <w:left w:val="nil"/>
              <w:bottom w:val="single" w:sz="4" w:space="0" w:color="auto"/>
              <w:right w:val="single" w:sz="4" w:space="0" w:color="auto"/>
            </w:tcBorders>
            <w:shd w:val="clear" w:color="auto" w:fill="auto"/>
            <w:vAlign w:val="center"/>
            <w:hideMark/>
          </w:tcPr>
          <w:p w14:paraId="1A59FEA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Evaluation of different routing schemes in AMI contexts</w:t>
            </w:r>
          </w:p>
        </w:tc>
        <w:tc>
          <w:tcPr>
            <w:tcW w:w="66" w:type="dxa"/>
            <w:tcBorders>
              <w:top w:val="nil"/>
              <w:left w:val="single" w:sz="4" w:space="0" w:color="auto"/>
              <w:bottom w:val="nil"/>
              <w:right w:val="single" w:sz="4" w:space="0" w:color="auto"/>
            </w:tcBorders>
            <w:shd w:val="diagCross" w:color="000000" w:fill="C0C0C0"/>
            <w:vAlign w:val="center"/>
            <w:hideMark/>
          </w:tcPr>
          <w:p w14:paraId="098B120E"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37405E3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3B6AD6CB"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18</w:t>
            </w:r>
          </w:p>
        </w:tc>
        <w:tc>
          <w:tcPr>
            <w:tcW w:w="71" w:type="dxa"/>
            <w:tcBorders>
              <w:top w:val="nil"/>
              <w:left w:val="single" w:sz="4" w:space="0" w:color="auto"/>
              <w:bottom w:val="nil"/>
              <w:right w:val="single" w:sz="4" w:space="0" w:color="auto"/>
            </w:tcBorders>
            <w:shd w:val="diagCross" w:color="000000" w:fill="C0C0C0"/>
            <w:vAlign w:val="center"/>
            <w:hideMark/>
          </w:tcPr>
          <w:p w14:paraId="0CBF04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727611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75,0</w:t>
            </w:r>
          </w:p>
        </w:tc>
        <w:tc>
          <w:tcPr>
            <w:tcW w:w="66" w:type="dxa"/>
            <w:tcBorders>
              <w:top w:val="nil"/>
              <w:left w:val="nil"/>
              <w:bottom w:val="nil"/>
              <w:right w:val="nil"/>
            </w:tcBorders>
            <w:shd w:val="diagCross" w:color="000000" w:fill="C0C0C0"/>
            <w:vAlign w:val="center"/>
            <w:hideMark/>
          </w:tcPr>
          <w:p w14:paraId="5CC4B9E5"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single" w:sz="4" w:space="0" w:color="auto"/>
              <w:bottom w:val="single" w:sz="4" w:space="0" w:color="auto"/>
              <w:right w:val="nil"/>
            </w:tcBorders>
            <w:shd w:val="clear" w:color="000000" w:fill="99CCFF"/>
            <w:vAlign w:val="center"/>
            <w:hideMark/>
          </w:tcPr>
          <w:p w14:paraId="021C80C7" w14:textId="77777777" w:rsidR="00B47B3C" w:rsidRPr="00755584" w:rsidRDefault="00B47B3C" w:rsidP="00B47B3C">
            <w:pPr>
              <w:spacing w:after="0" w:line="240" w:lineRule="auto"/>
              <w:jc w:val="center"/>
              <w:rPr>
                <w:rFonts w:ascii="Arial" w:eastAsia="Times New Roman" w:hAnsi="Arial" w:cs="Arial"/>
                <w:b/>
                <w:bCs/>
                <w:szCs w:val="24"/>
                <w:lang w:val="es-CO" w:eastAsia="es-CO"/>
              </w:rPr>
            </w:pPr>
            <w:r w:rsidRPr="00755584">
              <w:rPr>
                <w:rFonts w:ascii="Arial" w:eastAsia="Times New Roman" w:hAnsi="Arial" w:cs="Arial"/>
                <w:b/>
                <w:bCs/>
                <w:szCs w:val="24"/>
                <w:lang w:val="es-CO" w:eastAsia="es-CO"/>
              </w:rPr>
              <w:t>OK</w:t>
            </w:r>
          </w:p>
        </w:tc>
        <w:tc>
          <w:tcPr>
            <w:tcW w:w="320" w:type="dxa"/>
            <w:gridSpan w:val="2"/>
            <w:tcBorders>
              <w:top w:val="nil"/>
              <w:left w:val="double" w:sz="6" w:space="0" w:color="auto"/>
              <w:bottom w:val="single" w:sz="4" w:space="0" w:color="auto"/>
              <w:right w:val="nil"/>
            </w:tcBorders>
            <w:shd w:val="clear" w:color="000000" w:fill="99CCFF"/>
            <w:vAlign w:val="center"/>
            <w:hideMark/>
          </w:tcPr>
          <w:p w14:paraId="1A850C11" w14:textId="77777777" w:rsidR="00B47B3C" w:rsidRPr="00755584" w:rsidRDefault="00B47B3C" w:rsidP="00B47B3C">
            <w:pPr>
              <w:spacing w:after="0" w:line="240" w:lineRule="auto"/>
              <w:jc w:val="center"/>
              <w:rPr>
                <w:rFonts w:ascii="Arial" w:eastAsia="Times New Roman" w:hAnsi="Arial" w:cs="Arial"/>
                <w:b/>
                <w:bCs/>
                <w:color w:val="FF0000"/>
                <w:szCs w:val="24"/>
                <w:lang w:val="es-CO" w:eastAsia="es-CO"/>
              </w:rPr>
            </w:pPr>
            <w:r w:rsidRPr="00755584">
              <w:rPr>
                <w:rFonts w:ascii="Arial" w:eastAsia="Times New Roman" w:hAnsi="Arial" w:cs="Arial"/>
                <w:b/>
                <w:bCs/>
                <w:color w:val="FF0000"/>
                <w:szCs w:val="24"/>
                <w:lang w:val="es-CO" w:eastAsia="es-CO"/>
              </w:rPr>
              <w:t>P</w:t>
            </w:r>
          </w:p>
        </w:tc>
        <w:tc>
          <w:tcPr>
            <w:tcW w:w="280" w:type="dxa"/>
            <w:tcBorders>
              <w:top w:val="nil"/>
              <w:left w:val="single" w:sz="4" w:space="0" w:color="auto"/>
              <w:bottom w:val="single" w:sz="4" w:space="0" w:color="auto"/>
              <w:right w:val="nil"/>
            </w:tcBorders>
            <w:shd w:val="clear" w:color="auto" w:fill="auto"/>
            <w:vAlign w:val="center"/>
            <w:hideMark/>
          </w:tcPr>
          <w:p w14:paraId="7D2C9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39E5B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D2409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A97EEF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1B71A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88AFB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E86B6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6C73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A1955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EB2FD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A96B0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1F2B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6CCC7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03E8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5F81D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A8BB0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C0AD3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567D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08A7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2A2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7E378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2C939C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5D848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56B7CD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9FFE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FF6EE8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F2A6F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9F867B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9AFCB2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8121B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9C3048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91D8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1E4E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44C78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A409BD0"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5032119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2BDA293F"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6</w:t>
            </w:r>
          </w:p>
        </w:tc>
        <w:tc>
          <w:tcPr>
            <w:tcW w:w="7390" w:type="dxa"/>
            <w:tcBorders>
              <w:top w:val="nil"/>
              <w:left w:val="nil"/>
              <w:bottom w:val="single" w:sz="4" w:space="0" w:color="auto"/>
              <w:right w:val="single" w:sz="4" w:space="0" w:color="auto"/>
            </w:tcBorders>
            <w:shd w:val="clear" w:color="auto" w:fill="auto"/>
            <w:vAlign w:val="center"/>
            <w:hideMark/>
          </w:tcPr>
          <w:p w14:paraId="6B6D29B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Challenges and Opportunities for Communications in AMI</w:t>
            </w:r>
          </w:p>
        </w:tc>
        <w:tc>
          <w:tcPr>
            <w:tcW w:w="66" w:type="dxa"/>
            <w:tcBorders>
              <w:top w:val="nil"/>
              <w:left w:val="single" w:sz="4" w:space="0" w:color="auto"/>
              <w:bottom w:val="nil"/>
              <w:right w:val="single" w:sz="4" w:space="0" w:color="auto"/>
            </w:tcBorders>
            <w:shd w:val="diagCross" w:color="000000" w:fill="C0C0C0"/>
            <w:vAlign w:val="center"/>
            <w:hideMark/>
          </w:tcPr>
          <w:p w14:paraId="55E6CE96"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29040D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10</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31329C1"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5135A1CF"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118D741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7AAB73C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1E85F9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4C669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AB846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A643B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38B73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4D95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5CC1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7D1A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7D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E7E41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9978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6BA7B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2B37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40A15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1F862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D703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B82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A6332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A971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07ECAA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3043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592BF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9C4F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3A541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5D4FC3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6DDEB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942BE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16663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F344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29B1E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E5B0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DB70A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1D98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76CE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CD48B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50EE1FA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5D68F276"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7BA64E1B"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360F4FF4"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7</w:t>
            </w:r>
          </w:p>
        </w:tc>
        <w:tc>
          <w:tcPr>
            <w:tcW w:w="7390" w:type="dxa"/>
            <w:tcBorders>
              <w:top w:val="nil"/>
              <w:left w:val="nil"/>
              <w:bottom w:val="single" w:sz="4" w:space="0" w:color="auto"/>
              <w:right w:val="single" w:sz="4" w:space="0" w:color="auto"/>
            </w:tcBorders>
            <w:shd w:val="clear" w:color="auto" w:fill="auto"/>
            <w:vAlign w:val="center"/>
            <w:hideMark/>
          </w:tcPr>
          <w:p w14:paraId="047B1E15"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023DC8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99CCFF"/>
            <w:vAlign w:val="center"/>
            <w:hideMark/>
          </w:tcPr>
          <w:p w14:paraId="173AD09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99CCFF"/>
            <w:vAlign w:val="center"/>
            <w:hideMark/>
          </w:tcPr>
          <w:p w14:paraId="466068A0"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15</w:t>
            </w:r>
          </w:p>
        </w:tc>
        <w:tc>
          <w:tcPr>
            <w:tcW w:w="71" w:type="dxa"/>
            <w:tcBorders>
              <w:top w:val="nil"/>
              <w:left w:val="single" w:sz="4" w:space="0" w:color="auto"/>
              <w:bottom w:val="nil"/>
              <w:right w:val="single" w:sz="4" w:space="0" w:color="auto"/>
            </w:tcBorders>
            <w:shd w:val="diagCross" w:color="000000" w:fill="C0C0C0"/>
            <w:vAlign w:val="center"/>
            <w:hideMark/>
          </w:tcPr>
          <w:p w14:paraId="7B9AAF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83B236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100,0</w:t>
            </w:r>
          </w:p>
        </w:tc>
        <w:tc>
          <w:tcPr>
            <w:tcW w:w="66" w:type="dxa"/>
            <w:tcBorders>
              <w:top w:val="nil"/>
              <w:left w:val="nil"/>
              <w:bottom w:val="nil"/>
              <w:right w:val="nil"/>
            </w:tcBorders>
            <w:shd w:val="diagCross" w:color="000000" w:fill="C0C0C0"/>
            <w:vAlign w:val="center"/>
            <w:hideMark/>
          </w:tcPr>
          <w:p w14:paraId="0FCAD70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73A70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92DD53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E591B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B9082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1E48B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7C22C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F293E9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52F3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551B56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AA80B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BD98ED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449A0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78C0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30D3B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DAF5D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BAF9C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673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19B7E8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551086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0BC6D0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B066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68D4A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1B30C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5D055B2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862D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396D9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D23C64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7AF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AA8F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468C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E9651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7C8227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DE96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D3AE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7AF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110D28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560638" w:rsidRPr="004C36BA" w14:paraId="482E6EC3"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1E2A70E9"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nil"/>
              <w:left w:val="nil"/>
              <w:bottom w:val="nil"/>
              <w:right w:val="nil"/>
            </w:tcBorders>
            <w:shd w:val="clear" w:color="auto" w:fill="auto"/>
            <w:noWrap/>
            <w:vAlign w:val="bottom"/>
            <w:hideMark/>
          </w:tcPr>
          <w:p w14:paraId="5D3A5E87"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3872" behindDoc="0" locked="0" layoutInCell="1" allowOverlap="1" wp14:anchorId="49CCDAC6" wp14:editId="52F1BFEF">
                      <wp:simplePos x="0" y="0"/>
                      <wp:positionH relativeFrom="column">
                        <wp:posOffset>9525</wp:posOffset>
                      </wp:positionH>
                      <wp:positionV relativeFrom="paragraph">
                        <wp:posOffset>0</wp:posOffset>
                      </wp:positionV>
                      <wp:extent cx="600075" cy="16192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75pt;margin-top:0;width:47.25pt;height:1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" fillcolor="#0cf">
                      <v:textbox inset="1.44pt,1.8pt,1.44pt,1.8pt">
                        <w:txbxContent>
                          <w:p w14:paraId="2899A1AD"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700"/>
            </w:tblGrid>
            <w:tr w:rsidR="00B47B3C" w:rsidRPr="007829B0" w14:paraId="4EA65C45" w14:textId="77777777">
              <w:trPr>
                <w:trHeight w:val="240"/>
                <w:tblCellSpacing w:w="0" w:type="dxa"/>
              </w:trPr>
              <w:tc>
                <w:tcPr>
                  <w:tcW w:w="7700" w:type="dxa"/>
                  <w:tcBorders>
                    <w:top w:val="single" w:sz="8" w:space="0" w:color="auto"/>
                    <w:left w:val="nil"/>
                    <w:bottom w:val="single" w:sz="8" w:space="0" w:color="auto"/>
                    <w:right w:val="nil"/>
                  </w:tcBorders>
                  <w:shd w:val="clear" w:color="000000" w:fill="C0C0C0"/>
                  <w:vAlign w:val="center"/>
                  <w:hideMark/>
                </w:tcPr>
                <w:p w14:paraId="2349509D"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90,7</w:t>
                  </w:r>
                </w:p>
              </w:tc>
            </w:tr>
          </w:tbl>
          <w:p w14:paraId="5F2E969C" w14:textId="77777777" w:rsidR="00B47B3C" w:rsidRPr="007829B0" w:rsidRDefault="00B47B3C" w:rsidP="00B47B3C">
            <w:pPr>
              <w:spacing w:after="0" w:line="240" w:lineRule="auto"/>
              <w:rPr>
                <w:rFonts w:ascii="Arial" w:eastAsia="Times New Roman" w:hAnsi="Arial" w:cs="Arial"/>
                <w:lang w:val="es-CO" w:eastAsia="es-CO"/>
              </w:rPr>
            </w:pPr>
          </w:p>
        </w:tc>
        <w:tc>
          <w:tcPr>
            <w:tcW w:w="66" w:type="dxa"/>
            <w:tcBorders>
              <w:top w:val="single" w:sz="8" w:space="0" w:color="auto"/>
              <w:left w:val="nil"/>
              <w:bottom w:val="single" w:sz="8" w:space="0" w:color="auto"/>
              <w:right w:val="nil"/>
            </w:tcBorders>
            <w:shd w:val="diagCross" w:color="000000" w:fill="auto"/>
            <w:vAlign w:val="center"/>
            <w:hideMark/>
          </w:tcPr>
          <w:p w14:paraId="1954CCD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542483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D93B1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3ABD151C"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02DFA3A6"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5895CDED"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0609E6E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4EBE25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85612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09A5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2EB87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568228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70222D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8002F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A1D0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237D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81878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3959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2B6F5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5A85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B6571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37F6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0040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9AC5C3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5B7D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4E3F24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7D37EA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7AF21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4B4E5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AE484D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CA0A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0F2259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98064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735295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7F786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E3B99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7155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9E25D0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C1727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F51B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14452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AADE8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CC4D45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13327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330A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8ED7BE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9B86BC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30C41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74961820" w14:textId="77777777" w:rsidTr="00B47B3C">
        <w:trPr>
          <w:trHeight w:val="495"/>
        </w:trPr>
        <w:tc>
          <w:tcPr>
            <w:tcW w:w="498" w:type="dxa"/>
            <w:vMerge w:val="restart"/>
            <w:tcBorders>
              <w:top w:val="nil"/>
              <w:left w:val="single" w:sz="8" w:space="0" w:color="auto"/>
              <w:bottom w:val="nil"/>
              <w:right w:val="single" w:sz="8" w:space="0" w:color="auto"/>
            </w:tcBorders>
            <w:shd w:val="clear" w:color="000000" w:fill="CCFFCC"/>
            <w:textDirection w:val="btLr"/>
            <w:vAlign w:val="center"/>
            <w:hideMark/>
          </w:tcPr>
          <w:p w14:paraId="385C06E2"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AMI in Colombia</w:t>
            </w:r>
          </w:p>
        </w:tc>
        <w:tc>
          <w:tcPr>
            <w:tcW w:w="348" w:type="dxa"/>
            <w:tcBorders>
              <w:top w:val="nil"/>
              <w:left w:val="nil"/>
              <w:bottom w:val="single" w:sz="4" w:space="0" w:color="auto"/>
              <w:right w:val="single" w:sz="8" w:space="0" w:color="auto"/>
            </w:tcBorders>
            <w:shd w:val="clear" w:color="auto" w:fill="auto"/>
            <w:vAlign w:val="center"/>
            <w:hideMark/>
          </w:tcPr>
          <w:p w14:paraId="3D80CF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11B7E61E"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Gathering of information from Utilities (Business model, ICT- AMI integration, deployment technologies and applications)</w:t>
            </w:r>
          </w:p>
        </w:tc>
        <w:tc>
          <w:tcPr>
            <w:tcW w:w="66" w:type="dxa"/>
            <w:tcBorders>
              <w:top w:val="nil"/>
              <w:left w:val="single" w:sz="4" w:space="0" w:color="auto"/>
              <w:bottom w:val="nil"/>
              <w:right w:val="single" w:sz="4" w:space="0" w:color="auto"/>
            </w:tcBorders>
            <w:shd w:val="diagCross" w:color="000000" w:fill="C0C0C0"/>
            <w:vAlign w:val="center"/>
            <w:hideMark/>
          </w:tcPr>
          <w:p w14:paraId="5703D22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nil"/>
              <w:left w:val="nil"/>
              <w:bottom w:val="single" w:sz="4" w:space="0" w:color="auto"/>
              <w:right w:val="single" w:sz="8" w:space="0" w:color="auto"/>
            </w:tcBorders>
            <w:shd w:val="clear" w:color="000000" w:fill="CCFFCC"/>
            <w:vAlign w:val="center"/>
            <w:hideMark/>
          </w:tcPr>
          <w:p w14:paraId="48A135E5"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9</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6B9D805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26</w:t>
            </w:r>
          </w:p>
        </w:tc>
        <w:tc>
          <w:tcPr>
            <w:tcW w:w="71" w:type="dxa"/>
            <w:tcBorders>
              <w:top w:val="nil"/>
              <w:left w:val="single" w:sz="4" w:space="0" w:color="auto"/>
              <w:bottom w:val="nil"/>
              <w:right w:val="single" w:sz="4" w:space="0" w:color="auto"/>
            </w:tcBorders>
            <w:shd w:val="diagCross" w:color="000000" w:fill="C0C0C0"/>
            <w:vAlign w:val="center"/>
            <w:hideMark/>
          </w:tcPr>
          <w:p w14:paraId="14513D8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0BB25F9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27,3</w:t>
            </w:r>
          </w:p>
        </w:tc>
        <w:tc>
          <w:tcPr>
            <w:tcW w:w="66" w:type="dxa"/>
            <w:tcBorders>
              <w:top w:val="nil"/>
              <w:left w:val="nil"/>
              <w:bottom w:val="nil"/>
              <w:right w:val="nil"/>
            </w:tcBorders>
            <w:shd w:val="diagCross" w:color="000000" w:fill="C0C0C0"/>
            <w:vAlign w:val="center"/>
            <w:hideMark/>
          </w:tcPr>
          <w:p w14:paraId="550A5E9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DB201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66BFC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7B956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C2ED32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6678D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535F6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23850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7829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EEA7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794DB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C08B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AD0EA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17AB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A1E2C3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29370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4D113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09947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5B33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CC3895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477B6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F9B70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94883A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DEF56B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1DD80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9992FD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4CCE8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FC92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B7D01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5A4E0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4514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221B4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421EA6F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F783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E74342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0286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DE7E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A3154CC" w14:textId="77777777" w:rsidTr="00B47B3C">
        <w:trPr>
          <w:trHeight w:val="585"/>
        </w:trPr>
        <w:tc>
          <w:tcPr>
            <w:tcW w:w="498" w:type="dxa"/>
            <w:vMerge/>
            <w:tcBorders>
              <w:top w:val="nil"/>
              <w:left w:val="single" w:sz="8" w:space="0" w:color="auto"/>
              <w:bottom w:val="nil"/>
              <w:right w:val="single" w:sz="8" w:space="0" w:color="auto"/>
            </w:tcBorders>
            <w:vAlign w:val="center"/>
            <w:hideMark/>
          </w:tcPr>
          <w:p w14:paraId="3D288361"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644EE8A"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D7FF6DB"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most important applications to be considered in the analysis (the ones most likely to be deployed in the future)</w:t>
            </w:r>
          </w:p>
        </w:tc>
        <w:tc>
          <w:tcPr>
            <w:tcW w:w="66" w:type="dxa"/>
            <w:tcBorders>
              <w:top w:val="nil"/>
              <w:left w:val="single" w:sz="4" w:space="0" w:color="auto"/>
              <w:bottom w:val="nil"/>
              <w:right w:val="single" w:sz="4" w:space="0" w:color="auto"/>
            </w:tcBorders>
            <w:shd w:val="diagCross" w:color="000000" w:fill="C0C0C0"/>
            <w:vAlign w:val="center"/>
            <w:hideMark/>
          </w:tcPr>
          <w:p w14:paraId="212DF76B"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7B797EC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7F00F632"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30</w:t>
            </w:r>
          </w:p>
        </w:tc>
        <w:tc>
          <w:tcPr>
            <w:tcW w:w="71" w:type="dxa"/>
            <w:tcBorders>
              <w:top w:val="nil"/>
              <w:left w:val="single" w:sz="4" w:space="0" w:color="auto"/>
              <w:bottom w:val="nil"/>
              <w:right w:val="single" w:sz="4" w:space="0" w:color="auto"/>
            </w:tcBorders>
            <w:shd w:val="diagCross" w:color="000000" w:fill="C0C0C0"/>
            <w:vAlign w:val="center"/>
            <w:hideMark/>
          </w:tcPr>
          <w:p w14:paraId="62F1EA0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5AAFC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BA020A7"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911683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7BD876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52685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67ACC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04D3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42521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F8553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D1D25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47FB29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1F33A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B0F6D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D8E7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12DF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C5800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7078B4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7618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8A42DA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D790E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82C52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7603B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CC4B6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5757E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7836E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83193E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10432D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EB9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ADC68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7A5A8E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94D251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94E3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DED96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EB3350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C06B5B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87736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074BB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939D1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BEB007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118EF50C"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345B862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4896" behindDoc="0" locked="0" layoutInCell="1" allowOverlap="1" wp14:anchorId="1F5D2425" wp14:editId="53405DA2">
                      <wp:simplePos x="0" y="0"/>
                      <wp:positionH relativeFrom="column">
                        <wp:posOffset>9525</wp:posOffset>
                      </wp:positionH>
                      <wp:positionV relativeFrom="paragraph">
                        <wp:posOffset>171450</wp:posOffset>
                      </wp:positionV>
                      <wp:extent cx="600075" cy="171450"/>
                      <wp:effectExtent l="0" t="0" r="2857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4" o:spid="_x0000_s1028" type="#_x0000_t202" style="position:absolute;margin-left:.75pt;margin-top:13.5pt;width:47.25pt;height: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" fillcolor="#0cf">
                      <v:textbox inset="1.44pt,1.8pt,1.44pt,1.8pt">
                        <w:txbxContent>
                          <w:p w14:paraId="2362DC87"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5920" behindDoc="0" locked="0" layoutInCell="1" allowOverlap="1" wp14:anchorId="6754E08C" wp14:editId="3E374CC0">
                      <wp:simplePos x="0" y="0"/>
                      <wp:positionH relativeFrom="column">
                        <wp:posOffset>9525</wp:posOffset>
                      </wp:positionH>
                      <wp:positionV relativeFrom="paragraph">
                        <wp:posOffset>762000</wp:posOffset>
                      </wp:positionV>
                      <wp:extent cx="600075" cy="171450"/>
                      <wp:effectExtent l="0" t="0" r="2857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margin-left:.75pt;margin-top:60pt;width:47.2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" fillcolor="#0cf">
                      <v:textbox inset="1.44pt,1.8pt,1.44pt,1.8pt">
                        <w:txbxContent>
                          <w:p w14:paraId="4583CED0"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62FC1122"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36367A3C"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r>
          </w:tbl>
          <w:p w14:paraId="7B2A2E2C"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C3A529C"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Revision of the Self-healing feature of the network (Identification of challenges)</w:t>
            </w:r>
          </w:p>
        </w:tc>
        <w:tc>
          <w:tcPr>
            <w:tcW w:w="66" w:type="dxa"/>
            <w:tcBorders>
              <w:top w:val="nil"/>
              <w:left w:val="single" w:sz="4" w:space="0" w:color="auto"/>
              <w:bottom w:val="nil"/>
              <w:right w:val="single" w:sz="4" w:space="0" w:color="auto"/>
            </w:tcBorders>
            <w:shd w:val="diagCross" w:color="000000" w:fill="C0C0C0"/>
            <w:vAlign w:val="center"/>
            <w:hideMark/>
          </w:tcPr>
          <w:p w14:paraId="047FF1A2"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FFCC"/>
            <w:vAlign w:val="center"/>
            <w:hideMark/>
          </w:tcPr>
          <w:p w14:paraId="3B6587D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31</w:t>
            </w:r>
          </w:p>
        </w:tc>
        <w:tc>
          <w:tcPr>
            <w:tcW w:w="420" w:type="dxa"/>
            <w:tcBorders>
              <w:top w:val="single" w:sz="4" w:space="0" w:color="auto"/>
              <w:left w:val="single" w:sz="8" w:space="0" w:color="auto"/>
              <w:bottom w:val="single" w:sz="4" w:space="0" w:color="auto"/>
              <w:right w:val="nil"/>
            </w:tcBorders>
            <w:shd w:val="clear" w:color="000000" w:fill="CCFFCC"/>
            <w:vAlign w:val="center"/>
            <w:hideMark/>
          </w:tcPr>
          <w:p w14:paraId="41199248"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35</w:t>
            </w:r>
          </w:p>
        </w:tc>
        <w:tc>
          <w:tcPr>
            <w:tcW w:w="71" w:type="dxa"/>
            <w:tcBorders>
              <w:top w:val="nil"/>
              <w:left w:val="single" w:sz="4" w:space="0" w:color="auto"/>
              <w:bottom w:val="nil"/>
              <w:right w:val="single" w:sz="4" w:space="0" w:color="auto"/>
            </w:tcBorders>
            <w:shd w:val="diagCross" w:color="000000" w:fill="C0C0C0"/>
            <w:vAlign w:val="center"/>
            <w:hideMark/>
          </w:tcPr>
          <w:p w14:paraId="0D0DB711"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234B1A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1A9079D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339FC2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12E6C0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974EDC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5D20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5A9E00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103F75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03457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15C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586A5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98BA4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2F5B7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D3A4D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E688F9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C58B3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1E538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1C76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8F647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B2D345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03D3E7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8929E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BD72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93C8C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2E9096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311AFB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3322EF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4077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28AAB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462A6FF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515709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28DAE0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05ABD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42996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A916B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D7062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F1457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A62D0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560638" w:rsidRPr="004C36BA" w14:paraId="3D3CEE75"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17E9E3E"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1897A7A"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9,1</w:t>
            </w:r>
          </w:p>
        </w:tc>
        <w:tc>
          <w:tcPr>
            <w:tcW w:w="66" w:type="dxa"/>
            <w:tcBorders>
              <w:top w:val="single" w:sz="8" w:space="0" w:color="auto"/>
              <w:left w:val="nil"/>
              <w:bottom w:val="single" w:sz="8" w:space="0" w:color="auto"/>
              <w:right w:val="nil"/>
            </w:tcBorders>
            <w:shd w:val="diagCross" w:color="000000" w:fill="auto"/>
            <w:vAlign w:val="center"/>
            <w:hideMark/>
          </w:tcPr>
          <w:p w14:paraId="722C7E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300C2813"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5D6A2C81"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4D3A354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4D1A5AD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071B4ACA"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3D10DD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B1636A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E3C87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2549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85785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66112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DABAD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E2FB0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694251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C602C2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8B194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3569B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8CFA0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76093B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10B8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8367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5F1E32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47EE14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294D2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25B9E4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FD43C0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C1076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4EAEF8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6EED1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8AEB3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F6F797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293E98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5F72C05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04919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F69EBE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D8C5E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D1057F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070A7D3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715C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FA425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CF8E2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8DF8F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95D5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F19721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E399C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45F9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B447B5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D2948EA" w14:textId="77777777" w:rsidTr="00B47B3C">
        <w:trPr>
          <w:trHeight w:val="690"/>
        </w:trPr>
        <w:tc>
          <w:tcPr>
            <w:tcW w:w="498" w:type="dxa"/>
            <w:tcBorders>
              <w:top w:val="nil"/>
              <w:left w:val="single" w:sz="8" w:space="0" w:color="auto"/>
              <w:bottom w:val="nil"/>
              <w:right w:val="single" w:sz="8" w:space="0" w:color="auto"/>
            </w:tcBorders>
            <w:shd w:val="clear" w:color="000000" w:fill="FFFF00"/>
            <w:textDirection w:val="btLr"/>
            <w:vAlign w:val="center"/>
            <w:hideMark/>
          </w:tcPr>
          <w:p w14:paraId="6594D259"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Simulations</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195683F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27124AB7"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Comparative analysis of different routing protocols in AMI scenarios based on two technologies.</w:t>
            </w:r>
          </w:p>
        </w:tc>
        <w:tc>
          <w:tcPr>
            <w:tcW w:w="66" w:type="dxa"/>
            <w:tcBorders>
              <w:top w:val="nil"/>
              <w:left w:val="single" w:sz="4" w:space="0" w:color="auto"/>
              <w:bottom w:val="nil"/>
              <w:right w:val="single" w:sz="4" w:space="0" w:color="auto"/>
            </w:tcBorders>
            <w:shd w:val="diagCross" w:color="000000" w:fill="C0C0C0"/>
            <w:vAlign w:val="center"/>
            <w:hideMark/>
          </w:tcPr>
          <w:p w14:paraId="03C9251A"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14:paraId="56A10905" w14:textId="77777777" w:rsidR="00B47B3C" w:rsidRPr="007829B0" w:rsidRDefault="00D368E2"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27</w:t>
            </w:r>
          </w:p>
        </w:tc>
        <w:tc>
          <w:tcPr>
            <w:tcW w:w="420" w:type="dxa"/>
            <w:tcBorders>
              <w:top w:val="single" w:sz="4" w:space="0" w:color="auto"/>
              <w:left w:val="single" w:sz="8" w:space="0" w:color="auto"/>
              <w:bottom w:val="single" w:sz="4" w:space="0" w:color="auto"/>
              <w:right w:val="nil"/>
            </w:tcBorders>
            <w:shd w:val="clear" w:color="000000" w:fill="FFFF00"/>
            <w:vAlign w:val="center"/>
            <w:hideMark/>
          </w:tcPr>
          <w:p w14:paraId="7AE3F5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39</w:t>
            </w:r>
          </w:p>
        </w:tc>
        <w:tc>
          <w:tcPr>
            <w:tcW w:w="71" w:type="dxa"/>
            <w:tcBorders>
              <w:top w:val="nil"/>
              <w:left w:val="single" w:sz="4" w:space="0" w:color="auto"/>
              <w:bottom w:val="nil"/>
              <w:right w:val="single" w:sz="4" w:space="0" w:color="auto"/>
            </w:tcBorders>
            <w:shd w:val="diagCross" w:color="000000" w:fill="C0C0C0"/>
            <w:vAlign w:val="center"/>
            <w:hideMark/>
          </w:tcPr>
          <w:p w14:paraId="165F9C7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D030AD9"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28C423D0"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079EBB8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F8C0EA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B1A8E0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4C89F4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F925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C2C2B5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586B6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C10E13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E9DCE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6F8BFB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DED9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35DC6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F8D80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92B92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1D5B2A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E32C3C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8E45D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91B50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7FBA66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C2B9A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FC98B7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1F895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88548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C2AE0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3E8534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CEC4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144D01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7F0BFC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F913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35D901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6D106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3E1A2D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D43422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4DBE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9871AF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1F2297E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560638" w:rsidRPr="004C36BA" w14:paraId="5B6EC719"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03DEF90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1C032D20" w14:textId="77777777" w:rsidR="00B47B3C" w:rsidRPr="007829B0" w:rsidRDefault="00B47B3C" w:rsidP="00B47B3C">
            <w:pPr>
              <w:spacing w:after="0" w:line="240" w:lineRule="auto"/>
              <w:jc w:val="center"/>
              <w:rPr>
                <w:rFonts w:ascii="Arial" w:eastAsia="Times New Roman" w:hAnsi="Arial" w:cs="Arial"/>
                <w:b/>
                <w:bCs/>
                <w:lang w:val="es-CO" w:eastAsia="es-CO"/>
              </w:rPr>
            </w:pPr>
            <w:r w:rsidRPr="007829B0">
              <w:rPr>
                <w:rFonts w:ascii="Arial" w:eastAsia="Times New Roman" w:hAnsi="Arial" w:cs="Arial"/>
                <w:b/>
                <w:bCs/>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40E6D9F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73450BE2"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20" w:type="dxa"/>
            <w:tcBorders>
              <w:top w:val="nil"/>
              <w:left w:val="nil"/>
              <w:bottom w:val="single" w:sz="8" w:space="0" w:color="auto"/>
              <w:right w:val="nil"/>
            </w:tcBorders>
            <w:shd w:val="diagCross" w:color="000000" w:fill="auto"/>
            <w:vAlign w:val="center"/>
            <w:hideMark/>
          </w:tcPr>
          <w:p w14:paraId="3AE5C28E"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1B65995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23B7F9E5"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63FA7984" w14:textId="77777777" w:rsidR="00B47B3C" w:rsidRPr="007829B0" w:rsidRDefault="00B47B3C" w:rsidP="00B47B3C">
            <w:pPr>
              <w:spacing w:after="0" w:line="240" w:lineRule="auto"/>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280" w:type="dxa"/>
            <w:tcBorders>
              <w:top w:val="nil"/>
              <w:left w:val="nil"/>
              <w:bottom w:val="single" w:sz="8" w:space="0" w:color="auto"/>
              <w:right w:val="nil"/>
            </w:tcBorders>
            <w:shd w:val="diagCross" w:color="000000" w:fill="auto"/>
            <w:vAlign w:val="center"/>
            <w:hideMark/>
          </w:tcPr>
          <w:p w14:paraId="1B14A70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2597F5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E77938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63C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A05BD8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943D1E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39D9900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A76F3B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06FD25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CE67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07507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49F442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0714E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B94A0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65AC76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3A0812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6F877A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B7834A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D88AD2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F66A93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77C30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7D82E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1468FB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03CEA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C1A889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0F813F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822497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16691B3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945132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9FC65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2C74CA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2D3C0E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09B9CC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CDB6A9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895287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D3DBE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4CDEEC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B4E3192"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1D06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367A9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ACD00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58A085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A9EDFD9" w14:textId="77777777" w:rsidTr="00B47B3C">
        <w:trPr>
          <w:trHeight w:val="270"/>
        </w:trPr>
        <w:tc>
          <w:tcPr>
            <w:tcW w:w="498" w:type="dxa"/>
            <w:vMerge w:val="restart"/>
            <w:tcBorders>
              <w:top w:val="nil"/>
              <w:left w:val="single" w:sz="8" w:space="0" w:color="auto"/>
              <w:bottom w:val="nil"/>
              <w:right w:val="single" w:sz="8" w:space="0" w:color="auto"/>
            </w:tcBorders>
            <w:shd w:val="clear" w:color="000000" w:fill="CC99FF"/>
            <w:textDirection w:val="btLr"/>
            <w:vAlign w:val="center"/>
            <w:hideMark/>
          </w:tcPr>
          <w:p w14:paraId="43D8ED96" w14:textId="77777777" w:rsidR="00B47B3C" w:rsidRPr="007829B0" w:rsidRDefault="00B47B3C" w:rsidP="00B47B3C">
            <w:pPr>
              <w:spacing w:after="0" w:line="240" w:lineRule="auto"/>
              <w:jc w:val="center"/>
              <w:rPr>
                <w:rFonts w:ascii="Arial" w:eastAsia="Times New Roman" w:hAnsi="Arial" w:cs="Arial"/>
                <w:b/>
                <w:bCs/>
                <w:lang w:val="es-CO" w:eastAsia="es-CO"/>
              </w:rPr>
            </w:pPr>
            <w:proofErr w:type="spellStart"/>
            <w:r w:rsidRPr="007829B0">
              <w:rPr>
                <w:rFonts w:ascii="Arial" w:eastAsia="Times New Roman" w:hAnsi="Arial" w:cs="Arial"/>
                <w:b/>
                <w:bCs/>
                <w:lang w:val="es-CO" w:eastAsia="es-CO"/>
              </w:rPr>
              <w:t>Writing</w:t>
            </w:r>
            <w:proofErr w:type="spellEnd"/>
          </w:p>
        </w:tc>
        <w:tc>
          <w:tcPr>
            <w:tcW w:w="348" w:type="dxa"/>
            <w:tcBorders>
              <w:top w:val="nil"/>
              <w:left w:val="nil"/>
              <w:bottom w:val="single" w:sz="4" w:space="0" w:color="auto"/>
              <w:right w:val="single" w:sz="8" w:space="0" w:color="auto"/>
            </w:tcBorders>
            <w:shd w:val="clear" w:color="auto" w:fill="auto"/>
            <w:vAlign w:val="center"/>
            <w:hideMark/>
          </w:tcPr>
          <w:p w14:paraId="741F75B8"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1</w:t>
            </w:r>
          </w:p>
        </w:tc>
        <w:tc>
          <w:tcPr>
            <w:tcW w:w="7390" w:type="dxa"/>
            <w:tcBorders>
              <w:top w:val="nil"/>
              <w:left w:val="nil"/>
              <w:bottom w:val="single" w:sz="4" w:space="0" w:color="auto"/>
              <w:right w:val="single" w:sz="4" w:space="0" w:color="auto"/>
            </w:tcBorders>
            <w:shd w:val="clear" w:color="auto" w:fill="auto"/>
            <w:vAlign w:val="center"/>
            <w:hideMark/>
          </w:tcPr>
          <w:p w14:paraId="75F41910"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Analysis of results from simulations running</w:t>
            </w:r>
          </w:p>
        </w:tc>
        <w:tc>
          <w:tcPr>
            <w:tcW w:w="66" w:type="dxa"/>
            <w:tcBorders>
              <w:top w:val="nil"/>
              <w:left w:val="single" w:sz="4" w:space="0" w:color="auto"/>
              <w:bottom w:val="nil"/>
              <w:right w:val="single" w:sz="4" w:space="0" w:color="auto"/>
            </w:tcBorders>
            <w:shd w:val="diagCross" w:color="000000" w:fill="C0C0C0"/>
            <w:vAlign w:val="center"/>
            <w:hideMark/>
          </w:tcPr>
          <w:p w14:paraId="30727984"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32AC9CCA"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40</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2307B113"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42</w:t>
            </w:r>
          </w:p>
        </w:tc>
        <w:tc>
          <w:tcPr>
            <w:tcW w:w="71" w:type="dxa"/>
            <w:tcBorders>
              <w:top w:val="nil"/>
              <w:left w:val="single" w:sz="4" w:space="0" w:color="auto"/>
              <w:bottom w:val="nil"/>
              <w:right w:val="single" w:sz="4" w:space="0" w:color="auto"/>
            </w:tcBorders>
            <w:shd w:val="diagCross" w:color="000000" w:fill="C0C0C0"/>
            <w:vAlign w:val="center"/>
            <w:hideMark/>
          </w:tcPr>
          <w:p w14:paraId="7920E88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E84D5C8"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490A64F3"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CF8B8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6B289E4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04DA4C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DB802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7391B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14D0526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6F579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24046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6D034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C6DFB9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25A6D0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15B23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5618C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A5E3C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461B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8A870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0E0E4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EB1447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19B987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934D8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B75078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3AE80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1886E8D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A9F090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229F64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ED91B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A12B25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A5084C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E01AF1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1A6CA1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6A2B74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B5F0FF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8F45A0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12DF26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B9B7B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21CA58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0C3F3EDC"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6BFE7E97"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1D4B633D"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2</w:t>
            </w:r>
          </w:p>
        </w:tc>
        <w:tc>
          <w:tcPr>
            <w:tcW w:w="7390" w:type="dxa"/>
            <w:tcBorders>
              <w:top w:val="nil"/>
              <w:left w:val="nil"/>
              <w:bottom w:val="single" w:sz="4" w:space="0" w:color="auto"/>
              <w:right w:val="single" w:sz="4" w:space="0" w:color="auto"/>
            </w:tcBorders>
            <w:shd w:val="clear" w:color="auto" w:fill="auto"/>
            <w:vAlign w:val="center"/>
            <w:hideMark/>
          </w:tcPr>
          <w:p w14:paraId="702AE2B7"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Recommendations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3848723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4E52FCB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44</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60B552DD"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45</w:t>
            </w:r>
          </w:p>
        </w:tc>
        <w:tc>
          <w:tcPr>
            <w:tcW w:w="71" w:type="dxa"/>
            <w:tcBorders>
              <w:top w:val="nil"/>
              <w:left w:val="single" w:sz="4" w:space="0" w:color="auto"/>
              <w:bottom w:val="nil"/>
              <w:right w:val="single" w:sz="4" w:space="0" w:color="auto"/>
            </w:tcBorders>
            <w:shd w:val="diagCross" w:color="000000" w:fill="C0C0C0"/>
            <w:vAlign w:val="center"/>
            <w:hideMark/>
          </w:tcPr>
          <w:p w14:paraId="2738E172"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4C2DA13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0D8F7E4D"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4ECFAF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26553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306B8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099B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51853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2157123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61BC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493724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95290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052B8D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8A1A2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D19079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04449D5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7542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1E23DF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F6EFD9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004AA0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DFAE24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CC75F3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C74E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83DBD6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397D91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36FCB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72CF816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542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7FEF89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B93E3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338D1C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479674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0633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3006F2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72B57BF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762A2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DF1AFC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BF0B0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7BABE36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63E2C9D5" w14:textId="77777777" w:rsidTr="00B47B3C">
        <w:trPr>
          <w:trHeight w:val="270"/>
        </w:trPr>
        <w:tc>
          <w:tcPr>
            <w:tcW w:w="498" w:type="dxa"/>
            <w:vMerge/>
            <w:tcBorders>
              <w:top w:val="nil"/>
              <w:left w:val="single" w:sz="8" w:space="0" w:color="auto"/>
              <w:bottom w:val="nil"/>
              <w:right w:val="single" w:sz="8" w:space="0" w:color="auto"/>
            </w:tcBorders>
            <w:vAlign w:val="center"/>
            <w:hideMark/>
          </w:tcPr>
          <w:p w14:paraId="715B34FE"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single" w:sz="4" w:space="0" w:color="auto"/>
              <w:right w:val="single" w:sz="8" w:space="0" w:color="auto"/>
            </w:tcBorders>
            <w:shd w:val="clear" w:color="auto" w:fill="auto"/>
            <w:vAlign w:val="center"/>
            <w:hideMark/>
          </w:tcPr>
          <w:p w14:paraId="530CE18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3</w:t>
            </w:r>
          </w:p>
        </w:tc>
        <w:tc>
          <w:tcPr>
            <w:tcW w:w="7390" w:type="dxa"/>
            <w:tcBorders>
              <w:top w:val="nil"/>
              <w:left w:val="nil"/>
              <w:bottom w:val="single" w:sz="4" w:space="0" w:color="auto"/>
              <w:right w:val="single" w:sz="4" w:space="0" w:color="auto"/>
            </w:tcBorders>
            <w:shd w:val="clear" w:color="auto" w:fill="auto"/>
            <w:vAlign w:val="center"/>
            <w:hideMark/>
          </w:tcPr>
          <w:p w14:paraId="30347EDD" w14:textId="77777777" w:rsidR="00B47B3C" w:rsidRPr="007829B0" w:rsidRDefault="00B47B3C" w:rsidP="00B47B3C">
            <w:pPr>
              <w:spacing w:after="0" w:line="240" w:lineRule="auto"/>
              <w:rPr>
                <w:rFonts w:ascii="Arial" w:eastAsia="Times New Roman" w:hAnsi="Arial" w:cs="Arial"/>
                <w:lang w:eastAsia="es-CO"/>
              </w:rPr>
            </w:pPr>
            <w:r w:rsidRPr="007829B0">
              <w:rPr>
                <w:rFonts w:ascii="Arial" w:eastAsia="Times New Roman" w:hAnsi="Arial" w:cs="Arial"/>
                <w:lang w:eastAsia="es-CO"/>
              </w:rPr>
              <w:t>Future challenges and Open Research Issues</w:t>
            </w:r>
          </w:p>
        </w:tc>
        <w:tc>
          <w:tcPr>
            <w:tcW w:w="66" w:type="dxa"/>
            <w:tcBorders>
              <w:top w:val="nil"/>
              <w:left w:val="single" w:sz="4" w:space="0" w:color="auto"/>
              <w:bottom w:val="nil"/>
              <w:right w:val="single" w:sz="4" w:space="0" w:color="auto"/>
            </w:tcBorders>
            <w:shd w:val="diagCross" w:color="000000" w:fill="C0C0C0"/>
            <w:vAlign w:val="center"/>
            <w:hideMark/>
          </w:tcPr>
          <w:p w14:paraId="68F3AC10" w14:textId="77777777" w:rsidR="00B47B3C" w:rsidRPr="004C36BA" w:rsidRDefault="00B47B3C" w:rsidP="00B47B3C">
            <w:pPr>
              <w:spacing w:after="0" w:line="240" w:lineRule="auto"/>
              <w:jc w:val="center"/>
              <w:rPr>
                <w:rFonts w:ascii="Arial" w:eastAsia="Times New Roman" w:hAnsi="Arial" w:cs="Arial"/>
                <w:sz w:val="24"/>
                <w:szCs w:val="24"/>
                <w:lang w:eastAsia="es-CO"/>
              </w:rPr>
            </w:pPr>
            <w:r w:rsidRPr="004C36BA">
              <w:rPr>
                <w:rFonts w:ascii="Arial" w:eastAsia="Times New Roman" w:hAnsi="Arial" w:cs="Arial"/>
                <w:sz w:val="24"/>
                <w:szCs w:val="24"/>
                <w:lang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671CE27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46</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A28C459"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71" w:type="dxa"/>
            <w:tcBorders>
              <w:top w:val="nil"/>
              <w:left w:val="single" w:sz="4" w:space="0" w:color="auto"/>
              <w:bottom w:val="nil"/>
              <w:right w:val="single" w:sz="4" w:space="0" w:color="auto"/>
            </w:tcBorders>
            <w:shd w:val="diagCross" w:color="000000" w:fill="C0C0C0"/>
            <w:vAlign w:val="center"/>
            <w:hideMark/>
          </w:tcPr>
          <w:p w14:paraId="6901715B"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7766A6E4"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381D7C2E"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5E31B4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3DBBB6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FB26B2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AC5FB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5EB2D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400236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45BB1F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6CC802E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0239F5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01A4ED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F4879B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0A72021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2C678C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313E1F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4CCF978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2F583C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FCDC37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03D1437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0E16EB4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04CC6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C6BEA8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1311C63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BEDFF2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6462467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29365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ED86A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4753AD4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702C4DB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6EAF6C0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CF577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F5BB99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CEAA5C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0E67C5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53BEBA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36CCDA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BE5A47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44CAF21D" w14:textId="77777777" w:rsidTr="00B47B3C">
        <w:trPr>
          <w:trHeight w:val="285"/>
        </w:trPr>
        <w:tc>
          <w:tcPr>
            <w:tcW w:w="498" w:type="dxa"/>
            <w:vMerge/>
            <w:tcBorders>
              <w:top w:val="nil"/>
              <w:left w:val="single" w:sz="8" w:space="0" w:color="auto"/>
              <w:bottom w:val="nil"/>
              <w:right w:val="single" w:sz="8" w:space="0" w:color="auto"/>
            </w:tcBorders>
            <w:vAlign w:val="center"/>
            <w:hideMark/>
          </w:tcPr>
          <w:p w14:paraId="0E65EC8A" w14:textId="77777777" w:rsidR="00B47B3C" w:rsidRPr="007829B0" w:rsidRDefault="00B47B3C" w:rsidP="00B47B3C">
            <w:pPr>
              <w:spacing w:after="0" w:line="240" w:lineRule="auto"/>
              <w:rPr>
                <w:rFonts w:ascii="Arial" w:eastAsia="Times New Roman" w:hAnsi="Arial" w:cs="Arial"/>
                <w:b/>
                <w:bCs/>
                <w:lang w:val="es-CO" w:eastAsia="es-CO"/>
              </w:rPr>
            </w:pPr>
          </w:p>
        </w:tc>
        <w:tc>
          <w:tcPr>
            <w:tcW w:w="348" w:type="dxa"/>
            <w:tcBorders>
              <w:top w:val="nil"/>
              <w:left w:val="nil"/>
              <w:bottom w:val="nil"/>
              <w:right w:val="nil"/>
            </w:tcBorders>
            <w:shd w:val="clear" w:color="auto" w:fill="auto"/>
            <w:noWrap/>
            <w:vAlign w:val="bottom"/>
            <w:hideMark/>
          </w:tcPr>
          <w:p w14:paraId="77301CC8" w14:textId="77777777" w:rsidR="00B47B3C" w:rsidRPr="007829B0" w:rsidRDefault="00B47B3C" w:rsidP="00B47B3C">
            <w:pPr>
              <w:spacing w:after="0" w:line="240" w:lineRule="auto"/>
              <w:rPr>
                <w:rFonts w:ascii="Arial" w:eastAsia="Times New Roman" w:hAnsi="Arial" w:cs="Arial"/>
                <w:lang w:val="es-CO" w:eastAsia="es-CO"/>
              </w:rPr>
            </w:pPr>
            <w:r w:rsidRPr="007829B0">
              <w:rPr>
                <w:rFonts w:ascii="Arial" w:eastAsia="Times New Roman" w:hAnsi="Arial" w:cs="Arial"/>
                <w:noProof/>
                <w:lang w:val="es-CO" w:eastAsia="es-CO"/>
              </w:rPr>
              <mc:AlternateContent>
                <mc:Choice Requires="wps">
                  <w:drawing>
                    <wp:anchor distT="0" distB="0" distL="114300" distR="114300" simplePos="0" relativeHeight="251666944" behindDoc="0" locked="0" layoutInCell="1" allowOverlap="1" wp14:anchorId="6A883F2F" wp14:editId="07ECDB53">
                      <wp:simplePos x="0" y="0"/>
                      <wp:positionH relativeFrom="column">
                        <wp:posOffset>9525</wp:posOffset>
                      </wp:positionH>
                      <wp:positionV relativeFrom="paragraph">
                        <wp:posOffset>171450</wp:posOffset>
                      </wp:positionV>
                      <wp:extent cx="600075" cy="171450"/>
                      <wp:effectExtent l="0" t="0" r="28575" b="19050"/>
                      <wp:wrapNone/>
                      <wp:docPr id="3145" name="Cuadro de texto 3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240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wps:txbx>
                            <wps:bodyPr vertOverflow="clip" wrap="square" lIns="18288" tIns="22860" rIns="18288" bIns="22860" anchor="ctr" upright="1"/>
                          </wps:wsp>
                        </a:graphicData>
                      </a:graphic>
                      <wp14:sizeRelH relativeFrom="page">
                        <wp14:pctWidth>0</wp14:pctWidth>
                      </wp14:sizeRelH>
                      <wp14:sizeRelV relativeFrom="page">
                        <wp14:pctHeight>0</wp14:pctHeight>
                      </wp14:sizeRelV>
                    </wp:anchor>
                  </w:drawing>
                </mc:Choice>
                <mc:Fallback>
                  <w:pict>
                    <v:shape id="Cuadro de texto 3145" o:spid="_x0000_s1030" type="#_x0000_t202" style="position:absolute;margin-left:.75pt;margin-top:13.5pt;width:47.25pt;height:1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" fillcolor="#0cf">
                      <v:textbox inset="1.44pt,1.8pt,1.44pt,1.8pt">
                        <w:txbxContent>
                          <w:p w14:paraId="17179F5A" w14:textId="77777777" w:rsidR="00560638" w:rsidRDefault="00560638" w:rsidP="00B47B3C">
                            <w:pPr>
                              <w:pStyle w:val="NormalWeb"/>
                              <w:spacing w:before="0" w:beforeAutospacing="0" w:after="0" w:afterAutospacing="0"/>
                              <w:jc w:val="center"/>
                            </w:pPr>
                            <w:r>
                              <w:rPr>
                                <w:rFonts w:ascii="Bodoni MT Condensed" w:hAnsi="Bodoni MT Condensed" w:cstheme="minorBidi"/>
                                <w:b/>
                                <w:bCs/>
                                <w:color w:val="FF0000"/>
                                <w:sz w:val="16"/>
                                <w:szCs w:val="16"/>
                              </w:rPr>
                              <w:t>% DE AVANCE:</w:t>
                            </w:r>
                          </w:p>
                        </w:txbxContent>
                      </v:textbox>
                    </v:shape>
                  </w:pict>
                </mc:Fallback>
              </mc:AlternateContent>
            </w:r>
            <w:r w:rsidRPr="007829B0">
              <w:rPr>
                <w:rFonts w:ascii="Arial" w:eastAsia="Times New Roman" w:hAnsi="Arial" w:cs="Arial"/>
                <w:noProof/>
                <w:lang w:val="es-CO" w:eastAsia="es-CO"/>
              </w:rPr>
              <mc:AlternateContent>
                <mc:Choice Requires="wps">
                  <w:drawing>
                    <wp:anchor distT="0" distB="0" distL="114300" distR="114300" simplePos="0" relativeHeight="251662848" behindDoc="0" locked="0" layoutInCell="1" allowOverlap="1" wp14:anchorId="24A6AC30" wp14:editId="29286749">
                      <wp:simplePos x="0" y="0"/>
                      <wp:positionH relativeFrom="column">
                        <wp:posOffset>209550</wp:posOffset>
                      </wp:positionH>
                      <wp:positionV relativeFrom="paragraph">
                        <wp:posOffset>485775</wp:posOffset>
                      </wp:positionV>
                      <wp:extent cx="1143000" cy="342900"/>
                      <wp:effectExtent l="0" t="0" r="19050" b="19050"/>
                      <wp:wrapNone/>
                      <wp:docPr id="3103" name="Cuadro de texto 3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xmlns:a14="http://schemas.microsoft.com/office/drawing/2010/main" val="00CCFF" mc:Ignorable="a14" a14:legacySpreadsheetColorIndex="40"/>
                              </a:solidFill>
                              <a:ln w="9525">
                                <a:solidFill>
                                  <a:srgbClr xmlns:a14="http://schemas.microsoft.com/office/drawing/2010/main" val="000000" mc:Ignorable="a14" a14:legacySpreadsheetColorIndex="64"/>
                                </a:solidFill>
                                <a:miter lim="800000"/>
                                <a:headEnd/>
                                <a:tailEnd/>
                              </a:ln>
                            </wps:spPr>
                            <wps:txbx>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wps:txbx>
                            <wps:bodyPr vertOverflow="clip" wrap="square" lIns="27432" tIns="22860" rIns="27432" bIns="22860" anchor="ctr" upright="1"/>
                          </wps:wsp>
                        </a:graphicData>
                      </a:graphic>
                      <wp14:sizeRelH relativeFrom="page">
                        <wp14:pctWidth>0</wp14:pctWidth>
                      </wp14:sizeRelH>
                      <wp14:sizeRelV relativeFrom="page">
                        <wp14:pctHeight>0</wp14:pctHeight>
                      </wp14:sizeRelV>
                    </wp:anchor>
                  </w:drawing>
                </mc:Choice>
                <mc:Fallback>
                  <w:pict>
                    <v:shape id="Cuadro de texto 3103" o:spid="_x0000_s1031" type="#_x0000_t202" style="position:absolute;margin-left:16.5pt;margin-top:38.25pt;width:90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" fillcolor="#0cf">
                      <v:textbox inset="2.16pt,1.8pt,2.16pt,1.8pt">
                        <w:txbxContent>
                          <w:p w14:paraId="0D7704B0" w14:textId="77777777" w:rsidR="00560638" w:rsidRDefault="00560638" w:rsidP="00B47B3C">
                            <w:pPr>
                              <w:pStyle w:val="NormalWeb"/>
                              <w:spacing w:before="0" w:beforeAutospacing="0" w:after="0" w:afterAutospacing="0"/>
                              <w:jc w:val="center"/>
                            </w:pPr>
                            <w:r>
                              <w:rPr>
                                <w:rFonts w:ascii="Arial" w:hAnsi="Arial" w:cs="Arial"/>
                                <w:b/>
                                <w:bCs/>
                                <w:color w:val="FF0000"/>
                                <w:sz w:val="20"/>
                                <w:szCs w:val="20"/>
                              </w:rPr>
                              <w:t>% DE AVANCE 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B47B3C" w:rsidRPr="007829B0" w14:paraId="56D56BA3" w14:textId="77777777">
              <w:trPr>
                <w:trHeight w:val="285"/>
                <w:tblCellSpacing w:w="0" w:type="dxa"/>
              </w:trPr>
              <w:tc>
                <w:tcPr>
                  <w:tcW w:w="340" w:type="dxa"/>
                  <w:tcBorders>
                    <w:top w:val="nil"/>
                    <w:left w:val="nil"/>
                    <w:bottom w:val="single" w:sz="4" w:space="0" w:color="auto"/>
                    <w:right w:val="single" w:sz="8" w:space="0" w:color="auto"/>
                  </w:tcBorders>
                  <w:shd w:val="clear" w:color="auto" w:fill="auto"/>
                  <w:vAlign w:val="center"/>
                  <w:hideMark/>
                </w:tcPr>
                <w:p w14:paraId="0BCD1CC5" w14:textId="77777777" w:rsidR="00B47B3C" w:rsidRPr="007829B0" w:rsidRDefault="00B47B3C" w:rsidP="00B47B3C">
                  <w:pPr>
                    <w:spacing w:after="0" w:line="240" w:lineRule="auto"/>
                    <w:jc w:val="center"/>
                    <w:rPr>
                      <w:rFonts w:ascii="Arial" w:eastAsia="Times New Roman" w:hAnsi="Arial" w:cs="Arial"/>
                      <w:lang w:val="es-CO" w:eastAsia="es-CO"/>
                    </w:rPr>
                  </w:pPr>
                  <w:r w:rsidRPr="007829B0">
                    <w:rPr>
                      <w:rFonts w:ascii="Arial" w:eastAsia="Times New Roman" w:hAnsi="Arial" w:cs="Arial"/>
                      <w:lang w:val="es-CO" w:eastAsia="es-CO"/>
                    </w:rPr>
                    <w:t>4</w:t>
                  </w:r>
                </w:p>
              </w:tc>
            </w:tr>
          </w:tbl>
          <w:p w14:paraId="548F1D49" w14:textId="77777777" w:rsidR="00B47B3C" w:rsidRPr="007829B0" w:rsidRDefault="00B47B3C" w:rsidP="00B47B3C">
            <w:pPr>
              <w:spacing w:after="0" w:line="240" w:lineRule="auto"/>
              <w:rPr>
                <w:rFonts w:ascii="Arial" w:eastAsia="Times New Roman" w:hAnsi="Arial" w:cs="Arial"/>
                <w:lang w:val="es-CO" w:eastAsia="es-CO"/>
              </w:rPr>
            </w:pPr>
          </w:p>
        </w:tc>
        <w:tc>
          <w:tcPr>
            <w:tcW w:w="7390" w:type="dxa"/>
            <w:tcBorders>
              <w:top w:val="nil"/>
              <w:left w:val="nil"/>
              <w:bottom w:val="single" w:sz="4" w:space="0" w:color="auto"/>
              <w:right w:val="single" w:sz="4" w:space="0" w:color="auto"/>
            </w:tcBorders>
            <w:shd w:val="clear" w:color="auto" w:fill="auto"/>
            <w:vAlign w:val="center"/>
            <w:hideMark/>
          </w:tcPr>
          <w:p w14:paraId="116367E4" w14:textId="77777777" w:rsidR="00B47B3C" w:rsidRPr="007829B0" w:rsidRDefault="00B47B3C" w:rsidP="00B47B3C">
            <w:pPr>
              <w:spacing w:after="0" w:line="240" w:lineRule="auto"/>
              <w:rPr>
                <w:rFonts w:ascii="Arial" w:eastAsia="Times New Roman" w:hAnsi="Arial" w:cs="Arial"/>
                <w:lang w:val="es-CO" w:eastAsia="es-CO"/>
              </w:rPr>
            </w:pPr>
            <w:proofErr w:type="spellStart"/>
            <w:r w:rsidRPr="007829B0">
              <w:rPr>
                <w:rFonts w:ascii="Arial" w:eastAsia="Times New Roman" w:hAnsi="Arial" w:cs="Arial"/>
                <w:lang w:val="es-CO" w:eastAsia="es-CO"/>
              </w:rPr>
              <w:t>Conclusions</w:t>
            </w:r>
            <w:proofErr w:type="spellEnd"/>
          </w:p>
        </w:tc>
        <w:tc>
          <w:tcPr>
            <w:tcW w:w="66" w:type="dxa"/>
            <w:tcBorders>
              <w:top w:val="nil"/>
              <w:left w:val="single" w:sz="4" w:space="0" w:color="auto"/>
              <w:bottom w:val="nil"/>
              <w:right w:val="single" w:sz="4" w:space="0" w:color="auto"/>
            </w:tcBorders>
            <w:shd w:val="diagCross" w:color="000000" w:fill="C0C0C0"/>
            <w:vAlign w:val="center"/>
            <w:hideMark/>
          </w:tcPr>
          <w:p w14:paraId="2D955EA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single" w:sz="4" w:space="0" w:color="auto"/>
              <w:left w:val="nil"/>
              <w:bottom w:val="single" w:sz="4" w:space="0" w:color="auto"/>
              <w:right w:val="single" w:sz="8" w:space="0" w:color="auto"/>
            </w:tcBorders>
            <w:shd w:val="clear" w:color="000000" w:fill="CC99FF"/>
            <w:vAlign w:val="center"/>
            <w:hideMark/>
          </w:tcPr>
          <w:p w14:paraId="565D4226"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47</w:t>
            </w:r>
          </w:p>
        </w:tc>
        <w:tc>
          <w:tcPr>
            <w:tcW w:w="420" w:type="dxa"/>
            <w:tcBorders>
              <w:top w:val="single" w:sz="4" w:space="0" w:color="auto"/>
              <w:left w:val="single" w:sz="8" w:space="0" w:color="auto"/>
              <w:bottom w:val="single" w:sz="4" w:space="0" w:color="auto"/>
              <w:right w:val="nil"/>
            </w:tcBorders>
            <w:shd w:val="clear" w:color="000000" w:fill="CC99FF"/>
            <w:vAlign w:val="center"/>
            <w:hideMark/>
          </w:tcPr>
          <w:p w14:paraId="52BF93F4" w14:textId="77777777" w:rsidR="00B47B3C" w:rsidRPr="007829B0" w:rsidRDefault="00B47B3C" w:rsidP="00B47B3C">
            <w:pPr>
              <w:spacing w:after="0" w:line="240" w:lineRule="auto"/>
              <w:jc w:val="center"/>
              <w:rPr>
                <w:rFonts w:ascii="Arial" w:eastAsia="Times New Roman" w:hAnsi="Arial" w:cs="Arial"/>
                <w:b/>
                <w:bCs/>
                <w:sz w:val="18"/>
                <w:szCs w:val="18"/>
                <w:lang w:val="es-CO" w:eastAsia="es-CO"/>
              </w:rPr>
            </w:pPr>
            <w:r w:rsidRPr="007829B0">
              <w:rPr>
                <w:rFonts w:ascii="Arial" w:eastAsia="Times New Roman" w:hAnsi="Arial" w:cs="Arial"/>
                <w:b/>
                <w:bCs/>
                <w:sz w:val="18"/>
                <w:szCs w:val="18"/>
                <w:lang w:val="es-CO" w:eastAsia="es-CO"/>
              </w:rPr>
              <w:t>48</w:t>
            </w:r>
          </w:p>
        </w:tc>
        <w:tc>
          <w:tcPr>
            <w:tcW w:w="71" w:type="dxa"/>
            <w:tcBorders>
              <w:top w:val="nil"/>
              <w:left w:val="single" w:sz="4" w:space="0" w:color="auto"/>
              <w:bottom w:val="nil"/>
              <w:right w:val="single" w:sz="4" w:space="0" w:color="auto"/>
            </w:tcBorders>
            <w:shd w:val="diagCross" w:color="000000" w:fill="C0C0C0"/>
            <w:vAlign w:val="center"/>
            <w:hideMark/>
          </w:tcPr>
          <w:p w14:paraId="1A9BE3E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 </w:t>
            </w:r>
          </w:p>
        </w:tc>
        <w:tc>
          <w:tcPr>
            <w:tcW w:w="481" w:type="dxa"/>
            <w:tcBorders>
              <w:top w:val="nil"/>
              <w:left w:val="single" w:sz="8" w:space="0" w:color="auto"/>
              <w:bottom w:val="single" w:sz="4" w:space="0" w:color="auto"/>
              <w:right w:val="single" w:sz="8" w:space="0" w:color="auto"/>
            </w:tcBorders>
            <w:shd w:val="clear" w:color="auto" w:fill="auto"/>
            <w:vAlign w:val="center"/>
            <w:hideMark/>
          </w:tcPr>
          <w:p w14:paraId="69834D8A"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r w:rsidRPr="007829B0">
              <w:rPr>
                <w:rFonts w:ascii="Arial" w:eastAsia="Times New Roman" w:hAnsi="Arial" w:cs="Arial"/>
                <w:sz w:val="18"/>
                <w:szCs w:val="18"/>
                <w:lang w:val="es-CO" w:eastAsia="es-CO"/>
              </w:rPr>
              <w:t>0,0</w:t>
            </w:r>
          </w:p>
        </w:tc>
        <w:tc>
          <w:tcPr>
            <w:tcW w:w="66" w:type="dxa"/>
            <w:tcBorders>
              <w:top w:val="nil"/>
              <w:left w:val="nil"/>
              <w:bottom w:val="nil"/>
              <w:right w:val="nil"/>
            </w:tcBorders>
            <w:shd w:val="diagCross" w:color="000000" w:fill="C0C0C0"/>
            <w:vAlign w:val="center"/>
            <w:hideMark/>
          </w:tcPr>
          <w:p w14:paraId="6D42968C" w14:textId="77777777" w:rsidR="00B47B3C" w:rsidRPr="007829B0" w:rsidRDefault="00B47B3C" w:rsidP="00B47B3C">
            <w:pPr>
              <w:spacing w:after="0" w:line="240" w:lineRule="auto"/>
              <w:jc w:val="center"/>
              <w:rPr>
                <w:rFonts w:ascii="Arial" w:eastAsia="Times New Roman" w:hAnsi="Arial" w:cs="Arial"/>
                <w:sz w:val="18"/>
                <w:szCs w:val="18"/>
                <w:lang w:val="es-CO" w:eastAsia="es-CO"/>
              </w:rPr>
            </w:pPr>
          </w:p>
        </w:tc>
        <w:tc>
          <w:tcPr>
            <w:tcW w:w="280" w:type="dxa"/>
            <w:tcBorders>
              <w:top w:val="nil"/>
              <w:left w:val="nil"/>
              <w:bottom w:val="single" w:sz="4" w:space="0" w:color="auto"/>
              <w:right w:val="nil"/>
            </w:tcBorders>
            <w:shd w:val="clear" w:color="auto" w:fill="auto"/>
            <w:vAlign w:val="center"/>
            <w:hideMark/>
          </w:tcPr>
          <w:p w14:paraId="2E967CE2"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5E41C6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C57429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AA2E70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6861CF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5212CBC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620A88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1DECFF1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2803890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2AAC795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5B776A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A5027D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5015DD1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71CEAD3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20D8013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9B3FDC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91C018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2746FE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gridSpan w:val="2"/>
            <w:tcBorders>
              <w:top w:val="nil"/>
              <w:left w:val="double" w:sz="6" w:space="0" w:color="auto"/>
              <w:bottom w:val="single" w:sz="4" w:space="0" w:color="auto"/>
              <w:right w:val="double" w:sz="6" w:space="0" w:color="000000"/>
            </w:tcBorders>
            <w:shd w:val="clear" w:color="auto" w:fill="auto"/>
            <w:vAlign w:val="center"/>
            <w:hideMark/>
          </w:tcPr>
          <w:p w14:paraId="37F5465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57990A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53B146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668A2B19"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5DA45810"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4" w:space="0" w:color="auto"/>
              <w:right w:val="nil"/>
            </w:tcBorders>
            <w:shd w:val="clear" w:color="auto" w:fill="auto"/>
            <w:vAlign w:val="center"/>
            <w:hideMark/>
          </w:tcPr>
          <w:p w14:paraId="04D352E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3A212444"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24791A33"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54EED3A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double" w:sz="6" w:space="0" w:color="000000"/>
            </w:tcBorders>
            <w:shd w:val="clear" w:color="auto" w:fill="auto"/>
            <w:vAlign w:val="center"/>
            <w:hideMark/>
          </w:tcPr>
          <w:p w14:paraId="693B295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1DAE408F"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40EF5FC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A3A271E"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8" w:space="0" w:color="auto"/>
            </w:tcBorders>
            <w:shd w:val="clear" w:color="auto" w:fill="auto"/>
            <w:vAlign w:val="center"/>
            <w:hideMark/>
          </w:tcPr>
          <w:p w14:paraId="63FB6ADC"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4" w:space="0" w:color="auto"/>
              <w:right w:val="nil"/>
            </w:tcBorders>
            <w:shd w:val="clear" w:color="auto" w:fill="auto"/>
            <w:vAlign w:val="center"/>
            <w:hideMark/>
          </w:tcPr>
          <w:p w14:paraId="3F3F6645"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nil"/>
            </w:tcBorders>
            <w:shd w:val="clear" w:color="auto" w:fill="auto"/>
            <w:vAlign w:val="center"/>
            <w:hideMark/>
          </w:tcPr>
          <w:p w14:paraId="7E433191"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single" w:sz="4" w:space="0" w:color="auto"/>
              <w:bottom w:val="single" w:sz="4" w:space="0" w:color="auto"/>
              <w:right w:val="single" w:sz="4" w:space="0" w:color="auto"/>
            </w:tcBorders>
            <w:shd w:val="clear" w:color="auto" w:fill="auto"/>
            <w:vAlign w:val="center"/>
            <w:hideMark/>
          </w:tcPr>
          <w:p w14:paraId="72D172F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gridSpan w:val="2"/>
            <w:tcBorders>
              <w:top w:val="nil"/>
              <w:left w:val="double" w:sz="6" w:space="0" w:color="auto"/>
              <w:bottom w:val="single" w:sz="4" w:space="0" w:color="auto"/>
              <w:right w:val="nil"/>
            </w:tcBorders>
            <w:shd w:val="clear" w:color="auto" w:fill="auto"/>
            <w:vAlign w:val="center"/>
            <w:hideMark/>
          </w:tcPr>
          <w:p w14:paraId="6834987D"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560638" w:rsidRPr="004C36BA" w14:paraId="5763EF67" w14:textId="77777777" w:rsidTr="00B47B3C">
        <w:trPr>
          <w:trHeight w:val="240"/>
        </w:trPr>
        <w:tc>
          <w:tcPr>
            <w:tcW w:w="498" w:type="dxa"/>
            <w:tcBorders>
              <w:top w:val="nil"/>
              <w:left w:val="single" w:sz="8" w:space="0" w:color="auto"/>
              <w:bottom w:val="single" w:sz="8" w:space="0" w:color="auto"/>
              <w:right w:val="nil"/>
            </w:tcBorders>
            <w:shd w:val="diagCross" w:color="000000" w:fill="auto"/>
            <w:vAlign w:val="center"/>
            <w:hideMark/>
          </w:tcPr>
          <w:p w14:paraId="38B7224B"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 </w:t>
            </w:r>
          </w:p>
        </w:tc>
        <w:tc>
          <w:tcPr>
            <w:tcW w:w="7738" w:type="dxa"/>
            <w:gridSpan w:val="2"/>
            <w:tcBorders>
              <w:top w:val="single" w:sz="8" w:space="0" w:color="auto"/>
              <w:left w:val="nil"/>
              <w:bottom w:val="single" w:sz="8" w:space="0" w:color="auto"/>
              <w:right w:val="nil"/>
            </w:tcBorders>
            <w:shd w:val="clear" w:color="000000" w:fill="C0C0C0"/>
            <w:vAlign w:val="center"/>
            <w:hideMark/>
          </w:tcPr>
          <w:p w14:paraId="64AB7654"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#N/A</w:t>
            </w:r>
          </w:p>
        </w:tc>
        <w:tc>
          <w:tcPr>
            <w:tcW w:w="66" w:type="dxa"/>
            <w:tcBorders>
              <w:top w:val="single" w:sz="8" w:space="0" w:color="auto"/>
              <w:left w:val="nil"/>
              <w:bottom w:val="single" w:sz="8" w:space="0" w:color="auto"/>
              <w:right w:val="nil"/>
            </w:tcBorders>
            <w:shd w:val="diagCross" w:color="000000" w:fill="auto"/>
            <w:vAlign w:val="center"/>
            <w:hideMark/>
          </w:tcPr>
          <w:p w14:paraId="20E7619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00" w:type="dxa"/>
            <w:tcBorders>
              <w:top w:val="nil"/>
              <w:left w:val="nil"/>
              <w:bottom w:val="single" w:sz="8" w:space="0" w:color="auto"/>
              <w:right w:val="nil"/>
            </w:tcBorders>
            <w:shd w:val="diagCross" w:color="000000" w:fill="auto"/>
            <w:vAlign w:val="center"/>
            <w:hideMark/>
          </w:tcPr>
          <w:p w14:paraId="6798897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20" w:type="dxa"/>
            <w:tcBorders>
              <w:top w:val="nil"/>
              <w:left w:val="nil"/>
              <w:bottom w:val="single" w:sz="8" w:space="0" w:color="auto"/>
              <w:right w:val="nil"/>
            </w:tcBorders>
            <w:shd w:val="diagCross" w:color="000000" w:fill="auto"/>
            <w:vAlign w:val="center"/>
            <w:hideMark/>
          </w:tcPr>
          <w:p w14:paraId="61DF8F3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71" w:type="dxa"/>
            <w:tcBorders>
              <w:top w:val="single" w:sz="8" w:space="0" w:color="auto"/>
              <w:left w:val="nil"/>
              <w:bottom w:val="single" w:sz="8" w:space="0" w:color="auto"/>
              <w:right w:val="nil"/>
            </w:tcBorders>
            <w:shd w:val="diagCross" w:color="000000" w:fill="auto"/>
            <w:vAlign w:val="center"/>
            <w:hideMark/>
          </w:tcPr>
          <w:p w14:paraId="58865F7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481" w:type="dxa"/>
            <w:tcBorders>
              <w:top w:val="single" w:sz="8" w:space="0" w:color="auto"/>
              <w:left w:val="nil"/>
              <w:bottom w:val="single" w:sz="8" w:space="0" w:color="auto"/>
              <w:right w:val="nil"/>
            </w:tcBorders>
            <w:shd w:val="diagCross" w:color="000000" w:fill="auto"/>
            <w:vAlign w:val="center"/>
            <w:hideMark/>
          </w:tcPr>
          <w:p w14:paraId="360A19D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66" w:type="dxa"/>
            <w:tcBorders>
              <w:top w:val="single" w:sz="8" w:space="0" w:color="auto"/>
              <w:left w:val="nil"/>
              <w:bottom w:val="single" w:sz="8" w:space="0" w:color="auto"/>
              <w:right w:val="nil"/>
            </w:tcBorders>
            <w:shd w:val="diagCross" w:color="000000" w:fill="auto"/>
            <w:vAlign w:val="center"/>
            <w:hideMark/>
          </w:tcPr>
          <w:p w14:paraId="3C8D7E3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B2F86D5"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954491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018585B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A66E54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87729B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E89259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1E738A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195A5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4F0492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13462D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1C1D3E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3EB75BF"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B11140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939284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10CA20C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559347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A3F54FC"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AAC1C8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CECD0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39CF7B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7D7DD5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2F53B68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60" w:type="dxa"/>
            <w:tcBorders>
              <w:top w:val="nil"/>
              <w:left w:val="nil"/>
              <w:bottom w:val="single" w:sz="8" w:space="0" w:color="auto"/>
              <w:right w:val="nil"/>
            </w:tcBorders>
            <w:shd w:val="diagCross" w:color="000000" w:fill="auto"/>
            <w:vAlign w:val="center"/>
            <w:hideMark/>
          </w:tcPr>
          <w:p w14:paraId="398E94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DF2B09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526E634E"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FE4933B"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EF12DDA"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320" w:type="dxa"/>
            <w:tcBorders>
              <w:top w:val="nil"/>
              <w:left w:val="nil"/>
              <w:bottom w:val="single" w:sz="8" w:space="0" w:color="auto"/>
              <w:right w:val="nil"/>
            </w:tcBorders>
            <w:shd w:val="diagCross" w:color="000000" w:fill="auto"/>
            <w:vAlign w:val="center"/>
            <w:hideMark/>
          </w:tcPr>
          <w:p w14:paraId="7578E1ED"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9804A38"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9AC096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27F1A41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7C2FC60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4FCC56E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6D2DBDE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DAD0F6"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7B8F2E07"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3EE5B9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E059B61"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08268340"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nil"/>
            </w:tcBorders>
            <w:shd w:val="diagCross" w:color="000000" w:fill="auto"/>
            <w:vAlign w:val="center"/>
            <w:hideMark/>
          </w:tcPr>
          <w:p w14:paraId="4885EBC4"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54B29CE9"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40" w:type="dxa"/>
            <w:tcBorders>
              <w:top w:val="nil"/>
              <w:left w:val="nil"/>
              <w:bottom w:val="single" w:sz="8" w:space="0" w:color="auto"/>
              <w:right w:val="nil"/>
            </w:tcBorders>
            <w:shd w:val="diagCross" w:color="000000" w:fill="auto"/>
            <w:vAlign w:val="center"/>
            <w:hideMark/>
          </w:tcPr>
          <w:p w14:paraId="633A8743" w14:textId="77777777" w:rsidR="00B47B3C" w:rsidRPr="004C36BA" w:rsidRDefault="00B47B3C" w:rsidP="00B47B3C">
            <w:pPr>
              <w:spacing w:after="0" w:line="240" w:lineRule="auto"/>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r>
      <w:tr w:rsidR="00F90E79" w:rsidRPr="004C36BA" w14:paraId="3BF96C2E" w14:textId="77777777" w:rsidTr="00B47B3C">
        <w:trPr>
          <w:trHeight w:val="255"/>
        </w:trPr>
        <w:tc>
          <w:tcPr>
            <w:tcW w:w="846" w:type="dxa"/>
            <w:gridSpan w:val="2"/>
            <w:vMerge w:val="restart"/>
            <w:tcBorders>
              <w:top w:val="single" w:sz="8" w:space="0" w:color="auto"/>
              <w:left w:val="single" w:sz="8" w:space="0" w:color="auto"/>
              <w:bottom w:val="single" w:sz="8" w:space="0" w:color="000000"/>
              <w:right w:val="single" w:sz="8" w:space="0" w:color="000000"/>
            </w:tcBorders>
            <w:shd w:val="clear" w:color="000000" w:fill="0000FF"/>
            <w:vAlign w:val="center"/>
            <w:hideMark/>
          </w:tcPr>
          <w:p w14:paraId="2FE428FF"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TOTALES:</w:t>
            </w:r>
          </w:p>
        </w:tc>
        <w:tc>
          <w:tcPr>
            <w:tcW w:w="7390" w:type="dxa"/>
            <w:tcBorders>
              <w:top w:val="nil"/>
              <w:left w:val="nil"/>
              <w:bottom w:val="single" w:sz="8" w:space="0" w:color="auto"/>
              <w:right w:val="single" w:sz="8" w:space="0" w:color="auto"/>
            </w:tcBorders>
            <w:shd w:val="clear" w:color="000000" w:fill="FFCC00"/>
            <w:vAlign w:val="center"/>
            <w:hideMark/>
          </w:tcPr>
          <w:p w14:paraId="5F058BA9" w14:textId="77777777" w:rsidR="00B47B3C" w:rsidRPr="004C36BA" w:rsidRDefault="00B47B3C" w:rsidP="00B47B3C">
            <w:pPr>
              <w:spacing w:after="0" w:line="240" w:lineRule="auto"/>
              <w:jc w:val="center"/>
              <w:rPr>
                <w:rFonts w:ascii="Arial" w:eastAsia="Times New Roman" w:hAnsi="Arial" w:cs="Arial"/>
                <w:b/>
                <w:bCs/>
                <w:sz w:val="24"/>
                <w:szCs w:val="24"/>
                <w:lang w:val="es-CO" w:eastAsia="es-CO"/>
              </w:rPr>
            </w:pPr>
            <w:r w:rsidRPr="004C36BA">
              <w:rPr>
                <w:rFonts w:ascii="Arial" w:eastAsia="Times New Roman" w:hAnsi="Arial" w:cs="Arial"/>
                <w:b/>
                <w:bCs/>
                <w:sz w:val="24"/>
                <w:szCs w:val="24"/>
                <w:lang w:val="es-CO" w:eastAsia="es-CO"/>
              </w:rPr>
              <w:t>18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72CBC81B"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0EC89B5D"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OK= Realizadas</w:t>
            </w:r>
          </w:p>
        </w:tc>
        <w:tc>
          <w:tcPr>
            <w:tcW w:w="66" w:type="dxa"/>
            <w:tcBorders>
              <w:top w:val="single" w:sz="8" w:space="0" w:color="auto"/>
              <w:left w:val="nil"/>
              <w:bottom w:val="single" w:sz="8" w:space="0" w:color="auto"/>
              <w:right w:val="nil"/>
            </w:tcBorders>
            <w:shd w:val="diagCross" w:color="000000" w:fill="C0C0C0"/>
            <w:vAlign w:val="center"/>
            <w:hideMark/>
          </w:tcPr>
          <w:p w14:paraId="40FCF3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314C3F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0EADD8B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3E60522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3C824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C5F9F8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7B78234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AED88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3E54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B9F78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FE88B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73CDCA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EAF2F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4782CA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55AF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6F3107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46E6D2F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38DFB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0EC5FD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nil"/>
              <w:left w:val="double" w:sz="6" w:space="0" w:color="auto"/>
              <w:bottom w:val="single" w:sz="8" w:space="0" w:color="auto"/>
              <w:right w:val="double" w:sz="6" w:space="0" w:color="000000"/>
            </w:tcBorders>
            <w:shd w:val="clear" w:color="auto" w:fill="auto"/>
            <w:vAlign w:val="center"/>
            <w:hideMark/>
          </w:tcPr>
          <w:p w14:paraId="47251FC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764023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AC3BE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8237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D8F61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208A394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1C3928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D876E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955F7C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double" w:sz="6" w:space="0" w:color="000000"/>
            </w:tcBorders>
            <w:shd w:val="clear" w:color="auto" w:fill="auto"/>
            <w:vAlign w:val="center"/>
            <w:hideMark/>
          </w:tcPr>
          <w:p w14:paraId="2210276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0C4492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538040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0FEB79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36D4EC4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7A096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1C7C6E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82669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nil"/>
              <w:left w:val="double" w:sz="6" w:space="0" w:color="auto"/>
              <w:bottom w:val="single" w:sz="8" w:space="0" w:color="auto"/>
              <w:right w:val="nil"/>
            </w:tcBorders>
            <w:shd w:val="clear" w:color="auto" w:fill="auto"/>
            <w:vAlign w:val="center"/>
            <w:hideMark/>
          </w:tcPr>
          <w:p w14:paraId="04B8AE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03AD0ECC"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6AB8038A"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val="restart"/>
            <w:tcBorders>
              <w:top w:val="nil"/>
              <w:left w:val="single" w:sz="8" w:space="0" w:color="auto"/>
              <w:bottom w:val="single" w:sz="8" w:space="0" w:color="000000"/>
              <w:right w:val="single" w:sz="8" w:space="0" w:color="auto"/>
            </w:tcBorders>
            <w:shd w:val="clear" w:color="000000" w:fill="0000FF"/>
            <w:vAlign w:val="center"/>
            <w:hideMark/>
          </w:tcPr>
          <w:p w14:paraId="306CB560" w14:textId="77777777" w:rsidR="00B47B3C" w:rsidRPr="004C36BA" w:rsidRDefault="00B47B3C" w:rsidP="00B47B3C">
            <w:pPr>
              <w:spacing w:after="0" w:line="240" w:lineRule="auto"/>
              <w:jc w:val="center"/>
              <w:rPr>
                <w:rFonts w:ascii="Arial" w:eastAsia="Times New Roman" w:hAnsi="Arial" w:cs="Arial"/>
                <w:b/>
                <w:bCs/>
                <w:color w:val="FFFFFF"/>
                <w:sz w:val="24"/>
                <w:szCs w:val="24"/>
                <w:lang w:val="es-CO" w:eastAsia="es-CO"/>
              </w:rPr>
            </w:pPr>
            <w:r w:rsidRPr="004C36BA">
              <w:rPr>
                <w:rFonts w:ascii="Arial" w:eastAsia="Times New Roman" w:hAnsi="Arial" w:cs="Arial"/>
                <w:b/>
                <w:bCs/>
                <w:color w:val="FFFFFF"/>
                <w:sz w:val="24"/>
                <w:szCs w:val="24"/>
                <w:lang w:val="es-CO" w:eastAsia="es-CO"/>
              </w:rPr>
              <w:t>36,8</w:t>
            </w: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55770176"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517FE0AF"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P= Pendientes</w:t>
            </w:r>
          </w:p>
        </w:tc>
        <w:tc>
          <w:tcPr>
            <w:tcW w:w="66" w:type="dxa"/>
            <w:tcBorders>
              <w:top w:val="single" w:sz="8" w:space="0" w:color="auto"/>
              <w:left w:val="nil"/>
              <w:bottom w:val="single" w:sz="8" w:space="0" w:color="auto"/>
              <w:right w:val="nil"/>
            </w:tcBorders>
            <w:shd w:val="diagCross" w:color="000000" w:fill="C0C0C0"/>
            <w:vAlign w:val="center"/>
            <w:hideMark/>
          </w:tcPr>
          <w:p w14:paraId="31DB8B17"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4E73D25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1</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C58228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2</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C324CB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0B706D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88E3CA5"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3B97E4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6E2E38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E41C267"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BCBDD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6EB603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D7BF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5EBCB8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1EBFC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54AF04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46F131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E0DAD8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DC6B84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B99853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3B996D7F"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80A700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78ED6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137492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0FD34E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6CE276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93E1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2D0941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6CECB2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653FD2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F24336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AD526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E2FF0E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703A78F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3F261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7A45D1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6793884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1DF041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r w:rsidR="00F90E79" w:rsidRPr="004C36BA" w14:paraId="5569EDA4" w14:textId="77777777" w:rsidTr="00B47B3C">
        <w:trPr>
          <w:trHeight w:val="255"/>
        </w:trPr>
        <w:tc>
          <w:tcPr>
            <w:tcW w:w="846" w:type="dxa"/>
            <w:gridSpan w:val="2"/>
            <w:vMerge/>
            <w:tcBorders>
              <w:top w:val="single" w:sz="8" w:space="0" w:color="auto"/>
              <w:left w:val="single" w:sz="8" w:space="0" w:color="auto"/>
              <w:bottom w:val="single" w:sz="8" w:space="0" w:color="000000"/>
              <w:right w:val="single" w:sz="8" w:space="0" w:color="000000"/>
            </w:tcBorders>
            <w:vAlign w:val="center"/>
            <w:hideMark/>
          </w:tcPr>
          <w:p w14:paraId="211D682D"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7390" w:type="dxa"/>
            <w:vMerge/>
            <w:tcBorders>
              <w:top w:val="nil"/>
              <w:left w:val="single" w:sz="8" w:space="0" w:color="auto"/>
              <w:bottom w:val="single" w:sz="8" w:space="0" w:color="000000"/>
              <w:right w:val="single" w:sz="8" w:space="0" w:color="auto"/>
            </w:tcBorders>
            <w:vAlign w:val="center"/>
            <w:hideMark/>
          </w:tcPr>
          <w:p w14:paraId="00324571" w14:textId="77777777" w:rsidR="00B47B3C" w:rsidRPr="004C36BA" w:rsidRDefault="00B47B3C" w:rsidP="00B47B3C">
            <w:pPr>
              <w:spacing w:after="0" w:line="240" w:lineRule="auto"/>
              <w:rPr>
                <w:rFonts w:ascii="Arial" w:eastAsia="Times New Roman" w:hAnsi="Arial" w:cs="Arial"/>
                <w:b/>
                <w:bCs/>
                <w:color w:val="FFFFFF"/>
                <w:sz w:val="24"/>
                <w:szCs w:val="24"/>
                <w:lang w:val="es-CO" w:eastAsia="es-CO"/>
              </w:rPr>
            </w:pPr>
          </w:p>
        </w:tc>
        <w:tc>
          <w:tcPr>
            <w:tcW w:w="66" w:type="dxa"/>
            <w:tcBorders>
              <w:top w:val="single" w:sz="8" w:space="0" w:color="auto"/>
              <w:left w:val="single" w:sz="8" w:space="0" w:color="auto"/>
              <w:bottom w:val="single" w:sz="8" w:space="0" w:color="auto"/>
              <w:right w:val="nil"/>
            </w:tcBorders>
            <w:shd w:val="diagCross" w:color="000000" w:fill="C0C0C0"/>
            <w:vAlign w:val="center"/>
            <w:hideMark/>
          </w:tcPr>
          <w:p w14:paraId="239EB148"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1372" w:type="dxa"/>
            <w:gridSpan w:val="4"/>
            <w:tcBorders>
              <w:top w:val="single" w:sz="8" w:space="0" w:color="auto"/>
              <w:left w:val="single" w:sz="8" w:space="0" w:color="auto"/>
              <w:bottom w:val="single" w:sz="8" w:space="0" w:color="auto"/>
              <w:right w:val="single" w:sz="8" w:space="0" w:color="000000"/>
            </w:tcBorders>
            <w:shd w:val="clear" w:color="000000" w:fill="0000FF"/>
            <w:vAlign w:val="center"/>
            <w:hideMark/>
          </w:tcPr>
          <w:p w14:paraId="1A03D799" w14:textId="77777777" w:rsidR="00B47B3C" w:rsidRPr="007829B0" w:rsidRDefault="00B47B3C" w:rsidP="00B47B3C">
            <w:pPr>
              <w:spacing w:after="0" w:line="240" w:lineRule="auto"/>
              <w:jc w:val="center"/>
              <w:rPr>
                <w:rFonts w:ascii="Arial" w:eastAsia="Times New Roman" w:hAnsi="Arial" w:cs="Arial"/>
                <w:b/>
                <w:bCs/>
                <w:color w:val="FFFFFF"/>
                <w:szCs w:val="24"/>
                <w:lang w:val="es-CO" w:eastAsia="es-CO"/>
              </w:rPr>
            </w:pPr>
            <w:r w:rsidRPr="007829B0">
              <w:rPr>
                <w:rFonts w:ascii="Arial" w:eastAsia="Times New Roman" w:hAnsi="Arial" w:cs="Arial"/>
                <w:b/>
                <w:bCs/>
                <w:color w:val="FFFFFF"/>
                <w:szCs w:val="24"/>
                <w:lang w:val="es-CO" w:eastAsia="es-CO"/>
              </w:rPr>
              <w:t>A=  Aplazadas</w:t>
            </w:r>
          </w:p>
        </w:tc>
        <w:tc>
          <w:tcPr>
            <w:tcW w:w="66" w:type="dxa"/>
            <w:tcBorders>
              <w:top w:val="single" w:sz="8" w:space="0" w:color="auto"/>
              <w:left w:val="nil"/>
              <w:bottom w:val="single" w:sz="8" w:space="0" w:color="auto"/>
              <w:right w:val="nil"/>
            </w:tcBorders>
            <w:shd w:val="diagCross" w:color="000000" w:fill="C0C0C0"/>
            <w:vAlign w:val="center"/>
            <w:hideMark/>
          </w:tcPr>
          <w:p w14:paraId="2072D28A" w14:textId="77777777" w:rsidR="00B47B3C" w:rsidRPr="004C36BA" w:rsidRDefault="00B47B3C" w:rsidP="00B47B3C">
            <w:pPr>
              <w:spacing w:after="0" w:line="240" w:lineRule="auto"/>
              <w:jc w:val="center"/>
              <w:rPr>
                <w:rFonts w:ascii="Arial" w:eastAsia="Times New Roman" w:hAnsi="Arial" w:cs="Arial"/>
                <w:sz w:val="24"/>
                <w:szCs w:val="24"/>
                <w:lang w:val="es-CO" w:eastAsia="es-CO"/>
              </w:rPr>
            </w:pPr>
            <w:r w:rsidRPr="004C36BA">
              <w:rPr>
                <w:rFonts w:ascii="Arial" w:eastAsia="Times New Roman" w:hAnsi="Arial" w:cs="Arial"/>
                <w:sz w:val="24"/>
                <w:szCs w:val="24"/>
                <w:lang w:val="es-CO" w:eastAsia="es-CO"/>
              </w:rPr>
              <w:t> </w:t>
            </w:r>
          </w:p>
        </w:tc>
        <w:tc>
          <w:tcPr>
            <w:tcW w:w="280" w:type="dxa"/>
            <w:tcBorders>
              <w:top w:val="nil"/>
              <w:left w:val="nil"/>
              <w:bottom w:val="single" w:sz="8" w:space="0" w:color="auto"/>
              <w:right w:val="single" w:sz="4" w:space="0" w:color="auto"/>
            </w:tcBorders>
            <w:shd w:val="clear" w:color="auto" w:fill="auto"/>
            <w:vAlign w:val="center"/>
            <w:hideMark/>
          </w:tcPr>
          <w:p w14:paraId="7003B6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59765ED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D219CC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D89228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0FDE4B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773C145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6E497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AA0AA2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0AC7EB9"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14864FE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FB442C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173DCA3"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E4202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EB3125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06D3BC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03F037C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1989E2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6F7A48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5703DB1"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5DFB76E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30E7B2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2D984AB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4676E808"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320" w:type="dxa"/>
            <w:tcBorders>
              <w:top w:val="nil"/>
              <w:left w:val="nil"/>
              <w:bottom w:val="single" w:sz="8" w:space="0" w:color="auto"/>
              <w:right w:val="single" w:sz="4" w:space="0" w:color="auto"/>
            </w:tcBorders>
            <w:shd w:val="clear" w:color="auto" w:fill="auto"/>
            <w:vAlign w:val="center"/>
            <w:hideMark/>
          </w:tcPr>
          <w:p w14:paraId="5AB0526C"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3956D91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53D2473A"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4503650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double" w:sz="6" w:space="0" w:color="000000"/>
            </w:tcBorders>
            <w:shd w:val="clear" w:color="auto" w:fill="auto"/>
            <w:vAlign w:val="center"/>
            <w:hideMark/>
          </w:tcPr>
          <w:p w14:paraId="2E484332"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single" w:sz="4" w:space="0" w:color="auto"/>
              <w:bottom w:val="single" w:sz="8" w:space="0" w:color="auto"/>
              <w:right w:val="single" w:sz="4" w:space="0" w:color="auto"/>
            </w:tcBorders>
            <w:shd w:val="clear" w:color="auto" w:fill="auto"/>
            <w:vAlign w:val="center"/>
            <w:hideMark/>
          </w:tcPr>
          <w:p w14:paraId="254693B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F9E3A1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14282176"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8" w:space="0" w:color="auto"/>
            </w:tcBorders>
            <w:shd w:val="clear" w:color="auto" w:fill="auto"/>
            <w:vAlign w:val="center"/>
            <w:hideMark/>
          </w:tcPr>
          <w:p w14:paraId="629864D0"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B605B34"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0A9792FD"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tcBorders>
              <w:top w:val="nil"/>
              <w:left w:val="nil"/>
              <w:bottom w:val="single" w:sz="8" w:space="0" w:color="auto"/>
              <w:right w:val="single" w:sz="4" w:space="0" w:color="auto"/>
            </w:tcBorders>
            <w:shd w:val="clear" w:color="auto" w:fill="auto"/>
            <w:vAlign w:val="center"/>
            <w:hideMark/>
          </w:tcPr>
          <w:p w14:paraId="73EEB71E"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c>
          <w:tcPr>
            <w:tcW w:w="280" w:type="dxa"/>
            <w:gridSpan w:val="2"/>
            <w:tcBorders>
              <w:top w:val="single" w:sz="8" w:space="0" w:color="auto"/>
              <w:left w:val="double" w:sz="6" w:space="0" w:color="auto"/>
              <w:bottom w:val="single" w:sz="8" w:space="0" w:color="auto"/>
              <w:right w:val="nil"/>
            </w:tcBorders>
            <w:shd w:val="clear" w:color="auto" w:fill="auto"/>
            <w:vAlign w:val="center"/>
            <w:hideMark/>
          </w:tcPr>
          <w:p w14:paraId="27F3F77B" w14:textId="77777777" w:rsidR="00B47B3C" w:rsidRPr="007829B0" w:rsidRDefault="00B47B3C" w:rsidP="00B47B3C">
            <w:pPr>
              <w:spacing w:after="0" w:line="240" w:lineRule="auto"/>
              <w:jc w:val="center"/>
              <w:rPr>
                <w:rFonts w:ascii="Arial" w:eastAsia="Times New Roman" w:hAnsi="Arial" w:cs="Arial"/>
                <w:sz w:val="16"/>
                <w:szCs w:val="16"/>
                <w:lang w:val="es-CO" w:eastAsia="es-CO"/>
              </w:rPr>
            </w:pPr>
            <w:r w:rsidRPr="007829B0">
              <w:rPr>
                <w:rFonts w:ascii="Arial" w:eastAsia="Times New Roman" w:hAnsi="Arial" w:cs="Arial"/>
                <w:sz w:val="16"/>
                <w:szCs w:val="16"/>
                <w:lang w:val="es-CO" w:eastAsia="es-CO"/>
              </w:rPr>
              <w:t>0</w:t>
            </w:r>
          </w:p>
        </w:tc>
      </w:tr>
    </w:tbl>
    <w:p w14:paraId="5BCEA31D" w14:textId="77777777" w:rsidR="002974E6" w:rsidRPr="004C36BA" w:rsidRDefault="002974E6" w:rsidP="000B0657">
      <w:pPr>
        <w:tabs>
          <w:tab w:val="left" w:pos="7938"/>
        </w:tabs>
        <w:rPr>
          <w:rFonts w:ascii="Arial" w:hAnsi="Arial" w:cs="Arial"/>
          <w:sz w:val="24"/>
          <w:szCs w:val="24"/>
        </w:rPr>
      </w:pPr>
    </w:p>
    <w:p w14:paraId="21547703" w14:textId="77777777" w:rsidR="002974E6" w:rsidRPr="004C36BA" w:rsidRDefault="002974E6" w:rsidP="000B0657">
      <w:pPr>
        <w:tabs>
          <w:tab w:val="left" w:pos="7938"/>
        </w:tabs>
        <w:rPr>
          <w:rFonts w:ascii="Arial" w:hAnsi="Arial" w:cs="Arial"/>
          <w:sz w:val="24"/>
          <w:szCs w:val="24"/>
        </w:rPr>
      </w:pPr>
    </w:p>
    <w:p w14:paraId="40668203" w14:textId="77777777" w:rsidR="002974E6" w:rsidRPr="004C36BA" w:rsidRDefault="002974E6" w:rsidP="000B0657">
      <w:pPr>
        <w:tabs>
          <w:tab w:val="left" w:pos="7938"/>
        </w:tabs>
        <w:rPr>
          <w:rFonts w:ascii="Arial" w:hAnsi="Arial" w:cs="Arial"/>
          <w:sz w:val="24"/>
          <w:szCs w:val="24"/>
        </w:rPr>
      </w:pPr>
    </w:p>
    <w:p w14:paraId="3796715A" w14:textId="77777777" w:rsidR="002974E6" w:rsidRPr="004C36BA" w:rsidRDefault="002974E6" w:rsidP="000B0657">
      <w:pPr>
        <w:tabs>
          <w:tab w:val="left" w:pos="7938"/>
        </w:tabs>
        <w:rPr>
          <w:rFonts w:ascii="Arial" w:hAnsi="Arial" w:cs="Arial"/>
          <w:sz w:val="24"/>
          <w:szCs w:val="24"/>
        </w:rPr>
      </w:pPr>
    </w:p>
    <w:p w14:paraId="21874F61" w14:textId="77777777" w:rsidR="002974E6" w:rsidRPr="004C36BA" w:rsidRDefault="002974E6" w:rsidP="000B0657">
      <w:pPr>
        <w:tabs>
          <w:tab w:val="left" w:pos="7938"/>
        </w:tabs>
        <w:rPr>
          <w:rFonts w:ascii="Arial" w:hAnsi="Arial" w:cs="Arial"/>
          <w:sz w:val="24"/>
          <w:szCs w:val="24"/>
        </w:rPr>
        <w:sectPr w:rsidR="002974E6" w:rsidRPr="004C36BA" w:rsidSect="002974E6">
          <w:pgSz w:w="24477" w:h="15842" w:orient="landscape" w:code="3"/>
          <w:pgMar w:top="1440" w:right="1077" w:bottom="1440" w:left="1077" w:header="709" w:footer="709" w:gutter="0"/>
          <w:cols w:space="708"/>
          <w:docGrid w:linePitch="360"/>
        </w:sectPr>
      </w:pPr>
    </w:p>
    <w:p w14:paraId="5EFD133A" w14:textId="39EBD970" w:rsidR="002974E6" w:rsidRPr="00C15625" w:rsidRDefault="008231A9" w:rsidP="00C15625">
      <w:pPr>
        <w:pStyle w:val="Titulo1"/>
        <w:tabs>
          <w:tab w:val="left" w:pos="7938"/>
        </w:tabs>
        <w:spacing w:before="240" w:after="120"/>
        <w:jc w:val="center"/>
        <w:rPr>
          <w:rStyle w:val="Textoennegrita"/>
          <w:rFonts w:ascii="Arial" w:hAnsi="Arial" w:cs="Arial"/>
          <w:b/>
          <w:sz w:val="28"/>
          <w:szCs w:val="24"/>
        </w:rPr>
      </w:pPr>
      <w:bookmarkStart w:id="70" w:name="_Toc388001755"/>
      <w:bookmarkStart w:id="71" w:name="_Toc389499507"/>
      <w:r>
        <w:rPr>
          <w:rStyle w:val="Textoennegrita"/>
          <w:rFonts w:ascii="Arial" w:hAnsi="Arial" w:cs="Arial"/>
          <w:b/>
          <w:sz w:val="28"/>
          <w:szCs w:val="24"/>
        </w:rPr>
        <w:lastRenderedPageBreak/>
        <w:t>9</w:t>
      </w:r>
      <w:r w:rsidR="00696FF5" w:rsidRPr="00C15625">
        <w:rPr>
          <w:rStyle w:val="Textoennegrita"/>
          <w:rFonts w:ascii="Arial" w:hAnsi="Arial" w:cs="Arial"/>
          <w:b/>
          <w:sz w:val="28"/>
          <w:szCs w:val="24"/>
        </w:rPr>
        <w:t xml:space="preserve">. </w:t>
      </w:r>
      <w:r w:rsidR="002974E6" w:rsidRPr="00C15625">
        <w:rPr>
          <w:rStyle w:val="Textoennegrita"/>
          <w:rFonts w:ascii="Arial" w:hAnsi="Arial" w:cs="Arial"/>
          <w:b/>
          <w:sz w:val="28"/>
          <w:szCs w:val="24"/>
        </w:rPr>
        <w:t>IMPACT ASSESSMENT</w:t>
      </w:r>
      <w:bookmarkEnd w:id="70"/>
      <w:bookmarkEnd w:id="71"/>
    </w:p>
    <w:p w14:paraId="2DD793DA" w14:textId="77777777" w:rsidR="002974E6" w:rsidRPr="004C36BA" w:rsidRDefault="002974E6" w:rsidP="000B0657">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424FEEBB"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r w:rsidR="00E17B00" w:rsidRPr="004C36BA">
        <w:rPr>
          <w:rFonts w:ascii="Arial" w:hAnsi="Arial" w:cs="Arial"/>
          <w:bCs/>
          <w:lang w:val="en-US"/>
        </w:rPr>
        <w:t>.</w:t>
      </w:r>
    </w:p>
    <w:p w14:paraId="0F86624A" w14:textId="77777777" w:rsidR="002974E6" w:rsidRPr="004C36BA" w:rsidRDefault="002974E6" w:rsidP="009C2814">
      <w:pPr>
        <w:pStyle w:val="Prrafodelista"/>
        <w:spacing w:line="360" w:lineRule="auto"/>
        <w:ind w:left="1004"/>
        <w:jc w:val="both"/>
        <w:rPr>
          <w:rFonts w:ascii="Arial" w:hAnsi="Arial" w:cs="Arial"/>
          <w:bCs/>
          <w:lang w:val="en-US"/>
        </w:rPr>
      </w:pPr>
    </w:p>
    <w:p w14:paraId="31756901"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r w:rsidR="00E17B00" w:rsidRPr="004C36BA">
        <w:rPr>
          <w:rFonts w:ascii="Arial" w:hAnsi="Arial" w:cs="Arial"/>
          <w:bCs/>
          <w:lang w:val="en-US"/>
        </w:rPr>
        <w:t>.</w:t>
      </w:r>
    </w:p>
    <w:p w14:paraId="004A2714" w14:textId="77777777" w:rsidR="002974E6" w:rsidRPr="004C36BA" w:rsidRDefault="002974E6" w:rsidP="009C2814">
      <w:pPr>
        <w:pStyle w:val="Prrafodelista"/>
        <w:spacing w:line="360" w:lineRule="auto"/>
        <w:rPr>
          <w:rFonts w:ascii="Arial" w:hAnsi="Arial" w:cs="Arial"/>
          <w:bCs/>
          <w:lang w:val="en-US"/>
        </w:rPr>
      </w:pPr>
    </w:p>
    <w:p w14:paraId="37C9EA55" w14:textId="77777777" w:rsidR="002974E6" w:rsidRPr="004C36BA" w:rsidRDefault="002974E6" w:rsidP="009C2814">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582F7DF8" w14:textId="77777777" w:rsidR="002974E6" w:rsidRPr="004C36BA" w:rsidRDefault="00E17B00" w:rsidP="009C2814">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31007913" w14:textId="77777777" w:rsidR="002974E6" w:rsidRPr="004C36BA" w:rsidRDefault="002974E6" w:rsidP="009C2814">
      <w:pPr>
        <w:pStyle w:val="Prrafodelista"/>
        <w:tabs>
          <w:tab w:val="left" w:pos="5295"/>
        </w:tabs>
        <w:spacing w:line="360" w:lineRule="auto"/>
        <w:ind w:left="1004"/>
        <w:jc w:val="both"/>
        <w:rPr>
          <w:rFonts w:ascii="Arial" w:hAnsi="Arial" w:cs="Arial"/>
          <w:bCs/>
          <w:lang w:val="en-US"/>
        </w:rPr>
      </w:pPr>
      <w:r w:rsidRPr="004C36BA">
        <w:rPr>
          <w:rFonts w:ascii="Arial" w:hAnsi="Arial" w:cs="Arial"/>
          <w:bCs/>
          <w:lang w:val="en-US"/>
        </w:rPr>
        <w:tab/>
      </w:r>
    </w:p>
    <w:p w14:paraId="7A31898B" w14:textId="77777777" w:rsidR="002974E6" w:rsidRPr="004C36BA" w:rsidRDefault="002974E6" w:rsidP="009C2814">
      <w:pPr>
        <w:pStyle w:val="Prrafodelista"/>
        <w:spacing w:line="360" w:lineRule="auto"/>
        <w:ind w:left="1004"/>
        <w:jc w:val="both"/>
        <w:rPr>
          <w:rFonts w:ascii="Arial" w:hAnsi="Arial" w:cs="Arial"/>
          <w:bCs/>
          <w:lang w:val="en-US"/>
        </w:rPr>
      </w:pPr>
    </w:p>
    <w:p w14:paraId="597689D0" w14:textId="77777777" w:rsidR="002974E6" w:rsidRPr="004C36BA" w:rsidRDefault="002974E6" w:rsidP="009C2814">
      <w:pPr>
        <w:spacing w:line="360" w:lineRule="auto"/>
        <w:jc w:val="both"/>
        <w:rPr>
          <w:rFonts w:ascii="Arial" w:hAnsi="Arial" w:cs="Arial"/>
          <w:b/>
          <w:smallCaps/>
          <w:sz w:val="24"/>
          <w:szCs w:val="24"/>
        </w:rPr>
      </w:pPr>
      <w:r w:rsidRPr="004C36BA">
        <w:rPr>
          <w:rFonts w:ascii="Arial" w:hAnsi="Arial" w:cs="Arial"/>
          <w:b/>
          <w:smallCaps/>
          <w:sz w:val="24"/>
          <w:szCs w:val="24"/>
        </w:rPr>
        <w:br w:type="page"/>
      </w:r>
    </w:p>
    <w:p w14:paraId="7496F65C" w14:textId="3FA5F8BB" w:rsidR="00967977" w:rsidRPr="006D06C6" w:rsidRDefault="006D06C6" w:rsidP="006D06C6">
      <w:pPr>
        <w:pStyle w:val="Prrafodelista"/>
        <w:numPr>
          <w:ilvl w:val="0"/>
          <w:numId w:val="30"/>
        </w:numPr>
        <w:jc w:val="center"/>
        <w:rPr>
          <w:rStyle w:val="Textoennegrita"/>
          <w:rFonts w:ascii="Arial" w:hAnsi="Arial" w:cs="Arial"/>
          <w:sz w:val="28"/>
          <w:lang w:val="en-US"/>
        </w:rPr>
      </w:pPr>
      <w:r>
        <w:rPr>
          <w:rStyle w:val="Textoennegrita"/>
          <w:rFonts w:ascii="Arial" w:hAnsi="Arial" w:cs="Arial"/>
          <w:sz w:val="28"/>
          <w:lang w:val="en-US"/>
        </w:rPr>
        <w:lastRenderedPageBreak/>
        <w:t xml:space="preserve"> </w:t>
      </w:r>
      <w:r w:rsidR="00967977" w:rsidRPr="006D06C6">
        <w:rPr>
          <w:rStyle w:val="Textoennegrita"/>
          <w:rFonts w:ascii="Arial" w:hAnsi="Arial" w:cs="Arial"/>
          <w:sz w:val="28"/>
          <w:lang w:val="en-US"/>
        </w:rPr>
        <w:t>Overview of the AMI Deployment in Colombia</w:t>
      </w:r>
    </w:p>
    <w:p w14:paraId="361E5E68" w14:textId="4E77B0EB" w:rsidR="00247E5E" w:rsidRPr="00621E7D" w:rsidRDefault="00586DF2" w:rsidP="00586DF2">
      <w:pPr>
        <w:tabs>
          <w:tab w:val="left" w:pos="5312"/>
        </w:tabs>
        <w:rPr>
          <w:rStyle w:val="Textoennegrita"/>
          <w:rFonts w:ascii="Arial" w:hAnsi="Arial" w:cs="Arial"/>
          <w:sz w:val="28"/>
          <w:szCs w:val="24"/>
        </w:rPr>
      </w:pPr>
      <w:r>
        <w:rPr>
          <w:rStyle w:val="Textoennegrita"/>
          <w:rFonts w:ascii="Arial" w:hAnsi="Arial" w:cs="Arial"/>
          <w:sz w:val="28"/>
          <w:szCs w:val="24"/>
        </w:rPr>
        <w:tab/>
      </w:r>
    </w:p>
    <w:p w14:paraId="49C4FDF9"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this chapter we describe the general status of AMI 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sources for the information gathering described here. We also point out the applications that will become prevalent in the near future.</w:t>
      </w:r>
    </w:p>
    <w:p w14:paraId="255010E6" w14:textId="16E05678" w:rsidR="00621E7D" w:rsidRPr="006D06C6" w:rsidRDefault="006D06C6" w:rsidP="006D06C6">
      <w:pPr>
        <w:tabs>
          <w:tab w:val="center" w:pos="4419"/>
          <w:tab w:val="left" w:pos="6562"/>
        </w:tabs>
        <w:spacing w:line="360" w:lineRule="auto"/>
        <w:rPr>
          <w:rFonts w:ascii="Arial" w:hAnsi="Arial" w:cs="Arial"/>
          <w:b/>
          <w:color w:val="000000" w:themeColor="text1"/>
          <w:sz w:val="24"/>
          <w:szCs w:val="24"/>
        </w:rPr>
      </w:pPr>
      <w:r w:rsidRPr="006D06C6">
        <w:rPr>
          <w:rFonts w:ascii="Arial" w:hAnsi="Arial" w:cs="Arial"/>
          <w:b/>
          <w:color w:val="000000" w:themeColor="text1"/>
          <w:sz w:val="24"/>
          <w:szCs w:val="24"/>
        </w:rPr>
        <w:t>10.1 Business Model</w:t>
      </w:r>
      <w:r w:rsidR="00621E7D" w:rsidRPr="006D06C6">
        <w:rPr>
          <w:rFonts w:ascii="Arial" w:hAnsi="Arial" w:cs="Arial"/>
          <w:b/>
          <w:color w:val="000000" w:themeColor="text1"/>
          <w:sz w:val="24"/>
          <w:szCs w:val="24"/>
        </w:rPr>
        <w:tab/>
      </w:r>
      <w:r w:rsidR="00586DF2" w:rsidRPr="006D06C6">
        <w:rPr>
          <w:rFonts w:ascii="Arial" w:hAnsi="Arial" w:cs="Arial"/>
          <w:b/>
          <w:color w:val="000000" w:themeColor="text1"/>
          <w:sz w:val="24"/>
          <w:szCs w:val="24"/>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17BED04E"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Fig 1</w:t>
      </w:r>
      <w:r w:rsidR="00F305B5" w:rsidRPr="00F305B5">
        <w:rPr>
          <w:rFonts w:ascii="Arial" w:hAnsi="Arial" w:cs="Arial"/>
          <w:szCs w:val="24"/>
        </w:rPr>
        <w:t>0.1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1420D10F" w:rsidR="00621E7D" w:rsidRPr="00621E7D" w:rsidRDefault="00171C3F" w:rsidP="005B00B4">
      <w:pPr>
        <w:tabs>
          <w:tab w:val="left" w:pos="2751"/>
          <w:tab w:val="left" w:pos="5871"/>
        </w:tabs>
        <w:spacing w:line="360" w:lineRule="auto"/>
        <w:jc w:val="both"/>
        <w:rPr>
          <w:rFonts w:ascii="Arial" w:hAnsi="Arial" w:cs="Arial"/>
          <w:color w:val="000000" w:themeColor="text1"/>
          <w:sz w:val="24"/>
          <w:szCs w:val="24"/>
        </w:rPr>
      </w:pPr>
      <w:r>
        <w:rPr>
          <w:rFonts w:ascii="Arial" w:hAnsi="Arial" w:cs="Arial"/>
          <w:b/>
          <w:color w:val="000000" w:themeColor="text1"/>
          <w:sz w:val="24"/>
          <w:szCs w:val="24"/>
        </w:rPr>
        <w:t>10</w:t>
      </w:r>
      <w:r w:rsidR="00621E7D" w:rsidRPr="00621E7D">
        <w:rPr>
          <w:rFonts w:ascii="Arial" w:hAnsi="Arial" w:cs="Arial"/>
          <w:b/>
          <w:color w:val="000000" w:themeColor="text1"/>
          <w:sz w:val="24"/>
          <w:szCs w:val="24"/>
        </w:rPr>
        <w:t xml:space="preserve">.2 </w:t>
      </w:r>
      <w:r w:rsidR="00621E7D" w:rsidRPr="00621E7D">
        <w:rPr>
          <w:rFonts w:ascii="Arial" w:hAnsi="Arial" w:cs="Arial"/>
          <w:b/>
          <w:color w:val="000000" w:themeColor="text1"/>
          <w:sz w:val="24"/>
          <w:szCs w:val="24"/>
        </w:rPr>
        <w:t>Communication Technologies</w:t>
      </w:r>
      <w:r w:rsidR="00584112">
        <w:rPr>
          <w:rFonts w:ascii="Arial" w:hAnsi="Arial" w:cs="Arial"/>
          <w:b/>
          <w:color w:val="000000" w:themeColor="text1"/>
          <w:sz w:val="24"/>
          <w:szCs w:val="24"/>
        </w:rPr>
        <w:t xml:space="preserve"> and Protocols</w:t>
      </w:r>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0C9E6326"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10.2</w:t>
      </w:r>
      <w:r w:rsidRPr="00C9741F">
        <w:rPr>
          <w:rFonts w:ascii="Arial" w:hAnsi="Arial" w:cs="Arial"/>
          <w:szCs w:val="24"/>
        </w:rPr>
        <w:t>.</w:t>
      </w:r>
      <w:proofErr w:type="gramEnd"/>
      <w:r w:rsidRPr="00621E7D">
        <w:rPr>
          <w:rFonts w:ascii="Arial" w:hAnsi="Arial" w:cs="Arial"/>
          <w:szCs w:val="24"/>
        </w:rPr>
        <w:t xml:space="preserve"> Communication technologies used in the AMI</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4BF1CC3C"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C9741F" w:rsidRPr="00C9741F">
        <w:rPr>
          <w:rFonts w:ascii="Arial" w:hAnsi="Arial" w:cs="Arial"/>
          <w:szCs w:val="24"/>
        </w:rPr>
        <w:t>10.</w:t>
      </w:r>
      <w:r w:rsidRPr="00C9741F">
        <w:rPr>
          <w:rFonts w:ascii="Arial" w:hAnsi="Arial" w:cs="Arial"/>
          <w:szCs w:val="24"/>
        </w:rPr>
        <w:t>3.</w:t>
      </w:r>
      <w:proofErr w:type="gramEnd"/>
      <w:r w:rsidRPr="00621E7D">
        <w:rPr>
          <w:rFonts w:ascii="Arial" w:hAnsi="Arial" w:cs="Arial"/>
          <w:szCs w:val="24"/>
        </w:rPr>
        <w:t xml:space="preserve"> Communication protocols used in the AMI</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D8D0BA1" w:rsidR="00621E7D" w:rsidRPr="00DA6492" w:rsidRDefault="0073035F" w:rsidP="005B00B4">
      <w:pPr>
        <w:tabs>
          <w:tab w:val="left" w:pos="1680"/>
          <w:tab w:val="left" w:pos="3074"/>
          <w:tab w:val="left" w:pos="3766"/>
          <w:tab w:val="left" w:pos="5871"/>
        </w:tabs>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10</w:t>
      </w:r>
      <w:r w:rsidR="00584112" w:rsidRPr="00DA6492">
        <w:rPr>
          <w:rFonts w:ascii="Arial" w:hAnsi="Arial" w:cs="Arial"/>
          <w:b/>
          <w:color w:val="000000" w:themeColor="text1"/>
          <w:sz w:val="24"/>
          <w:szCs w:val="24"/>
        </w:rPr>
        <w:t xml:space="preserve">.3 </w:t>
      </w:r>
      <w:r w:rsidR="00621E7D" w:rsidRPr="00DA6492">
        <w:rPr>
          <w:rFonts w:ascii="Arial" w:hAnsi="Arial" w:cs="Arial"/>
          <w:b/>
          <w:color w:val="000000" w:themeColor="text1"/>
          <w:sz w:val="24"/>
          <w:szCs w:val="24"/>
        </w:rPr>
        <w:t>Applications</w:t>
      </w:r>
      <w:r w:rsidR="00621E7D" w:rsidRPr="00DA6492">
        <w:rPr>
          <w:rFonts w:ascii="Arial" w:hAnsi="Arial" w:cs="Arial"/>
          <w:b/>
          <w:color w:val="000000" w:themeColor="text1"/>
          <w:sz w:val="24"/>
          <w:szCs w:val="24"/>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w:t>
      </w:r>
      <w:r w:rsidRPr="00DA6492">
        <w:rPr>
          <w:rFonts w:ascii="Arial" w:hAnsi="Arial" w:cs="Arial"/>
          <w:sz w:val="24"/>
          <w:szCs w:val="24"/>
        </w:rPr>
        <w:lastRenderedPageBreak/>
        <w:t>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62064BDA"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AD2CA1" w:rsidRPr="00AD2CA1">
        <w:rPr>
          <w:rFonts w:ascii="Arial" w:hAnsi="Arial" w:cs="Arial"/>
          <w:szCs w:val="24"/>
        </w:rPr>
        <w:t>10.</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lastRenderedPageBreak/>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72" w:name="_Toc388001757"/>
      <w:bookmarkStart w:id="73" w:name="_Toc389499509"/>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6C7978CB" w14:textId="77777777" w:rsidR="00E209A0" w:rsidRDefault="00E209A0" w:rsidP="005B00B4">
      <w:pPr>
        <w:spacing w:line="360" w:lineRule="auto"/>
        <w:rPr>
          <w:b/>
          <w:sz w:val="32"/>
        </w:rPr>
      </w:pPr>
    </w:p>
    <w:p w14:paraId="0B1BF8CA"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4F040F2A" w:rsidR="00967977" w:rsidRDefault="00AD2CA1" w:rsidP="00216B20">
      <w:pPr>
        <w:spacing w:line="360" w:lineRule="auto"/>
        <w:jc w:val="center"/>
        <w:rPr>
          <w:rFonts w:ascii="Arial" w:hAnsi="Arial" w:cs="Arial"/>
          <w:b/>
          <w:sz w:val="28"/>
        </w:rPr>
      </w:pPr>
      <w:r>
        <w:rPr>
          <w:rFonts w:ascii="Arial" w:hAnsi="Arial" w:cs="Arial"/>
          <w:b/>
          <w:sz w:val="28"/>
        </w:rPr>
        <w:lastRenderedPageBreak/>
        <w:t>11</w:t>
      </w:r>
      <w:r w:rsidR="00216B20">
        <w:rPr>
          <w:rFonts w:ascii="Arial" w:hAnsi="Arial" w:cs="Arial"/>
          <w:b/>
          <w:sz w:val="28"/>
        </w:rPr>
        <w:t xml:space="preserve">. </w:t>
      </w:r>
      <w:r w:rsidR="00967977" w:rsidRPr="00847762">
        <w:rPr>
          <w:rFonts w:ascii="Arial" w:hAnsi="Arial" w:cs="Arial"/>
          <w:b/>
          <w:sz w:val="28"/>
        </w:rPr>
        <w:t>Simulations</w:t>
      </w:r>
    </w:p>
    <w:p w14:paraId="265D05BC" w14:textId="77777777"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9B1B1E5" w14:textId="2912EE90" w:rsidR="00967977" w:rsidRPr="00847762" w:rsidRDefault="00AD2CA1" w:rsidP="00CB754B">
      <w:pPr>
        <w:tabs>
          <w:tab w:val="left" w:pos="6090"/>
        </w:tabs>
        <w:spacing w:line="360" w:lineRule="auto"/>
        <w:jc w:val="both"/>
        <w:rPr>
          <w:rFonts w:ascii="Arial" w:hAnsi="Arial" w:cs="Arial"/>
          <w:sz w:val="24"/>
          <w:szCs w:val="24"/>
        </w:rPr>
      </w:pPr>
      <w:r>
        <w:rPr>
          <w:rFonts w:ascii="Arial" w:hAnsi="Arial" w:cs="Arial"/>
          <w:b/>
          <w:sz w:val="24"/>
          <w:szCs w:val="24"/>
        </w:rPr>
        <w:t>11</w:t>
      </w:r>
      <w:r w:rsidR="00967977" w:rsidRPr="00847762">
        <w:rPr>
          <w:rFonts w:ascii="Arial" w:hAnsi="Arial" w:cs="Arial"/>
          <w:b/>
          <w:sz w:val="24"/>
          <w:szCs w:val="24"/>
        </w:rPr>
        <w:t>. 1 Characterization of PLC Network</w:t>
      </w:r>
      <w:r w:rsidR="00967977" w:rsidRPr="00847762">
        <w:rPr>
          <w:rFonts w:ascii="Arial" w:hAnsi="Arial" w:cs="Arial"/>
          <w:sz w:val="24"/>
          <w:szCs w:val="24"/>
        </w:rPr>
        <w:tab/>
      </w:r>
    </w:p>
    <w:p w14:paraId="11028BAA" w14:textId="1E2802F3"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216B20">
        <w:rPr>
          <w:rFonts w:ascii="Arial" w:hAnsi="Arial" w:cs="Arial"/>
          <w:sz w:val="24"/>
          <w:szCs w:val="24"/>
        </w:rPr>
        <w:t>3</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3FBF1E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F35A79">
        <w:rPr>
          <w:rFonts w:ascii="Arial" w:hAnsi="Arial" w:cs="Arial"/>
          <w:sz w:val="24"/>
          <w:szCs w:val="24"/>
        </w:rPr>
        <w:t>11</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1D6E656"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F35A79">
        <w:rPr>
          <w:rFonts w:ascii="Arial" w:hAnsi="Arial" w:cs="Arial"/>
        </w:rPr>
        <w:t>11.1.</w:t>
      </w:r>
      <w:proofErr w:type="gramEnd"/>
      <w:r w:rsidR="00967977" w:rsidRPr="00847762">
        <w:rPr>
          <w:rFonts w:ascii="Arial" w:hAnsi="Arial" w:cs="Arial"/>
        </w:rPr>
        <w:t xml:space="preserve"> PLC Meter Node Protocol Stack</w:t>
      </w:r>
    </w:p>
    <w:p w14:paraId="0F3FEFE9" w14:textId="13A2341F"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F35A79">
        <w:rPr>
          <w:rFonts w:ascii="Arial" w:hAnsi="Arial" w:cs="Arial"/>
          <w:sz w:val="24"/>
        </w:rPr>
        <w:t>11</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3D8EBDB6" w:rsidR="00850354" w:rsidRPr="00850354" w:rsidRDefault="001605A9" w:rsidP="005B00B4">
      <w:pPr>
        <w:spacing w:line="360" w:lineRule="auto"/>
        <w:jc w:val="center"/>
        <w:rPr>
          <w:rFonts w:ascii="Arial" w:hAnsi="Arial" w:cs="Arial"/>
        </w:rPr>
      </w:pPr>
      <w:r>
        <w:rPr>
          <w:rFonts w:ascii="Arial" w:hAnsi="Arial" w:cs="Arial"/>
        </w:rPr>
        <w:t xml:space="preserve">Fig. </w:t>
      </w:r>
      <w:r w:rsidR="00EC50B3">
        <w:rPr>
          <w:rFonts w:ascii="Arial" w:hAnsi="Arial" w:cs="Arial"/>
        </w:rPr>
        <w:t>11</w:t>
      </w:r>
      <w:r w:rsidR="00967977" w:rsidRPr="00850354">
        <w:rPr>
          <w:rFonts w:ascii="Arial" w:hAnsi="Arial" w:cs="Arial"/>
        </w:rPr>
        <w:t>.2 Compound module for IEEE 802.15.4 NIC</w:t>
      </w:r>
    </w:p>
    <w:p w14:paraId="203977EB" w14:textId="590DDFA1"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B830DE">
        <w:rPr>
          <w:rFonts w:ascii="Arial" w:hAnsi="Arial" w:cs="Arial"/>
          <w:sz w:val="24"/>
        </w:rPr>
        <w:t>11</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246663CA" w:rsidR="00967977" w:rsidRPr="002404A6"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1A0735">
        <w:rPr>
          <w:rFonts w:ascii="Arial" w:hAnsi="Arial" w:cs="Arial"/>
        </w:rPr>
        <w:t>11</w:t>
      </w:r>
      <w:r w:rsidR="00967977" w:rsidRPr="002404A6">
        <w:rPr>
          <w:rFonts w:ascii="Arial" w:hAnsi="Arial" w:cs="Arial"/>
        </w:rPr>
        <w:t>.3 PLC Collector Node Protocol Stack</w:t>
      </w:r>
    </w:p>
    <w:p w14:paraId="49E335BA" w14:textId="77777777" w:rsidR="00967977" w:rsidRDefault="00967977" w:rsidP="005B00B4">
      <w:pPr>
        <w:spacing w:line="360" w:lineRule="auto"/>
        <w:jc w:val="center"/>
        <w:rPr>
          <w:sz w:val="20"/>
        </w:rPr>
      </w:pPr>
    </w:p>
    <w:p w14:paraId="2C90FDA2" w14:textId="77777777" w:rsidR="00967977" w:rsidRPr="00EA692D" w:rsidRDefault="00967977" w:rsidP="005B00B4">
      <w:pPr>
        <w:spacing w:line="360" w:lineRule="auto"/>
        <w:jc w:val="center"/>
        <w:rPr>
          <w:sz w:val="20"/>
        </w:rPr>
      </w:pPr>
    </w:p>
    <w:p w14:paraId="515EFA41" w14:textId="5C8A93FC" w:rsidR="00967977" w:rsidRPr="002404A6" w:rsidRDefault="00800AEC" w:rsidP="008A5885">
      <w:pPr>
        <w:tabs>
          <w:tab w:val="left" w:pos="2925"/>
          <w:tab w:val="left" w:pos="5985"/>
        </w:tabs>
        <w:spacing w:line="360" w:lineRule="auto"/>
        <w:jc w:val="both"/>
        <w:rPr>
          <w:rFonts w:ascii="Arial" w:hAnsi="Arial" w:cs="Arial"/>
          <w:b/>
          <w:sz w:val="24"/>
        </w:rPr>
      </w:pPr>
      <w:r>
        <w:rPr>
          <w:rFonts w:ascii="Arial" w:hAnsi="Arial" w:cs="Arial"/>
          <w:b/>
          <w:sz w:val="24"/>
        </w:rPr>
        <w:lastRenderedPageBreak/>
        <w:t>11</w:t>
      </w:r>
      <w:r w:rsidR="00967977" w:rsidRPr="002404A6">
        <w:rPr>
          <w:rFonts w:ascii="Arial" w:hAnsi="Arial" w:cs="Arial"/>
          <w:b/>
          <w:sz w:val="24"/>
        </w:rPr>
        <w:t>.1.1 PLC network set up</w:t>
      </w:r>
      <w:r w:rsidR="00967977" w:rsidRPr="002404A6">
        <w:rPr>
          <w:rFonts w:ascii="Arial" w:hAnsi="Arial" w:cs="Arial"/>
          <w:b/>
          <w:sz w:val="24"/>
        </w:rPr>
        <w:tab/>
      </w:r>
      <w:r w:rsidR="00967977" w:rsidRPr="002404A6">
        <w:rPr>
          <w:rFonts w:ascii="Arial" w:hAnsi="Arial" w:cs="Arial"/>
          <w:b/>
          <w:sz w:val="24"/>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20420A0B"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11.4.</w:t>
      </w:r>
      <w:proofErr w:type="gramEnd"/>
      <w:r w:rsidRPr="008832C7">
        <w:rPr>
          <w:rFonts w:ascii="Arial" w:hAnsi="Arial" w:cs="Arial"/>
        </w:rPr>
        <w:t xml:space="preserve"> PLC Network Set up</w:t>
      </w:r>
    </w:p>
    <w:p w14:paraId="1D042131" w14:textId="6FCBDC6D" w:rsidR="00967977" w:rsidRPr="008832C7" w:rsidRDefault="00BE72F7" w:rsidP="008A5885">
      <w:pPr>
        <w:tabs>
          <w:tab w:val="left" w:pos="6090"/>
        </w:tabs>
        <w:spacing w:line="360" w:lineRule="auto"/>
        <w:jc w:val="both"/>
        <w:rPr>
          <w:rFonts w:ascii="Arial" w:hAnsi="Arial" w:cs="Arial"/>
          <w:b/>
          <w:sz w:val="24"/>
          <w:szCs w:val="24"/>
        </w:rPr>
      </w:pPr>
      <w:r>
        <w:rPr>
          <w:rFonts w:ascii="Arial" w:hAnsi="Arial" w:cs="Arial"/>
          <w:b/>
          <w:sz w:val="24"/>
          <w:szCs w:val="24"/>
        </w:rPr>
        <w:t>9</w:t>
      </w:r>
      <w:r w:rsidR="00967977" w:rsidRPr="008832C7">
        <w:rPr>
          <w:rFonts w:ascii="Arial" w:hAnsi="Arial" w:cs="Arial"/>
          <w:b/>
          <w:sz w:val="24"/>
          <w:szCs w:val="24"/>
        </w:rPr>
        <w:t>.2 Characterization of the mesh network</w:t>
      </w:r>
      <w:r w:rsidR="00967977" w:rsidRPr="008832C7">
        <w:rPr>
          <w:rFonts w:ascii="Arial" w:hAnsi="Arial" w:cs="Arial"/>
          <w:b/>
          <w:sz w:val="24"/>
          <w:szCs w:val="24"/>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0A10E946"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C12149">
        <w:rPr>
          <w:rFonts w:ascii="Arial" w:hAnsi="Arial" w:cs="Arial"/>
          <w:sz w:val="24"/>
          <w:szCs w:val="24"/>
        </w:rPr>
        <w:t>11</w:t>
      </w:r>
      <w:r w:rsidRPr="008832C7">
        <w:rPr>
          <w:rFonts w:ascii="Arial" w:hAnsi="Arial" w:cs="Arial"/>
          <w:sz w:val="24"/>
          <w:szCs w:val="24"/>
        </w:rPr>
        <w:t xml:space="preserve">.5 and </w:t>
      </w:r>
      <w:r w:rsidR="00800F89">
        <w:rPr>
          <w:rFonts w:ascii="Arial" w:hAnsi="Arial" w:cs="Arial"/>
          <w:sz w:val="24"/>
          <w:szCs w:val="24"/>
        </w:rPr>
        <w:t xml:space="preserve">Fig. </w:t>
      </w:r>
      <w:r w:rsidR="00C12149">
        <w:rPr>
          <w:rFonts w:ascii="Arial" w:hAnsi="Arial" w:cs="Arial"/>
          <w:sz w:val="24"/>
          <w:szCs w:val="24"/>
        </w:rPr>
        <w:t>11</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26B2B7FA"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7D1270">
        <w:rPr>
          <w:rFonts w:ascii="Arial" w:hAnsi="Arial" w:cs="Arial"/>
        </w:rPr>
        <w:t>11</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79B91E64"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940414">
        <w:rPr>
          <w:rFonts w:ascii="Arial" w:hAnsi="Arial" w:cs="Arial"/>
        </w:rPr>
        <w:t>11</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59CA03A1" w14:textId="77777777" w:rsidR="00800F89" w:rsidRDefault="00800F89" w:rsidP="008A5885">
      <w:pPr>
        <w:spacing w:line="360" w:lineRule="auto"/>
        <w:jc w:val="both"/>
        <w:rPr>
          <w:rFonts w:ascii="Arial" w:hAnsi="Arial" w:cs="Arial"/>
          <w:b/>
          <w:sz w:val="24"/>
          <w:szCs w:val="24"/>
        </w:rPr>
      </w:pPr>
    </w:p>
    <w:p w14:paraId="55C97EEC" w14:textId="339EE2FB" w:rsidR="00967977" w:rsidRPr="008832C7" w:rsidRDefault="008F1C7A" w:rsidP="008A5885">
      <w:pPr>
        <w:spacing w:line="360" w:lineRule="auto"/>
        <w:jc w:val="both"/>
        <w:rPr>
          <w:rFonts w:ascii="Arial" w:hAnsi="Arial" w:cs="Arial"/>
          <w:sz w:val="24"/>
          <w:szCs w:val="24"/>
        </w:rPr>
      </w:pPr>
      <w:r>
        <w:rPr>
          <w:rFonts w:ascii="Arial" w:hAnsi="Arial" w:cs="Arial"/>
          <w:b/>
          <w:sz w:val="24"/>
          <w:szCs w:val="24"/>
        </w:rPr>
        <w:t>11</w:t>
      </w:r>
      <w:r w:rsidR="00967977" w:rsidRPr="008832C7">
        <w:rPr>
          <w:rFonts w:ascii="Arial" w:hAnsi="Arial" w:cs="Arial"/>
          <w:b/>
          <w:sz w:val="24"/>
          <w:szCs w:val="24"/>
        </w:rPr>
        <w:t>.3</w:t>
      </w:r>
      <w:r w:rsidR="00967977" w:rsidRPr="008832C7">
        <w:rPr>
          <w:rFonts w:ascii="Arial" w:hAnsi="Arial" w:cs="Arial"/>
          <w:sz w:val="24"/>
          <w:szCs w:val="24"/>
        </w:rPr>
        <w:t xml:space="preserve"> </w:t>
      </w:r>
      <w:r w:rsidR="00967977" w:rsidRPr="008832C7">
        <w:rPr>
          <w:rFonts w:ascii="Arial" w:hAnsi="Arial" w:cs="Arial"/>
          <w:b/>
          <w:sz w:val="24"/>
          <w:szCs w:val="24"/>
        </w:rPr>
        <w:t>Applications</w:t>
      </w:r>
    </w:p>
    <w:p w14:paraId="2E17097D"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While many different applications are expected to emerge in the Smart Grid, we have focused only on three of them, in order to keep the scope of this work limited. The applications that have been characterized for simulations purposes are: Automatic Meter Reading (AMR), Real Time Pricing (RTP), and Wide Area Measurement (WAM). In the rest of this section we shall discuss the characteristics and main requirements and features of these applications in the communication backhaul.  </w:t>
      </w:r>
    </w:p>
    <w:p w14:paraId="44D3CD83" w14:textId="75B1A252" w:rsidR="00967977" w:rsidRPr="008832C7" w:rsidRDefault="0073291D" w:rsidP="008A5885">
      <w:pPr>
        <w:tabs>
          <w:tab w:val="left" w:pos="52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.3.1 AMR</w:t>
      </w:r>
      <w:r w:rsidR="00967977" w:rsidRPr="008832C7">
        <w:rPr>
          <w:rFonts w:ascii="Arial" w:hAnsi="Arial" w:cs="Arial"/>
          <w:b/>
          <w:sz w:val="24"/>
          <w:szCs w:val="24"/>
        </w:rPr>
        <w:tab/>
      </w:r>
    </w:p>
    <w:p w14:paraId="0C7FF0E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w:t>
      </w:r>
      <w:r w:rsidRPr="008832C7">
        <w:rPr>
          <w:rFonts w:ascii="Arial" w:hAnsi="Arial" w:cs="Arial"/>
          <w:sz w:val="24"/>
          <w:szCs w:val="24"/>
        </w:rPr>
        <w:lastRenderedPageBreak/>
        <w:t xml:space="preserve">minutes, 10 minutes, 15 minutes, 30 minutes or one hour.  A data rate from 10 to 128kbps is generally required for transmission of meter reading reports [10] [11]. </w:t>
      </w:r>
    </w:p>
    <w:p w14:paraId="2349D7B7" w14:textId="1EADB80C" w:rsidR="00967977" w:rsidRPr="008832C7" w:rsidRDefault="003B5C69" w:rsidP="008A5885">
      <w:pPr>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.3.2 WAM</w:t>
      </w:r>
    </w:p>
    <w:p w14:paraId="62E53C61"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F4A3839" w14:textId="284E1E6E" w:rsidR="00967977" w:rsidRPr="008832C7" w:rsidRDefault="00E361F3" w:rsidP="009F7152">
      <w:pPr>
        <w:tabs>
          <w:tab w:val="left" w:pos="1800"/>
          <w:tab w:val="left" w:pos="2635"/>
        </w:tabs>
        <w:spacing w:line="360" w:lineRule="auto"/>
        <w:jc w:val="both"/>
        <w:rPr>
          <w:rFonts w:ascii="Arial" w:hAnsi="Arial" w:cs="Arial"/>
          <w:b/>
          <w:sz w:val="24"/>
          <w:szCs w:val="24"/>
        </w:rPr>
      </w:pPr>
      <w:r>
        <w:rPr>
          <w:rFonts w:ascii="Arial" w:hAnsi="Arial" w:cs="Arial"/>
          <w:b/>
          <w:sz w:val="24"/>
          <w:szCs w:val="24"/>
        </w:rPr>
        <w:t>11</w:t>
      </w:r>
      <w:r w:rsidR="00967977" w:rsidRPr="008832C7">
        <w:rPr>
          <w:rFonts w:ascii="Arial" w:hAnsi="Arial" w:cs="Arial"/>
          <w:b/>
          <w:sz w:val="24"/>
          <w:szCs w:val="24"/>
        </w:rPr>
        <w:t>.3.3 RTP</w:t>
      </w:r>
      <w:r w:rsidR="00967977" w:rsidRPr="008832C7">
        <w:rPr>
          <w:rFonts w:ascii="Arial" w:hAnsi="Arial" w:cs="Arial"/>
          <w:b/>
          <w:sz w:val="24"/>
          <w:szCs w:val="24"/>
        </w:rPr>
        <w:tab/>
      </w:r>
      <w:r w:rsidR="009F7152">
        <w:rPr>
          <w:rFonts w:ascii="Arial" w:hAnsi="Arial" w:cs="Arial"/>
          <w:b/>
          <w:sz w:val="24"/>
          <w:szCs w:val="24"/>
        </w:rPr>
        <w:tab/>
      </w:r>
    </w:p>
    <w:p w14:paraId="2D5B9429"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D4FBE3D" w14:textId="7E01F1C9"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In </w:t>
      </w:r>
      <w:r w:rsidR="001726E0">
        <w:rPr>
          <w:rFonts w:ascii="Arial" w:hAnsi="Arial" w:cs="Arial"/>
          <w:sz w:val="24"/>
          <w:szCs w:val="24"/>
        </w:rPr>
        <w:t>T</w:t>
      </w:r>
      <w:r w:rsidRPr="008832C7">
        <w:rPr>
          <w:rFonts w:ascii="Arial" w:hAnsi="Arial" w:cs="Arial"/>
          <w:sz w:val="24"/>
          <w:szCs w:val="24"/>
        </w:rPr>
        <w:t xml:space="preserve">able </w:t>
      </w:r>
      <w:r w:rsidR="009F7152">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6741FFBA" w14:textId="77777777" w:rsidR="00967977" w:rsidRDefault="00967977" w:rsidP="00967977">
      <w:pPr>
        <w:jc w:val="both"/>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967977" w:rsidRPr="00A80B6D" w14:paraId="6E3A0D03" w14:textId="77777777" w:rsidTr="00015632">
        <w:trPr>
          <w:trHeight w:val="315"/>
          <w:jc w:val="center"/>
        </w:trPr>
        <w:tc>
          <w:tcPr>
            <w:tcW w:w="2693" w:type="dxa"/>
            <w:noWrap/>
            <w:hideMark/>
          </w:tcPr>
          <w:p w14:paraId="69FC6D0B" w14:textId="77777777" w:rsidR="00967977" w:rsidRPr="005B00B4" w:rsidRDefault="00967977" w:rsidP="00015632">
            <w:pPr>
              <w:jc w:val="center"/>
              <w:rPr>
                <w:rFonts w:ascii="Arial" w:hAnsi="Arial" w:cs="Arial"/>
                <w:b/>
                <w:bCs/>
              </w:rPr>
            </w:pPr>
          </w:p>
          <w:p w14:paraId="13F01D1C" w14:textId="77777777" w:rsidR="00967977" w:rsidRPr="005B00B4" w:rsidRDefault="00967977" w:rsidP="00015632">
            <w:pPr>
              <w:jc w:val="center"/>
              <w:rPr>
                <w:rFonts w:ascii="Arial" w:hAnsi="Arial" w:cs="Arial"/>
                <w:b/>
                <w:bCs/>
              </w:rPr>
            </w:pPr>
            <w:r w:rsidRPr="005B00B4">
              <w:rPr>
                <w:rFonts w:ascii="Arial" w:hAnsi="Arial" w:cs="Arial"/>
                <w:b/>
                <w:bCs/>
              </w:rPr>
              <w:t>Application</w:t>
            </w:r>
          </w:p>
        </w:tc>
        <w:tc>
          <w:tcPr>
            <w:tcW w:w="992" w:type="dxa"/>
            <w:noWrap/>
            <w:hideMark/>
          </w:tcPr>
          <w:p w14:paraId="7D99740A" w14:textId="77777777" w:rsidR="00967977" w:rsidRPr="005B00B4" w:rsidRDefault="00967977" w:rsidP="00015632">
            <w:pPr>
              <w:jc w:val="center"/>
              <w:rPr>
                <w:rFonts w:ascii="Arial" w:hAnsi="Arial" w:cs="Arial"/>
                <w:b/>
                <w:bCs/>
              </w:rPr>
            </w:pPr>
          </w:p>
          <w:p w14:paraId="03059EAB" w14:textId="77777777" w:rsidR="00967977" w:rsidRPr="005B00B4" w:rsidRDefault="00967977" w:rsidP="00015632">
            <w:pPr>
              <w:jc w:val="center"/>
              <w:rPr>
                <w:rFonts w:ascii="Arial" w:hAnsi="Arial" w:cs="Arial"/>
                <w:b/>
                <w:bCs/>
              </w:rPr>
            </w:pPr>
            <w:r w:rsidRPr="005B00B4">
              <w:rPr>
                <w:rFonts w:ascii="Arial" w:hAnsi="Arial" w:cs="Arial"/>
                <w:b/>
                <w:bCs/>
              </w:rPr>
              <w:t>Packet Size (bytes)</w:t>
            </w:r>
          </w:p>
        </w:tc>
        <w:tc>
          <w:tcPr>
            <w:tcW w:w="1758" w:type="dxa"/>
            <w:noWrap/>
            <w:hideMark/>
          </w:tcPr>
          <w:p w14:paraId="09A4C37E" w14:textId="77777777" w:rsidR="00967977" w:rsidRPr="005B00B4" w:rsidRDefault="00967977" w:rsidP="00015632">
            <w:pPr>
              <w:jc w:val="center"/>
              <w:rPr>
                <w:rFonts w:ascii="Arial" w:hAnsi="Arial" w:cs="Arial"/>
                <w:b/>
                <w:bCs/>
              </w:rPr>
            </w:pPr>
          </w:p>
          <w:p w14:paraId="10EC6330" w14:textId="77777777" w:rsidR="00967977" w:rsidRPr="005B00B4" w:rsidRDefault="00967977" w:rsidP="00015632">
            <w:pPr>
              <w:jc w:val="center"/>
              <w:rPr>
                <w:rFonts w:ascii="Arial" w:hAnsi="Arial" w:cs="Arial"/>
                <w:b/>
                <w:bCs/>
              </w:rPr>
            </w:pPr>
            <w:r w:rsidRPr="005B00B4">
              <w:rPr>
                <w:rFonts w:ascii="Arial" w:hAnsi="Arial" w:cs="Arial"/>
                <w:b/>
                <w:bCs/>
              </w:rPr>
              <w:t>Frequency (s)</w:t>
            </w:r>
          </w:p>
        </w:tc>
        <w:tc>
          <w:tcPr>
            <w:tcW w:w="1134" w:type="dxa"/>
            <w:noWrap/>
            <w:hideMark/>
          </w:tcPr>
          <w:p w14:paraId="57A5EB90" w14:textId="77777777" w:rsidR="00967977" w:rsidRPr="005B00B4" w:rsidRDefault="00967977" w:rsidP="00015632">
            <w:pPr>
              <w:jc w:val="center"/>
              <w:rPr>
                <w:rFonts w:ascii="Arial" w:hAnsi="Arial" w:cs="Arial"/>
                <w:b/>
                <w:bCs/>
              </w:rPr>
            </w:pPr>
          </w:p>
          <w:p w14:paraId="134ADAAE" w14:textId="77777777" w:rsidR="00967977" w:rsidRPr="005B00B4" w:rsidRDefault="00967977" w:rsidP="00015632">
            <w:pPr>
              <w:jc w:val="center"/>
              <w:rPr>
                <w:rFonts w:ascii="Arial" w:hAnsi="Arial" w:cs="Arial"/>
                <w:b/>
                <w:bCs/>
              </w:rPr>
            </w:pPr>
            <w:r w:rsidRPr="005B00B4">
              <w:rPr>
                <w:rFonts w:ascii="Arial" w:hAnsi="Arial" w:cs="Arial"/>
                <w:b/>
                <w:bCs/>
              </w:rPr>
              <w:t>Data rate (kbps)</w:t>
            </w:r>
          </w:p>
        </w:tc>
        <w:tc>
          <w:tcPr>
            <w:tcW w:w="2353" w:type="dxa"/>
            <w:noWrap/>
            <w:hideMark/>
          </w:tcPr>
          <w:p w14:paraId="39B3FB76" w14:textId="77777777" w:rsidR="00967977" w:rsidRPr="005B00B4" w:rsidRDefault="00967977" w:rsidP="00015632">
            <w:pPr>
              <w:jc w:val="center"/>
              <w:rPr>
                <w:rFonts w:ascii="Arial" w:hAnsi="Arial" w:cs="Arial"/>
                <w:b/>
                <w:bCs/>
              </w:rPr>
            </w:pPr>
          </w:p>
          <w:p w14:paraId="48C2A4D3" w14:textId="77777777" w:rsidR="00967977" w:rsidRPr="005B00B4" w:rsidRDefault="00967977" w:rsidP="00015632">
            <w:pPr>
              <w:jc w:val="center"/>
              <w:rPr>
                <w:rFonts w:ascii="Arial" w:hAnsi="Arial" w:cs="Arial"/>
                <w:b/>
                <w:bCs/>
              </w:rPr>
            </w:pPr>
            <w:r w:rsidRPr="005B00B4">
              <w:rPr>
                <w:rFonts w:ascii="Arial" w:hAnsi="Arial" w:cs="Arial"/>
                <w:b/>
                <w:bCs/>
              </w:rPr>
              <w:t>Requirements</w:t>
            </w:r>
          </w:p>
        </w:tc>
      </w:tr>
      <w:tr w:rsidR="00967977" w:rsidRPr="00A80B6D" w14:paraId="634CB900" w14:textId="77777777" w:rsidTr="00015632">
        <w:trPr>
          <w:trHeight w:val="465"/>
          <w:jc w:val="center"/>
        </w:trPr>
        <w:tc>
          <w:tcPr>
            <w:tcW w:w="2693" w:type="dxa"/>
            <w:noWrap/>
            <w:hideMark/>
          </w:tcPr>
          <w:p w14:paraId="44122E8A" w14:textId="77777777" w:rsidR="00967977" w:rsidRPr="005B00B4" w:rsidRDefault="00967977" w:rsidP="00015632">
            <w:pPr>
              <w:jc w:val="both"/>
              <w:rPr>
                <w:rFonts w:ascii="Arial" w:hAnsi="Arial" w:cs="Arial"/>
              </w:rPr>
            </w:pPr>
            <w:r w:rsidRPr="005B00B4">
              <w:rPr>
                <w:rFonts w:ascii="Arial" w:hAnsi="Arial" w:cs="Arial"/>
              </w:rPr>
              <w:t>Automatic Meter Reading (AMR)</w:t>
            </w:r>
          </w:p>
        </w:tc>
        <w:tc>
          <w:tcPr>
            <w:tcW w:w="992" w:type="dxa"/>
            <w:noWrap/>
            <w:hideMark/>
          </w:tcPr>
          <w:p w14:paraId="0890471E" w14:textId="77777777" w:rsidR="00967977" w:rsidRPr="005B00B4" w:rsidRDefault="00967977" w:rsidP="00015632">
            <w:pPr>
              <w:jc w:val="both"/>
              <w:rPr>
                <w:rFonts w:ascii="Arial" w:hAnsi="Arial" w:cs="Arial"/>
              </w:rPr>
            </w:pPr>
            <w:r w:rsidRPr="005B00B4">
              <w:rPr>
                <w:rFonts w:ascii="Arial" w:hAnsi="Arial" w:cs="Arial"/>
              </w:rPr>
              <w:t>200</w:t>
            </w:r>
          </w:p>
        </w:tc>
        <w:tc>
          <w:tcPr>
            <w:tcW w:w="1758" w:type="dxa"/>
            <w:noWrap/>
            <w:hideMark/>
          </w:tcPr>
          <w:p w14:paraId="2204FB5A" w14:textId="77777777" w:rsidR="00967977" w:rsidRPr="005B00B4" w:rsidRDefault="00967977" w:rsidP="00015632">
            <w:pPr>
              <w:jc w:val="both"/>
              <w:rPr>
                <w:rFonts w:ascii="Arial" w:hAnsi="Arial" w:cs="Arial"/>
              </w:rPr>
            </w:pPr>
            <w:r w:rsidRPr="005B00B4">
              <w:rPr>
                <w:rFonts w:ascii="Arial" w:hAnsi="Arial" w:cs="Arial"/>
              </w:rPr>
              <w:t xml:space="preserve">300, 600, 900, 1800, 3600 </w:t>
            </w:r>
          </w:p>
        </w:tc>
        <w:tc>
          <w:tcPr>
            <w:tcW w:w="1134" w:type="dxa"/>
            <w:noWrap/>
            <w:hideMark/>
          </w:tcPr>
          <w:p w14:paraId="342B810A" w14:textId="77777777" w:rsidR="00967977" w:rsidRPr="005B00B4" w:rsidRDefault="00967977" w:rsidP="00015632">
            <w:pPr>
              <w:jc w:val="both"/>
              <w:rPr>
                <w:rFonts w:ascii="Arial" w:hAnsi="Arial" w:cs="Arial"/>
              </w:rPr>
            </w:pPr>
            <w:r w:rsidRPr="005B00B4">
              <w:rPr>
                <w:rFonts w:ascii="Arial" w:hAnsi="Arial" w:cs="Arial"/>
              </w:rPr>
              <w:t>10-128</w:t>
            </w:r>
          </w:p>
        </w:tc>
        <w:tc>
          <w:tcPr>
            <w:tcW w:w="2353" w:type="dxa"/>
            <w:hideMark/>
          </w:tcPr>
          <w:p w14:paraId="04023234" w14:textId="77777777" w:rsidR="00967977" w:rsidRPr="005B00B4" w:rsidRDefault="00967977" w:rsidP="00015632">
            <w:pPr>
              <w:jc w:val="both"/>
              <w:rPr>
                <w:rFonts w:ascii="Arial" w:hAnsi="Arial" w:cs="Arial"/>
              </w:rPr>
            </w:pPr>
            <w:r w:rsidRPr="005B00B4">
              <w:rPr>
                <w:rFonts w:ascii="Arial" w:hAnsi="Arial" w:cs="Arial"/>
              </w:rPr>
              <w:t>HTTP and TCP</w:t>
            </w:r>
          </w:p>
        </w:tc>
      </w:tr>
      <w:tr w:rsidR="00967977" w:rsidRPr="0059537C" w14:paraId="79665A10" w14:textId="77777777" w:rsidTr="00015632">
        <w:trPr>
          <w:trHeight w:val="843"/>
          <w:jc w:val="center"/>
        </w:trPr>
        <w:tc>
          <w:tcPr>
            <w:tcW w:w="2693" w:type="dxa"/>
            <w:noWrap/>
            <w:hideMark/>
          </w:tcPr>
          <w:p w14:paraId="1162131D" w14:textId="77777777" w:rsidR="00967977" w:rsidRPr="005B00B4" w:rsidRDefault="00967977" w:rsidP="00015632">
            <w:pPr>
              <w:jc w:val="both"/>
              <w:rPr>
                <w:rFonts w:ascii="Arial" w:hAnsi="Arial" w:cs="Arial"/>
              </w:rPr>
            </w:pPr>
          </w:p>
          <w:p w14:paraId="7A83F867" w14:textId="77777777" w:rsidR="00967977" w:rsidRPr="005B00B4" w:rsidRDefault="00967977" w:rsidP="00015632">
            <w:pPr>
              <w:jc w:val="both"/>
              <w:rPr>
                <w:rFonts w:ascii="Arial" w:hAnsi="Arial" w:cs="Arial"/>
              </w:rPr>
            </w:pPr>
            <w:r w:rsidRPr="005B00B4">
              <w:rPr>
                <w:rFonts w:ascii="Arial" w:hAnsi="Arial" w:cs="Arial"/>
              </w:rPr>
              <w:t>Real Time Pricing (RTP)</w:t>
            </w:r>
          </w:p>
        </w:tc>
        <w:tc>
          <w:tcPr>
            <w:tcW w:w="992" w:type="dxa"/>
            <w:noWrap/>
            <w:hideMark/>
          </w:tcPr>
          <w:p w14:paraId="33DD8274" w14:textId="77777777" w:rsidR="00967977" w:rsidRPr="005B00B4" w:rsidRDefault="00967977" w:rsidP="00015632">
            <w:pPr>
              <w:jc w:val="both"/>
              <w:rPr>
                <w:rFonts w:ascii="Arial" w:hAnsi="Arial" w:cs="Arial"/>
              </w:rPr>
            </w:pPr>
          </w:p>
          <w:p w14:paraId="53E25982" w14:textId="77777777" w:rsidR="00967977" w:rsidRPr="005B00B4" w:rsidRDefault="00967977" w:rsidP="00015632">
            <w:pPr>
              <w:jc w:val="both"/>
              <w:rPr>
                <w:rFonts w:ascii="Arial" w:hAnsi="Arial" w:cs="Arial"/>
              </w:rPr>
            </w:pPr>
            <w:r w:rsidRPr="005B00B4">
              <w:rPr>
                <w:rFonts w:ascii="Arial" w:hAnsi="Arial" w:cs="Arial"/>
              </w:rPr>
              <w:t>210</w:t>
            </w:r>
          </w:p>
        </w:tc>
        <w:tc>
          <w:tcPr>
            <w:tcW w:w="1758" w:type="dxa"/>
            <w:noWrap/>
            <w:hideMark/>
          </w:tcPr>
          <w:p w14:paraId="2D90A100" w14:textId="77777777" w:rsidR="00967977" w:rsidRPr="005B00B4" w:rsidRDefault="00967977" w:rsidP="00015632">
            <w:pPr>
              <w:jc w:val="both"/>
              <w:rPr>
                <w:rFonts w:ascii="Arial" w:hAnsi="Arial" w:cs="Arial"/>
              </w:rPr>
            </w:pPr>
          </w:p>
          <w:p w14:paraId="207D4F80" w14:textId="77777777" w:rsidR="00967977" w:rsidRPr="005B00B4" w:rsidRDefault="00967977" w:rsidP="00015632">
            <w:pPr>
              <w:jc w:val="both"/>
              <w:rPr>
                <w:rFonts w:ascii="Arial" w:hAnsi="Arial" w:cs="Arial"/>
              </w:rPr>
            </w:pPr>
            <w:r w:rsidRPr="005B00B4">
              <w:rPr>
                <w:rFonts w:ascii="Arial" w:hAnsi="Arial" w:cs="Arial"/>
              </w:rPr>
              <w:t>900, 3600</w:t>
            </w:r>
          </w:p>
        </w:tc>
        <w:tc>
          <w:tcPr>
            <w:tcW w:w="1134" w:type="dxa"/>
            <w:noWrap/>
            <w:hideMark/>
          </w:tcPr>
          <w:p w14:paraId="025F9475" w14:textId="77777777" w:rsidR="00967977" w:rsidRPr="005B00B4" w:rsidRDefault="00967977" w:rsidP="00015632">
            <w:pPr>
              <w:jc w:val="both"/>
              <w:rPr>
                <w:rFonts w:ascii="Arial" w:hAnsi="Arial" w:cs="Arial"/>
              </w:rPr>
            </w:pPr>
          </w:p>
          <w:p w14:paraId="27CEED66" w14:textId="77777777" w:rsidR="00967977" w:rsidRPr="005B00B4" w:rsidRDefault="00967977" w:rsidP="00015632">
            <w:pPr>
              <w:jc w:val="both"/>
              <w:rPr>
                <w:rFonts w:ascii="Arial" w:hAnsi="Arial" w:cs="Arial"/>
              </w:rPr>
            </w:pPr>
            <w:r w:rsidRPr="005B00B4">
              <w:rPr>
                <w:rFonts w:ascii="Arial" w:hAnsi="Arial" w:cs="Arial"/>
              </w:rPr>
              <w:t>10-100</w:t>
            </w:r>
          </w:p>
        </w:tc>
        <w:tc>
          <w:tcPr>
            <w:tcW w:w="2353" w:type="dxa"/>
            <w:hideMark/>
          </w:tcPr>
          <w:p w14:paraId="487631EE" w14:textId="77777777" w:rsidR="00967977" w:rsidRPr="005B00B4" w:rsidRDefault="00967977" w:rsidP="00015632">
            <w:pPr>
              <w:jc w:val="both"/>
              <w:rPr>
                <w:rFonts w:ascii="Arial" w:hAnsi="Arial" w:cs="Arial"/>
              </w:rPr>
            </w:pPr>
            <w:r w:rsidRPr="005B00B4">
              <w:rPr>
                <w:rFonts w:ascii="Arial" w:hAnsi="Arial" w:cs="Arial"/>
              </w:rPr>
              <w:t>HTTP and TCP, Delay-tolerant, reliability, sensitive to packet loss</w:t>
            </w:r>
          </w:p>
        </w:tc>
      </w:tr>
      <w:tr w:rsidR="00967977" w:rsidRPr="0059537C" w14:paraId="08FD3236" w14:textId="77777777" w:rsidTr="00015632">
        <w:trPr>
          <w:trHeight w:val="510"/>
          <w:jc w:val="center"/>
        </w:trPr>
        <w:tc>
          <w:tcPr>
            <w:tcW w:w="2693" w:type="dxa"/>
            <w:noWrap/>
            <w:hideMark/>
          </w:tcPr>
          <w:p w14:paraId="669A1983" w14:textId="77777777" w:rsidR="00967977" w:rsidRPr="005B00B4" w:rsidRDefault="00967977" w:rsidP="00015632">
            <w:pPr>
              <w:jc w:val="both"/>
              <w:rPr>
                <w:rFonts w:ascii="Arial" w:hAnsi="Arial" w:cs="Arial"/>
              </w:rPr>
            </w:pPr>
            <w:r w:rsidRPr="005B00B4">
              <w:rPr>
                <w:rFonts w:ascii="Arial" w:hAnsi="Arial" w:cs="Arial"/>
              </w:rPr>
              <w:t>Wide Area Measurements (WAM)</w:t>
            </w:r>
          </w:p>
        </w:tc>
        <w:tc>
          <w:tcPr>
            <w:tcW w:w="992" w:type="dxa"/>
            <w:noWrap/>
            <w:hideMark/>
          </w:tcPr>
          <w:p w14:paraId="40D1A09D" w14:textId="77777777" w:rsidR="00967977" w:rsidRPr="005B00B4" w:rsidRDefault="00967977" w:rsidP="00015632">
            <w:pPr>
              <w:jc w:val="both"/>
              <w:rPr>
                <w:rFonts w:ascii="Arial" w:hAnsi="Arial" w:cs="Arial"/>
              </w:rPr>
            </w:pPr>
            <w:r w:rsidRPr="005B00B4">
              <w:rPr>
                <w:rFonts w:ascii="Arial" w:hAnsi="Arial" w:cs="Arial"/>
              </w:rPr>
              <w:t>48</w:t>
            </w:r>
          </w:p>
        </w:tc>
        <w:tc>
          <w:tcPr>
            <w:tcW w:w="1758" w:type="dxa"/>
            <w:noWrap/>
            <w:hideMark/>
          </w:tcPr>
          <w:p w14:paraId="450B81B3" w14:textId="77777777" w:rsidR="00967977" w:rsidRPr="005B00B4" w:rsidRDefault="00967977" w:rsidP="00015632">
            <w:pPr>
              <w:jc w:val="both"/>
              <w:rPr>
                <w:rFonts w:ascii="Arial" w:hAnsi="Arial" w:cs="Arial"/>
              </w:rPr>
            </w:pPr>
            <w:r w:rsidRPr="005B00B4">
              <w:rPr>
                <w:rFonts w:ascii="Arial" w:hAnsi="Arial" w:cs="Arial"/>
              </w:rPr>
              <w:t>0,04 - 0,1</w:t>
            </w:r>
          </w:p>
        </w:tc>
        <w:tc>
          <w:tcPr>
            <w:tcW w:w="1134" w:type="dxa"/>
            <w:noWrap/>
            <w:hideMark/>
          </w:tcPr>
          <w:p w14:paraId="657B819F" w14:textId="77777777" w:rsidR="00967977" w:rsidRPr="005B00B4" w:rsidRDefault="00967977" w:rsidP="00015632">
            <w:pPr>
              <w:jc w:val="both"/>
              <w:rPr>
                <w:rFonts w:ascii="Arial" w:hAnsi="Arial" w:cs="Arial"/>
              </w:rPr>
            </w:pPr>
            <w:r w:rsidRPr="005B00B4">
              <w:rPr>
                <w:rFonts w:ascii="Arial" w:hAnsi="Arial" w:cs="Arial"/>
              </w:rPr>
              <w:t>6 - 24</w:t>
            </w:r>
          </w:p>
        </w:tc>
        <w:tc>
          <w:tcPr>
            <w:tcW w:w="2353" w:type="dxa"/>
            <w:hideMark/>
          </w:tcPr>
          <w:p w14:paraId="4E28A98C" w14:textId="77777777" w:rsidR="00967977" w:rsidRPr="005B00B4" w:rsidRDefault="00967977" w:rsidP="00015632">
            <w:pPr>
              <w:jc w:val="both"/>
              <w:rPr>
                <w:rFonts w:ascii="Arial" w:hAnsi="Arial" w:cs="Arial"/>
              </w:rPr>
            </w:pPr>
            <w:r w:rsidRPr="005B00B4">
              <w:rPr>
                <w:rFonts w:ascii="Arial" w:hAnsi="Arial" w:cs="Arial"/>
              </w:rPr>
              <w:t>IP and UDP, delay-sensitive (max 20ms)</w:t>
            </w:r>
          </w:p>
        </w:tc>
      </w:tr>
    </w:tbl>
    <w:p w14:paraId="1D76AF19" w14:textId="77777777" w:rsidR="005B00B4" w:rsidRDefault="005B00B4" w:rsidP="005B00B4">
      <w:pPr>
        <w:spacing w:line="240" w:lineRule="auto"/>
        <w:jc w:val="center"/>
        <w:rPr>
          <w:rFonts w:ascii="Arial" w:hAnsi="Arial" w:cs="Arial"/>
        </w:rPr>
      </w:pPr>
    </w:p>
    <w:p w14:paraId="504BA45A" w14:textId="16080DE6" w:rsidR="00967977" w:rsidRPr="005B00B4" w:rsidRDefault="00967977" w:rsidP="005B00B4">
      <w:pPr>
        <w:spacing w:line="240" w:lineRule="auto"/>
        <w:jc w:val="center"/>
        <w:rPr>
          <w:rFonts w:ascii="Arial" w:hAnsi="Arial" w:cs="Arial"/>
        </w:rPr>
      </w:pPr>
      <w:r w:rsidRPr="005B00B4">
        <w:rPr>
          <w:rFonts w:ascii="Arial" w:hAnsi="Arial" w:cs="Arial"/>
        </w:rPr>
        <w:t xml:space="preserve">Table </w:t>
      </w:r>
      <w:r w:rsidR="00FA3726">
        <w:rPr>
          <w:rFonts w:ascii="Arial" w:hAnsi="Arial" w:cs="Arial"/>
        </w:rPr>
        <w:t>11</w:t>
      </w:r>
      <w:r w:rsidRPr="005B00B4">
        <w:rPr>
          <w:rFonts w:ascii="Arial" w:hAnsi="Arial" w:cs="Arial"/>
        </w:rPr>
        <w:t>.1 Applications simulated</w:t>
      </w:r>
    </w:p>
    <w:p w14:paraId="03ABD72B" w14:textId="77777777" w:rsidR="001726E0" w:rsidRDefault="001726E0" w:rsidP="008A5885">
      <w:pPr>
        <w:spacing w:line="360" w:lineRule="auto"/>
        <w:jc w:val="both"/>
        <w:rPr>
          <w:rFonts w:ascii="Arial" w:hAnsi="Arial" w:cs="Arial"/>
          <w:sz w:val="24"/>
          <w:szCs w:val="24"/>
        </w:rPr>
      </w:pPr>
    </w:p>
    <w:p w14:paraId="00ECDFE6" w14:textId="77777777" w:rsidR="00967977" w:rsidRPr="00A24E2B" w:rsidRDefault="00967977" w:rsidP="008A5885">
      <w:pPr>
        <w:spacing w:line="360" w:lineRule="auto"/>
        <w:jc w:val="both"/>
        <w:rPr>
          <w:rFonts w:ascii="Arial" w:hAnsi="Arial" w:cs="Arial"/>
          <w:sz w:val="24"/>
          <w:szCs w:val="24"/>
        </w:rPr>
      </w:pPr>
      <w:r w:rsidRPr="00A24E2B">
        <w:rPr>
          <w:rFonts w:ascii="Arial" w:hAnsi="Arial" w:cs="Arial"/>
          <w:sz w:val="24"/>
          <w:szCs w:val="24"/>
        </w:rPr>
        <w:t xml:space="preserve">As indicated in previous sections, the App layer </w:t>
      </w:r>
      <w:proofErr w:type="spellStart"/>
      <w:r w:rsidRPr="00A24E2B">
        <w:rPr>
          <w:rFonts w:ascii="Arial" w:hAnsi="Arial" w:cs="Arial"/>
          <w:sz w:val="24"/>
          <w:szCs w:val="24"/>
        </w:rPr>
        <w:t>submodules</w:t>
      </w:r>
      <w:proofErr w:type="spellEnd"/>
      <w:r w:rsidRPr="00A24E2B">
        <w:rPr>
          <w:rFonts w:ascii="Arial" w:hAnsi="Arial" w:cs="Arial"/>
          <w:sz w:val="24"/>
          <w:szCs w:val="24"/>
        </w:rPr>
        <w:t xml:space="preserve"> of the Meter Node and the Collector Node are different.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Pr="00A24E2B">
        <w:rPr>
          <w:rFonts w:ascii="Arial" w:hAnsi="Arial" w:cs="Arial"/>
          <w:sz w:val="24"/>
          <w:szCs w:val="24"/>
        </w:rPr>
        <w:t>appCollector</w:t>
      </w:r>
      <w:proofErr w:type="spellEnd"/>
      <w:r w:rsidRPr="00A24E2B">
        <w:rPr>
          <w:rFonts w:ascii="Arial" w:hAnsi="Arial" w:cs="Arial"/>
          <w:sz w:val="24"/>
          <w:szCs w:val="24"/>
        </w:rPr>
        <w:t xml:space="preserve"> </w:t>
      </w:r>
      <w:proofErr w:type="spellStart"/>
      <w:r w:rsidRPr="00A24E2B">
        <w:rPr>
          <w:rFonts w:ascii="Arial" w:hAnsi="Arial" w:cs="Arial"/>
          <w:sz w:val="24"/>
          <w:szCs w:val="24"/>
        </w:rPr>
        <w:t>submodule</w:t>
      </w:r>
      <w:proofErr w:type="spellEnd"/>
      <w:r w:rsidRPr="00A24E2B">
        <w:rPr>
          <w:rFonts w:ascii="Arial" w:hAnsi="Arial" w:cs="Arial"/>
          <w:sz w:val="24"/>
          <w:szCs w:val="24"/>
        </w:rPr>
        <w:t xml:space="preserve">, while AMR and WAM packets are sent from the customer premises to the Utility collectors, in the </w:t>
      </w:r>
      <w:proofErr w:type="spellStart"/>
      <w:r w:rsidRPr="00A24E2B">
        <w:rPr>
          <w:rFonts w:ascii="Arial" w:hAnsi="Arial" w:cs="Arial"/>
          <w:sz w:val="24"/>
          <w:szCs w:val="24"/>
        </w:rPr>
        <w:t>appMeter</w:t>
      </w:r>
      <w:proofErr w:type="spellEnd"/>
      <w:r w:rsidRPr="00A24E2B">
        <w:rPr>
          <w:rFonts w:ascii="Arial" w:hAnsi="Arial" w:cs="Arial"/>
          <w:sz w:val="24"/>
          <w:szCs w:val="24"/>
        </w:rPr>
        <w:t xml:space="preserve"> module.</w:t>
      </w:r>
    </w:p>
    <w:p w14:paraId="1A562DCF" w14:textId="2909A4BD" w:rsidR="00967977" w:rsidRPr="00A24E2B" w:rsidRDefault="00E778A7" w:rsidP="008A5885">
      <w:pPr>
        <w:tabs>
          <w:tab w:val="left" w:pos="7290"/>
        </w:tabs>
        <w:spacing w:line="360" w:lineRule="auto"/>
        <w:jc w:val="both"/>
        <w:rPr>
          <w:rFonts w:ascii="Arial" w:hAnsi="Arial" w:cs="Arial"/>
          <w:b/>
          <w:sz w:val="24"/>
          <w:szCs w:val="24"/>
        </w:rPr>
      </w:pPr>
      <w:r>
        <w:rPr>
          <w:rFonts w:ascii="Arial" w:hAnsi="Arial" w:cs="Arial"/>
          <w:b/>
          <w:sz w:val="24"/>
          <w:szCs w:val="24"/>
        </w:rPr>
        <w:t>11</w:t>
      </w:r>
      <w:r w:rsidR="00967977" w:rsidRPr="00A24E2B">
        <w:rPr>
          <w:rFonts w:ascii="Arial" w:hAnsi="Arial" w:cs="Arial"/>
          <w:b/>
          <w:sz w:val="24"/>
          <w:szCs w:val="24"/>
        </w:rPr>
        <w:t>.4 Simulation Parameters</w:t>
      </w:r>
      <w:r w:rsidR="00967977" w:rsidRPr="00A24E2B">
        <w:rPr>
          <w:rFonts w:ascii="Arial" w:hAnsi="Arial" w:cs="Arial"/>
          <w:b/>
          <w:sz w:val="24"/>
          <w:szCs w:val="24"/>
        </w:rPr>
        <w:tab/>
      </w:r>
    </w:p>
    <w:p w14:paraId="77281AF7" w14:textId="01A83DA2" w:rsidR="00967977" w:rsidRPr="00A24E2B"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Pr="00A24E2B">
        <w:rPr>
          <w:rFonts w:ascii="Arial" w:hAnsi="Arial" w:cs="Arial"/>
          <w:sz w:val="24"/>
          <w:szCs w:val="24"/>
        </w:rPr>
        <w:lastRenderedPageBreak/>
        <w:t xml:space="preserve">NIC (MAC and PHY), connection manager and routing layers are listed in Table 9.2, Table </w:t>
      </w:r>
      <w:r w:rsidR="00A63433">
        <w:rPr>
          <w:rFonts w:ascii="Arial" w:hAnsi="Arial" w:cs="Arial"/>
          <w:sz w:val="24"/>
          <w:szCs w:val="24"/>
        </w:rPr>
        <w:t>11</w:t>
      </w:r>
      <w:r w:rsidRPr="00A24E2B">
        <w:rPr>
          <w:rFonts w:ascii="Arial" w:hAnsi="Arial" w:cs="Arial"/>
          <w:sz w:val="24"/>
          <w:szCs w:val="24"/>
        </w:rPr>
        <w:t xml:space="preserve">.3, and Table </w:t>
      </w:r>
      <w:r w:rsidR="008A34F3">
        <w:rPr>
          <w:rFonts w:ascii="Arial" w:hAnsi="Arial" w:cs="Arial"/>
          <w:sz w:val="24"/>
          <w:szCs w:val="24"/>
        </w:rPr>
        <w:t>11</w:t>
      </w:r>
      <w:r w:rsidRPr="00A24E2B">
        <w:rPr>
          <w:rFonts w:ascii="Arial" w:hAnsi="Arial" w:cs="Arial"/>
          <w:sz w:val="24"/>
          <w:szCs w:val="24"/>
        </w:rPr>
        <w:t>.4, respectively.</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015632">
        <w:tc>
          <w:tcPr>
            <w:tcW w:w="3247" w:type="dxa"/>
          </w:tcPr>
          <w:p w14:paraId="589F66F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015632">
        <w:trPr>
          <w:trHeight w:val="70"/>
        </w:trPr>
        <w:tc>
          <w:tcPr>
            <w:tcW w:w="3247" w:type="dxa"/>
          </w:tcPr>
          <w:p w14:paraId="7294F5C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015632">
        <w:tc>
          <w:tcPr>
            <w:tcW w:w="3247" w:type="dxa"/>
          </w:tcPr>
          <w:p w14:paraId="55EFDEF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015632">
        <w:tc>
          <w:tcPr>
            <w:tcW w:w="3247" w:type="dxa"/>
          </w:tcPr>
          <w:p w14:paraId="21B8EF1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0B6703FA" w14:textId="7D1F463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343ED8">
        <w:rPr>
          <w:rFonts w:ascii="Arial" w:hAnsi="Arial" w:cs="Arial"/>
        </w:rPr>
        <w:t>11</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015632">
        <w:tc>
          <w:tcPr>
            <w:tcW w:w="3247" w:type="dxa"/>
          </w:tcPr>
          <w:p w14:paraId="2CF64EA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015632">
        <w:tc>
          <w:tcPr>
            <w:tcW w:w="3247" w:type="dxa"/>
          </w:tcPr>
          <w:p w14:paraId="0AF6C01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015632">
        <w:tc>
          <w:tcPr>
            <w:tcW w:w="3247" w:type="dxa"/>
          </w:tcPr>
          <w:p w14:paraId="5C38BB6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31F641F" w14:textId="02DB1F64"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51429B">
        <w:rPr>
          <w:rFonts w:ascii="Arial" w:hAnsi="Arial" w:cs="Arial"/>
        </w:rPr>
        <w:t>11</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015632">
        <w:tc>
          <w:tcPr>
            <w:tcW w:w="3247" w:type="dxa"/>
          </w:tcPr>
          <w:p w14:paraId="292EF68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015632">
        <w:tc>
          <w:tcPr>
            <w:tcW w:w="3247" w:type="dxa"/>
          </w:tcPr>
          <w:p w14:paraId="59C18BD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015632">
        <w:tc>
          <w:tcPr>
            <w:tcW w:w="3247" w:type="dxa"/>
          </w:tcPr>
          <w:p w14:paraId="02E5AF7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015632">
        <w:tc>
          <w:tcPr>
            <w:tcW w:w="3247" w:type="dxa"/>
          </w:tcPr>
          <w:p w14:paraId="2E76F01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015632">
        <w:tc>
          <w:tcPr>
            <w:tcW w:w="3247" w:type="dxa"/>
          </w:tcPr>
          <w:p w14:paraId="0FFEBAC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2B670E25" w14:textId="304FB6A9"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015632">
        <w:tc>
          <w:tcPr>
            <w:tcW w:w="3247" w:type="dxa"/>
          </w:tcPr>
          <w:p w14:paraId="2B9679DC"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D8DFF70" w14:textId="77777777" w:rsidTr="00015632">
        <w:tc>
          <w:tcPr>
            <w:tcW w:w="3247" w:type="dxa"/>
          </w:tcPr>
          <w:p w14:paraId="7E1BF02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015632">
        <w:tc>
          <w:tcPr>
            <w:tcW w:w="3247" w:type="dxa"/>
          </w:tcPr>
          <w:p w14:paraId="7B8D4F5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015632">
        <w:tc>
          <w:tcPr>
            <w:tcW w:w="3247" w:type="dxa"/>
          </w:tcPr>
          <w:p w14:paraId="4D22CD87"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0.056</w:t>
            </w:r>
          </w:p>
        </w:tc>
      </w:tr>
    </w:tbl>
    <w:p w14:paraId="4E97840C" w14:textId="01122630"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D72027">
        <w:rPr>
          <w:rFonts w:ascii="Arial" w:hAnsi="Arial" w:cs="Arial"/>
        </w:rPr>
        <w:t>11</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015632">
        <w:tc>
          <w:tcPr>
            <w:tcW w:w="3247" w:type="dxa"/>
          </w:tcPr>
          <w:p w14:paraId="25B1A1FE"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015632">
        <w:trPr>
          <w:trHeight w:val="70"/>
        </w:trPr>
        <w:tc>
          <w:tcPr>
            <w:tcW w:w="3247" w:type="dxa"/>
          </w:tcPr>
          <w:p w14:paraId="2626ABB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015632">
        <w:tc>
          <w:tcPr>
            <w:tcW w:w="3247" w:type="dxa"/>
          </w:tcPr>
          <w:p w14:paraId="6861974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015632">
        <w:tc>
          <w:tcPr>
            <w:tcW w:w="3247" w:type="dxa"/>
          </w:tcPr>
          <w:p w14:paraId="3C20F906"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bl>
    <w:p w14:paraId="2DAB64A1" w14:textId="67864E8F"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BD4872">
        <w:rPr>
          <w:rFonts w:ascii="Arial" w:hAnsi="Arial" w:cs="Arial"/>
        </w:rPr>
        <w:t>11</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015632">
        <w:tc>
          <w:tcPr>
            <w:tcW w:w="3247" w:type="dxa"/>
          </w:tcPr>
          <w:p w14:paraId="2340359A"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015632">
        <w:tc>
          <w:tcPr>
            <w:tcW w:w="3247" w:type="dxa"/>
          </w:tcPr>
          <w:p w14:paraId="027D0068"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015632">
        <w:tc>
          <w:tcPr>
            <w:tcW w:w="3247" w:type="dxa"/>
          </w:tcPr>
          <w:p w14:paraId="47360C9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128 kbps</w:t>
            </w:r>
          </w:p>
        </w:tc>
      </w:tr>
    </w:tbl>
    <w:p w14:paraId="624C1044" w14:textId="6D9A6BC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015632">
        <w:tc>
          <w:tcPr>
            <w:tcW w:w="3247" w:type="dxa"/>
          </w:tcPr>
          <w:p w14:paraId="2417719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015632">
        <w:tc>
          <w:tcPr>
            <w:tcW w:w="3247" w:type="dxa"/>
          </w:tcPr>
          <w:p w14:paraId="30778F0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015632">
        <w:tc>
          <w:tcPr>
            <w:tcW w:w="3247" w:type="dxa"/>
          </w:tcPr>
          <w:p w14:paraId="3B0A72E3"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015632">
        <w:tc>
          <w:tcPr>
            <w:tcW w:w="3247" w:type="dxa"/>
          </w:tcPr>
          <w:p w14:paraId="00099A2A"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015632">
        <w:trPr>
          <w:trHeight w:val="702"/>
        </w:trPr>
        <w:tc>
          <w:tcPr>
            <w:tcW w:w="3247" w:type="dxa"/>
          </w:tcPr>
          <w:p w14:paraId="5DE28F55"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 GHz</w:t>
            </w:r>
          </w:p>
        </w:tc>
      </w:tr>
    </w:tbl>
    <w:p w14:paraId="13135572" w14:textId="2F9FF3D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015632">
        <w:tc>
          <w:tcPr>
            <w:tcW w:w="3247" w:type="dxa"/>
          </w:tcPr>
          <w:p w14:paraId="3F84D533"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015632">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015632">
        <w:tc>
          <w:tcPr>
            <w:tcW w:w="3247" w:type="dxa"/>
          </w:tcPr>
          <w:p w14:paraId="0305D033"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015632">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015632">
        <w:tc>
          <w:tcPr>
            <w:tcW w:w="3247" w:type="dxa"/>
          </w:tcPr>
          <w:p w14:paraId="06DEDB30"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015632">
        <w:trPr>
          <w:trHeight w:val="108"/>
        </w:trPr>
        <w:tc>
          <w:tcPr>
            <w:tcW w:w="3247" w:type="dxa"/>
          </w:tcPr>
          <w:p w14:paraId="1EBB1771"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015632">
            <w:pPr>
              <w:tabs>
                <w:tab w:val="left" w:pos="3015"/>
              </w:tabs>
              <w:spacing w:line="360" w:lineRule="auto"/>
              <w:jc w:val="center"/>
              <w:rPr>
                <w:rFonts w:ascii="Arial" w:hAnsi="Arial" w:cs="Arial"/>
              </w:rPr>
            </w:pPr>
            <w:r w:rsidRPr="00E209A0">
              <w:rPr>
                <w:rFonts w:ascii="Arial" w:hAnsi="Arial" w:cs="Arial"/>
              </w:rPr>
              <w:t>2.4GHz</w:t>
            </w:r>
          </w:p>
        </w:tc>
      </w:tr>
    </w:tbl>
    <w:p w14:paraId="1CAE970F" w14:textId="64F5D026"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906AB9">
        <w:rPr>
          <w:rFonts w:ascii="Arial" w:hAnsi="Arial" w:cs="Arial"/>
        </w:rPr>
        <w:t>11</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A525173"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130B60AD"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68893A8"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0956076"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066A698A"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3B5F84D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743CBE1" w14:textId="77777777" w:rsidR="0096115A" w:rsidRDefault="0096115A" w:rsidP="002974E6">
      <w:pPr>
        <w:pStyle w:val="Titulo1"/>
        <w:spacing w:before="240" w:after="120"/>
        <w:ind w:left="644" w:firstLine="0"/>
        <w:jc w:val="center"/>
        <w:rPr>
          <w:rStyle w:val="Textoennegrita"/>
          <w:rFonts w:ascii="Arial" w:hAnsi="Arial" w:cs="Arial"/>
          <w:b/>
          <w:sz w:val="28"/>
          <w:szCs w:val="24"/>
          <w:lang w:val="en-US"/>
        </w:rPr>
      </w:pPr>
    </w:p>
    <w:bookmarkEnd w:id="72"/>
    <w:bookmarkEnd w:id="73"/>
    <w:p w14:paraId="45A602CC" w14:textId="77777777" w:rsidR="00F7727B" w:rsidRDefault="00F7727B"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w:t>
      </w: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w:t>
      </w: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w:t>
      </w: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w:t>
      </w:r>
      <w:bookmarkStart w:id="74" w:name="_GoBack"/>
      <w:bookmarkEnd w:id="74"/>
      <w:r w:rsidRPr="0096115A">
        <w:rPr>
          <w:rFonts w:ascii="Arial" w:hAnsi="Arial" w:cs="Arial"/>
          <w:highlight w:val="cyan"/>
        </w:rPr>
        <w:t>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4155A" w14:textId="77777777" w:rsidR="00272655" w:rsidRDefault="00272655" w:rsidP="002974E6">
      <w:pPr>
        <w:spacing w:after="0" w:line="240" w:lineRule="auto"/>
      </w:pPr>
      <w:r>
        <w:separator/>
      </w:r>
    </w:p>
  </w:endnote>
  <w:endnote w:type="continuationSeparator" w:id="0">
    <w:p w14:paraId="762578CC" w14:textId="77777777" w:rsidR="00272655" w:rsidRDefault="00272655"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560638" w:rsidRDefault="00560638"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560638" w:rsidRDefault="00560638"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Content>
      <w:p w14:paraId="4225E7D8" w14:textId="77777777" w:rsidR="00560638" w:rsidRDefault="00560638">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996DFC">
          <w:rPr>
            <w:rFonts w:ascii="Kalinga" w:hAnsi="Kalinga" w:cs="Kalinga"/>
            <w:noProof/>
          </w:rPr>
          <w:t>46</w:t>
        </w:r>
        <w:r w:rsidRPr="00622826">
          <w:rPr>
            <w:rFonts w:ascii="Kalinga" w:hAnsi="Kalinga" w:cs="Kalinga"/>
          </w:rPr>
          <w:fldChar w:fldCharType="end"/>
        </w:r>
      </w:p>
    </w:sdtContent>
  </w:sdt>
  <w:p w14:paraId="433C24BB" w14:textId="77777777" w:rsidR="00560638" w:rsidRPr="0052363A" w:rsidRDefault="00560638"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988BF" w14:textId="77777777" w:rsidR="00272655" w:rsidRDefault="00272655" w:rsidP="002974E6">
      <w:pPr>
        <w:spacing w:after="0" w:line="240" w:lineRule="auto"/>
      </w:pPr>
      <w:r>
        <w:separator/>
      </w:r>
    </w:p>
  </w:footnote>
  <w:footnote w:type="continuationSeparator" w:id="0">
    <w:p w14:paraId="0CDDD1DA" w14:textId="77777777" w:rsidR="00272655" w:rsidRDefault="00272655"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560638" w:rsidRPr="006C6DB3" w:rsidRDefault="00560638"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560638" w:rsidRPr="006C6DB3" w:rsidRDefault="00560638"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560638" w:rsidRDefault="00560638">
    <w:pPr>
      <w:pStyle w:val="Encabezado"/>
    </w:pPr>
  </w:p>
  <w:p w14:paraId="2EB697FF" w14:textId="77777777" w:rsidR="00560638" w:rsidRDefault="005606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086328"/>
    <w:multiLevelType w:val="hybridMultilevel"/>
    <w:tmpl w:val="7BB2ED3A"/>
    <w:lvl w:ilvl="0" w:tplc="35240782">
      <w:start w:val="4"/>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25">
    <w:nsid w:val="702E7750"/>
    <w:multiLevelType w:val="hybridMultilevel"/>
    <w:tmpl w:val="CA70B2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A2373D9"/>
    <w:multiLevelType w:val="hybridMultilevel"/>
    <w:tmpl w:val="C648739A"/>
    <w:lvl w:ilvl="0" w:tplc="9280A942">
      <w:start w:val="7"/>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num w:numId="1">
    <w:abstractNumId w:val="19"/>
  </w:num>
  <w:num w:numId="2">
    <w:abstractNumId w:val="22"/>
  </w:num>
  <w:num w:numId="3">
    <w:abstractNumId w:val="24"/>
  </w:num>
  <w:num w:numId="4">
    <w:abstractNumId w:val="23"/>
  </w:num>
  <w:num w:numId="5">
    <w:abstractNumId w:val="20"/>
  </w:num>
  <w:num w:numId="6">
    <w:abstractNumId w:val="28"/>
  </w:num>
  <w:num w:numId="7">
    <w:abstractNumId w:val="13"/>
  </w:num>
  <w:num w:numId="8">
    <w:abstractNumId w:val="16"/>
  </w:num>
  <w:num w:numId="9">
    <w:abstractNumId w:val="25"/>
  </w:num>
  <w:num w:numId="10">
    <w:abstractNumId w:val="10"/>
  </w:num>
  <w:num w:numId="11">
    <w:abstractNumId w:val="11"/>
  </w:num>
  <w:num w:numId="12">
    <w:abstractNumId w:val="7"/>
  </w:num>
  <w:num w:numId="13">
    <w:abstractNumId w:val="6"/>
  </w:num>
  <w:num w:numId="14">
    <w:abstractNumId w:val="21"/>
  </w:num>
  <w:num w:numId="15">
    <w:abstractNumId w:val="9"/>
  </w:num>
  <w:num w:numId="16">
    <w:abstractNumId w:val="8"/>
  </w:num>
  <w:num w:numId="17">
    <w:abstractNumId w:val="5"/>
  </w:num>
  <w:num w:numId="18">
    <w:abstractNumId w:val="15"/>
  </w:num>
  <w:num w:numId="19">
    <w:abstractNumId w:val="1"/>
  </w:num>
  <w:num w:numId="20">
    <w:abstractNumId w:val="17"/>
  </w:num>
  <w:num w:numId="21">
    <w:abstractNumId w:val="18"/>
  </w:num>
  <w:num w:numId="22">
    <w:abstractNumId w:val="26"/>
  </w:num>
  <w:num w:numId="23">
    <w:abstractNumId w:val="14"/>
  </w:num>
  <w:num w:numId="24">
    <w:abstractNumId w:val="4"/>
  </w:num>
  <w:num w:numId="25">
    <w:abstractNumId w:val="27"/>
  </w:num>
  <w:num w:numId="26">
    <w:abstractNumId w:val="3"/>
  </w:num>
  <w:num w:numId="27">
    <w:abstractNumId w:val="0"/>
  </w:num>
  <w:num w:numId="28">
    <w:abstractNumId w:val="29"/>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3647E"/>
    <w:rsid w:val="000566DA"/>
    <w:rsid w:val="0006170D"/>
    <w:rsid w:val="00086B42"/>
    <w:rsid w:val="00087E1A"/>
    <w:rsid w:val="000B0657"/>
    <w:rsid w:val="000B49D3"/>
    <w:rsid w:val="000C4EB5"/>
    <w:rsid w:val="000E64FC"/>
    <w:rsid w:val="00146A1A"/>
    <w:rsid w:val="001605A9"/>
    <w:rsid w:val="00166A05"/>
    <w:rsid w:val="00171C3F"/>
    <w:rsid w:val="001726E0"/>
    <w:rsid w:val="0018364D"/>
    <w:rsid w:val="0018725C"/>
    <w:rsid w:val="001A0735"/>
    <w:rsid w:val="001F0DBF"/>
    <w:rsid w:val="001F2744"/>
    <w:rsid w:val="001F4C20"/>
    <w:rsid w:val="001F6AC9"/>
    <w:rsid w:val="00200E41"/>
    <w:rsid w:val="00212003"/>
    <w:rsid w:val="00213BEB"/>
    <w:rsid w:val="00216B20"/>
    <w:rsid w:val="00233F28"/>
    <w:rsid w:val="0023436B"/>
    <w:rsid w:val="002404A6"/>
    <w:rsid w:val="00241D58"/>
    <w:rsid w:val="002424B8"/>
    <w:rsid w:val="00247E5E"/>
    <w:rsid w:val="00272655"/>
    <w:rsid w:val="00286B93"/>
    <w:rsid w:val="00286F94"/>
    <w:rsid w:val="00291AF2"/>
    <w:rsid w:val="002968E8"/>
    <w:rsid w:val="002974E6"/>
    <w:rsid w:val="00297821"/>
    <w:rsid w:val="002A506A"/>
    <w:rsid w:val="002C7FD8"/>
    <w:rsid w:val="002E7FBB"/>
    <w:rsid w:val="00316AD1"/>
    <w:rsid w:val="00333301"/>
    <w:rsid w:val="0034315E"/>
    <w:rsid w:val="00343ED8"/>
    <w:rsid w:val="00346A48"/>
    <w:rsid w:val="00347150"/>
    <w:rsid w:val="00365185"/>
    <w:rsid w:val="003667D4"/>
    <w:rsid w:val="00374B37"/>
    <w:rsid w:val="00376C8B"/>
    <w:rsid w:val="003B5162"/>
    <w:rsid w:val="003B5C69"/>
    <w:rsid w:val="003E1E54"/>
    <w:rsid w:val="00404466"/>
    <w:rsid w:val="00425D80"/>
    <w:rsid w:val="0043086C"/>
    <w:rsid w:val="00443207"/>
    <w:rsid w:val="00444DC1"/>
    <w:rsid w:val="004676BF"/>
    <w:rsid w:val="004C36BA"/>
    <w:rsid w:val="004E2350"/>
    <w:rsid w:val="00500DF4"/>
    <w:rsid w:val="00513084"/>
    <w:rsid w:val="0051429B"/>
    <w:rsid w:val="0052448D"/>
    <w:rsid w:val="0052549C"/>
    <w:rsid w:val="005372F4"/>
    <w:rsid w:val="00560638"/>
    <w:rsid w:val="00570B18"/>
    <w:rsid w:val="00575B90"/>
    <w:rsid w:val="00584112"/>
    <w:rsid w:val="00586DF2"/>
    <w:rsid w:val="00592409"/>
    <w:rsid w:val="005951E5"/>
    <w:rsid w:val="005974F0"/>
    <w:rsid w:val="005A3D3B"/>
    <w:rsid w:val="005A531F"/>
    <w:rsid w:val="005B00B4"/>
    <w:rsid w:val="005E2162"/>
    <w:rsid w:val="005E4EB8"/>
    <w:rsid w:val="00605B99"/>
    <w:rsid w:val="006078C6"/>
    <w:rsid w:val="00607C0A"/>
    <w:rsid w:val="00621E7D"/>
    <w:rsid w:val="00632783"/>
    <w:rsid w:val="0063609C"/>
    <w:rsid w:val="00661AC0"/>
    <w:rsid w:val="00664BE4"/>
    <w:rsid w:val="00696FF5"/>
    <w:rsid w:val="006A7821"/>
    <w:rsid w:val="006D06C6"/>
    <w:rsid w:val="006D3DD1"/>
    <w:rsid w:val="006F42F1"/>
    <w:rsid w:val="00703F3A"/>
    <w:rsid w:val="00706E1A"/>
    <w:rsid w:val="0071726F"/>
    <w:rsid w:val="007210D3"/>
    <w:rsid w:val="0073035F"/>
    <w:rsid w:val="00730F1B"/>
    <w:rsid w:val="0073291D"/>
    <w:rsid w:val="00737C08"/>
    <w:rsid w:val="0074235E"/>
    <w:rsid w:val="00755584"/>
    <w:rsid w:val="0075618D"/>
    <w:rsid w:val="00765188"/>
    <w:rsid w:val="007804DF"/>
    <w:rsid w:val="007829B0"/>
    <w:rsid w:val="007D1270"/>
    <w:rsid w:val="007E0D92"/>
    <w:rsid w:val="007E59AA"/>
    <w:rsid w:val="007F00C2"/>
    <w:rsid w:val="007F3575"/>
    <w:rsid w:val="00800AEC"/>
    <w:rsid w:val="00800F89"/>
    <w:rsid w:val="0080690D"/>
    <w:rsid w:val="008231A9"/>
    <w:rsid w:val="00831318"/>
    <w:rsid w:val="0083753A"/>
    <w:rsid w:val="00840FC1"/>
    <w:rsid w:val="00847762"/>
    <w:rsid w:val="00850354"/>
    <w:rsid w:val="00850E79"/>
    <w:rsid w:val="008530A7"/>
    <w:rsid w:val="0086126B"/>
    <w:rsid w:val="00865C1C"/>
    <w:rsid w:val="00877C58"/>
    <w:rsid w:val="008832C7"/>
    <w:rsid w:val="0088561E"/>
    <w:rsid w:val="008951B1"/>
    <w:rsid w:val="008A34F3"/>
    <w:rsid w:val="008A5885"/>
    <w:rsid w:val="008B4952"/>
    <w:rsid w:val="008D2E02"/>
    <w:rsid w:val="008E6BD6"/>
    <w:rsid w:val="008F1C7A"/>
    <w:rsid w:val="008F6FB8"/>
    <w:rsid w:val="00906AB9"/>
    <w:rsid w:val="00907E26"/>
    <w:rsid w:val="009124C0"/>
    <w:rsid w:val="00920F81"/>
    <w:rsid w:val="00940414"/>
    <w:rsid w:val="00944F2C"/>
    <w:rsid w:val="0095299A"/>
    <w:rsid w:val="00957B97"/>
    <w:rsid w:val="0096115A"/>
    <w:rsid w:val="00965C04"/>
    <w:rsid w:val="009669AE"/>
    <w:rsid w:val="00967977"/>
    <w:rsid w:val="0098384A"/>
    <w:rsid w:val="00996B81"/>
    <w:rsid w:val="00996DFC"/>
    <w:rsid w:val="009A4868"/>
    <w:rsid w:val="009C2814"/>
    <w:rsid w:val="009C3515"/>
    <w:rsid w:val="009D2C27"/>
    <w:rsid w:val="009F7152"/>
    <w:rsid w:val="00A24E2B"/>
    <w:rsid w:val="00A26890"/>
    <w:rsid w:val="00A36EB6"/>
    <w:rsid w:val="00A4592A"/>
    <w:rsid w:val="00A479C9"/>
    <w:rsid w:val="00A60CCC"/>
    <w:rsid w:val="00A63433"/>
    <w:rsid w:val="00A7575C"/>
    <w:rsid w:val="00AA2099"/>
    <w:rsid w:val="00AC3997"/>
    <w:rsid w:val="00AD0D29"/>
    <w:rsid w:val="00AD1860"/>
    <w:rsid w:val="00AD2CA1"/>
    <w:rsid w:val="00AF6294"/>
    <w:rsid w:val="00B04CD2"/>
    <w:rsid w:val="00B14FE3"/>
    <w:rsid w:val="00B17851"/>
    <w:rsid w:val="00B22376"/>
    <w:rsid w:val="00B23528"/>
    <w:rsid w:val="00B47B3C"/>
    <w:rsid w:val="00B607F7"/>
    <w:rsid w:val="00B769E0"/>
    <w:rsid w:val="00B830DE"/>
    <w:rsid w:val="00B86926"/>
    <w:rsid w:val="00BA008D"/>
    <w:rsid w:val="00BC07DF"/>
    <w:rsid w:val="00BC234F"/>
    <w:rsid w:val="00BC3AC7"/>
    <w:rsid w:val="00BD4872"/>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D7C22"/>
    <w:rsid w:val="00D10B7E"/>
    <w:rsid w:val="00D13132"/>
    <w:rsid w:val="00D15FC5"/>
    <w:rsid w:val="00D25018"/>
    <w:rsid w:val="00D27481"/>
    <w:rsid w:val="00D33E30"/>
    <w:rsid w:val="00D347C4"/>
    <w:rsid w:val="00D368E2"/>
    <w:rsid w:val="00D431BC"/>
    <w:rsid w:val="00D60D28"/>
    <w:rsid w:val="00D72027"/>
    <w:rsid w:val="00D751B2"/>
    <w:rsid w:val="00DA6492"/>
    <w:rsid w:val="00DC1F2D"/>
    <w:rsid w:val="00DD1C7B"/>
    <w:rsid w:val="00E05C7E"/>
    <w:rsid w:val="00E17B00"/>
    <w:rsid w:val="00E209A0"/>
    <w:rsid w:val="00E361F3"/>
    <w:rsid w:val="00E778A7"/>
    <w:rsid w:val="00E95A76"/>
    <w:rsid w:val="00E96DC4"/>
    <w:rsid w:val="00EA7152"/>
    <w:rsid w:val="00EC50B3"/>
    <w:rsid w:val="00EE47D5"/>
    <w:rsid w:val="00EF0DFE"/>
    <w:rsid w:val="00EF354C"/>
    <w:rsid w:val="00EF5F0E"/>
    <w:rsid w:val="00F05CA8"/>
    <w:rsid w:val="00F121F2"/>
    <w:rsid w:val="00F305B5"/>
    <w:rsid w:val="00F35A79"/>
    <w:rsid w:val="00F41E1E"/>
    <w:rsid w:val="00F45A3C"/>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392790016"/>
        <c:axId val="392304832"/>
      </c:barChart>
      <c:catAx>
        <c:axId val="392790016"/>
        <c:scaling>
          <c:orientation val="minMax"/>
        </c:scaling>
        <c:delete val="0"/>
        <c:axPos val="b"/>
        <c:majorTickMark val="out"/>
        <c:minorTickMark val="none"/>
        <c:tickLblPos val="nextTo"/>
        <c:crossAx val="392304832"/>
        <c:crosses val="autoZero"/>
        <c:auto val="1"/>
        <c:lblAlgn val="ctr"/>
        <c:lblOffset val="100"/>
        <c:noMultiLvlLbl val="0"/>
      </c:catAx>
      <c:valAx>
        <c:axId val="392304832"/>
        <c:scaling>
          <c:orientation val="minMax"/>
        </c:scaling>
        <c:delete val="0"/>
        <c:axPos val="l"/>
        <c:majorGridlines/>
        <c:numFmt formatCode="0%" sourceLinked="1"/>
        <c:majorTickMark val="out"/>
        <c:minorTickMark val="none"/>
        <c:tickLblPos val="nextTo"/>
        <c:crossAx val="39279001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392790528"/>
        <c:axId val="327057408"/>
      </c:barChart>
      <c:catAx>
        <c:axId val="392790528"/>
        <c:scaling>
          <c:orientation val="minMax"/>
        </c:scaling>
        <c:delete val="0"/>
        <c:axPos val="b"/>
        <c:majorTickMark val="out"/>
        <c:minorTickMark val="none"/>
        <c:tickLblPos val="nextTo"/>
        <c:crossAx val="327057408"/>
        <c:crosses val="autoZero"/>
        <c:auto val="1"/>
        <c:lblAlgn val="ctr"/>
        <c:lblOffset val="100"/>
        <c:noMultiLvlLbl val="0"/>
      </c:catAx>
      <c:valAx>
        <c:axId val="327057408"/>
        <c:scaling>
          <c:orientation val="minMax"/>
        </c:scaling>
        <c:delete val="0"/>
        <c:axPos val="l"/>
        <c:numFmt formatCode="0%" sourceLinked="1"/>
        <c:majorTickMark val="out"/>
        <c:minorTickMark val="none"/>
        <c:tickLblPos val="nextTo"/>
        <c:crossAx val="392790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EB6F0-39A1-4661-9C33-8A0D6A8B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10975</Words>
  <Characters>60365</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2</cp:revision>
  <cp:lastPrinted>2014-12-14T01:20:00Z</cp:lastPrinted>
  <dcterms:created xsi:type="dcterms:W3CDTF">2014-12-14T04:14:00Z</dcterms:created>
  <dcterms:modified xsi:type="dcterms:W3CDTF">2014-12-14T04:14:00Z</dcterms:modified>
</cp:coreProperties>
</file>