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8140D" w14:textId="77777777" w:rsidR="00B1787F" w:rsidRDefault="00E33AA7">
      <w:pPr>
        <w:pStyle w:val="Heading1"/>
      </w:pPr>
      <w:r>
        <w:t>NCAR-UCAR DSET</w:t>
      </w:r>
    </w:p>
    <w:p w14:paraId="2425E16F" w14:textId="77777777" w:rsidR="00B1787F" w:rsidRDefault="00E33AA7" w:rsidP="00E33AA7">
      <w:pPr>
        <w:pStyle w:val="ListNumber"/>
      </w:pPr>
      <w:r>
        <w:t>Met with all labs</w:t>
      </w:r>
    </w:p>
    <w:p w14:paraId="5C462754" w14:textId="77777777" w:rsidR="00E33AA7" w:rsidRDefault="00E33AA7" w:rsidP="00E33AA7">
      <w:pPr>
        <w:pStyle w:val="ListNumber"/>
      </w:pPr>
      <w:r>
        <w:t xml:space="preserve">Follow up meetings with labs that did not have sharable metadata to help prepare to meet them for the </w:t>
      </w:r>
      <w:proofErr w:type="spellStart"/>
      <w:r>
        <w:t>DataCite</w:t>
      </w:r>
      <w:proofErr w:type="spellEnd"/>
      <w:r>
        <w:t xml:space="preserve"> recommendation.</w:t>
      </w:r>
    </w:p>
    <w:p w14:paraId="0A5FB0B6" w14:textId="77777777" w:rsidR="006B59C0" w:rsidRDefault="006B59C0" w:rsidP="00E33AA7">
      <w:pPr>
        <w:pStyle w:val="ListNumber"/>
      </w:pPr>
      <w:r>
        <w:t>Follow up conversations with RDA-CISL to map their native xml</w:t>
      </w:r>
      <w:r w:rsidR="00C85B5F">
        <w:t>.</w:t>
      </w:r>
    </w:p>
    <w:p w14:paraId="140AFEE0" w14:textId="77777777" w:rsidR="00C85B5F" w:rsidRDefault="00C85B5F" w:rsidP="00E33AA7">
      <w:pPr>
        <w:pStyle w:val="ListNumber"/>
      </w:pPr>
      <w:r>
        <w:t>Suggested improvements to native dialect.</w:t>
      </w:r>
    </w:p>
    <w:p w14:paraId="04E0992A" w14:textId="77777777" w:rsidR="006B59C0" w:rsidRDefault="006B59C0" w:rsidP="00E33AA7">
      <w:pPr>
        <w:pStyle w:val="ListNumber"/>
      </w:pPr>
      <w:r>
        <w:t>Mapped MODS into the analysis tools</w:t>
      </w:r>
    </w:p>
    <w:p w14:paraId="3760A62B" w14:textId="77777777" w:rsidR="00DB3F24" w:rsidRDefault="00DB3F24" w:rsidP="00E33AA7">
      <w:pPr>
        <w:pStyle w:val="ListNumber"/>
      </w:pPr>
      <w:r>
        <w:t>Mapped</w:t>
      </w:r>
      <w:r w:rsidR="006B59C0">
        <w:t xml:space="preserve"> </w:t>
      </w:r>
      <w:proofErr w:type="spellStart"/>
      <w:r w:rsidR="00743333">
        <w:t>NcML</w:t>
      </w:r>
      <w:proofErr w:type="spellEnd"/>
      <w:r w:rsidR="00743333">
        <w:t xml:space="preserve"> </w:t>
      </w:r>
      <w:r>
        <w:t>into the analysis tools.</w:t>
      </w:r>
    </w:p>
    <w:p w14:paraId="11D38528" w14:textId="77777777" w:rsidR="00C85B5F" w:rsidRDefault="00DB3F24" w:rsidP="00E33AA7">
      <w:pPr>
        <w:pStyle w:val="ListNumber"/>
      </w:pPr>
      <w:r>
        <w:t>Reviewed ISO 19115, ISO 19115-2</w:t>
      </w:r>
      <w:r w:rsidR="00C85B5F">
        <w:t xml:space="preserve"> mappings, minor revisions.</w:t>
      </w:r>
    </w:p>
    <w:p w14:paraId="7AA81895" w14:textId="77777777" w:rsidR="00C85B5F" w:rsidRDefault="00C85B5F" w:rsidP="00E33AA7">
      <w:pPr>
        <w:pStyle w:val="ListNumber"/>
      </w:pPr>
      <w:r>
        <w:t xml:space="preserve">Reviewed our understanding of the </w:t>
      </w:r>
      <w:proofErr w:type="spellStart"/>
      <w:r>
        <w:t>DataCite</w:t>
      </w:r>
      <w:proofErr w:type="spellEnd"/>
      <w:r>
        <w:t xml:space="preserve"> recommendation. Changed one concept in the required level. </w:t>
      </w:r>
    </w:p>
    <w:p w14:paraId="1DC41028" w14:textId="77777777" w:rsidR="006B59C0" w:rsidRDefault="00DB3F24" w:rsidP="00E33AA7">
      <w:pPr>
        <w:pStyle w:val="ListNumber"/>
      </w:pPr>
      <w:r>
        <w:t xml:space="preserve"> </w:t>
      </w:r>
      <w:r w:rsidR="00C85B5F">
        <w:t xml:space="preserve">Reviewed the </w:t>
      </w:r>
      <w:proofErr w:type="spellStart"/>
      <w:r w:rsidR="00C85B5F">
        <w:t>DataCite</w:t>
      </w:r>
      <w:proofErr w:type="spellEnd"/>
      <w:r w:rsidR="00C85B5F">
        <w:t xml:space="preserve"> dialect. Minor revision.</w:t>
      </w:r>
    </w:p>
    <w:p w14:paraId="05AC841C" w14:textId="77777777" w:rsidR="00C85B5F" w:rsidRDefault="00C85B5F" w:rsidP="00E33AA7">
      <w:pPr>
        <w:pStyle w:val="ListNumber"/>
      </w:pPr>
      <w:r>
        <w:t>Creating an ISO-1 document that addresses the unique qualities of various labs: models, software, model output</w:t>
      </w:r>
      <w:r w:rsidR="004D7AA6">
        <w:t>, and chemical.</w:t>
      </w:r>
    </w:p>
    <w:p w14:paraId="4654D4C7" w14:textId="77777777" w:rsidR="00C85B5F" w:rsidRDefault="00C85B5F" w:rsidP="00E33AA7">
      <w:pPr>
        <w:pStyle w:val="ListNumber"/>
      </w:pPr>
      <w:r>
        <w:t>Thinking about how CISL and EOL data centers are already shaping the metadata in play at NCAR through the hosting of datasets and the creation of the requisite metadata.</w:t>
      </w:r>
    </w:p>
    <w:p w14:paraId="3F73AF62" w14:textId="77777777" w:rsidR="006C336F" w:rsidRDefault="00C85B5F" w:rsidP="00E33AA7">
      <w:pPr>
        <w:pStyle w:val="ListNumber"/>
      </w:pPr>
      <w:r>
        <w:t xml:space="preserve"> Created r</w:t>
      </w:r>
      <w:r w:rsidR="006C336F">
        <w:t>ubric</w:t>
      </w:r>
      <w:r>
        <w:t xml:space="preserve"> for analyzing </w:t>
      </w:r>
      <w:r w:rsidR="006C336F">
        <w:t xml:space="preserve">the ISO dialect with the </w:t>
      </w:r>
      <w:proofErr w:type="spellStart"/>
      <w:r w:rsidR="006C336F">
        <w:t>DataCite</w:t>
      </w:r>
      <w:proofErr w:type="spellEnd"/>
      <w:r w:rsidR="006C336F">
        <w:t xml:space="preserve"> recommendation</w:t>
      </w:r>
    </w:p>
    <w:p w14:paraId="541C1B51" w14:textId="77777777" w:rsidR="00C85B5F" w:rsidRDefault="00C85B5F" w:rsidP="00E33AA7">
      <w:pPr>
        <w:pStyle w:val="ListNumber"/>
      </w:pPr>
      <w:r>
        <w:t xml:space="preserve"> </w:t>
      </w:r>
      <w:r w:rsidR="006C336F">
        <w:t>Created rubric for analyzing t</w:t>
      </w:r>
      <w:r w:rsidR="006C336F">
        <w:t>he ISO dialect with the ISO-1 Discovery</w:t>
      </w:r>
      <w:r w:rsidR="006C336F">
        <w:t xml:space="preserve"> recommendation</w:t>
      </w:r>
    </w:p>
    <w:p w14:paraId="5550CEA9" w14:textId="77777777" w:rsidR="006C336F" w:rsidRDefault="006C336F" w:rsidP="00E33AA7">
      <w:pPr>
        <w:pStyle w:val="ListNumber"/>
      </w:pPr>
      <w:r>
        <w:t xml:space="preserve">Created rubric for analyzing </w:t>
      </w:r>
      <w:r>
        <w:t>the</w:t>
      </w:r>
      <w:r>
        <w:t xml:space="preserve"> </w:t>
      </w:r>
      <w:proofErr w:type="spellStart"/>
      <w:r>
        <w:t>DataCite</w:t>
      </w:r>
      <w:proofErr w:type="spellEnd"/>
      <w:r>
        <w:t xml:space="preserve"> </w:t>
      </w:r>
      <w:r>
        <w:t xml:space="preserve">dialect with the </w:t>
      </w:r>
      <w:proofErr w:type="spellStart"/>
      <w:r>
        <w:t>DataCite</w:t>
      </w:r>
      <w:proofErr w:type="spellEnd"/>
      <w:r>
        <w:t xml:space="preserve"> recommendation</w:t>
      </w:r>
    </w:p>
    <w:p w14:paraId="18151A3D" w14:textId="77777777" w:rsidR="006C336F" w:rsidRDefault="006C336F">
      <w:pPr>
        <w:pStyle w:val="Heading2"/>
      </w:pPr>
    </w:p>
    <w:p w14:paraId="7C9C5EC3" w14:textId="77777777" w:rsidR="006C336F" w:rsidRDefault="006C336F" w:rsidP="006C336F">
      <w:pPr>
        <w:pStyle w:val="ListNumber"/>
      </w:pPr>
      <w:r>
        <w:t xml:space="preserve">Created rubric for analyzing the </w:t>
      </w:r>
      <w:proofErr w:type="spellStart"/>
      <w:r>
        <w:t>DataCite</w:t>
      </w:r>
      <w:proofErr w:type="spellEnd"/>
      <w:r>
        <w:t xml:space="preserve"> dialect with the ISO-1 Discovery recommendation</w:t>
      </w:r>
    </w:p>
    <w:p w14:paraId="15EC5F6B" w14:textId="77777777" w:rsidR="006C336F" w:rsidRDefault="006C336F" w:rsidP="006C336F">
      <w:pPr>
        <w:pStyle w:val="ListNumber"/>
        <w:numPr>
          <w:ilvl w:val="0"/>
          <w:numId w:val="0"/>
        </w:numPr>
      </w:pPr>
    </w:p>
    <w:p w14:paraId="28155A06" w14:textId="77777777" w:rsidR="006C336F" w:rsidRDefault="006C336F" w:rsidP="006C336F">
      <w:pPr>
        <w:pStyle w:val="ListNumber"/>
      </w:pPr>
      <w:r>
        <w:t xml:space="preserve">Created rubric for analyzing the RDA-CISL dialect with the </w:t>
      </w:r>
      <w:proofErr w:type="spellStart"/>
      <w:r>
        <w:t>DataCite</w:t>
      </w:r>
      <w:proofErr w:type="spellEnd"/>
      <w:r>
        <w:t xml:space="preserve"> recommendation</w:t>
      </w:r>
    </w:p>
    <w:p w14:paraId="562B5CF6" w14:textId="77777777" w:rsidR="006C336F" w:rsidRDefault="006C336F" w:rsidP="006C336F">
      <w:pPr>
        <w:pStyle w:val="ListNumber"/>
      </w:pPr>
      <w:r>
        <w:t xml:space="preserve"> Created rubric for analyzing the RDA-CISL dialect with the ISO-1 Discovery recommendation</w:t>
      </w:r>
    </w:p>
    <w:p w14:paraId="589A3FD4" w14:textId="77777777" w:rsidR="006C336F" w:rsidRDefault="006C336F" w:rsidP="006C336F">
      <w:pPr>
        <w:pStyle w:val="ListNumber"/>
      </w:pPr>
      <w:r>
        <w:t xml:space="preserve"> </w:t>
      </w:r>
      <w:r>
        <w:t xml:space="preserve">Created rubric for analyzing the </w:t>
      </w:r>
      <w:proofErr w:type="spellStart"/>
      <w:r>
        <w:t>NcML</w:t>
      </w:r>
      <w:proofErr w:type="spellEnd"/>
      <w:r>
        <w:t>(</w:t>
      </w:r>
      <w:proofErr w:type="spellStart"/>
      <w:r>
        <w:t>netcdf</w:t>
      </w:r>
      <w:proofErr w:type="spellEnd"/>
      <w:r>
        <w:t xml:space="preserve">) </w:t>
      </w:r>
      <w:r>
        <w:t xml:space="preserve">dialect with the </w:t>
      </w:r>
      <w:proofErr w:type="spellStart"/>
      <w:r>
        <w:t>DataCite</w:t>
      </w:r>
      <w:proofErr w:type="spellEnd"/>
      <w:r>
        <w:t xml:space="preserve"> recommendation</w:t>
      </w:r>
    </w:p>
    <w:p w14:paraId="308F8886" w14:textId="77777777" w:rsidR="006C336F" w:rsidRDefault="006C336F" w:rsidP="006C336F">
      <w:pPr>
        <w:pStyle w:val="ListNumber"/>
      </w:pPr>
      <w:r>
        <w:t xml:space="preserve"> Created rubric for analyzing the </w:t>
      </w:r>
      <w:proofErr w:type="spellStart"/>
      <w:r>
        <w:t>NcML</w:t>
      </w:r>
      <w:proofErr w:type="spellEnd"/>
      <w:r>
        <w:t>(</w:t>
      </w:r>
      <w:proofErr w:type="spellStart"/>
      <w:r>
        <w:t>netcdf</w:t>
      </w:r>
      <w:proofErr w:type="spellEnd"/>
      <w:r>
        <w:t>) dialect with the ISO-1 Discovery recommendation</w:t>
      </w:r>
    </w:p>
    <w:p w14:paraId="0D7554B9" w14:textId="77777777" w:rsidR="006C336F" w:rsidRDefault="006C336F" w:rsidP="006C336F">
      <w:pPr>
        <w:pStyle w:val="ListNumber"/>
      </w:pPr>
      <w:r>
        <w:t xml:space="preserve">Created rubric for analyzing the </w:t>
      </w:r>
      <w:r>
        <w:t>MODS</w:t>
      </w:r>
      <w:r>
        <w:t xml:space="preserve"> dialect with the </w:t>
      </w:r>
      <w:proofErr w:type="spellStart"/>
      <w:r>
        <w:t>DataCite</w:t>
      </w:r>
      <w:proofErr w:type="spellEnd"/>
      <w:r>
        <w:t xml:space="preserve"> recommendation</w:t>
      </w:r>
    </w:p>
    <w:p w14:paraId="69400117" w14:textId="77777777" w:rsidR="006C336F" w:rsidRDefault="006C336F" w:rsidP="006C336F">
      <w:pPr>
        <w:pStyle w:val="ListNumber"/>
      </w:pPr>
      <w:r>
        <w:t xml:space="preserve"> Created rubric for analyzing the </w:t>
      </w:r>
      <w:r>
        <w:t>MODS</w:t>
      </w:r>
      <w:r>
        <w:t xml:space="preserve"> dialect with the ISO-1 Discovery recommendation</w:t>
      </w:r>
    </w:p>
    <w:p w14:paraId="5776BEEC" w14:textId="77777777" w:rsidR="00E45C22" w:rsidRDefault="006C336F" w:rsidP="00E45C22">
      <w:pPr>
        <w:pStyle w:val="ListNumber"/>
      </w:pPr>
      <w:r>
        <w:t xml:space="preserve"> </w:t>
      </w:r>
      <w:r w:rsidR="00E45C22">
        <w:t xml:space="preserve">Created rubric for analyzing the </w:t>
      </w:r>
      <w:r w:rsidR="00E45C22">
        <w:t>ISO-1</w:t>
      </w:r>
      <w:r w:rsidR="00E45C22">
        <w:t xml:space="preserve"> dialect with the </w:t>
      </w:r>
      <w:proofErr w:type="spellStart"/>
      <w:r w:rsidR="00E45C22">
        <w:t>DataCite</w:t>
      </w:r>
      <w:proofErr w:type="spellEnd"/>
      <w:r w:rsidR="00E45C22">
        <w:t xml:space="preserve"> recommendation</w:t>
      </w:r>
    </w:p>
    <w:p w14:paraId="01874F56" w14:textId="77777777" w:rsidR="00E45C22" w:rsidRDefault="00E45C22" w:rsidP="00E45C22">
      <w:pPr>
        <w:pStyle w:val="ListNumber"/>
      </w:pPr>
      <w:r>
        <w:t xml:space="preserve"> Created rubric for analyzing t</w:t>
      </w:r>
      <w:r>
        <w:t>he ISO-1</w:t>
      </w:r>
      <w:r>
        <w:t xml:space="preserve"> dialect with the ISO-1 Discovery recommendation</w:t>
      </w:r>
    </w:p>
    <w:p w14:paraId="3EFB436D" w14:textId="77777777" w:rsidR="006C336F" w:rsidRDefault="00E45C22" w:rsidP="006C336F">
      <w:pPr>
        <w:pStyle w:val="ListNumber"/>
      </w:pPr>
      <w:r>
        <w:t xml:space="preserve"> Collected the corpus of RDA-CISL metadata, cleaning OAI wrappers to prepare for analysis.</w:t>
      </w:r>
    </w:p>
    <w:p w14:paraId="48567461" w14:textId="77777777" w:rsidR="008610BF" w:rsidRDefault="008610BF" w:rsidP="006C336F">
      <w:pPr>
        <w:pStyle w:val="ListNumber"/>
      </w:pPr>
      <w:r>
        <w:t>Researched ontologies and shared vocabularies in the chem</w:t>
      </w:r>
      <w:r w:rsidR="00727AF7">
        <w:t>istry realm to help ACOM share chemistry data for discovery.</w:t>
      </w:r>
      <w:bookmarkStart w:id="0" w:name="_GoBack"/>
      <w:bookmarkEnd w:id="0"/>
    </w:p>
    <w:p w14:paraId="37BB92FE" w14:textId="77777777" w:rsidR="00B1787F" w:rsidRDefault="00B1787F">
      <w:pPr>
        <w:pStyle w:val="Heading2"/>
      </w:pPr>
    </w:p>
    <w:sectPr w:rsidR="00B1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F82AA" w14:textId="77777777" w:rsidR="00623DD8" w:rsidRDefault="00623DD8">
      <w:pPr>
        <w:spacing w:after="0" w:line="240" w:lineRule="auto"/>
      </w:pPr>
      <w:r>
        <w:separator/>
      </w:r>
    </w:p>
    <w:p w14:paraId="7D7476F7" w14:textId="77777777" w:rsidR="00623DD8" w:rsidRDefault="00623DD8"/>
    <w:p w14:paraId="7804DF4F" w14:textId="77777777" w:rsidR="00623DD8" w:rsidRDefault="00623DD8"/>
  </w:endnote>
  <w:endnote w:type="continuationSeparator" w:id="0">
    <w:p w14:paraId="5527EA6D" w14:textId="77777777" w:rsidR="00623DD8" w:rsidRDefault="00623DD8">
      <w:pPr>
        <w:spacing w:after="0" w:line="240" w:lineRule="auto"/>
      </w:pPr>
      <w:r>
        <w:continuationSeparator/>
      </w:r>
    </w:p>
    <w:p w14:paraId="7759461D" w14:textId="77777777" w:rsidR="00623DD8" w:rsidRDefault="00623DD8"/>
    <w:p w14:paraId="36E3C3AB" w14:textId="77777777" w:rsidR="00623DD8" w:rsidRDefault="00623D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9394C" w14:textId="77777777" w:rsidR="00B1787F" w:rsidRDefault="00B178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EB8CB6" w14:textId="77777777" w:rsidR="00B1787F" w:rsidRDefault="00623DD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7A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58EB5" w14:textId="77777777" w:rsidR="00B1787F" w:rsidRDefault="00B1787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E86C7" w14:textId="77777777" w:rsidR="00623DD8" w:rsidRDefault="00623DD8">
      <w:pPr>
        <w:spacing w:after="0" w:line="240" w:lineRule="auto"/>
      </w:pPr>
      <w:r>
        <w:separator/>
      </w:r>
    </w:p>
    <w:p w14:paraId="0EE56945" w14:textId="77777777" w:rsidR="00623DD8" w:rsidRDefault="00623DD8"/>
    <w:p w14:paraId="120441E7" w14:textId="77777777" w:rsidR="00623DD8" w:rsidRDefault="00623DD8"/>
  </w:footnote>
  <w:footnote w:type="continuationSeparator" w:id="0">
    <w:p w14:paraId="4B4FD739" w14:textId="77777777" w:rsidR="00623DD8" w:rsidRDefault="00623DD8">
      <w:pPr>
        <w:spacing w:after="0" w:line="240" w:lineRule="auto"/>
      </w:pPr>
      <w:r>
        <w:continuationSeparator/>
      </w:r>
    </w:p>
    <w:p w14:paraId="510082FE" w14:textId="77777777" w:rsidR="00623DD8" w:rsidRDefault="00623DD8"/>
    <w:p w14:paraId="1BAE2996" w14:textId="77777777" w:rsidR="00623DD8" w:rsidRDefault="00623DD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E0CC8" w14:textId="77777777" w:rsidR="00B1787F" w:rsidRDefault="00B178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0E92F8" w14:textId="77777777" w:rsidR="00B1787F" w:rsidRDefault="00B1787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5D0AD" w14:textId="77777777" w:rsidR="00B1787F" w:rsidRDefault="00B1787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4283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A7"/>
    <w:rsid w:val="004D7AA6"/>
    <w:rsid w:val="00623DD8"/>
    <w:rsid w:val="006B59C0"/>
    <w:rsid w:val="006C336F"/>
    <w:rsid w:val="00727AF7"/>
    <w:rsid w:val="00743333"/>
    <w:rsid w:val="008610BF"/>
    <w:rsid w:val="00A555A3"/>
    <w:rsid w:val="00B1787F"/>
    <w:rsid w:val="00C85B5F"/>
    <w:rsid w:val="00DB3F24"/>
    <w:rsid w:val="00E33AA7"/>
    <w:rsid w:val="00E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84A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cgordon/Library/Containers/com.microsoft.Word/Data/Library/Caches/TM10002083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26"/>
    <w:rsid w:val="00D5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B29CFCF210445ADF901B0FAE0FF67">
    <w:name w:val="C21B29CFCF210445ADF901B0FAE0FF67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eastAsia="ja-JP"/>
    </w:rPr>
  </w:style>
  <w:style w:type="paragraph" w:customStyle="1" w:styleId="6011CFEBE7BA3D42B80A3DF7BB86D6EA">
    <w:name w:val="6011CFEBE7BA3D42B80A3DF7BB86D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62</TotalTime>
  <Pages>2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Gordon</dc:creator>
  <cp:keywords/>
  <dc:description/>
  <cp:lastModifiedBy>Sean Gordon</cp:lastModifiedBy>
  <cp:revision>1</cp:revision>
  <dcterms:created xsi:type="dcterms:W3CDTF">2015-12-02T16:04:00Z</dcterms:created>
  <dcterms:modified xsi:type="dcterms:W3CDTF">2015-12-02T18:04:00Z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