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184FC9" w:rsidRPr="008343BC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 DETALICZNY PROJEKTU</w:t>
      </w:r>
    </w:p>
    <w:p w:rsidR="008343BC" w:rsidRDefault="000B2A76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153035</wp:posOffset>
                </wp:positionV>
                <wp:extent cx="5740400" cy="0"/>
                <wp:effectExtent l="1270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66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D7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5pt;margin-top:12.05pt;width:4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" strokecolor="#06f"/>
            </w:pict>
          </mc:Fallback>
        </mc:AlternateContent>
      </w:r>
    </w:p>
    <w:p w:rsidR="008343BC" w:rsidRPr="008343BC" w:rsidRDefault="008343BC" w:rsidP="008343BC">
      <w:pPr>
        <w:jc w:val="center"/>
        <w:rPr>
          <w:sz w:val="56"/>
          <w:szCs w:val="72"/>
        </w:rPr>
      </w:pPr>
      <w:r w:rsidRPr="008343BC">
        <w:rPr>
          <w:sz w:val="56"/>
          <w:szCs w:val="72"/>
        </w:rPr>
        <w:t>ARKUSZ KALKULACYJNY „</w:t>
      </w:r>
      <w:proofErr w:type="spellStart"/>
      <w:r w:rsidRPr="008343BC">
        <w:rPr>
          <w:sz w:val="56"/>
          <w:szCs w:val="72"/>
        </w:rPr>
        <w:t>CalcSheet</w:t>
      </w:r>
      <w:proofErr w:type="spellEnd"/>
      <w:r w:rsidRPr="008343BC">
        <w:rPr>
          <w:sz w:val="56"/>
          <w:szCs w:val="72"/>
        </w:rPr>
        <w:t>”</w:t>
      </w:r>
    </w:p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0B2A76" w:rsidRDefault="000B2A76" w:rsidP="000B2A76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8343BC" w:rsidRDefault="008343BC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08943399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0B2A76" w:rsidRDefault="000B2A76">
          <w:pPr>
            <w:pStyle w:val="Nagwekspisutreci"/>
          </w:pPr>
          <w:r>
            <w:t>Spis treści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1. </w:t>
          </w:r>
          <w:r w:rsidR="000B2A76">
            <w:rPr>
              <w:b/>
              <w:bCs/>
            </w:rPr>
            <w:t>WPROWADZENIE</w:t>
          </w:r>
          <w:r w:rsidR="000B2A76">
            <w:ptab w:relativeTo="margin" w:alignment="right" w:leader="dot"/>
          </w:r>
          <w:r w:rsidR="000B2A76">
            <w:rPr>
              <w:b/>
              <w:bCs/>
            </w:rPr>
            <w:t>1</w:t>
          </w:r>
        </w:p>
        <w:p w:rsidR="000B2A76" w:rsidRDefault="007D0876">
          <w:pPr>
            <w:pStyle w:val="Spistreci2"/>
            <w:ind w:left="216"/>
          </w:pPr>
          <w:r>
            <w:t>1.1 Cel</w:t>
          </w:r>
          <w:r w:rsidR="000B2A76">
            <w:ptab w:relativeTo="margin" w:alignment="right" w:leader="dot"/>
          </w:r>
          <w:r w:rsidR="000B2A76">
            <w:t>2</w:t>
          </w:r>
        </w:p>
        <w:p w:rsidR="000B2A76" w:rsidRDefault="000B2A76" w:rsidP="000B2A76">
          <w:pPr>
            <w:pStyle w:val="Spistreci3"/>
            <w:ind w:left="0" w:firstLine="216"/>
          </w:pPr>
          <w:r>
            <w:t>1.2 Zakres projektu</w:t>
          </w:r>
          <w:r>
            <w:ptab w:relativeTo="margin" w:alignment="right" w:leader="dot"/>
          </w:r>
          <w:r w:rsidR="001E0688">
            <w:t>2</w:t>
          </w:r>
        </w:p>
        <w:p w:rsidR="000B2A76" w:rsidRPr="000B2A76" w:rsidRDefault="003D0C1A" w:rsidP="00832CBF">
          <w:pPr>
            <w:pStyle w:val="Spistreci3"/>
            <w:ind w:left="0" w:firstLine="216"/>
          </w:pPr>
          <w:r>
            <w:t>1.3</w:t>
          </w:r>
          <w:r w:rsidR="000B2A76">
            <w:t xml:space="preserve"> Omówienie dokumentu</w:t>
          </w:r>
          <w:r w:rsidR="000B2A76">
            <w:ptab w:relativeTo="margin" w:alignment="right" w:leader="dot"/>
          </w:r>
          <w:r w:rsidR="00373B86">
            <w:t>4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2. </w:t>
          </w:r>
          <w:r w:rsidR="00832CBF">
            <w:rPr>
              <w:b/>
              <w:bCs/>
            </w:rPr>
            <w:t>STANDARDY PROJEKTU, KONWENCJE, PROCEDURY</w:t>
          </w:r>
          <w:r w:rsidR="000B2A76">
            <w:ptab w:relativeTo="margin" w:alignment="right" w:leader="dot"/>
          </w:r>
          <w:r w:rsidR="00373B86">
            <w:rPr>
              <w:b/>
              <w:bCs/>
            </w:rPr>
            <w:t>5</w:t>
          </w:r>
        </w:p>
        <w:p w:rsidR="00840ECF" w:rsidRDefault="007E4971" w:rsidP="00840ECF">
          <w:pPr>
            <w:pStyle w:val="Spistreci2"/>
            <w:ind w:left="216"/>
          </w:pPr>
          <w:r>
            <w:t>2.1</w:t>
          </w:r>
          <w:r w:rsidR="00832CBF">
            <w:t>. Standardy dokumentacyjne</w:t>
          </w:r>
          <w:r w:rsidR="00832CBF">
            <w:ptab w:relativeTo="margin" w:alignment="right" w:leader="dot"/>
          </w:r>
          <w:r w:rsidR="00832CBF">
            <w:t>5</w:t>
          </w:r>
        </w:p>
        <w:p w:rsidR="00595CF2" w:rsidRDefault="007E4971" w:rsidP="00595CF2">
          <w:pPr>
            <w:pStyle w:val="Spistreci2"/>
            <w:ind w:left="216"/>
          </w:pPr>
          <w:r>
            <w:t>2.2</w:t>
          </w:r>
          <w:r w:rsidR="00595CF2">
            <w:t>. Konwencje nazewnicze</w:t>
          </w:r>
          <w:r w:rsidR="00595CF2">
            <w:ptab w:relativeTo="margin" w:alignment="right" w:leader="dot"/>
          </w:r>
          <w:r w:rsidR="00595CF2">
            <w:t>5</w:t>
          </w:r>
        </w:p>
        <w:p w:rsidR="00595CF2" w:rsidRDefault="007E4971" w:rsidP="00595CF2">
          <w:pPr>
            <w:pStyle w:val="Spistreci2"/>
            <w:ind w:left="216"/>
          </w:pPr>
          <w:r>
            <w:t>2.3</w:t>
          </w:r>
          <w:r w:rsidR="00595CF2">
            <w:t>. Narzędzia</w:t>
          </w:r>
          <w:r w:rsidR="00595CF2">
            <w:ptab w:relativeTo="margin" w:alignment="right" w:leader="dot"/>
          </w:r>
          <w:r w:rsidR="00373B86">
            <w:t>6</w:t>
          </w:r>
        </w:p>
        <w:p w:rsidR="00840ECF" w:rsidRDefault="00840ECF" w:rsidP="00840ECF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3. SPECYFIKACJA KOMPONENTÓW</w:t>
          </w:r>
          <w:r>
            <w:ptab w:relativeTo="margin" w:alignment="right" w:leader="dot"/>
          </w:r>
          <w:r w:rsidR="00373B86">
            <w:rPr>
              <w:b/>
              <w:bCs/>
            </w:rPr>
            <w:t>7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 xml:space="preserve">3.1. </w:t>
          </w:r>
          <w:proofErr w:type="spellStart"/>
          <w:r w:rsidRPr="00637456">
            <w:rPr>
              <w:lang w:val="en-US"/>
            </w:rPr>
            <w:t>CellMenu</w:t>
          </w:r>
          <w:proofErr w:type="spellEnd"/>
          <w:r>
            <w:ptab w:relativeTo="margin" w:alignment="right" w:leader="dot"/>
          </w:r>
          <w:r w:rsidRPr="00637456">
            <w:rPr>
              <w:lang w:val="en-US"/>
            </w:rPr>
            <w:t>7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>3.2. Interpreter</w:t>
          </w:r>
          <w:r>
            <w:ptab w:relativeTo="margin" w:alignment="right" w:leader="dot"/>
          </w:r>
          <w:r w:rsidRPr="00637456">
            <w:rPr>
              <w:lang w:val="en-US"/>
            </w:rPr>
            <w:t>7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 xml:space="preserve">3.3. </w:t>
          </w:r>
          <w:proofErr w:type="spellStart"/>
          <w:r w:rsidRPr="00637456">
            <w:rPr>
              <w:lang w:val="en-US"/>
            </w:rPr>
            <w:t>SheetCell</w:t>
          </w:r>
          <w:proofErr w:type="spellEnd"/>
          <w:r>
            <w:ptab w:relativeTo="margin" w:alignment="right" w:leader="dot"/>
          </w:r>
          <w:r w:rsidRPr="00637456">
            <w:rPr>
              <w:lang w:val="en-US"/>
            </w:rPr>
            <w:t>7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 xml:space="preserve">3.4. </w:t>
          </w:r>
          <w:proofErr w:type="spellStart"/>
          <w:r w:rsidRPr="00637456">
            <w:rPr>
              <w:lang w:val="en-US"/>
            </w:rPr>
            <w:t>SpreadSheet</w:t>
          </w:r>
          <w:proofErr w:type="spellEnd"/>
          <w:r>
            <w:ptab w:relativeTo="margin" w:alignment="right" w:leader="dot"/>
          </w:r>
          <w:r w:rsidRPr="00637456">
            <w:rPr>
              <w:lang w:val="en-US"/>
            </w:rPr>
            <w:t>7</w:t>
          </w:r>
        </w:p>
        <w:p w:rsidR="00E1630C" w:rsidRPr="00637456" w:rsidRDefault="00E1630C" w:rsidP="00E1630C">
          <w:pPr>
            <w:pStyle w:val="Spistreci2"/>
            <w:ind w:left="216"/>
            <w:rPr>
              <w:lang w:val="en-US"/>
            </w:rPr>
          </w:pPr>
          <w:r w:rsidRPr="00637456">
            <w:rPr>
              <w:lang w:val="en-US"/>
            </w:rPr>
            <w:t xml:space="preserve">3.5. </w:t>
          </w:r>
          <w:proofErr w:type="spellStart"/>
          <w:r w:rsidRPr="00637456">
            <w:rPr>
              <w:lang w:val="en-US"/>
            </w:rPr>
            <w:t>SpreadSheetModel</w:t>
          </w:r>
          <w:proofErr w:type="spellEnd"/>
          <w:r>
            <w:ptab w:relativeTo="margin" w:alignment="right" w:leader="dot"/>
          </w:r>
          <w:r w:rsidRPr="00637456">
            <w:rPr>
              <w:lang w:val="en-US"/>
            </w:rPr>
            <w:t>7</w:t>
          </w:r>
        </w:p>
        <w:p w:rsidR="00442851" w:rsidRPr="00326510" w:rsidRDefault="00442851" w:rsidP="00442851">
          <w:pPr>
            <w:pStyle w:val="Spistreci1"/>
            <w:rPr>
              <w:b/>
              <w:bCs/>
              <w:lang w:val="en-US"/>
            </w:rPr>
          </w:pPr>
          <w:r w:rsidRPr="00326510">
            <w:rPr>
              <w:b/>
              <w:bCs/>
              <w:lang w:val="en-US"/>
            </w:rPr>
            <w:t>4. OPIS KLAS</w:t>
          </w:r>
          <w:r>
            <w:ptab w:relativeTo="margin" w:alignment="right" w:leader="dot"/>
          </w:r>
          <w:r w:rsidRPr="00326510">
            <w:rPr>
              <w:b/>
              <w:bCs/>
              <w:lang w:val="en-US"/>
            </w:rPr>
            <w:t>7</w:t>
          </w:r>
        </w:p>
        <w:p w:rsidR="00804643" w:rsidRPr="00326510" w:rsidRDefault="00804643" w:rsidP="00804643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4.1. </w:t>
          </w:r>
          <w:r w:rsidR="00326510" w:rsidRPr="00326510">
            <w:rPr>
              <w:lang w:val="en-US"/>
            </w:rPr>
            <w:t>Colors</w:t>
          </w:r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804643" w:rsidRPr="00326510" w:rsidRDefault="00804643" w:rsidP="00804643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4.2. </w:t>
          </w:r>
          <w:r w:rsidR="00326510" w:rsidRPr="00326510">
            <w:rPr>
              <w:lang w:val="en-US"/>
            </w:rPr>
            <w:t>Fonts</w:t>
          </w:r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804643" w:rsidRPr="00326510" w:rsidRDefault="00804643" w:rsidP="00804643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4.3. </w:t>
          </w:r>
          <w:r w:rsidR="00326510" w:rsidRPr="00326510">
            <w:rPr>
              <w:lang w:val="en-US"/>
            </w:rPr>
            <w:t>Images</w:t>
          </w:r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804643" w:rsidRPr="00326510" w:rsidRDefault="00804643" w:rsidP="00804643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4.4. </w:t>
          </w:r>
          <w:r w:rsidR="00326510">
            <w:rPr>
              <w:lang w:val="en-US"/>
            </w:rPr>
            <w:t>RandomNumber</w:t>
          </w:r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442851" w:rsidRDefault="00804643" w:rsidP="00804643">
          <w:pPr>
            <w:pStyle w:val="Spistreci2"/>
            <w:ind w:left="216"/>
          </w:pPr>
          <w:r>
            <w:t>4.</w:t>
          </w:r>
          <w:r w:rsidR="00326510">
            <w:t>5</w:t>
          </w:r>
          <w:r>
            <w:t xml:space="preserve">. </w:t>
          </w:r>
          <w:proofErr w:type="spellStart"/>
          <w:r w:rsidR="00326510">
            <w:t>MainGraph</w:t>
          </w:r>
          <w:proofErr w:type="spellEnd"/>
          <w:r>
            <w:ptab w:relativeTo="margin" w:alignment="right" w:leader="dot"/>
          </w:r>
          <w:r>
            <w:t>7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4.6. </w:t>
          </w:r>
          <w:proofErr w:type="spellStart"/>
          <w:r w:rsidRPr="00326510">
            <w:rPr>
              <w:lang w:val="en-US"/>
            </w:rPr>
            <w:t>CenterPanel</w:t>
          </w:r>
          <w:proofErr w:type="spellEnd"/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4.7. </w:t>
          </w:r>
          <w:proofErr w:type="spellStart"/>
          <w:r w:rsidRPr="00326510">
            <w:rPr>
              <w:lang w:val="en-US"/>
            </w:rPr>
            <w:t>FontChooser</w:t>
          </w:r>
          <w:proofErr w:type="spellEnd"/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 xml:space="preserve">4.8. </w:t>
          </w:r>
          <w:proofErr w:type="spellStart"/>
          <w:r w:rsidRPr="00326510">
            <w:rPr>
              <w:lang w:val="en-US"/>
            </w:rPr>
            <w:t>FontChooserComboBox</w:t>
          </w:r>
          <w:proofErr w:type="spellEnd"/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9</w:t>
          </w:r>
          <w:r w:rsidRPr="00326510">
            <w:rPr>
              <w:lang w:val="en-US"/>
            </w:rPr>
            <w:t xml:space="preserve">. </w:t>
          </w:r>
          <w:r>
            <w:rPr>
              <w:lang w:val="en-US"/>
            </w:rPr>
            <w:t>FormPanel</w:t>
          </w:r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10</w:t>
          </w:r>
          <w:r w:rsidRPr="00326510"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FormulaBar</w:t>
          </w:r>
          <w:proofErr w:type="spellEnd"/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11</w:t>
          </w:r>
          <w:r w:rsidRPr="00326510"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LogPanel</w:t>
          </w:r>
          <w:proofErr w:type="spellEnd"/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12</w:t>
          </w:r>
          <w:r w:rsidRPr="00326510">
            <w:rPr>
              <w:lang w:val="en-US"/>
            </w:rPr>
            <w:t xml:space="preserve">. </w:t>
          </w:r>
          <w:proofErr w:type="spellStart"/>
          <w:r w:rsidRPr="00326510">
            <w:rPr>
              <w:lang w:val="en-US"/>
            </w:rPr>
            <w:t>MenuBar</w:t>
          </w:r>
          <w:proofErr w:type="spellEnd"/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13</w:t>
          </w:r>
          <w:r w:rsidRPr="00326510"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MultiOptionPane</w:t>
          </w:r>
          <w:proofErr w:type="spellEnd"/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326510" w:rsidRPr="00326510" w:rsidRDefault="00326510" w:rsidP="00326510">
          <w:pPr>
            <w:pStyle w:val="Spistreci2"/>
            <w:ind w:left="216"/>
            <w:rPr>
              <w:lang w:val="en-US"/>
            </w:rPr>
          </w:pPr>
          <w:r w:rsidRPr="00326510">
            <w:rPr>
              <w:lang w:val="en-US"/>
            </w:rPr>
            <w:t>4.</w:t>
          </w:r>
          <w:r w:rsidR="009D054B">
            <w:rPr>
              <w:lang w:val="en-US"/>
            </w:rPr>
            <w:t>14</w:t>
          </w:r>
          <w:r w:rsidRPr="00326510">
            <w:rPr>
              <w:lang w:val="en-US"/>
            </w:rPr>
            <w:t xml:space="preserve">. </w:t>
          </w:r>
          <w:r>
            <w:rPr>
              <w:lang w:val="en-US"/>
            </w:rPr>
            <w:t>Toolbar</w:t>
          </w:r>
          <w:r>
            <w:ptab w:relativeTo="margin" w:alignment="right" w:leader="dot"/>
          </w:r>
          <w:r w:rsidRPr="00326510">
            <w:rPr>
              <w:lang w:val="en-US"/>
            </w:rPr>
            <w:t>7</w:t>
          </w:r>
        </w:p>
        <w:p w:rsidR="00840ECF" w:rsidRPr="00637456" w:rsidRDefault="00442851" w:rsidP="00840ECF">
          <w:pPr>
            <w:pStyle w:val="Spistreci1"/>
            <w:rPr>
              <w:lang w:val="en-US"/>
            </w:rPr>
          </w:pPr>
          <w:r w:rsidRPr="00637456">
            <w:rPr>
              <w:b/>
              <w:bCs/>
              <w:lang w:val="en-US"/>
            </w:rPr>
            <w:t>5</w:t>
          </w:r>
          <w:r w:rsidR="00840ECF" w:rsidRPr="00637456">
            <w:rPr>
              <w:b/>
              <w:bCs/>
              <w:lang w:val="en-US"/>
            </w:rPr>
            <w:t>. ZAŁĄCZNIKI</w:t>
          </w:r>
          <w:r w:rsidR="00840ECF">
            <w:ptab w:relativeTo="margin" w:alignment="right" w:leader="dot"/>
          </w:r>
          <w:r w:rsidR="00373B86" w:rsidRPr="00637456">
            <w:rPr>
              <w:b/>
              <w:bCs/>
              <w:lang w:val="en-US"/>
            </w:rPr>
            <w:t>15</w:t>
          </w:r>
        </w:p>
        <w:p w:rsidR="00840ECF" w:rsidRDefault="00442851" w:rsidP="00840ECF">
          <w:pPr>
            <w:pStyle w:val="Spistreci2"/>
            <w:ind w:left="216"/>
          </w:pPr>
          <w:r>
            <w:t>5</w:t>
          </w:r>
          <w:r w:rsidR="00840ECF">
            <w:t>.1. Diagram klas</w:t>
          </w:r>
          <w:r w:rsidR="00840ECF">
            <w:ptab w:relativeTo="margin" w:alignment="right" w:leader="dot"/>
          </w:r>
          <w:r w:rsidR="00373B86">
            <w:t>16</w:t>
          </w:r>
        </w:p>
        <w:p w:rsidR="00840ECF" w:rsidRDefault="00442851" w:rsidP="00840ECF">
          <w:pPr>
            <w:pStyle w:val="Spistreci2"/>
            <w:ind w:left="216"/>
          </w:pPr>
          <w:r>
            <w:t>5</w:t>
          </w:r>
          <w:r w:rsidR="00840ECF">
            <w:t>.2. Interfejs aplikacji</w:t>
          </w:r>
          <w:r w:rsidR="00840ECF">
            <w:ptab w:relativeTo="margin" w:alignment="right" w:leader="dot"/>
          </w:r>
          <w:r w:rsidR="00373B86">
            <w:t>16</w:t>
          </w:r>
        </w:p>
        <w:p w:rsidR="00C45712" w:rsidRDefault="00C45712" w:rsidP="00C45712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6. TESTY APLIKACJI</w:t>
          </w:r>
          <w:r>
            <w:ptab w:relativeTo="margin" w:alignment="right" w:leader="dot"/>
          </w:r>
          <w:r>
            <w:rPr>
              <w:b/>
              <w:bCs/>
            </w:rPr>
            <w:t>15</w:t>
          </w:r>
        </w:p>
        <w:p w:rsidR="00C45712" w:rsidRDefault="00C45712" w:rsidP="00C45712">
          <w:pPr>
            <w:pStyle w:val="Spistreci2"/>
            <w:ind w:left="216"/>
          </w:pPr>
          <w:r>
            <w:t>6.1. Zakres testów</w:t>
          </w:r>
          <w:r>
            <w:ptab w:relativeTo="margin" w:alignment="right" w:leader="dot"/>
          </w:r>
          <w:r>
            <w:t>16</w:t>
          </w:r>
        </w:p>
        <w:p w:rsidR="0087699C" w:rsidRDefault="0087699C" w:rsidP="0087699C">
          <w:pPr>
            <w:pStyle w:val="Spistreci2"/>
            <w:ind w:left="216"/>
          </w:pPr>
          <w:r>
            <w:t>6.2. Scenariusz testów</w:t>
          </w:r>
          <w:r>
            <w:ptab w:relativeTo="margin" w:alignment="right" w:leader="dot"/>
          </w:r>
          <w:r>
            <w:t>16</w:t>
          </w:r>
        </w:p>
        <w:p w:rsidR="0087699C" w:rsidRPr="0087699C" w:rsidRDefault="0087699C" w:rsidP="0087699C">
          <w:pPr>
            <w:rPr>
              <w:lang w:eastAsia="pl-PL"/>
            </w:rPr>
          </w:pPr>
        </w:p>
        <w:p w:rsidR="00C45712" w:rsidRPr="00C45712" w:rsidRDefault="00C45712" w:rsidP="00C45712">
          <w:pPr>
            <w:rPr>
              <w:lang w:eastAsia="pl-PL"/>
            </w:rPr>
          </w:pPr>
        </w:p>
        <w:p w:rsidR="00C45712" w:rsidRPr="00C45712" w:rsidRDefault="00C45712" w:rsidP="00C45712">
          <w:pPr>
            <w:rPr>
              <w:lang w:eastAsia="pl-PL"/>
            </w:rPr>
          </w:pPr>
        </w:p>
        <w:p w:rsidR="000B2A76" w:rsidRDefault="00637456" w:rsidP="00840ECF"/>
      </w:sdtContent>
    </w:sdt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Pr="0080720E" w:rsidRDefault="00C033BD" w:rsidP="00C033B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80720E">
        <w:rPr>
          <w:b/>
          <w:bCs/>
          <w:sz w:val="24"/>
          <w:szCs w:val="24"/>
        </w:rPr>
        <w:t>Wprowadzenie</w:t>
      </w:r>
    </w:p>
    <w:p w:rsidR="007D0876" w:rsidRPr="0080720E" w:rsidRDefault="00C033BD" w:rsidP="007D0876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80720E">
        <w:rPr>
          <w:bCs/>
          <w:sz w:val="24"/>
          <w:szCs w:val="24"/>
        </w:rPr>
        <w:t>Cel</w:t>
      </w:r>
    </w:p>
    <w:p w:rsidR="0080720E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3D0C1A" w:rsidRPr="003D0C1A" w:rsidRDefault="003D0C1A" w:rsidP="007D0876">
      <w:pPr>
        <w:rPr>
          <w:sz w:val="24"/>
          <w:szCs w:val="24"/>
        </w:rPr>
      </w:pPr>
    </w:p>
    <w:p w:rsidR="007D0876" w:rsidRPr="0080720E" w:rsidRDefault="0080720E" w:rsidP="007D0876">
      <w:pPr>
        <w:pStyle w:val="Akapitzlist"/>
        <w:numPr>
          <w:ilvl w:val="1"/>
          <w:numId w:val="2"/>
        </w:numPr>
        <w:rPr>
          <w:bCs/>
        </w:rPr>
      </w:pPr>
      <w:r w:rsidRPr="0080720E">
        <w:rPr>
          <w:bCs/>
          <w:sz w:val="24"/>
        </w:rPr>
        <w:t>Zakres projektu</w:t>
      </w:r>
    </w:p>
    <w:p w:rsidR="0080720E" w:rsidRDefault="0080720E" w:rsidP="0080720E">
      <w:pPr>
        <w:rPr>
          <w:bCs/>
        </w:rPr>
      </w:pPr>
      <w:r>
        <w:rPr>
          <w:bCs/>
        </w:rPr>
        <w:t>Założeniem projektu jest stworzenie aplikacji wspomagającej wykonywanie obliczeń matematycznych oraz działania na liczbach w postaci arkusza kalkulacyjnego posiadającego funkcje tworzenia, edycji oraz zapisywania danych do i z pliku.</w:t>
      </w:r>
      <w:r w:rsidR="005662E0">
        <w:rPr>
          <w:bCs/>
        </w:rPr>
        <w:t xml:space="preserve"> Aplikacja umożliwia operowanie na wielu arkuszach jednocześnie, prezentację danych w postaci wykresów oraz edycję wyglądu danych i liczb</w:t>
      </w:r>
      <w:r w:rsidR="00994FFB">
        <w:rPr>
          <w:bCs/>
        </w:rPr>
        <w:t xml:space="preserve">. </w:t>
      </w:r>
    </w:p>
    <w:p w:rsidR="00C026EB" w:rsidRDefault="00C026EB" w:rsidP="003D0C1A">
      <w:pPr>
        <w:pStyle w:val="Akapitzlist"/>
        <w:ind w:left="432"/>
        <w:rPr>
          <w:bCs/>
        </w:rPr>
      </w:pPr>
    </w:p>
    <w:p w:rsidR="00C026EB" w:rsidRDefault="00C026EB" w:rsidP="00C026EB">
      <w:pPr>
        <w:pStyle w:val="Akapitzlist"/>
        <w:numPr>
          <w:ilvl w:val="1"/>
          <w:numId w:val="2"/>
        </w:numPr>
        <w:rPr>
          <w:bCs/>
        </w:rPr>
      </w:pPr>
      <w:r>
        <w:rPr>
          <w:bCs/>
        </w:rPr>
        <w:t>Omówienie dokumentu</w:t>
      </w:r>
    </w:p>
    <w:p w:rsidR="009C6BA7" w:rsidRPr="009C6BA7" w:rsidRDefault="009C6BA7" w:rsidP="009C6BA7">
      <w:pPr>
        <w:rPr>
          <w:sz w:val="23"/>
          <w:szCs w:val="23"/>
        </w:rPr>
      </w:pPr>
      <w:r w:rsidRPr="009C6BA7">
        <w:rPr>
          <w:sz w:val="23"/>
          <w:szCs w:val="23"/>
        </w:rPr>
        <w:t>Dokument ten powstał na bazie specyfikacji wymagań systemowych. Zawiera on definicje standardów, strategii i konwencji, które będą przestrzegane podczas realizacji projektu. Dalsza część dokumentu zawiera informacje o modułach, komponentach systemu i interfejsie graficznym aplikacji.</w:t>
      </w:r>
    </w:p>
    <w:p w:rsidR="009C6BA7" w:rsidRDefault="009C6BA7" w:rsidP="009C6BA7">
      <w:pPr>
        <w:pStyle w:val="Akapitzlist"/>
        <w:ind w:left="432"/>
        <w:rPr>
          <w:bCs/>
        </w:rPr>
      </w:pPr>
    </w:p>
    <w:p w:rsidR="009C6BA7" w:rsidRPr="009C6BA7" w:rsidRDefault="009C6BA7" w:rsidP="009C6BA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9C6BA7">
        <w:rPr>
          <w:b/>
          <w:bCs/>
          <w:sz w:val="24"/>
        </w:rPr>
        <w:t>Standardy projektu, konwencje, procedury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dokumentacyjne</w:t>
      </w:r>
    </w:p>
    <w:p w:rsidR="00CD7587" w:rsidRPr="00CD7587" w:rsidRDefault="00CD7587" w:rsidP="00CD7587">
      <w:pPr>
        <w:rPr>
          <w:bCs/>
        </w:rPr>
      </w:pPr>
      <w:r w:rsidRPr="00CD7587">
        <w:rPr>
          <w:bCs/>
        </w:rPr>
        <w:t>Stworzenie dokumentu detalicznego zostało oparte o powszechne, ogólnie przyjęte normy i wytyczne do prowadzenia dokumentacji technicznej.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Konwencje nazewnicze</w:t>
      </w:r>
    </w:p>
    <w:p w:rsidR="00CD7587" w:rsidRPr="00B41D62" w:rsidRDefault="00CD7587" w:rsidP="00484117">
      <w:r w:rsidRPr="00B41D62">
        <w:t>Nazewnictwo w projekcie jest ukierunkowane na prostotę i jednoznaczność. W implementacji została zachowana konwencja nazewnictwa Java.</w:t>
      </w:r>
    </w:p>
    <w:p w:rsidR="009C6BA7" w:rsidRPr="005D63B7" w:rsidRDefault="009C6BA7" w:rsidP="009C6BA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Narzędzia</w:t>
      </w:r>
    </w:p>
    <w:p w:rsidR="005D63B7" w:rsidRDefault="005D63B7" w:rsidP="005D63B7">
      <w:pPr>
        <w:rPr>
          <w:bCs/>
        </w:rPr>
      </w:pPr>
      <w:r w:rsidRPr="00484117">
        <w:rPr>
          <w:bCs/>
        </w:rPr>
        <w:lastRenderedPageBreak/>
        <w:t>Do realizacji projektu użyto</w:t>
      </w:r>
      <w:r>
        <w:rPr>
          <w:bCs/>
        </w:rPr>
        <w:t xml:space="preserve"> języka Java. </w:t>
      </w:r>
    </w:p>
    <w:p w:rsidR="005D63B7" w:rsidRDefault="000C5C25" w:rsidP="005D63B7">
      <w:r>
        <w:t>Podczas tworzenia dokumentacji</w:t>
      </w:r>
      <w:r w:rsidR="005D63B7" w:rsidRPr="008D5A44">
        <w:t xml:space="preserve"> </w:t>
      </w:r>
      <w:r>
        <w:t>wykorzystano</w:t>
      </w:r>
      <w:r w:rsidR="005D63B7" w:rsidRPr="008D5A44">
        <w:t>: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Microsoft Word 2013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Adobe Reader XI</w:t>
      </w:r>
    </w:p>
    <w:p w:rsidR="005D63B7" w:rsidRPr="005D63B7" w:rsidRDefault="005D63B7" w:rsidP="005D63B7">
      <w:pPr>
        <w:rPr>
          <w:b/>
          <w:bCs/>
        </w:rPr>
      </w:pPr>
    </w:p>
    <w:p w:rsidR="005D63B7" w:rsidRPr="005D63B7" w:rsidRDefault="005D63B7" w:rsidP="005D63B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5D63B7">
        <w:rPr>
          <w:b/>
          <w:bCs/>
          <w:sz w:val="24"/>
        </w:rPr>
        <w:t>Specyfikacja komponentów</w:t>
      </w:r>
    </w:p>
    <w:p w:rsidR="001B69CE" w:rsidRPr="001B69CE" w:rsidRDefault="000C5C25" w:rsidP="001B69C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CellMenu</w:t>
      </w:r>
      <w:proofErr w:type="spellEnd"/>
    </w:p>
    <w:p w:rsidR="001B69CE" w:rsidRPr="001B69CE" w:rsidRDefault="001B69CE" w:rsidP="001B69CE">
      <w:pPr>
        <w:rPr>
          <w:bCs/>
        </w:rPr>
      </w:pPr>
      <w:r w:rsidRPr="001B69CE">
        <w:rPr>
          <w:bCs/>
        </w:rPr>
        <w:t>Komponent implementujący menu typu pop-</w:t>
      </w:r>
      <w:proofErr w:type="spellStart"/>
      <w:r w:rsidRPr="001B69CE">
        <w:rPr>
          <w:bCs/>
        </w:rPr>
        <w:t>up</w:t>
      </w:r>
      <w:proofErr w:type="spellEnd"/>
      <w:r w:rsidRPr="001B69CE">
        <w:rPr>
          <w:bCs/>
        </w:rPr>
        <w:t xml:space="preserve"> z narzędziami do zmiany wyglądu komórki oraz generowania grafu.</w:t>
      </w:r>
    </w:p>
    <w:p w:rsidR="001B69CE" w:rsidRPr="001B69CE" w:rsidRDefault="001B69CE" w:rsidP="001B69CE">
      <w:pPr>
        <w:pStyle w:val="Akapitzlist"/>
        <w:numPr>
          <w:ilvl w:val="1"/>
          <w:numId w:val="2"/>
        </w:numPr>
        <w:rPr>
          <w:bCs/>
        </w:rPr>
      </w:pPr>
      <w:r w:rsidRPr="001B69CE">
        <w:rPr>
          <w:bCs/>
        </w:rPr>
        <w:t>Interpreter</w:t>
      </w:r>
    </w:p>
    <w:p w:rsidR="001B69CE" w:rsidRDefault="001B69CE" w:rsidP="001B69CE">
      <w:pPr>
        <w:rPr>
          <w:bCs/>
        </w:rPr>
      </w:pPr>
      <w:r>
        <w:rPr>
          <w:bCs/>
        </w:rPr>
        <w:t>Komponent implementujący interpreter służący do odczytywania zawartości komórki i przetwarzania jej wartości.</w:t>
      </w:r>
    </w:p>
    <w:p w:rsidR="001B69CE" w:rsidRDefault="001B69CE" w:rsidP="001B69C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SheetCell</w:t>
      </w:r>
      <w:proofErr w:type="spellEnd"/>
    </w:p>
    <w:p w:rsidR="001B69CE" w:rsidRDefault="00F4000E" w:rsidP="001B69CE">
      <w:pPr>
        <w:rPr>
          <w:bCs/>
        </w:rPr>
      </w:pPr>
      <w:r>
        <w:rPr>
          <w:bCs/>
        </w:rPr>
        <w:t>Komponent określający format komórki.</w:t>
      </w:r>
    </w:p>
    <w:p w:rsidR="00F4000E" w:rsidRDefault="00F4000E" w:rsidP="00F4000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SpreadSheet</w:t>
      </w:r>
      <w:proofErr w:type="spellEnd"/>
    </w:p>
    <w:p w:rsidR="00F4000E" w:rsidRDefault="00F4000E" w:rsidP="00F4000E">
      <w:pPr>
        <w:rPr>
          <w:bCs/>
        </w:rPr>
      </w:pPr>
      <w:r>
        <w:rPr>
          <w:bCs/>
        </w:rPr>
        <w:t xml:space="preserve">Komponent implementujący arkusz kalkulacyjny przy pomocy </w:t>
      </w:r>
      <w:proofErr w:type="spellStart"/>
      <w:r>
        <w:rPr>
          <w:bCs/>
        </w:rPr>
        <w:t>JTable</w:t>
      </w:r>
      <w:proofErr w:type="spellEnd"/>
      <w:r>
        <w:rPr>
          <w:bCs/>
        </w:rPr>
        <w:t>.</w:t>
      </w:r>
    </w:p>
    <w:p w:rsidR="00F4000E" w:rsidRDefault="00F4000E" w:rsidP="00F4000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SpreadSheetModel</w:t>
      </w:r>
      <w:proofErr w:type="spellEnd"/>
    </w:p>
    <w:p w:rsidR="006A5675" w:rsidRPr="006A5675" w:rsidRDefault="006A5675" w:rsidP="006A5675">
      <w:pPr>
        <w:rPr>
          <w:bCs/>
        </w:rPr>
      </w:pPr>
      <w:r>
        <w:rPr>
          <w:bCs/>
        </w:rPr>
        <w:t xml:space="preserve">Komponent określający format danych dla komponentu </w:t>
      </w:r>
      <w:proofErr w:type="spellStart"/>
      <w:r>
        <w:rPr>
          <w:bCs/>
        </w:rPr>
        <w:t>SheetComponent</w:t>
      </w:r>
      <w:proofErr w:type="spellEnd"/>
      <w:r>
        <w:rPr>
          <w:bCs/>
        </w:rPr>
        <w:t>.</w:t>
      </w:r>
    </w:p>
    <w:p w:rsidR="001B69CE" w:rsidRDefault="00326510" w:rsidP="00326510">
      <w:pPr>
        <w:pStyle w:val="Akapitzlist"/>
        <w:numPr>
          <w:ilvl w:val="0"/>
          <w:numId w:val="2"/>
        </w:numPr>
        <w:rPr>
          <w:b/>
          <w:bCs/>
        </w:rPr>
      </w:pPr>
      <w:r w:rsidRPr="00326510">
        <w:rPr>
          <w:b/>
          <w:bCs/>
        </w:rPr>
        <w:t>Opis klas</w:t>
      </w:r>
    </w:p>
    <w:p w:rsidR="00326510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Colors</w:t>
      </w:r>
      <w:proofErr w:type="spellEnd"/>
      <w:r>
        <w:rPr>
          <w:bCs/>
        </w:rPr>
        <w:t xml:space="preserve"> – Klasa wyboru koloru z predefiniowanymi wartościami w RGB.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– Klasa wyboru czcionki. 3 czcionki predefiniowane.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Images</w:t>
      </w:r>
      <w:proofErr w:type="spellEnd"/>
      <w:r>
        <w:rPr>
          <w:bCs/>
        </w:rPr>
        <w:t xml:space="preserve"> – Klasa zawierająca ikony i obrazki użyte w projekcie.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RandomNumber</w:t>
      </w:r>
      <w:proofErr w:type="spellEnd"/>
      <w:r>
        <w:rPr>
          <w:bCs/>
        </w:rPr>
        <w:t xml:space="preserve"> – Generator liczb losowych.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MainGraph</w:t>
      </w:r>
      <w:proofErr w:type="spellEnd"/>
      <w:r>
        <w:rPr>
          <w:bCs/>
        </w:rPr>
        <w:t xml:space="preserve"> – klasa odpowiedzialna za tworzenie grafu.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CenterPanel</w:t>
      </w:r>
      <w:proofErr w:type="spellEnd"/>
      <w:r>
        <w:rPr>
          <w:bCs/>
        </w:rPr>
        <w:t xml:space="preserve"> – Klasa będąca kontenerem dla komponentów projektu.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FontChooser</w:t>
      </w:r>
      <w:proofErr w:type="spellEnd"/>
      <w:r>
        <w:rPr>
          <w:bCs/>
        </w:rPr>
        <w:t xml:space="preserve"> </w:t>
      </w:r>
      <w:r w:rsidR="00637456">
        <w:rPr>
          <w:bCs/>
        </w:rPr>
        <w:t>–</w:t>
      </w:r>
      <w:r>
        <w:rPr>
          <w:bCs/>
        </w:rPr>
        <w:t xml:space="preserve"> </w:t>
      </w:r>
      <w:r w:rsidR="00637456">
        <w:rPr>
          <w:bCs/>
        </w:rPr>
        <w:t>Klasa odpowiadająca za edycję wyglądu tekstu.</w:t>
      </w:r>
    </w:p>
    <w:p w:rsidR="00637456" w:rsidRDefault="00637456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FontChooserComboBox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Combobox</w:t>
      </w:r>
      <w:proofErr w:type="spellEnd"/>
      <w:r>
        <w:rPr>
          <w:bCs/>
        </w:rPr>
        <w:t xml:space="preserve"> z alfabetycznie ułożonymi czcionkami z ich podglądem.</w:t>
      </w:r>
    </w:p>
    <w:p w:rsidR="00637456" w:rsidRDefault="00637456" w:rsidP="00637456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FormPanel</w:t>
      </w:r>
      <w:proofErr w:type="spellEnd"/>
      <w:r>
        <w:rPr>
          <w:bCs/>
        </w:rPr>
        <w:t xml:space="preserve"> – Klasa tworząca pole tekstowe.</w:t>
      </w:r>
    </w:p>
    <w:p w:rsidR="00637456" w:rsidRDefault="00637456" w:rsidP="00637456">
      <w:pPr>
        <w:pStyle w:val="Akapitzlist"/>
        <w:numPr>
          <w:ilvl w:val="1"/>
          <w:numId w:val="2"/>
        </w:numPr>
        <w:rPr>
          <w:bCs/>
        </w:rPr>
      </w:pPr>
      <w:proofErr w:type="spellStart"/>
      <w:r w:rsidRPr="00637456">
        <w:rPr>
          <w:bCs/>
        </w:rPr>
        <w:t>FormulaBar</w:t>
      </w:r>
      <w:proofErr w:type="spellEnd"/>
      <w:r w:rsidR="004C0DA7">
        <w:rPr>
          <w:bCs/>
        </w:rPr>
        <w:t xml:space="preserve"> – Pole tekstowe do wpisywania formuł do komórek.</w:t>
      </w:r>
    </w:p>
    <w:p w:rsidR="004C0DA7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LogPanel</w:t>
      </w:r>
      <w:proofErr w:type="spellEnd"/>
      <w:r>
        <w:rPr>
          <w:bCs/>
        </w:rPr>
        <w:t xml:space="preserve"> - </w:t>
      </w:r>
      <w:r w:rsidRPr="004C0DA7">
        <w:rPr>
          <w:bCs/>
        </w:rPr>
        <w:t xml:space="preserve">Klasa </w:t>
      </w:r>
      <w:proofErr w:type="spellStart"/>
      <w:r w:rsidRPr="004C0DA7">
        <w:rPr>
          <w:bCs/>
        </w:rPr>
        <w:t>odpowiadajaca</w:t>
      </w:r>
      <w:proofErr w:type="spellEnd"/>
      <w:r w:rsidRPr="004C0DA7">
        <w:rPr>
          <w:bCs/>
        </w:rPr>
        <w:t xml:space="preserve"> za panel z logiem aplikacji</w:t>
      </w:r>
      <w:r>
        <w:rPr>
          <w:bCs/>
        </w:rPr>
        <w:t>.</w:t>
      </w:r>
    </w:p>
    <w:p w:rsidR="004C0DA7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MenuBar</w:t>
      </w:r>
      <w:proofErr w:type="spellEnd"/>
      <w:r>
        <w:rPr>
          <w:bCs/>
        </w:rPr>
        <w:t xml:space="preserve"> - </w:t>
      </w:r>
      <w:r w:rsidRPr="004C0DA7">
        <w:rPr>
          <w:bCs/>
        </w:rPr>
        <w:t xml:space="preserve">Klasa </w:t>
      </w:r>
      <w:proofErr w:type="spellStart"/>
      <w:r w:rsidRPr="004C0DA7">
        <w:rPr>
          <w:bCs/>
        </w:rPr>
        <w:t>implementujaca</w:t>
      </w:r>
      <w:proofErr w:type="spellEnd"/>
      <w:r w:rsidRPr="004C0DA7">
        <w:rPr>
          <w:bCs/>
        </w:rPr>
        <w:t xml:space="preserve"> menu</w:t>
      </w:r>
    </w:p>
    <w:p w:rsidR="004C0DA7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MultiOptionPane</w:t>
      </w:r>
      <w:proofErr w:type="spellEnd"/>
      <w:r>
        <w:rPr>
          <w:bCs/>
        </w:rPr>
        <w:t xml:space="preserve"> – Klasa implementująca listę opcji edycji komórki.</w:t>
      </w:r>
    </w:p>
    <w:p w:rsidR="004C0DA7" w:rsidRPr="00637456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Toolbar</w:t>
      </w:r>
      <w:proofErr w:type="spellEnd"/>
      <w:r>
        <w:rPr>
          <w:bCs/>
        </w:rPr>
        <w:t xml:space="preserve"> – Klasa implementująca pasek narzędzi.</w:t>
      </w:r>
    </w:p>
    <w:p w:rsidR="001B69CE" w:rsidRPr="001B69CE" w:rsidRDefault="001B69CE" w:rsidP="001B69CE">
      <w:pPr>
        <w:rPr>
          <w:bCs/>
        </w:rPr>
      </w:pPr>
    </w:p>
    <w:p w:rsidR="00EA68CC" w:rsidRDefault="00EA68CC" w:rsidP="00EA68CC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EA68CC">
        <w:rPr>
          <w:b/>
          <w:bCs/>
          <w:sz w:val="24"/>
        </w:rPr>
        <w:t>Załączniki</w:t>
      </w:r>
    </w:p>
    <w:p w:rsidR="00EA68CC" w:rsidRDefault="00EA68CC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 w:rsidRPr="00EA68CC">
        <w:rPr>
          <w:bCs/>
          <w:sz w:val="24"/>
        </w:rPr>
        <w:t>Diagram klas</w:t>
      </w:r>
    </w:p>
    <w:p w:rsidR="005D63B7" w:rsidRDefault="0026600A" w:rsidP="005D63B7">
      <w:pPr>
        <w:pStyle w:val="Akapitzlist"/>
        <w:ind w:left="432"/>
        <w:rPr>
          <w:bCs/>
          <w:sz w:val="24"/>
        </w:rPr>
      </w:pPr>
      <w:r>
        <w:rPr>
          <w:bCs/>
          <w:noProof/>
          <w:sz w:val="24"/>
          <w:lang w:eastAsia="pl-PL"/>
        </w:rPr>
        <w:lastRenderedPageBreak/>
        <w:drawing>
          <wp:inline distT="0" distB="0" distL="0" distR="0">
            <wp:extent cx="5760720" cy="3149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v3 whi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0A" w:rsidRDefault="0026600A" w:rsidP="005D63B7">
      <w:pPr>
        <w:pStyle w:val="Akapitzlist"/>
        <w:ind w:left="432"/>
        <w:rPr>
          <w:bCs/>
          <w:sz w:val="24"/>
        </w:rPr>
      </w:pPr>
      <w:bookmarkStart w:id="0" w:name="_GoBack"/>
      <w:bookmarkEnd w:id="0"/>
    </w:p>
    <w:p w:rsidR="005D63B7" w:rsidRPr="00EA68CC" w:rsidRDefault="00124797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b/>
          <w:bCs/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70743D06" wp14:editId="3656069E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738068" cy="3642360"/>
            <wp:effectExtent l="0" t="0" r="5715" b="0"/>
            <wp:wrapTight wrapText="bothSides">
              <wp:wrapPolygon edited="0">
                <wp:start x="0" y="0"/>
                <wp:lineTo x="0" y="21464"/>
                <wp:lineTo x="21557" y="21464"/>
                <wp:lineTo x="21557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329732_905606072818561_1103961431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068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3B7">
        <w:rPr>
          <w:bCs/>
          <w:sz w:val="24"/>
        </w:rPr>
        <w:t>Interfejs aplikacji</w:t>
      </w:r>
    </w:p>
    <w:p w:rsidR="00093C64" w:rsidRPr="00093C64" w:rsidRDefault="00093C64" w:rsidP="00093C64">
      <w:pPr>
        <w:rPr>
          <w:b/>
          <w:bCs/>
        </w:rPr>
      </w:pPr>
    </w:p>
    <w:p w:rsidR="009C6BA7" w:rsidRDefault="009C6BA7" w:rsidP="00C026EB">
      <w:pPr>
        <w:rPr>
          <w:bCs/>
        </w:rPr>
      </w:pPr>
    </w:p>
    <w:p w:rsidR="00C45712" w:rsidRDefault="00C45712" w:rsidP="00C026EB">
      <w:pPr>
        <w:rPr>
          <w:bCs/>
        </w:rPr>
      </w:pPr>
    </w:p>
    <w:p w:rsidR="00C45712" w:rsidRDefault="00C45712" w:rsidP="00C026EB">
      <w:pPr>
        <w:rPr>
          <w:bCs/>
        </w:rPr>
      </w:pPr>
    </w:p>
    <w:p w:rsidR="00C45712" w:rsidRPr="00C026EB" w:rsidRDefault="00C45712" w:rsidP="00C026EB">
      <w:pPr>
        <w:rPr>
          <w:bCs/>
        </w:rPr>
      </w:pPr>
    </w:p>
    <w:p w:rsidR="00C45712" w:rsidRDefault="00C45712" w:rsidP="00C45712">
      <w:pPr>
        <w:pStyle w:val="Akapitzlist"/>
        <w:numPr>
          <w:ilvl w:val="0"/>
          <w:numId w:val="2"/>
        </w:numPr>
        <w:rPr>
          <w:b/>
          <w:bCs/>
          <w:sz w:val="24"/>
        </w:rPr>
      </w:pPr>
      <w:r>
        <w:rPr>
          <w:b/>
          <w:bCs/>
          <w:sz w:val="24"/>
        </w:rPr>
        <w:lastRenderedPageBreak/>
        <w:t>Testy aplikacji</w:t>
      </w:r>
    </w:p>
    <w:p w:rsidR="0087699C" w:rsidRPr="0087699C" w:rsidRDefault="00C45712" w:rsidP="0087699C">
      <w:pPr>
        <w:pStyle w:val="Akapitzlist"/>
        <w:numPr>
          <w:ilvl w:val="1"/>
          <w:numId w:val="2"/>
        </w:numPr>
        <w:rPr>
          <w:bCs/>
          <w:sz w:val="24"/>
        </w:rPr>
      </w:pPr>
      <w:r w:rsidRPr="0087699C">
        <w:rPr>
          <w:bCs/>
          <w:sz w:val="24"/>
        </w:rPr>
        <w:t>Zakres testów</w:t>
      </w:r>
    </w:p>
    <w:p w:rsidR="00C45712" w:rsidRDefault="00C45712" w:rsidP="00C45712">
      <w:pPr>
        <w:pStyle w:val="Akapitzlist"/>
      </w:pPr>
      <w:r>
        <w:t>ZT 1.0 – Dodanie arkuszy kalkulacyjnych</w:t>
      </w:r>
    </w:p>
    <w:p w:rsidR="00C45712" w:rsidRDefault="00C45712" w:rsidP="00C45712">
      <w:pPr>
        <w:pStyle w:val="Akapitzlist"/>
      </w:pPr>
      <w:r>
        <w:t>ZT 2.0 – Usuwanie arkusza</w:t>
      </w:r>
    </w:p>
    <w:p w:rsidR="00C45712" w:rsidRDefault="00C45712" w:rsidP="00C45712">
      <w:pPr>
        <w:pStyle w:val="Akapitzlist"/>
      </w:pPr>
      <w:r>
        <w:t>ZT 3.0 – Zmiana rozmiaru arkusza kalkulacyjnego</w:t>
      </w:r>
    </w:p>
    <w:p w:rsidR="00C45712" w:rsidRDefault="00C45712" w:rsidP="00C45712">
      <w:pPr>
        <w:pStyle w:val="Akapitzlist"/>
      </w:pPr>
      <w:r>
        <w:t>ZT 4.0 – Zapisanie wartości komórek do pliku</w:t>
      </w:r>
    </w:p>
    <w:p w:rsidR="00C45712" w:rsidRDefault="00C45712" w:rsidP="00C45712">
      <w:pPr>
        <w:pStyle w:val="Akapitzlist"/>
      </w:pPr>
      <w:r>
        <w:t>ZT 5.0 – Operacje dodawania na komórkach za pomocą formuł</w:t>
      </w:r>
    </w:p>
    <w:p w:rsidR="00C45712" w:rsidRDefault="00C45712" w:rsidP="00C45712">
      <w:pPr>
        <w:pStyle w:val="Akapitzlist"/>
      </w:pPr>
      <w:r>
        <w:t>ZT 5.1 – Operacje odejmowania na komórkach za pomocą formuł</w:t>
      </w:r>
    </w:p>
    <w:p w:rsidR="00C45712" w:rsidRDefault="00C45712" w:rsidP="00C45712">
      <w:pPr>
        <w:pStyle w:val="Akapitzlist"/>
      </w:pPr>
      <w:r>
        <w:t>ZT 5.2 – Operacje mnożenia na komórkach za pomocą formuł</w:t>
      </w:r>
    </w:p>
    <w:p w:rsidR="00C45712" w:rsidRDefault="00C45712" w:rsidP="00C45712">
      <w:pPr>
        <w:pStyle w:val="Akapitzlist"/>
      </w:pPr>
      <w:r>
        <w:t>ZT 5.3 – Operacje dzielenia na komórkach za pomocą formuł</w:t>
      </w:r>
    </w:p>
    <w:p w:rsidR="00C45712" w:rsidRDefault="00C45712" w:rsidP="00C45712">
      <w:pPr>
        <w:pStyle w:val="Akapitzlist"/>
      </w:pPr>
      <w:r>
        <w:t>ZT 5.4 – Operacje trygonometryczne</w:t>
      </w:r>
    </w:p>
    <w:p w:rsidR="00C45712" w:rsidRDefault="00C45712" w:rsidP="00C45712">
      <w:pPr>
        <w:pStyle w:val="Akapitzlist"/>
      </w:pPr>
      <w:r>
        <w:t>ZT 5.5 – Zachowanie aplikacji przy operacjach matematycznych na nieistniejących komórkach tabeli</w:t>
      </w:r>
    </w:p>
    <w:p w:rsidR="00C45712" w:rsidRDefault="00C45712" w:rsidP="00C45712">
      <w:pPr>
        <w:pStyle w:val="Akapitzlist"/>
      </w:pPr>
      <w:r>
        <w:t>ZT 5.6 – Zachowanie aplikacji po usunięciu zawartości komórki do której odwoływała się inna komórka</w:t>
      </w:r>
    </w:p>
    <w:p w:rsidR="00C45712" w:rsidRDefault="00C45712" w:rsidP="00C45712">
      <w:pPr>
        <w:pStyle w:val="Akapitzlist"/>
      </w:pPr>
      <w:r>
        <w:t>ZT 5.7 – Zachowanie aplikacji po modyfikacji zawartości komórek, do której odwoływała się inna komórka</w:t>
      </w:r>
    </w:p>
    <w:p w:rsidR="00C45712" w:rsidRDefault="00C45712" w:rsidP="00C45712">
      <w:pPr>
        <w:pStyle w:val="Akapitzlist"/>
      </w:pPr>
      <w:r>
        <w:t>ZT 5.8 – Odwołanie komórki w arkuszu samej do siebie</w:t>
      </w:r>
    </w:p>
    <w:p w:rsidR="00C45712" w:rsidRDefault="00C45712" w:rsidP="00C45712">
      <w:pPr>
        <w:pStyle w:val="Akapitzlist"/>
      </w:pPr>
      <w:r>
        <w:t>ZT 5.9 – Obliczenie sumy zaznaczonych komórek</w:t>
      </w:r>
    </w:p>
    <w:p w:rsidR="00C45712" w:rsidRDefault="00C45712" w:rsidP="00C45712">
      <w:pPr>
        <w:pStyle w:val="Akapitzlist"/>
      </w:pPr>
      <w:r>
        <w:t>ZT 6.0 – Zachowanie aplikacji podczas wykonywania operacji na wartościach tekstowych</w:t>
      </w:r>
    </w:p>
    <w:p w:rsidR="00C45712" w:rsidRDefault="00C45712" w:rsidP="00C45712">
      <w:pPr>
        <w:pStyle w:val="Akapitzlist"/>
      </w:pPr>
      <w:r>
        <w:t>ZT 7.0 – Zachowanie interpretera w aplikacji podczas stosowania niedozwolonych znaków</w:t>
      </w:r>
    </w:p>
    <w:p w:rsidR="00C45712" w:rsidRDefault="00C45712" w:rsidP="00C45712">
      <w:pPr>
        <w:pStyle w:val="Akapitzlist"/>
      </w:pPr>
      <w:r>
        <w:t>ZT 8.0 – Test generowanych wykresów</w:t>
      </w:r>
    </w:p>
    <w:p w:rsidR="0087699C" w:rsidRDefault="0087699C" w:rsidP="00C45712">
      <w:pPr>
        <w:pStyle w:val="Akapitzlist"/>
      </w:pPr>
    </w:p>
    <w:p w:rsidR="0087699C" w:rsidRDefault="0087699C" w:rsidP="00C45712">
      <w:pPr>
        <w:pStyle w:val="Akapitzlist"/>
      </w:pPr>
    </w:p>
    <w:p w:rsidR="0087699C" w:rsidRPr="00D12B37" w:rsidRDefault="0087699C" w:rsidP="00D12B37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bCs/>
          <w:sz w:val="24"/>
        </w:rPr>
        <w:t>Scenariusz testów</w:t>
      </w:r>
    </w:p>
    <w:p w:rsidR="007A0D51" w:rsidRPr="007A0D51" w:rsidRDefault="007A0D51" w:rsidP="007A0D51">
      <w:pPr>
        <w:pStyle w:val="Nagwek2"/>
        <w:rPr>
          <w:rFonts w:asciiTheme="minorHAnsi" w:hAnsiTheme="minorHAnsi"/>
          <w:color w:val="auto"/>
        </w:rPr>
      </w:pPr>
      <w:r w:rsidRPr="007A0D51">
        <w:rPr>
          <w:rFonts w:asciiTheme="minorHAnsi" w:hAnsiTheme="minorHAnsi"/>
          <w:color w:val="auto"/>
        </w:rPr>
        <w:t>Założenia: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Wersja oprogramowania, która została poddana testom: „Projekt zespołowy: </w:t>
      </w:r>
      <w:proofErr w:type="spellStart"/>
      <w:r>
        <w:t>CalcSheet</w:t>
      </w:r>
      <w:proofErr w:type="spellEnd"/>
      <w:r>
        <w:t>” z dnia 13 maja 2015 roku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Wersja oprogramowania, która została poddana testom generowanych wykresów: „Projekt zespołowy: </w:t>
      </w:r>
      <w:proofErr w:type="spellStart"/>
      <w:r>
        <w:t>CalcSheet</w:t>
      </w:r>
      <w:proofErr w:type="spellEnd"/>
      <w:r>
        <w:t>” z dnia 25 maja 2015 roku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>Oprogramowanie klienta na którym wykonywane są testy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</w:pPr>
      <w:r>
        <w:t>Windows 7 SP1 64 bit</w:t>
      </w:r>
    </w:p>
    <w:p w:rsidR="007A0D51" w:rsidRPr="00455D6A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lang w:val="en-US"/>
        </w:rPr>
      </w:pPr>
      <w:r w:rsidRPr="00455D6A">
        <w:rPr>
          <w:lang w:val="en-US"/>
        </w:rPr>
        <w:t>Java SE Development Kit 8 Update 40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14.1 Community Edition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 w:rsidRPr="00455D6A">
        <w:t xml:space="preserve">Testy aplikacji będą opierać się na specyfikacji wymagań </w:t>
      </w:r>
      <w:r>
        <w:t>w wersji 1.31(specyfikacja wymagań v1.31.pdf)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Testy aplikacji będą opierać się na diagramie przypadków użycia </w:t>
      </w:r>
      <w:r w:rsidRPr="00455D6A">
        <w:t xml:space="preserve"> </w:t>
      </w:r>
      <w:r>
        <w:t>(Use_case_diagram1.jpg)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>Kategorie ocen testów: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</w:pPr>
      <w:r w:rsidRPr="00BD7B2A">
        <w:rPr>
          <w:b/>
          <w:color w:val="00B050"/>
        </w:rPr>
        <w:t>Wynik pozytywny</w:t>
      </w:r>
      <w:r w:rsidRPr="00BD7B2A">
        <w:rPr>
          <w:color w:val="00B050"/>
        </w:rPr>
        <w:t xml:space="preserve"> </w:t>
      </w:r>
      <w:r>
        <w:t>– Aplikacja działa zgodnie z założeniami testu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</w:pPr>
      <w:r w:rsidRPr="00BD7B2A">
        <w:rPr>
          <w:b/>
        </w:rPr>
        <w:t>Wynik negatywny</w:t>
      </w:r>
    </w:p>
    <w:p w:rsidR="007A0D51" w:rsidRDefault="007A0D51" w:rsidP="007A0D51">
      <w:pPr>
        <w:pStyle w:val="Akapitzlist"/>
        <w:numPr>
          <w:ilvl w:val="2"/>
          <w:numId w:val="6"/>
        </w:numPr>
        <w:spacing w:after="200" w:line="276" w:lineRule="auto"/>
      </w:pPr>
      <w:r w:rsidRPr="00BD7B2A">
        <w:rPr>
          <w:b/>
          <w:color w:val="538135" w:themeColor="accent6" w:themeShade="BF"/>
        </w:rPr>
        <w:t>Błąd niski</w:t>
      </w:r>
      <w:r w:rsidRPr="00BD7B2A">
        <w:rPr>
          <w:color w:val="538135" w:themeColor="accent6" w:themeShade="BF"/>
        </w:rPr>
        <w:t xml:space="preserve"> </w:t>
      </w:r>
      <w:r>
        <w:t>– Błędy mające minimalny wpływ na działanie aplikacji</w:t>
      </w:r>
    </w:p>
    <w:p w:rsidR="007A0D51" w:rsidRPr="00BD7B2A" w:rsidRDefault="007A0D51" w:rsidP="007A0D51">
      <w:pPr>
        <w:pStyle w:val="Akapitzlist"/>
        <w:numPr>
          <w:ilvl w:val="2"/>
          <w:numId w:val="6"/>
        </w:numPr>
        <w:spacing w:after="200" w:line="276" w:lineRule="auto"/>
        <w:rPr>
          <w:b/>
          <w:color w:val="FF0000"/>
        </w:rPr>
      </w:pPr>
      <w:r w:rsidRPr="00BD7B2A">
        <w:rPr>
          <w:b/>
          <w:color w:val="FF0000"/>
        </w:rPr>
        <w:t xml:space="preserve">Błąd normalny – </w:t>
      </w:r>
      <w:r w:rsidRPr="006B2A7B">
        <w:rPr>
          <w:color w:val="000000" w:themeColor="text1"/>
        </w:rPr>
        <w:t>Błędy</w:t>
      </w:r>
      <w:r>
        <w:rPr>
          <w:color w:val="000000" w:themeColor="text1"/>
        </w:rPr>
        <w:t xml:space="preserve"> mające wpływ na działanie aplikacji</w:t>
      </w:r>
    </w:p>
    <w:p w:rsidR="007A0D51" w:rsidRDefault="007A0D51" w:rsidP="007A0D51">
      <w:pPr>
        <w:pStyle w:val="Akapitzlist"/>
        <w:numPr>
          <w:ilvl w:val="2"/>
          <w:numId w:val="6"/>
        </w:numPr>
        <w:spacing w:after="200" w:line="276" w:lineRule="auto"/>
      </w:pPr>
      <w:r w:rsidRPr="00BD7B2A">
        <w:rPr>
          <w:b/>
          <w:color w:val="FF0000"/>
        </w:rPr>
        <w:t>Błąd krytyczny</w:t>
      </w:r>
      <w:r w:rsidRPr="00BD7B2A">
        <w:rPr>
          <w:color w:val="FF0000"/>
        </w:rPr>
        <w:t xml:space="preserve"> </w:t>
      </w:r>
      <w:r>
        <w:t>– Błędy mające istotny wpływ na działanie aplikacji</w:t>
      </w:r>
    </w:p>
    <w:p w:rsidR="007A0D51" w:rsidRPr="004C2E93" w:rsidRDefault="007A0D51" w:rsidP="007A0D51">
      <w:pPr>
        <w:pStyle w:val="Akapitzlist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 w:rsidRPr="004C2E93">
        <w:rPr>
          <w:color w:val="000000" w:themeColor="text1"/>
        </w:rPr>
        <w:t>Słownik pojęć:</w:t>
      </w:r>
    </w:p>
    <w:p w:rsidR="007A0D51" w:rsidRPr="004C2E93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color w:val="000000" w:themeColor="text1"/>
        </w:rPr>
      </w:pPr>
      <w:r w:rsidRPr="004C2E93">
        <w:rPr>
          <w:color w:val="000000" w:themeColor="text1"/>
        </w:rPr>
        <w:t>LPM – Lewy przycisk myszy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color w:val="000000" w:themeColor="text1"/>
        </w:rPr>
      </w:pPr>
      <w:r w:rsidRPr="004C2E93">
        <w:rPr>
          <w:color w:val="000000" w:themeColor="text1"/>
        </w:rPr>
        <w:t>PPM – Prawy przycisk myszy</w:t>
      </w:r>
    </w:p>
    <w:p w:rsidR="007A0D51" w:rsidRPr="004C2E93" w:rsidRDefault="007A0D51" w:rsidP="007A0D51">
      <w:pPr>
        <w:pStyle w:val="Nagwek1"/>
        <w:rPr>
          <w:color w:val="000000" w:themeColor="text1"/>
        </w:rPr>
      </w:pPr>
      <w:r>
        <w:lastRenderedPageBreak/>
        <w:t>Wykonane scenariusze testowe:</w:t>
      </w: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500</w:t>
            </w:r>
          </w:p>
          <w:p w:rsidR="007A0D51" w:rsidRDefault="007A0D51" w:rsidP="00326510">
            <w:r>
              <w:t>Liczba wierszy - 500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Utworzenie nowego arkusza kalkulacyjnego z poprawną liczbą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BD7B2A" w:rsidRDefault="007A0D51" w:rsidP="00326510">
            <w:pPr>
              <w:rPr>
                <w:b/>
              </w:rPr>
            </w:pPr>
            <w:r w:rsidRPr="00BD7B2A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r>
        <w:br w:type="page"/>
      </w: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Dodawanie nowego arkusza kalkulacyjnego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1000</w:t>
            </w:r>
          </w:p>
          <w:p w:rsidR="007A0D51" w:rsidRDefault="007A0D51" w:rsidP="00326510">
            <w:r>
              <w:t>Liczba wierszy - 1000</w:t>
            </w:r>
          </w:p>
          <w:p w:rsidR="007A0D51" w:rsidRDefault="007A0D51" w:rsidP="00326510"/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Utworzenie nowego arkusza kalkulacyjnego z poprawną liczbą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r w:rsidRPr="00E74450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1000</w:t>
            </w:r>
          </w:p>
          <w:p w:rsidR="007A0D51" w:rsidRDefault="007A0D51" w:rsidP="00326510">
            <w:r>
              <w:t>Liczba wierszy - 1</w:t>
            </w:r>
          </w:p>
          <w:p w:rsidR="007A0D51" w:rsidRDefault="007A0D51" w:rsidP="00326510"/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 w:rsidRPr="002824B8">
              <w:rPr>
                <w:color w:val="000000" w:themeColor="text1"/>
              </w:rPr>
              <w:t>4: Utworzenie nowego arkusza kalkulacyjnego z poprawną liczbą kolumn i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1000</w:t>
            </w:r>
          </w:p>
          <w:p w:rsidR="007A0D51" w:rsidRDefault="007A0D51" w:rsidP="00326510">
            <w:r>
              <w:t>Liczba wierszy - 0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„Wprowadzono błędną wartość, mniejszą lub równą zero”.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T5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-20</w:t>
            </w:r>
          </w:p>
          <w:p w:rsidR="007A0D51" w:rsidRDefault="007A0D51" w:rsidP="00326510">
            <w:r>
              <w:t>Liczba wierszy - 100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„Wprowadzono błędną wartość, mniejszą lub równą zero”.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T6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300</w:t>
            </w:r>
          </w:p>
          <w:p w:rsidR="007A0D51" w:rsidRDefault="007A0D51" w:rsidP="00326510">
            <w:r>
              <w:t>Liczba wierszy – 12B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„Jedna lub dwie wartości są błędnie wprowadzone”.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T7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12.0</w:t>
            </w:r>
          </w:p>
          <w:p w:rsidR="007A0D51" w:rsidRDefault="007A0D51" w:rsidP="00326510">
            <w:r>
              <w:t>Liczba wierszy – 2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„Jedna lub dwie wartości są błędnie wprowadzone”.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T8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1500</w:t>
            </w:r>
          </w:p>
          <w:p w:rsidR="007A0D51" w:rsidRDefault="007A0D51" w:rsidP="00326510">
            <w:r>
              <w:t>Liczba wierszy - 5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 w:rsidRPr="00E74450">
              <w:rPr>
                <w:color w:val="000000" w:themeColor="text1"/>
              </w:rPr>
              <w:t xml:space="preserve">4: Wyświetlenie komunikatu: „Wprowadzona wartość jest zbyt </w:t>
            </w:r>
            <w:proofErr w:type="spellStart"/>
            <w:r w:rsidRPr="00E74450">
              <w:rPr>
                <w:color w:val="000000" w:themeColor="text1"/>
              </w:rPr>
              <w:t>duza</w:t>
            </w:r>
            <w:proofErr w:type="spellEnd"/>
            <w:r w:rsidRPr="00E74450">
              <w:rPr>
                <w:color w:val="000000" w:themeColor="text1"/>
              </w:rPr>
              <w:t>”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74450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T9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1500</w:t>
            </w:r>
          </w:p>
          <w:p w:rsidR="007A0D51" w:rsidRDefault="007A0D51" w:rsidP="00326510">
            <w:r>
              <w:t>Liczba wierszy - 1500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„Wprowadzona wartość jest zbyt duża”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74450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T10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Dodawanie nowego arkusza kalkulacyjnego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0</w:t>
            </w:r>
          </w:p>
          <w:p w:rsidR="007A0D51" w:rsidRDefault="007A0D51" w:rsidP="00326510">
            <w:r>
              <w:t>Liczba wierszy – 0</w:t>
            </w:r>
          </w:p>
          <w:p w:rsidR="007A0D51" w:rsidRPr="00691A37" w:rsidRDefault="007A0D51" w:rsidP="00326510">
            <w:pPr>
              <w:rPr>
                <w:color w:val="000000" w:themeColor="text1"/>
              </w:rPr>
            </w:pPr>
            <w:r w:rsidRPr="00691A37">
              <w:rPr>
                <w:color w:val="000000" w:themeColor="text1"/>
              </w:rPr>
              <w:t>6: Powtórzenie kroku 1.</w:t>
            </w:r>
          </w:p>
          <w:p w:rsidR="007A0D51" w:rsidRDefault="007A0D51" w:rsidP="00326510">
            <w:r>
              <w:t>7: Kliknięcie na „arkusz 1”</w:t>
            </w:r>
          </w:p>
          <w:p w:rsidR="007A0D51" w:rsidRDefault="007A0D51" w:rsidP="00326510">
            <w:r>
              <w:t>8: Powtórzenie kroku 1.</w:t>
            </w:r>
          </w:p>
          <w:p w:rsidR="007A0D51" w:rsidRDefault="007A0D51" w:rsidP="00326510">
            <w:r>
              <w:t>9: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Pr="00A44069" w:rsidRDefault="007A0D51" w:rsidP="00326510">
            <w:r>
              <w:t>Liczba wierszy - 10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>4: Wyświetlenie komunikatu „Wprowadzona błędną wartość, mniejszą lub równą zero”</w:t>
            </w:r>
          </w:p>
          <w:p w:rsidR="007A0D51" w:rsidRDefault="007A0D51" w:rsidP="00326510">
            <w:r>
              <w:t>5: Brak nowego arkusza kalkulacyjnego</w:t>
            </w:r>
          </w:p>
          <w:p w:rsidR="007A0D51" w:rsidRDefault="007A0D51" w:rsidP="00326510">
            <w:r>
              <w:t>10: Utworzenie arkusza kalkulacyjnego z liczbą kolumn 10 i liczbą wierszy 10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691A37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T11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Zmiana rozmiaru arkusza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3.0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poprawnej zmiany rozmiaru arkusza tj. liczby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prawym przyciskiem myszy zakładki arkusza i wybranie opcji zmiana rozmiaru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5</w:t>
            </w:r>
          </w:p>
          <w:p w:rsidR="007A0D51" w:rsidRDefault="007A0D51" w:rsidP="00326510">
            <w:r>
              <w:t>Liczba wierszy – 5</w:t>
            </w:r>
          </w:p>
          <w:p w:rsidR="007A0D51" w:rsidRDefault="007A0D51" w:rsidP="00326510">
            <w:r>
              <w:t>5: Wpisanie nazwy arkusza: „Test”</w:t>
            </w:r>
          </w:p>
          <w:p w:rsidR="007A0D51" w:rsidRDefault="007A0D51" w:rsidP="00326510">
            <w:r>
              <w:t>6: Wpisanie dowolnych liczb całkowitych we wszystkich komórkach arkusza</w:t>
            </w:r>
          </w:p>
          <w:p w:rsidR="007A0D51" w:rsidRDefault="007A0D51" w:rsidP="00326510">
            <w:r>
              <w:t>7: Kliknięcie PPM na zakładce arkusza i wybranie opcji „Zmień rozmiar”.</w:t>
            </w:r>
          </w:p>
          <w:p w:rsidR="007A0D51" w:rsidRDefault="007A0D51" w:rsidP="00326510">
            <w:r>
              <w:t>9: Wpisanie wartości liczbowych:</w:t>
            </w:r>
          </w:p>
          <w:p w:rsidR="007A0D51" w:rsidRDefault="007A0D51" w:rsidP="00326510">
            <w:r>
              <w:t>Liczba kolumn – 3</w:t>
            </w:r>
          </w:p>
          <w:p w:rsidR="007A0D51" w:rsidRPr="000D46B0" w:rsidRDefault="007A0D51" w:rsidP="00326510">
            <w:r>
              <w:t>Liczba wierszy - 3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 xml:space="preserve">4: </w:t>
            </w:r>
            <w:r>
              <w:t>Utworzenie arkusza kalkulacyjnego z liczbą kolumn i wierszy : 5</w:t>
            </w:r>
          </w:p>
          <w:p w:rsidR="007A0D51" w:rsidRDefault="007A0D51" w:rsidP="00326510">
            <w:r>
              <w:t>8: Wyświetlenie okna dialogowego z wprowadzeniem liczby kolumn i wierszy</w:t>
            </w:r>
          </w:p>
          <w:p w:rsidR="007A0D51" w:rsidRDefault="007A0D51" w:rsidP="00326510">
            <w:r>
              <w:t>10: Utworzenie arkusza kalkulacyjnego z liczbą kolumn i wierszy: 3</w:t>
            </w:r>
          </w:p>
          <w:p w:rsidR="007A0D51" w:rsidRDefault="007A0D51" w:rsidP="00326510">
            <w:r>
              <w:t>11: Zmiana nazwy arkusza na „Arkusz |liczba|”</w:t>
            </w:r>
          </w:p>
          <w:p w:rsidR="007A0D51" w:rsidRDefault="007A0D51" w:rsidP="00326510">
            <w:r>
              <w:t xml:space="preserve">12: Brak wcześniej wpisanych danych </w:t>
            </w:r>
          </w:p>
          <w:p w:rsidR="007A0D51" w:rsidRDefault="007A0D51" w:rsidP="00326510"/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6318DF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ind w:left="360"/>
      </w:pP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T12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Zmiana rozmiaru arkusza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3.0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poprawnej zmiany rozmiaru arkusza tj. liczby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prawym przyciskiem myszy zakładki arkusza i wybranie opcji zmiana rozmiaru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0</w:t>
            </w:r>
          </w:p>
          <w:p w:rsidR="007A0D51" w:rsidRDefault="007A0D51" w:rsidP="00326510">
            <w:r>
              <w:t>Liczba wierszy – 0</w:t>
            </w:r>
          </w:p>
          <w:p w:rsidR="007A0D51" w:rsidRPr="00691A37" w:rsidRDefault="007A0D51" w:rsidP="00326510">
            <w:r w:rsidRPr="00691A37">
              <w:t>6: Powtórzenie kroku 1.</w:t>
            </w:r>
          </w:p>
          <w:p w:rsidR="007A0D51" w:rsidRDefault="007A0D51" w:rsidP="00326510">
            <w:r>
              <w:t>7: Kliknięcie na „arkusz 1”</w:t>
            </w:r>
          </w:p>
          <w:p w:rsidR="007A0D51" w:rsidRDefault="007A0D51" w:rsidP="00326510">
            <w:r>
              <w:t>8: Powtórzenie kroku 1.</w:t>
            </w:r>
          </w:p>
          <w:p w:rsidR="007A0D51" w:rsidRDefault="007A0D51" w:rsidP="00326510">
            <w:r>
              <w:t>9: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Pr="00A44069" w:rsidRDefault="007A0D51" w:rsidP="00326510">
            <w:r>
              <w:t>Liczba wierszy - 10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>4: Wyświetlenie komunikatu „Wprowadzona błędną wartość, mniejszą lub równą zero”</w:t>
            </w:r>
          </w:p>
          <w:p w:rsidR="007A0D51" w:rsidRDefault="007A0D51" w:rsidP="00326510">
            <w:r>
              <w:t>5: Brak nowego arkusza kalkulacyjnego</w:t>
            </w:r>
          </w:p>
          <w:p w:rsidR="007A0D51" w:rsidRDefault="007A0D51" w:rsidP="00326510">
            <w:r>
              <w:t>10: Utworzenie arkusza kalkulacyjnego z liczbą kolumn 10 i liczbą wierszy 10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538135" w:themeColor="accent6" w:themeShade="BF"/>
              </w:rPr>
            </w:pPr>
            <w:r w:rsidRPr="00691A37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T13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Zmiana rozmiaru arkusza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3.0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poprawnej zmiany rozmiaru arkusza tj. liczby kolumn i liczby wierszy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prawym przyciskiem myszy zakładki arkusza i wybranie opcji zmiana rozmiaru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Default="007A0D51" w:rsidP="00326510">
            <w:r>
              <w:t>Liczba wierszy – 10</w:t>
            </w:r>
          </w:p>
          <w:p w:rsidR="007A0D51" w:rsidRPr="00CB7B8E" w:rsidRDefault="007A0D51" w:rsidP="00326510">
            <w:pPr>
              <w:rPr>
                <w:color w:val="000000" w:themeColor="text1"/>
              </w:rPr>
            </w:pPr>
            <w:r w:rsidRPr="00CB7B8E">
              <w:rPr>
                <w:color w:val="000000" w:themeColor="text1"/>
              </w:rPr>
              <w:t>5: Kliknięcie PPM na zakładce arkusza i wybranie opcji „Zmień rozmiar”</w:t>
            </w:r>
          </w:p>
          <w:p w:rsidR="007A0D51" w:rsidRDefault="007A0D51" w:rsidP="00326510">
            <w:r>
              <w:t>7: Wpisanie wartości liczbowych:</w:t>
            </w:r>
          </w:p>
          <w:p w:rsidR="007A0D51" w:rsidRDefault="007A0D51" w:rsidP="00326510">
            <w:r>
              <w:t>Liczba kolumn – 30</w:t>
            </w:r>
          </w:p>
          <w:p w:rsidR="007A0D51" w:rsidRPr="00A44069" w:rsidRDefault="007A0D51" w:rsidP="00326510">
            <w:r>
              <w:t>Liczba wierszy - 30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 xml:space="preserve">4: </w:t>
            </w:r>
            <w:r>
              <w:t>Utworzenie nowego arkusza kalkulacyjnego</w:t>
            </w:r>
          </w:p>
          <w:p w:rsidR="007A0D51" w:rsidRDefault="007A0D51" w:rsidP="00326510">
            <w:r>
              <w:t>6: Wyświetlenie okna dialogowego z wprowadzeniem liczby kolumn i wierszy</w:t>
            </w:r>
          </w:p>
          <w:p w:rsidR="007A0D51" w:rsidRDefault="007A0D51" w:rsidP="00326510">
            <w:r>
              <w:t>8: Zmiana rozmiaru arkusza kalkulacyjnego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r>
        <w:br w:type="page"/>
      </w: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T14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Usunięcie arkusza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2.0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usuwania wskazanego arkusza.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PPM zakładki arkusza i wybranie opcji usuń arkusz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1321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30</w:t>
            </w:r>
          </w:p>
          <w:p w:rsidR="007A0D51" w:rsidRDefault="007A0D51" w:rsidP="00326510">
            <w:r>
              <w:t>Liczba wierszy – 30</w:t>
            </w:r>
          </w:p>
          <w:p w:rsidR="007A0D51" w:rsidRDefault="007A0D51" w:rsidP="00326510">
            <w:r>
              <w:t>5:  Kliknięcie LPM na przycisk „+” w dolnej części aplikacji z zakładkami arkusza</w:t>
            </w:r>
          </w:p>
          <w:p w:rsidR="007A0D51" w:rsidRDefault="007A0D51" w:rsidP="00326510">
            <w:r>
              <w:t>7: 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Default="007A0D51" w:rsidP="00326510">
            <w:r>
              <w:t>Liczba wierszy – 10</w:t>
            </w:r>
          </w:p>
          <w:p w:rsidR="007A0D51" w:rsidRDefault="007A0D51" w:rsidP="00326510">
            <w:r>
              <w:t>9: Wpisanie dowolnych wartości w komórkach we wszystkich 3 arkuszach</w:t>
            </w:r>
          </w:p>
          <w:p w:rsidR="007A0D51" w:rsidRDefault="007A0D51" w:rsidP="00326510">
            <w:r>
              <w:t>10: Kliknięcie PPM na zakładkę „Arkusz 2” i wybranie opcji „Usuń arkusz”</w:t>
            </w:r>
          </w:p>
          <w:p w:rsidR="007A0D51" w:rsidRDefault="007A0D51" w:rsidP="00326510">
            <w:r>
              <w:t>13: Kliknięcie PPM na zakładkę „Arkusz 1” i wybranie opcji „Usuń arkusz”</w:t>
            </w:r>
          </w:p>
          <w:p w:rsidR="007A0D51" w:rsidRPr="00A44069" w:rsidRDefault="007A0D51" w:rsidP="00326510">
            <w:r>
              <w:t>16: Kliknięcie PPM na zakładkę „Arkusz 3” i wybranie opcji „Usuń arkusz”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 w:rsidRPr="00A44069">
              <w:t xml:space="preserve">4: </w:t>
            </w:r>
            <w:r>
              <w:t>Utworzenie nowego arkusza kalkulacyjnego „Arkusz 2”</w:t>
            </w:r>
          </w:p>
          <w:p w:rsidR="007A0D51" w:rsidRDefault="007A0D51" w:rsidP="00326510">
            <w:r>
              <w:t>6: Wyświetlenie okna dialogowego z wprowadzeniem liczby kolumn i wierszy</w:t>
            </w:r>
          </w:p>
          <w:p w:rsidR="007A0D51" w:rsidRDefault="007A0D51" w:rsidP="00326510">
            <w:r>
              <w:t>8: Utworzenie nowego arkusza kalkulacyjnego „Arkusz 3”</w:t>
            </w:r>
          </w:p>
          <w:p w:rsidR="007A0D51" w:rsidRDefault="007A0D51" w:rsidP="00326510">
            <w:r>
              <w:t>11: Usunięcie „Arkusz 2”</w:t>
            </w:r>
          </w:p>
          <w:p w:rsidR="007A0D51" w:rsidRDefault="007A0D51" w:rsidP="00326510">
            <w:r>
              <w:t>12: Wyświetlenie „Arkusz 1”</w:t>
            </w:r>
          </w:p>
          <w:p w:rsidR="007A0D51" w:rsidRDefault="007A0D51" w:rsidP="00326510">
            <w:r>
              <w:t>14: Usunięcie „Arkusz 1”</w:t>
            </w:r>
          </w:p>
          <w:p w:rsidR="007A0D51" w:rsidRDefault="007A0D51" w:rsidP="00326510">
            <w:r>
              <w:t xml:space="preserve">15: </w:t>
            </w:r>
            <w:r w:rsidRPr="00691A37">
              <w:t>Brak wyświetlanego arkusza</w:t>
            </w:r>
          </w:p>
          <w:p w:rsidR="007A0D51" w:rsidRDefault="007A0D51" w:rsidP="00326510">
            <w:r>
              <w:t>17: Usunięcie „Arkusz 3”</w:t>
            </w:r>
          </w:p>
          <w:p w:rsidR="007A0D51" w:rsidRDefault="007A0D51" w:rsidP="00326510">
            <w:r>
              <w:t>18: Brak wyświetlanego arkusza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T15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Odwołanie komórki samej do siebie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5.8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 podczas odwoływania się komórki samej do siebie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Podwójne kliknięcie LPM komórki arkusza kalkulacyjnego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DF1AB4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Podwójne kliknięcie LPM komórki A1 arkusza kalkulacyjnego</w:t>
            </w:r>
          </w:p>
          <w:p w:rsidR="007A0D51" w:rsidRDefault="007A0D51" w:rsidP="00326510">
            <w:r>
              <w:t xml:space="preserve">3:  Wpisanie wartości „ =A1” </w:t>
            </w:r>
          </w:p>
          <w:p w:rsidR="007A0D51" w:rsidRDefault="007A0D51" w:rsidP="00326510">
            <w:r>
              <w:t>6: Podwójne kliknięcie LPM komórki T20 arkusza kalkulacyjnego</w:t>
            </w:r>
          </w:p>
          <w:p w:rsidR="007A0D51" w:rsidRPr="00A44069" w:rsidRDefault="007A0D51" w:rsidP="00326510">
            <w:r>
              <w:t xml:space="preserve">8: Wpisanie wartości „ =T20” </w:t>
            </w:r>
          </w:p>
        </w:tc>
        <w:tc>
          <w:tcPr>
            <w:tcW w:w="4709" w:type="dxa"/>
          </w:tcPr>
          <w:p w:rsidR="007A0D51" w:rsidRDefault="007A0D51" w:rsidP="00326510">
            <w:r>
              <w:t>2:  Możliwość edycji wskazanej komórki</w:t>
            </w:r>
          </w:p>
          <w:p w:rsidR="007A0D51" w:rsidRDefault="007A0D51" w:rsidP="00326510">
            <w:r>
              <w:t>4: W komórce A1 pojawia się napis „Error”</w:t>
            </w:r>
          </w:p>
          <w:p w:rsidR="007A0D51" w:rsidRPr="00AD3580" w:rsidRDefault="007A0D51" w:rsidP="00326510">
            <w:r w:rsidRPr="00AD3580">
              <w:t>5: W logu pojawia się informacja: „</w:t>
            </w:r>
            <w:proofErr w:type="spellStart"/>
            <w:r w:rsidRPr="00AD3580">
              <w:t>Self</w:t>
            </w:r>
            <w:proofErr w:type="spellEnd"/>
            <w:r w:rsidRPr="00AD3580">
              <w:t xml:space="preserve"> </w:t>
            </w:r>
            <w:proofErr w:type="spellStart"/>
            <w:r w:rsidRPr="00AD3580">
              <w:t>reference</w:t>
            </w:r>
            <w:proofErr w:type="spellEnd"/>
            <w:r w:rsidRPr="00AD3580">
              <w:t xml:space="preserve"> not </w:t>
            </w:r>
            <w:proofErr w:type="spellStart"/>
            <w:r w:rsidRPr="00AD3580">
              <w:t>allowed</w:t>
            </w:r>
            <w:proofErr w:type="spellEnd"/>
            <w:r w:rsidRPr="00AD3580">
              <w:t xml:space="preserve"> in </w:t>
            </w:r>
            <w:proofErr w:type="spellStart"/>
            <w:r w:rsidRPr="00AD3580">
              <w:t>cells</w:t>
            </w:r>
            <w:proofErr w:type="spellEnd"/>
            <w:r w:rsidRPr="00AD3580">
              <w:t>.”</w:t>
            </w:r>
          </w:p>
          <w:p w:rsidR="007A0D51" w:rsidRPr="00DF1AB4" w:rsidRDefault="007A0D51" w:rsidP="00326510">
            <w:r w:rsidRPr="00DF1AB4">
              <w:t>7: Możliwość edycji wskazanej komórki</w:t>
            </w:r>
          </w:p>
          <w:p w:rsidR="007A0D51" w:rsidRDefault="007A0D51" w:rsidP="00326510">
            <w:r>
              <w:t>9: W komórce T20 pojawia się napis „Error”</w:t>
            </w:r>
          </w:p>
          <w:p w:rsidR="007A0D51" w:rsidRPr="00DF1AB4" w:rsidRDefault="007A0D51" w:rsidP="00326510">
            <w:pPr>
              <w:rPr>
                <w:lang w:val="en-US"/>
              </w:rPr>
            </w:pPr>
            <w:r w:rsidRPr="00DF1AB4">
              <w:rPr>
                <w:lang w:val="en-US"/>
              </w:rPr>
              <w:t xml:space="preserve">10: W </w:t>
            </w:r>
            <w:proofErr w:type="spellStart"/>
            <w:r w:rsidRPr="00DF1AB4">
              <w:rPr>
                <w:lang w:val="en-US"/>
              </w:rPr>
              <w:t>logu</w:t>
            </w:r>
            <w:proofErr w:type="spellEnd"/>
            <w:r w:rsidRPr="00DF1AB4">
              <w:rPr>
                <w:lang w:val="en-US"/>
              </w:rPr>
              <w:t xml:space="preserve"> </w:t>
            </w:r>
            <w:proofErr w:type="spellStart"/>
            <w:r w:rsidRPr="00DF1AB4">
              <w:rPr>
                <w:lang w:val="en-US"/>
              </w:rPr>
              <w:t>pojawia</w:t>
            </w:r>
            <w:proofErr w:type="spellEnd"/>
            <w:r w:rsidRPr="00DF1AB4">
              <w:rPr>
                <w:lang w:val="en-US"/>
              </w:rPr>
              <w:t xml:space="preserve"> </w:t>
            </w:r>
            <w:proofErr w:type="spellStart"/>
            <w:r w:rsidRPr="00DF1AB4">
              <w:rPr>
                <w:lang w:val="en-US"/>
              </w:rPr>
              <w:t>się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informacja</w:t>
            </w:r>
            <w:proofErr w:type="spellEnd"/>
            <w:r w:rsidRPr="00DF1AB4">
              <w:rPr>
                <w:lang w:val="en-US"/>
              </w:rPr>
              <w:t>: „Self reference not allowed in cells.</w:t>
            </w:r>
            <w:r>
              <w:rPr>
                <w:lang w:val="en-US"/>
              </w:rPr>
              <w:t>”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2"/>
        <w:gridCol w:w="4630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T16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Zachowanie aplikacji przy odwołaniu się do nieistniejącej komórki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 podczas odwoływania się do nieistniejącej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Podwójne kliknięcie LPM komórki arkusza kalkulacyjnego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597ECD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Podwójne kliknięcie LPM komórki C3 arkusza kalkulacyjnego</w:t>
            </w:r>
          </w:p>
          <w:p w:rsidR="007A0D51" w:rsidRDefault="007A0D51" w:rsidP="00326510">
            <w:r>
              <w:t xml:space="preserve">3:  Wpisanie wartości „ 45” </w:t>
            </w:r>
          </w:p>
          <w:p w:rsidR="007A0D51" w:rsidRDefault="007A0D51" w:rsidP="00326510">
            <w:r>
              <w:t xml:space="preserve">5: Podwójne kliknięcie LPM komórki D3 arkusza kalkulacyjnego </w:t>
            </w:r>
          </w:p>
          <w:p w:rsidR="007A0D51" w:rsidRDefault="007A0D51" w:rsidP="00326510">
            <w:r>
              <w:t>7: Wpisanie wartości „22”</w:t>
            </w:r>
          </w:p>
          <w:p w:rsidR="007A0D51" w:rsidRDefault="007A0D51" w:rsidP="00326510">
            <w:r>
              <w:t>9: Podwójne kliknięcie LPM komórki D5 arkusza kalkulacyjnego</w:t>
            </w:r>
          </w:p>
          <w:p w:rsidR="007A0D51" w:rsidRPr="00A44069" w:rsidRDefault="007A0D51" w:rsidP="00326510">
            <w:r>
              <w:t>11: Wpisanie formuły „=C3+D3+D501”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Możliwość edycji wskazanej komórki</w:t>
            </w:r>
          </w:p>
          <w:p w:rsidR="007A0D51" w:rsidRDefault="007A0D51" w:rsidP="00326510">
            <w:r>
              <w:t>4: W komórce C3 pojawia się wartość 45</w:t>
            </w:r>
          </w:p>
          <w:p w:rsidR="007A0D51" w:rsidRDefault="007A0D51" w:rsidP="00326510">
            <w:r>
              <w:t>6: Możliwość edycji wskazanej komórki</w:t>
            </w:r>
          </w:p>
          <w:p w:rsidR="007A0D51" w:rsidRDefault="007A0D51" w:rsidP="00326510">
            <w:r>
              <w:t>8: W komórce D3 pojawia się wartość 22</w:t>
            </w:r>
          </w:p>
          <w:p w:rsidR="007A0D51" w:rsidRDefault="007A0D51" w:rsidP="00326510">
            <w:r>
              <w:t>10: Możliwość edycji wskazanej komórki</w:t>
            </w:r>
          </w:p>
          <w:p w:rsidR="007A0D51" w:rsidRPr="00597ECD" w:rsidRDefault="007A0D51" w:rsidP="00326510">
            <w:r w:rsidRPr="00D23860">
              <w:rPr>
                <w:color w:val="000000" w:themeColor="text1"/>
              </w:rPr>
              <w:t>12: Brak reakcji na wpisanie formuły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r w:rsidRPr="00D23860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T17</w:t>
            </w:r>
          </w:p>
        </w:tc>
        <w:tc>
          <w:tcPr>
            <w:tcW w:w="4709" w:type="dxa"/>
          </w:tcPr>
          <w:p w:rsidR="007A0D51" w:rsidRDefault="007A0D51" w:rsidP="00326510">
            <w:r>
              <w:t>Zapisanie wartości komórek z jednego arkusza do pliku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4.0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zapisania wartości komórek z jednego arkusza do pliku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DF1AB4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dowolnych wartości do komórek w arkuszu kalkulacyjnym</w:t>
            </w:r>
          </w:p>
          <w:p w:rsidR="007A0D51" w:rsidRDefault="007A0D51" w:rsidP="00326510">
            <w:r>
              <w:t>2: 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  <w:p w:rsidR="007A0D51" w:rsidRDefault="007A0D51" w:rsidP="00326510">
            <w:r>
              <w:t>4:  Wpisanie nazwy pliku: „Data.txt”</w:t>
            </w:r>
          </w:p>
          <w:p w:rsidR="007A0D51" w:rsidRDefault="007A0D51" w:rsidP="00326510">
            <w:r>
              <w:t>5: Wybranie formatu pliku „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>”</w:t>
            </w:r>
          </w:p>
          <w:p w:rsidR="007A0D51" w:rsidRPr="00A44069" w:rsidRDefault="007A0D51" w:rsidP="00326510">
            <w:r>
              <w:t>6: Kliknięcie na przycisk „</w:t>
            </w:r>
            <w:proofErr w:type="spellStart"/>
            <w:r>
              <w:t>Save</w:t>
            </w:r>
            <w:proofErr w:type="spellEnd"/>
            <w:r>
              <w:t xml:space="preserve">” </w:t>
            </w:r>
          </w:p>
        </w:tc>
        <w:tc>
          <w:tcPr>
            <w:tcW w:w="4709" w:type="dxa"/>
          </w:tcPr>
          <w:p w:rsidR="007A0D51" w:rsidRDefault="007A0D51" w:rsidP="00326510">
            <w:r>
              <w:t>3:  Wywołanie okna dialogowego z zapisem do pliku</w:t>
            </w:r>
          </w:p>
          <w:p w:rsidR="007A0D51" w:rsidRDefault="007A0D51" w:rsidP="00326510">
            <w:r>
              <w:t>7: Zapisanie wartości komórek do pliku „Data.txt”</w:t>
            </w:r>
          </w:p>
          <w:p w:rsidR="007A0D51" w:rsidRDefault="007A0D51" w:rsidP="00326510">
            <w:r>
              <w:t>8: Zamknięcie okna dialogowego</w:t>
            </w:r>
          </w:p>
          <w:p w:rsidR="007A0D51" w:rsidRPr="00904F5C" w:rsidRDefault="007A0D51" w:rsidP="00326510">
            <w:r>
              <w:t>9: Wyświetlenie arkusza 1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7A0D51" w:rsidRDefault="007A0D51" w:rsidP="00326510">
            <w:r>
              <w:rPr>
                <w:b/>
                <w:color w:val="00B050"/>
              </w:rPr>
              <w:t>Komentarz:</w:t>
            </w:r>
            <w:r>
              <w:t xml:space="preserve"> Wartości zostały poprawnie zapisane. W pliku znajduje się również tytuł zapisywanego arkusza kalkulacyjnego</w:t>
            </w:r>
          </w:p>
        </w:tc>
      </w:tr>
    </w:tbl>
    <w:p w:rsidR="007A0D51" w:rsidRDefault="007A0D51" w:rsidP="007A0D51"/>
    <w:p w:rsidR="007A0D51" w:rsidRDefault="007A0D51" w:rsidP="007A0D51">
      <w:r>
        <w:br w:type="page"/>
      </w:r>
    </w:p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T18</w:t>
            </w:r>
          </w:p>
        </w:tc>
        <w:tc>
          <w:tcPr>
            <w:tcW w:w="4709" w:type="dxa"/>
          </w:tcPr>
          <w:p w:rsidR="007A0D51" w:rsidRDefault="007A0D51" w:rsidP="00326510">
            <w:r>
              <w:t>Zapisanie wartości komórek z trzech arkuszy do pliku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4.0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zapisania wartości komórek z trzech arkuszy do pliku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DF1AB4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dowolnych wartości do komórek w arkuszu kalkulacyjnym „Arkusz 1”</w:t>
            </w:r>
          </w:p>
          <w:p w:rsidR="007A0D51" w:rsidRDefault="007A0D51" w:rsidP="00326510">
            <w:r>
              <w:t>2: Kliknięcie LPM na „+” w dolnej części aplikacji</w:t>
            </w:r>
          </w:p>
          <w:p w:rsidR="007A0D51" w:rsidRDefault="007A0D51" w:rsidP="00326510">
            <w:r>
              <w:t>4:  Wpisanie wartości:</w:t>
            </w:r>
          </w:p>
          <w:p w:rsidR="007A0D51" w:rsidRDefault="007A0D51" w:rsidP="00326510">
            <w:r>
              <w:t>Liczba kolumn – 10</w:t>
            </w:r>
          </w:p>
          <w:p w:rsidR="007A0D51" w:rsidRDefault="007A0D51" w:rsidP="00326510">
            <w:r>
              <w:t>Liczba wierszy - 10</w:t>
            </w:r>
          </w:p>
          <w:p w:rsidR="007A0D51" w:rsidRDefault="007A0D51" w:rsidP="00326510">
            <w:r>
              <w:t>5: Kliknięcie LPM na „OK”</w:t>
            </w:r>
          </w:p>
          <w:p w:rsidR="007A0D51" w:rsidRDefault="007A0D51" w:rsidP="00326510">
            <w:r>
              <w:t>9: Wpisanie dowolnych wartości do komórek w „Arkusz 2”</w:t>
            </w:r>
          </w:p>
          <w:p w:rsidR="007A0D51" w:rsidRDefault="007A0D51" w:rsidP="00326510">
            <w:r>
              <w:t>10: Powtórzenie pkt nr 2</w:t>
            </w:r>
          </w:p>
          <w:p w:rsidR="007A0D51" w:rsidRDefault="007A0D51" w:rsidP="00326510">
            <w:r>
              <w:t>12: Wpisanie wartości:</w:t>
            </w:r>
          </w:p>
          <w:p w:rsidR="007A0D51" w:rsidRDefault="007A0D51" w:rsidP="00326510">
            <w:r>
              <w:t>Liczba kolumn – 5</w:t>
            </w:r>
          </w:p>
          <w:p w:rsidR="007A0D51" w:rsidRDefault="007A0D51" w:rsidP="00326510">
            <w:r>
              <w:t>Liczba wierszy – 5</w:t>
            </w:r>
          </w:p>
          <w:p w:rsidR="007A0D51" w:rsidRDefault="007A0D51" w:rsidP="00326510">
            <w:r>
              <w:t>13: Kliknięcie LPM na „OK”</w:t>
            </w:r>
          </w:p>
          <w:p w:rsidR="007A0D51" w:rsidRDefault="007A0D51" w:rsidP="00326510">
            <w:r>
              <w:t>16: Podwójne kliknięcie na „Arkusz 3”</w:t>
            </w:r>
          </w:p>
          <w:p w:rsidR="007A0D51" w:rsidRDefault="007A0D51" w:rsidP="00326510">
            <w:r>
              <w:t>18: Wpisanie nazwy „Testowy” i wciśnięcie przycisku „</w:t>
            </w:r>
            <w:proofErr w:type="spellStart"/>
            <w:r>
              <w:t>Enter</w:t>
            </w:r>
            <w:proofErr w:type="spellEnd"/>
            <w:r>
              <w:t>”</w:t>
            </w:r>
          </w:p>
          <w:p w:rsidR="007A0D51" w:rsidRDefault="007A0D51" w:rsidP="00326510">
            <w:r>
              <w:t>20: Wpisanie dowolnych wartości do komórek w „Testowy”</w:t>
            </w:r>
          </w:p>
          <w:p w:rsidR="007A0D51" w:rsidRDefault="007A0D51" w:rsidP="00326510">
            <w:r>
              <w:t>21: Kliknięcie LPM na ikonkę dyskietki(</w:t>
            </w:r>
            <w:proofErr w:type="spellStart"/>
            <w:r>
              <w:t>Save</w:t>
            </w:r>
            <w:proofErr w:type="spellEnd"/>
            <w:r>
              <w:t>) na pasku narzędziowym</w:t>
            </w:r>
          </w:p>
          <w:p w:rsidR="007A0D51" w:rsidRDefault="007A0D51" w:rsidP="00326510">
            <w:r>
              <w:t>23: Wpisanie:</w:t>
            </w:r>
          </w:p>
          <w:p w:rsidR="007A0D51" w:rsidRDefault="007A0D51" w:rsidP="00326510">
            <w:r>
              <w:t>Nazwa pliku – 3 arkusze.txt</w:t>
            </w:r>
          </w:p>
          <w:p w:rsidR="007A0D51" w:rsidRDefault="007A0D51" w:rsidP="00326510">
            <w:r>
              <w:t xml:space="preserve">Format pliku –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  <w:p w:rsidR="007A0D51" w:rsidRPr="00A44069" w:rsidRDefault="007A0D51" w:rsidP="00326510">
            <w:r>
              <w:t>24: Kliknięcie LPM na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7A0D51" w:rsidRDefault="007A0D51" w:rsidP="00326510">
            <w:r>
              <w:t>3:  Wyświetlenie okna dialogowego z podaniem liczby kolumn i liczby wierszy</w:t>
            </w:r>
          </w:p>
          <w:p w:rsidR="007A0D51" w:rsidRDefault="007A0D51" w:rsidP="00326510">
            <w:r>
              <w:t>7: Utworzenie arkusza „Arkusz 2” o rozmiarze 10x10</w:t>
            </w:r>
          </w:p>
          <w:p w:rsidR="007A0D51" w:rsidRDefault="007A0D51" w:rsidP="00326510">
            <w:r>
              <w:t>8: Zamknięcie okna dialogowego</w:t>
            </w:r>
          </w:p>
          <w:p w:rsidR="007A0D51" w:rsidRDefault="007A0D51" w:rsidP="00326510">
            <w:r>
              <w:t>11: Powtórzenie pkt nr 3</w:t>
            </w:r>
          </w:p>
          <w:p w:rsidR="007A0D51" w:rsidRDefault="007A0D51" w:rsidP="00326510">
            <w:r>
              <w:t>14: Utworzenie arkusza „Arkusz 3” o rozmiarze 5x5</w:t>
            </w:r>
          </w:p>
          <w:p w:rsidR="007A0D51" w:rsidRDefault="007A0D51" w:rsidP="00326510">
            <w:r>
              <w:t>15: Zamknięcie okna dialogowego</w:t>
            </w:r>
          </w:p>
          <w:p w:rsidR="007A0D51" w:rsidRDefault="007A0D51" w:rsidP="00326510">
            <w:r>
              <w:t>17: Możliwość zmiany nazwy arkusza</w:t>
            </w:r>
          </w:p>
          <w:p w:rsidR="007A0D51" w:rsidRDefault="007A0D51" w:rsidP="00326510">
            <w:r>
              <w:t>19: Zmiana nazwy arkusza z „Arkusz 3” na „Testowy”.</w:t>
            </w:r>
          </w:p>
          <w:p w:rsidR="007A0D51" w:rsidRDefault="007A0D51" w:rsidP="00326510">
            <w:r>
              <w:t>22: Wywołanie okna dialogowego z zapisem do pliku</w:t>
            </w:r>
          </w:p>
          <w:p w:rsidR="007A0D51" w:rsidRDefault="007A0D51" w:rsidP="00326510">
            <w:r>
              <w:t>25: Zamknięcie okna dialogowego</w:t>
            </w:r>
          </w:p>
          <w:p w:rsidR="007A0D51" w:rsidRDefault="007A0D51" w:rsidP="00326510">
            <w:r>
              <w:t>26: Zapis wartości komórek do pliku</w:t>
            </w:r>
          </w:p>
          <w:p w:rsidR="007A0D51" w:rsidRPr="00904F5C" w:rsidRDefault="007A0D51" w:rsidP="00326510">
            <w:r>
              <w:t>27: Wyświetlenie arkusza „Testowy”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538135" w:themeColor="accent6" w:themeShade="BF"/>
              </w:rPr>
            </w:pPr>
            <w:r w:rsidRPr="00066A51">
              <w:rPr>
                <w:b/>
                <w:color w:val="538135" w:themeColor="accent6" w:themeShade="BF"/>
              </w:rPr>
              <w:t>Wynik negatywny – błąd niski</w:t>
            </w:r>
          </w:p>
          <w:p w:rsidR="007A0D51" w:rsidRDefault="007A0D51" w:rsidP="00326510">
            <w:r w:rsidRPr="00066A51">
              <w:rPr>
                <w:b/>
                <w:color w:val="538135" w:themeColor="accent6" w:themeShade="BF"/>
              </w:rPr>
              <w:t>Uzasadnienie: Do pliku został zapisany tylko jeden aktualnie zaznaczony arkusz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T19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usunięciu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5.6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skasowaniu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Skasowanie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 Wpisanie wartości 100.0003 w komórce T20</w:t>
            </w:r>
          </w:p>
          <w:p w:rsidR="007A0D51" w:rsidRDefault="007A0D51" w:rsidP="00326510">
            <w:r>
              <w:t>3: Wpisanie w komórce J8 formuły „=T20”</w:t>
            </w:r>
          </w:p>
          <w:p w:rsidR="007A0D51" w:rsidRDefault="007A0D51" w:rsidP="00326510">
            <w:r>
              <w:t>5: Skasowanie wartości w komórce T20</w:t>
            </w:r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100.0003 w komórce T20</w:t>
            </w:r>
          </w:p>
          <w:p w:rsidR="007A0D51" w:rsidRDefault="007A0D51" w:rsidP="00326510">
            <w:r>
              <w:t>4: Wyświetlenie wartości 100.0003 w komórce J8 pobranej z komórki T20</w:t>
            </w:r>
          </w:p>
          <w:p w:rsidR="007A0D51" w:rsidRPr="00904F5C" w:rsidRDefault="007A0D51" w:rsidP="00326510">
            <w:r>
              <w:t>6: Wyświetlenie pustej komórki J8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T20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usunięciu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5.6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skasowaniu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Skasowanie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1947"/>
        </w:trPr>
        <w:tc>
          <w:tcPr>
            <w:tcW w:w="4503" w:type="dxa"/>
          </w:tcPr>
          <w:p w:rsidR="007A0D51" w:rsidRDefault="007A0D51" w:rsidP="00326510">
            <w:r>
              <w:t>1:  Wpisanie wartości 100.0003 w komórce T20</w:t>
            </w:r>
          </w:p>
          <w:p w:rsidR="007A0D51" w:rsidRDefault="007A0D51" w:rsidP="00326510">
            <w:r>
              <w:t>3: Wpisanie wartości -55.0004 w komórce J7</w:t>
            </w:r>
          </w:p>
          <w:p w:rsidR="007A0D51" w:rsidRDefault="007A0D51" w:rsidP="00326510">
            <w:r>
              <w:t>5: Wpisanie wartości -2.33 w komórce G5</w:t>
            </w:r>
          </w:p>
          <w:p w:rsidR="007A0D51" w:rsidRDefault="007A0D51" w:rsidP="00326510">
            <w:r>
              <w:t>7: Wpisanie formuły „=T20+J7+G5” w komórce L10</w:t>
            </w:r>
          </w:p>
          <w:p w:rsidR="007A0D51" w:rsidRPr="00A44069" w:rsidRDefault="007A0D51" w:rsidP="00326510">
            <w:r>
              <w:t>9: Skasowanie wartości w komórce J7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100.0003 w komórce T20</w:t>
            </w:r>
          </w:p>
          <w:p w:rsidR="007A0D51" w:rsidRDefault="007A0D51" w:rsidP="00326510">
            <w:r>
              <w:t>4: Wyświetlenie wartości -55.0004 w komórce J7</w:t>
            </w:r>
          </w:p>
          <w:p w:rsidR="007A0D51" w:rsidRDefault="007A0D51" w:rsidP="00326510">
            <w:r>
              <w:t>6: Wyświetlenie wartości -2.33 w komórce G5</w:t>
            </w:r>
          </w:p>
          <w:p w:rsidR="007A0D51" w:rsidRDefault="007A0D51" w:rsidP="00326510">
            <w:r>
              <w:t>8: Wyświetlenie wartości 42.6699</w:t>
            </w:r>
          </w:p>
          <w:p w:rsidR="007A0D51" w:rsidRDefault="007A0D51" w:rsidP="00326510">
            <w:r>
              <w:t>10: Wyświetlenie pustej komórki J7</w:t>
            </w:r>
          </w:p>
          <w:p w:rsidR="007A0D51" w:rsidRPr="00904F5C" w:rsidRDefault="007A0D51" w:rsidP="00326510">
            <w:r>
              <w:t>11: Wyświetlenie pustej komórki L10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T21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usunięciu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5.6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skasowaniu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Skasowanie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proofErr w:type="spellStart"/>
            <w:r>
              <w:t>aaa</w:t>
            </w:r>
            <w:proofErr w:type="spellEnd"/>
            <w:r>
              <w:t>” w komórce A4</w:t>
            </w:r>
          </w:p>
          <w:p w:rsidR="007A0D51" w:rsidRDefault="007A0D51" w:rsidP="00326510">
            <w:r>
              <w:t>3: Wpisanie w komórce A5 formuły „=A4”</w:t>
            </w:r>
          </w:p>
          <w:p w:rsidR="007A0D51" w:rsidRDefault="007A0D51" w:rsidP="00326510">
            <w:r>
              <w:t>5: Skasowanie wartości w komórce A4</w:t>
            </w:r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proofErr w:type="spellStart"/>
            <w:r>
              <w:t>aaa</w:t>
            </w:r>
            <w:proofErr w:type="spellEnd"/>
            <w:r>
              <w:t>” w komórce A4</w:t>
            </w:r>
          </w:p>
          <w:p w:rsidR="007A0D51" w:rsidRDefault="007A0D51" w:rsidP="00326510">
            <w:r>
              <w:t>4: Wyświetlenie wartości „</w:t>
            </w:r>
            <w:proofErr w:type="spellStart"/>
            <w:r>
              <w:t>aaa</w:t>
            </w:r>
            <w:proofErr w:type="spellEnd"/>
            <w:r>
              <w:t>” w komórce A5 pobranej z komórki A4</w:t>
            </w:r>
          </w:p>
          <w:p w:rsidR="007A0D51" w:rsidRPr="00904F5C" w:rsidRDefault="007A0D51" w:rsidP="00326510">
            <w:r>
              <w:t>6: Wyświetlenie pustej komórki A4 i A5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T22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T22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modyfikacji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5.7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modyfikacji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Modyfikacja (zmiana)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1461"/>
        </w:trPr>
        <w:tc>
          <w:tcPr>
            <w:tcW w:w="4503" w:type="dxa"/>
          </w:tcPr>
          <w:p w:rsidR="007A0D51" w:rsidRDefault="007A0D51" w:rsidP="00326510">
            <w:r>
              <w:t>1:  Wpisanie wartości 52 w komórce A2</w:t>
            </w:r>
          </w:p>
          <w:p w:rsidR="007A0D51" w:rsidRDefault="007A0D51" w:rsidP="00326510">
            <w:r>
              <w:t>3: Wpisanie formuły „=A2” w komórce A3</w:t>
            </w:r>
          </w:p>
          <w:p w:rsidR="007A0D51" w:rsidRPr="00A44069" w:rsidRDefault="007A0D51" w:rsidP="00326510">
            <w:r>
              <w:t>5: Wpisanie wartości 8829.222 w komórce A2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52 w komórce A2</w:t>
            </w:r>
          </w:p>
          <w:p w:rsidR="007A0D51" w:rsidRDefault="007A0D51" w:rsidP="00326510">
            <w:r>
              <w:t>4: Wyświetlenie wartości 52 w komórce A3 pobranej z komórki A2</w:t>
            </w:r>
          </w:p>
          <w:p w:rsidR="007A0D51" w:rsidRDefault="007A0D51" w:rsidP="00326510">
            <w:r>
              <w:t>6: Wyświetlenie wartości 8829.222 w komórce A2</w:t>
            </w:r>
          </w:p>
          <w:p w:rsidR="007A0D51" w:rsidRPr="00904F5C" w:rsidRDefault="007A0D51" w:rsidP="00326510">
            <w:r>
              <w:t>7: Wyświetlenie wartości 8829.222 w komórce A3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ind w:left="360"/>
      </w:pP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1"/>
        <w:gridCol w:w="464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T23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modyfikacji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5.7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modyfikacji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Modyfikacja(zmiana)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1888"/>
        </w:trPr>
        <w:tc>
          <w:tcPr>
            <w:tcW w:w="4503" w:type="dxa"/>
          </w:tcPr>
          <w:p w:rsidR="007A0D51" w:rsidRDefault="007A0D51" w:rsidP="00326510">
            <w:r>
              <w:t>1:  Wpisanie wartości 33.545 w komórce L20</w:t>
            </w:r>
          </w:p>
          <w:p w:rsidR="007A0D51" w:rsidRDefault="007A0D51" w:rsidP="00326510">
            <w:r>
              <w:t>3: Wpisanie wartości 23.11054 w komórce K2</w:t>
            </w:r>
          </w:p>
          <w:p w:rsidR="007A0D51" w:rsidRDefault="007A0D51" w:rsidP="00326510">
            <w:r>
              <w:t>5: Wpisanie wartości -10 w komórce G5</w:t>
            </w:r>
          </w:p>
          <w:p w:rsidR="007A0D51" w:rsidRDefault="007A0D51" w:rsidP="00326510">
            <w:r>
              <w:t>7: Wpisanie formuły „=L20-K2-G5” w komórce L10</w:t>
            </w:r>
          </w:p>
          <w:p w:rsidR="007A0D51" w:rsidRPr="00A44069" w:rsidRDefault="007A0D51" w:rsidP="00326510">
            <w:r>
              <w:t>9: Wpisanie wartości 250 w komórce K2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33.545 w komórce L20</w:t>
            </w:r>
          </w:p>
          <w:p w:rsidR="007A0D51" w:rsidRDefault="007A0D51" w:rsidP="00326510">
            <w:r>
              <w:t>4: Wyświetlenie wartości 23.11054 w komórce K2</w:t>
            </w:r>
          </w:p>
          <w:p w:rsidR="007A0D51" w:rsidRDefault="007A0D51" w:rsidP="00326510">
            <w:r>
              <w:t>6: Wyświetlenie wartości -10 w komórce G5</w:t>
            </w:r>
          </w:p>
          <w:p w:rsidR="007A0D51" w:rsidRDefault="007A0D51" w:rsidP="00326510">
            <w:r>
              <w:t>8: Wyświetlenie wartości 0.43445587</w:t>
            </w:r>
          </w:p>
          <w:p w:rsidR="007A0D51" w:rsidRDefault="007A0D51" w:rsidP="00326510">
            <w:r>
              <w:t>10: Wyświetlenie wartości 250 w komórce K2</w:t>
            </w:r>
          </w:p>
          <w:p w:rsidR="007A0D51" w:rsidRPr="00904F5C" w:rsidRDefault="007A0D51" w:rsidP="00326510">
            <w:r>
              <w:t>11: Ponowne obliczenie formuły, wyświetlenie wartości -226.455 w komórce L10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T24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podczas wykonywania operacji z wartościami tekstowymi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6.0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reakcji aplikacji na wykonywaniu operacji na wartościach tekstowych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wartości tekstowych do komórek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 Wpisanie wartości „</w:t>
            </w:r>
            <w:proofErr w:type="spellStart"/>
            <w:r>
              <w:t>aaa</w:t>
            </w:r>
            <w:proofErr w:type="spellEnd"/>
            <w:r>
              <w:t>” w komórce A10</w:t>
            </w:r>
          </w:p>
          <w:p w:rsidR="007A0D51" w:rsidRDefault="007A0D51" w:rsidP="00326510">
            <w:r>
              <w:t>3: Wpisanie wartości „</w:t>
            </w:r>
            <w:proofErr w:type="spellStart"/>
            <w:r>
              <w:t>bbb</w:t>
            </w:r>
            <w:proofErr w:type="spellEnd"/>
            <w:r>
              <w:t>” w komórce J7</w:t>
            </w:r>
          </w:p>
          <w:p w:rsidR="007A0D51" w:rsidRPr="00A44069" w:rsidRDefault="007A0D51" w:rsidP="00326510">
            <w:r>
              <w:t>5: Wpisanie formuły „=A10*J7” w komórce A11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proofErr w:type="spellStart"/>
            <w:r>
              <w:t>aaa</w:t>
            </w:r>
            <w:proofErr w:type="spellEnd"/>
            <w:r>
              <w:t>” w komórce A10</w:t>
            </w:r>
          </w:p>
          <w:p w:rsidR="007A0D51" w:rsidRDefault="007A0D51" w:rsidP="00326510">
            <w:r>
              <w:t>4: Wyświetlenie wartości „</w:t>
            </w:r>
            <w:proofErr w:type="spellStart"/>
            <w:r>
              <w:t>bbb</w:t>
            </w:r>
            <w:proofErr w:type="spellEnd"/>
            <w:r>
              <w:t>” w komórce J7</w:t>
            </w:r>
          </w:p>
          <w:p w:rsidR="007A0D51" w:rsidRPr="00904F5C" w:rsidRDefault="007A0D51" w:rsidP="00326510">
            <w:r>
              <w:t>6: Wyświetlenie wartości „Error” w komórce A11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T25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podczas wykonywania operacji z wartościami tekstowymi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6.0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reakcji aplikacji na wykonywaniu operacji na wartościach tekstowych i liczbowych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wartości tekstowych i liczbowych do komórek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„Alina” w komórce A5</w:t>
            </w:r>
          </w:p>
          <w:p w:rsidR="007A0D51" w:rsidRDefault="007A0D51" w:rsidP="00326510">
            <w:r>
              <w:t>3: Wpisanie wartości „-2543” w komórce J7</w:t>
            </w:r>
          </w:p>
          <w:p w:rsidR="007A0D51" w:rsidRPr="00A44069" w:rsidRDefault="007A0D51" w:rsidP="00326510">
            <w:r>
              <w:t>5: Wpisanie formuły „=A5*J7” w komórce A6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„Alina” w komórce A5</w:t>
            </w:r>
          </w:p>
          <w:p w:rsidR="007A0D51" w:rsidRDefault="007A0D51" w:rsidP="00326510">
            <w:r>
              <w:t>4: Wyświetlenie wartości „-2543” w komórce J7</w:t>
            </w:r>
          </w:p>
          <w:p w:rsidR="007A0D51" w:rsidRPr="00904F5C" w:rsidRDefault="007A0D51" w:rsidP="00326510">
            <w:r>
              <w:t>6: Wyświetlenie wartości „Error” w komórce A6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T26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dodawania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dodawania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Wpisanie znaku „=” w komórce tabeli, a następnie wyrażenia formuły 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 50” w komórce A3</w:t>
            </w:r>
          </w:p>
          <w:p w:rsidR="007A0D51" w:rsidRDefault="007A0D51" w:rsidP="00326510">
            <w:r>
              <w:t>3: Wpisanie wartości „ 1763” w komórce A4</w:t>
            </w:r>
          </w:p>
          <w:p w:rsidR="007A0D51" w:rsidRDefault="007A0D51" w:rsidP="00326510">
            <w:r>
              <w:t>5: Wpisanie formuły „=A3*A4” w komórce A6</w:t>
            </w:r>
          </w:p>
          <w:p w:rsidR="007A0D51" w:rsidRPr="00A44069" w:rsidRDefault="007A0D51" w:rsidP="00326510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„50” w komórce A3</w:t>
            </w:r>
          </w:p>
          <w:p w:rsidR="007A0D51" w:rsidRDefault="007A0D51" w:rsidP="00326510">
            <w:r>
              <w:t>4: Wyświetlenie wartości „1763” w komórce A4</w:t>
            </w:r>
          </w:p>
          <w:p w:rsidR="007A0D51" w:rsidRPr="00904F5C" w:rsidRDefault="007A0D51" w:rsidP="00326510">
            <w:r>
              <w:t>7: Wyświetlenie wartości „1813” w komórce A6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0"/>
        <w:gridCol w:w="462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T27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dodawania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dodawania przy pięciu argumentach z różnymi częściami ułamkowymi oraz liczbami ujemnymi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Wpisanie wartości „0.0564” w komórce C3</w:t>
            </w:r>
          </w:p>
          <w:p w:rsidR="007A0D51" w:rsidRDefault="007A0D51" w:rsidP="00326510">
            <w:r>
              <w:t>3: Wpisanie wartości „1.23” w komórce C2</w:t>
            </w:r>
          </w:p>
          <w:p w:rsidR="007A0D51" w:rsidRDefault="007A0D51" w:rsidP="00326510">
            <w:r>
              <w:t>5: Wpisanie wartości „6.772” w komórce D4</w:t>
            </w:r>
          </w:p>
          <w:p w:rsidR="007A0D51" w:rsidRDefault="007A0D51" w:rsidP="00326510">
            <w:r>
              <w:t xml:space="preserve">7: Wpisanie formuły „=C3+C2+D4+G8+F12” w komórce A10 i kliknięcie klawisza </w:t>
            </w:r>
            <w:proofErr w:type="spellStart"/>
            <w:r>
              <w:t>Enter</w:t>
            </w:r>
            <w:proofErr w:type="spellEnd"/>
          </w:p>
          <w:p w:rsidR="007A0D51" w:rsidRDefault="007A0D51" w:rsidP="00326510">
            <w:r>
              <w:t>9: Wpisanie wartości „-2.04” w komórce G8</w:t>
            </w:r>
          </w:p>
          <w:p w:rsidR="007A0D51" w:rsidRPr="00A44069" w:rsidRDefault="007A0D51" w:rsidP="00326510">
            <w:r>
              <w:t>11: Wpisanie wartości „-9.438” w komórce F12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„0.0564” w komórce C3</w:t>
            </w:r>
          </w:p>
          <w:p w:rsidR="007A0D51" w:rsidRDefault="007A0D51" w:rsidP="00326510">
            <w:r>
              <w:t>4: Wyświetlenie wartości „1.23” w komórce C2</w:t>
            </w:r>
          </w:p>
          <w:p w:rsidR="007A0D51" w:rsidRDefault="007A0D51" w:rsidP="00326510">
            <w:r>
              <w:t>6: Wyświetlenie wartości „6.772” w komórce D4</w:t>
            </w:r>
          </w:p>
          <w:p w:rsidR="007A0D51" w:rsidRDefault="007A0D51" w:rsidP="00326510">
            <w:r>
              <w:t>8: Brak wyświetlanego wyniku. Formuła nie jest widoczna w komórce A10</w:t>
            </w:r>
          </w:p>
          <w:p w:rsidR="007A0D51" w:rsidRDefault="007A0D51" w:rsidP="00326510">
            <w:r>
              <w:t>10: Wyświetlenie wartości „-2.04” w komórce G8</w:t>
            </w:r>
          </w:p>
          <w:p w:rsidR="007A0D51" w:rsidRDefault="007A0D51" w:rsidP="00326510">
            <w:r>
              <w:t>12: Wyświetlenie wartości „-9.438” w komórce F12</w:t>
            </w:r>
          </w:p>
          <w:p w:rsidR="007A0D51" w:rsidRPr="00904F5C" w:rsidRDefault="007A0D51" w:rsidP="00326510">
            <w:r>
              <w:t>13: Wyświetlenie wyniku formuły „-3.4195998 komórce A10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Wynik różni się o 0.0000002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T28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odejmowania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5.1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odejmowania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„87.342” w komórce C6</w:t>
            </w:r>
          </w:p>
          <w:p w:rsidR="007A0D51" w:rsidRDefault="007A0D51" w:rsidP="00326510">
            <w:r>
              <w:t>3: Wpisanie wartości „23.94643” w komórce E6</w:t>
            </w:r>
          </w:p>
          <w:p w:rsidR="007A0D51" w:rsidRDefault="007A0D51" w:rsidP="00326510">
            <w:r>
              <w:t>5: Wpisanie formuły „=C6 – E6 ” w komórce G6</w:t>
            </w:r>
          </w:p>
          <w:p w:rsidR="007A0D51" w:rsidRDefault="007A0D51" w:rsidP="00326510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„87.342” w komórce C6</w:t>
            </w:r>
          </w:p>
          <w:p w:rsidR="007A0D51" w:rsidRDefault="007A0D51" w:rsidP="00326510">
            <w:r>
              <w:t>4: Wyświetlenie wartości „23.94643” w komórce E6</w:t>
            </w:r>
          </w:p>
          <w:p w:rsidR="007A0D51" w:rsidRPr="00904F5C" w:rsidRDefault="007A0D51" w:rsidP="00326510">
            <w:r>
              <w:t>7: Wyświetlenie wyniku formuły „63.39557” w komórce G6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T29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mnożenia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5.2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mnożenia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„654.23” w komórce I3</w:t>
            </w:r>
          </w:p>
          <w:p w:rsidR="007A0D51" w:rsidRDefault="007A0D51" w:rsidP="00326510">
            <w:r>
              <w:t>3: Wpisanie wartości „12.765” w komórce I13</w:t>
            </w:r>
          </w:p>
          <w:p w:rsidR="007A0D51" w:rsidRDefault="007A0D51" w:rsidP="00326510">
            <w:r>
              <w:t>5: Wpisanie formuły „=I3*I13 ” w komórce K6</w:t>
            </w:r>
          </w:p>
          <w:p w:rsidR="007A0D51" w:rsidRDefault="007A0D51" w:rsidP="00326510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„654.23” w komórce I3</w:t>
            </w:r>
          </w:p>
          <w:p w:rsidR="007A0D51" w:rsidRDefault="007A0D51" w:rsidP="00326510">
            <w:r>
              <w:t>4: Wyświetlenie wartości „12.765” w komórce I13</w:t>
            </w:r>
          </w:p>
          <w:p w:rsidR="007A0D51" w:rsidRPr="00904F5C" w:rsidRDefault="007A0D51" w:rsidP="00326510">
            <w:r>
              <w:t>7: Wyświetlenie wyniku formuły „8351.246” w komórce K6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 tym przypadku aplikacja zaokrągliła wynik o 0.00005</w:t>
            </w:r>
          </w:p>
        </w:tc>
      </w:tr>
    </w:tbl>
    <w:p w:rsidR="007A0D51" w:rsidRDefault="007A0D51" w:rsidP="007A0D51"/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T30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1"/>
        <w:gridCol w:w="462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T30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mnożenia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5.2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mnożenia przy czterech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„23.54” w komórce C10</w:t>
            </w:r>
          </w:p>
          <w:p w:rsidR="007A0D51" w:rsidRDefault="007A0D51" w:rsidP="00326510">
            <w:r>
              <w:t>3: Wpisanie wartości „0.4” w komórce C11</w:t>
            </w:r>
          </w:p>
          <w:p w:rsidR="007A0D51" w:rsidRDefault="007A0D51" w:rsidP="00326510">
            <w:r>
              <w:t>5: Wpisanie wartości „0.08” w komórce C12</w:t>
            </w:r>
          </w:p>
          <w:p w:rsidR="007A0D51" w:rsidRDefault="007A0D51" w:rsidP="00326510">
            <w:r>
              <w:t>7: Wpisanie wartości „19” w komórce C13</w:t>
            </w:r>
          </w:p>
          <w:p w:rsidR="007A0D51" w:rsidRDefault="007A0D51" w:rsidP="00326510">
            <w:r>
              <w:t>9: Wpisanie formuły „=C10*C11*C12*C13” w komórce C1</w:t>
            </w:r>
          </w:p>
          <w:p w:rsidR="007A0D51" w:rsidRPr="00A44069" w:rsidRDefault="007A0D51" w:rsidP="00326510">
            <w:r>
              <w:t xml:space="preserve">10: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„23.54” w komórce C10</w:t>
            </w:r>
          </w:p>
          <w:p w:rsidR="007A0D51" w:rsidRDefault="007A0D51" w:rsidP="00326510">
            <w:r>
              <w:t>4:  Wyświetlenie wartości „0.4” w komórce C11</w:t>
            </w:r>
          </w:p>
          <w:p w:rsidR="007A0D51" w:rsidRDefault="007A0D51" w:rsidP="00326510">
            <w:r>
              <w:t>6:  Wyświetlenie wartości „0.08” w komórce C12</w:t>
            </w:r>
          </w:p>
          <w:p w:rsidR="007A0D51" w:rsidRDefault="007A0D51" w:rsidP="00326510">
            <w:r>
              <w:t>8:  Wyświetlenie wartości „19” w komórce C13</w:t>
            </w:r>
          </w:p>
          <w:p w:rsidR="007A0D51" w:rsidRPr="00904F5C" w:rsidRDefault="007A0D51" w:rsidP="00326510">
            <w:r>
              <w:t>11: Wyświetlenie wyniku formuły „14.312321” w komórce C1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T31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dzielenia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5.3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dzielenia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„43543” w komórce B5</w:t>
            </w:r>
          </w:p>
          <w:p w:rsidR="007A0D51" w:rsidRDefault="007A0D51" w:rsidP="00326510">
            <w:r>
              <w:t>3: Wpisanie wartości „1.11213” w komórce B6</w:t>
            </w:r>
          </w:p>
          <w:p w:rsidR="007A0D51" w:rsidRDefault="007A0D51" w:rsidP="00326510">
            <w:r>
              <w:t>5: Wpisanie formuły „=B5/B6” w komórce B7</w:t>
            </w:r>
          </w:p>
          <w:p w:rsidR="007A0D51" w:rsidRDefault="007A0D51" w:rsidP="00326510">
            <w:r>
              <w:t xml:space="preserve">6: Wciśnięcie klawisza </w:t>
            </w:r>
            <w:proofErr w:type="spellStart"/>
            <w:r>
              <w:t>Enter</w:t>
            </w:r>
            <w:proofErr w:type="spellEnd"/>
          </w:p>
          <w:p w:rsidR="007A0D51" w:rsidRDefault="007A0D51" w:rsidP="00326510">
            <w:r>
              <w:t>8: Wpisanie formuły „=B6/B5” w komórce B8</w:t>
            </w:r>
          </w:p>
          <w:p w:rsidR="007A0D51" w:rsidRPr="00A44069" w:rsidRDefault="007A0D51" w:rsidP="00326510">
            <w:r>
              <w:t xml:space="preserve">9: Wciśnięcie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„43” w komórce B5</w:t>
            </w:r>
          </w:p>
          <w:p w:rsidR="007A0D51" w:rsidRDefault="007A0D51" w:rsidP="00326510">
            <w:r>
              <w:t>4:  Wyświetlenie wartości „0.4” w komórce B6</w:t>
            </w:r>
          </w:p>
          <w:p w:rsidR="007A0D51" w:rsidRDefault="007A0D51" w:rsidP="00326510">
            <w:r>
              <w:t>7: Wyświetlenie wyniku formuły „39152.797” w komórce B7</w:t>
            </w:r>
          </w:p>
          <w:p w:rsidR="007A0D51" w:rsidRPr="00904F5C" w:rsidRDefault="007A0D51" w:rsidP="00326510">
            <w:r>
              <w:t>10: Wyświetlenie wyniku formuły „2.5540961E-5”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3"/>
        <w:gridCol w:w="4629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T32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dzielenia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5.3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dzielenia przy trzech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„78958” w komórce E3</w:t>
            </w:r>
          </w:p>
          <w:p w:rsidR="007A0D51" w:rsidRDefault="007A0D51" w:rsidP="00326510">
            <w:r>
              <w:t>3: Wpisanie wartości „2” w komórce E4</w:t>
            </w:r>
          </w:p>
          <w:p w:rsidR="007A0D51" w:rsidRDefault="007A0D51" w:rsidP="00326510">
            <w:r>
              <w:t>5: Wpisanie wartości „9” w komórce F3</w:t>
            </w:r>
          </w:p>
          <w:p w:rsidR="007A0D51" w:rsidRDefault="007A0D51" w:rsidP="00326510">
            <w:r>
              <w:lastRenderedPageBreak/>
              <w:t>7: Wpisanie formuły „=E3/E4/F3/F4” w komórce E5</w:t>
            </w:r>
          </w:p>
          <w:p w:rsidR="007A0D51" w:rsidRPr="00A44069" w:rsidRDefault="007A0D51" w:rsidP="00326510">
            <w:r>
              <w:t xml:space="preserve">8: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lastRenderedPageBreak/>
              <w:t>2:  Wyświetlenie wartości „78958” w komórce E3</w:t>
            </w:r>
          </w:p>
          <w:p w:rsidR="007A0D51" w:rsidRDefault="007A0D51" w:rsidP="00326510">
            <w:r>
              <w:t>4:  Wyświetlenie wartości „2” w komórce E4</w:t>
            </w:r>
          </w:p>
          <w:p w:rsidR="007A0D51" w:rsidRDefault="007A0D51" w:rsidP="00326510">
            <w:r>
              <w:t>6:  Wyświetlenie wartości „9” w komórce F3</w:t>
            </w:r>
          </w:p>
          <w:p w:rsidR="007A0D51" w:rsidRPr="00904F5C" w:rsidRDefault="007A0D51" w:rsidP="00326510">
            <w:r>
              <w:lastRenderedPageBreak/>
              <w:t>9: Wyświetlenie wyniku formuły „4386.5557” w komórce E5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T33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dzielenia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5.3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dzielenia przy trzech argumentach, gdy jeden z nich ma wartość 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„5435” w komórce D5</w:t>
            </w:r>
          </w:p>
          <w:p w:rsidR="007A0D51" w:rsidRDefault="007A0D51" w:rsidP="00326510">
            <w:r>
              <w:t>3: Wpisanie wartości „5” w komórce D9</w:t>
            </w:r>
          </w:p>
          <w:p w:rsidR="007A0D51" w:rsidRDefault="007A0D51" w:rsidP="00326510">
            <w:r>
              <w:t>5: Wpisanie wartości „0” w komórce A1</w:t>
            </w:r>
          </w:p>
          <w:p w:rsidR="007A0D51" w:rsidRDefault="007A0D51" w:rsidP="00326510">
            <w:r>
              <w:t>7: Wpisanie formuły „=D5/D9/A1” w komórce B3</w:t>
            </w:r>
          </w:p>
          <w:p w:rsidR="007A0D51" w:rsidRPr="00A44069" w:rsidRDefault="007A0D51" w:rsidP="00326510">
            <w:r>
              <w:t xml:space="preserve">8: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„5435” w komórce D5</w:t>
            </w:r>
          </w:p>
          <w:p w:rsidR="007A0D51" w:rsidRDefault="007A0D51" w:rsidP="00326510">
            <w:r>
              <w:t>4:  Wyświetlenie wartości „5” w komórce D9</w:t>
            </w:r>
          </w:p>
          <w:p w:rsidR="007A0D51" w:rsidRDefault="007A0D51" w:rsidP="00326510">
            <w:r>
              <w:t>6:  Wyświetlenie wartości „9” w komórce A1</w:t>
            </w:r>
          </w:p>
          <w:p w:rsidR="007A0D51" w:rsidRPr="00904F5C" w:rsidRDefault="007A0D51" w:rsidP="00326510">
            <w:r>
              <w:t>9: Wyświetlenie wyniku formuły „</w:t>
            </w:r>
            <w:proofErr w:type="spellStart"/>
            <w:r>
              <w:t>Infinity</w:t>
            </w:r>
            <w:proofErr w:type="spellEnd"/>
            <w:r>
              <w:t>” w komórce B3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T34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„sin”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1.57079632679</w:t>
            </w:r>
            <w:r>
              <w:t>” w komórce A2</w:t>
            </w:r>
          </w:p>
          <w:p w:rsidR="007A0D51" w:rsidRPr="00A44069" w:rsidRDefault="007A0D51" w:rsidP="00326510">
            <w:r>
              <w:t>3: Kliknięcie na pasku narzędziowym ikonki „sin”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1.57079632679</w:t>
            </w:r>
            <w:r>
              <w:t>” w komórce A2</w:t>
            </w:r>
          </w:p>
          <w:p w:rsidR="007A0D51" w:rsidRPr="00904F5C" w:rsidRDefault="007A0D51" w:rsidP="00326510">
            <w:r>
              <w:t>4:  Wyświetlenie wartości „1.0” w komórce A2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 w:rsidRPr="009E16AF">
              <w:rPr>
                <w:rStyle w:val="cwcot"/>
                <w:b/>
                <w:color w:val="00B050"/>
              </w:rPr>
              <w:t>1.57079632679 to π/2 (kąt 90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5"/>
        <w:gridCol w:w="4637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T35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„sin”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0</w:t>
            </w:r>
            <w:r>
              <w:t>” w komórce D15</w:t>
            </w:r>
          </w:p>
          <w:p w:rsidR="007A0D51" w:rsidRPr="00A44069" w:rsidRDefault="007A0D51" w:rsidP="00326510">
            <w:r>
              <w:t>3: Kliknięcie na pasku narzędziowym ikonki „sin”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0</w:t>
            </w:r>
            <w:r>
              <w:t>” w komórce D15</w:t>
            </w:r>
          </w:p>
          <w:p w:rsidR="007A0D51" w:rsidRPr="00904F5C" w:rsidRDefault="007A0D51" w:rsidP="00326510">
            <w:r>
              <w:t>4:  Wyświetlenie wartości „0” w komórce D15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8"/>
        <w:gridCol w:w="4634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T36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„cos”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1.0471975512</w:t>
            </w:r>
            <w:r>
              <w:t>” w komórce C3</w:t>
            </w:r>
          </w:p>
          <w:p w:rsidR="007A0D51" w:rsidRPr="00A44069" w:rsidRDefault="007A0D51" w:rsidP="00326510">
            <w:r>
              <w:t>3: Kliknięcie na pasku narzędziowym ikonki „cos”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1.0471975512</w:t>
            </w:r>
            <w:r>
              <w:t>” w komórce C3</w:t>
            </w:r>
          </w:p>
          <w:p w:rsidR="007A0D51" w:rsidRPr="00904F5C" w:rsidRDefault="007A0D51" w:rsidP="00326510">
            <w:r>
              <w:t>4:  Wyświetlenie wartości „0.5” w komórce C3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 w:rsidRPr="009E16AF">
              <w:rPr>
                <w:rStyle w:val="cwcot"/>
                <w:b/>
                <w:color w:val="00B050"/>
              </w:rPr>
              <w:t>1.0471975512 to π/3 (kąt 60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T37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„cos”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3.14159265359</w:t>
            </w:r>
            <w:r>
              <w:t>” w komórce D13</w:t>
            </w:r>
          </w:p>
          <w:p w:rsidR="007A0D51" w:rsidRPr="00A44069" w:rsidRDefault="007A0D51" w:rsidP="00326510">
            <w:r>
              <w:t>3: Kliknięcie na pasku narzędziowym ikonki „cos”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3.14159265359</w:t>
            </w:r>
            <w:r>
              <w:t>” w komórce D13</w:t>
            </w:r>
          </w:p>
          <w:p w:rsidR="007A0D51" w:rsidRPr="00904F5C" w:rsidRDefault="007A0D51" w:rsidP="00326510">
            <w:r>
              <w:t>4:  Wyświetlenie wartości „-1.0” w komórce D13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 xml:space="preserve">3.14159265359 </w:t>
            </w:r>
            <w:r w:rsidRPr="009E16AF">
              <w:rPr>
                <w:rStyle w:val="cwcot"/>
                <w:b/>
                <w:color w:val="00B050"/>
              </w:rPr>
              <w:t>to π</w:t>
            </w:r>
            <w:r>
              <w:rPr>
                <w:rStyle w:val="cwcot"/>
                <w:b/>
                <w:color w:val="00B050"/>
              </w:rPr>
              <w:t xml:space="preserve"> (kąt 180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T38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</w:t>
            </w:r>
            <w:proofErr w:type="spellStart"/>
            <w:r>
              <w:t>tg</w:t>
            </w:r>
            <w:proofErr w:type="spellEnd"/>
            <w:r>
              <w:t>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0.78539816339</w:t>
            </w:r>
            <w:r>
              <w:t>” w komórce F5</w:t>
            </w:r>
          </w:p>
          <w:p w:rsidR="007A0D51" w:rsidRPr="00A44069" w:rsidRDefault="007A0D51" w:rsidP="00326510">
            <w:r>
              <w:t>3: Kliknięcie na pasku narzędziowym ikonki „</w:t>
            </w:r>
            <w:proofErr w:type="spellStart"/>
            <w:r>
              <w:t>tg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0.78539816339</w:t>
            </w:r>
            <w:r>
              <w:t>” w komórce F5</w:t>
            </w:r>
          </w:p>
          <w:p w:rsidR="007A0D51" w:rsidRPr="00904F5C" w:rsidRDefault="007A0D51" w:rsidP="00326510">
            <w:r>
              <w:t>4:  Wyświetlenie wartości „0.99999999” w komórce F5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0.78539816339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4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45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19"/>
        <w:gridCol w:w="464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T39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</w:t>
            </w:r>
            <w:proofErr w:type="spellStart"/>
            <w:r>
              <w:t>tg</w:t>
            </w:r>
            <w:proofErr w:type="spellEnd"/>
            <w:r>
              <w:t>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 w:rsidRPr="00DC6215">
              <w:rPr>
                <w:rStyle w:val="cwcot"/>
                <w:color w:val="000000" w:themeColor="text1"/>
              </w:rPr>
              <w:t>1.57079632679</w:t>
            </w:r>
            <w:r>
              <w:t>” w komórce E8</w:t>
            </w:r>
          </w:p>
          <w:p w:rsidR="007A0D51" w:rsidRPr="00A44069" w:rsidRDefault="007A0D51" w:rsidP="00326510">
            <w:r>
              <w:t>3: Kliknięcie na pasku narzędziowym ikonki „</w:t>
            </w:r>
            <w:proofErr w:type="spellStart"/>
            <w:r>
              <w:t>tg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1.57079632679</w:t>
            </w:r>
            <w:r>
              <w:t>” w komórce E8</w:t>
            </w:r>
          </w:p>
          <w:p w:rsidR="007A0D51" w:rsidRPr="00904F5C" w:rsidRDefault="007A0D51" w:rsidP="00326510">
            <w:r>
              <w:t>4:  Wyświetlenie wartości „2.042238032559733E11” w komórce E8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1.57079632679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2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90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  <w:r>
              <w:rPr>
                <w:rStyle w:val="cwcot"/>
                <w:b/>
                <w:color w:val="00B050"/>
              </w:rPr>
              <w:t>. Wynik jest pozytywny, ponieważ nie ma możliwości podania liczby skończonej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T40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„ctg”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1.0471975512</w:t>
            </w:r>
            <w:r>
              <w:t>” w komórce E7</w:t>
            </w:r>
          </w:p>
          <w:p w:rsidR="007A0D51" w:rsidRPr="00A44069" w:rsidRDefault="007A0D51" w:rsidP="00326510">
            <w:r>
              <w:t>3: Kliknięcie na pasku narzędziowym ikonki „ctg”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1.0471975512</w:t>
            </w:r>
            <w:r>
              <w:t>” w komórce E7</w:t>
            </w:r>
          </w:p>
          <w:p w:rsidR="007A0D51" w:rsidRPr="00904F5C" w:rsidRDefault="007A0D51" w:rsidP="00326510">
            <w:r>
              <w:t>4:  Wyświetlenie wartości „0.5773502691851” w komórce E7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1.0471975512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3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60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  <w:r>
              <w:rPr>
                <w:rStyle w:val="cwcot"/>
                <w:b/>
                <w:color w:val="00B050"/>
              </w:rPr>
              <w:t xml:space="preserve">. Wynik w przybliżeniu to </w:t>
            </w:r>
            <m:oMath>
              <m:f>
                <m:fPr>
                  <m:ctrlPr>
                    <w:rPr>
                      <w:rStyle w:val="cwcot"/>
                      <w:rFonts w:ascii="Cambria Math" w:hAnsi="Cambria Math"/>
                      <w:b/>
                      <w:i/>
                      <w:color w:val="00B05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Style w:val="cwcot"/>
                          <w:rFonts w:ascii="Cambria Math" w:hAnsi="Cambria Math"/>
                          <w:b/>
                          <w:i/>
                          <w:color w:val="00B05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Style w:val="cwcot"/>
                          <w:rFonts w:ascii="Cambria Math" w:hAnsi="Cambria Math"/>
                          <w:color w:val="00B050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Style w:val="cwcot"/>
                      <w:rFonts w:ascii="Cambria Math" w:hAnsi="Cambria Math"/>
                      <w:color w:val="00B050"/>
                    </w:rPr>
                    <m:t>3</m:t>
                  </m:r>
                </m:den>
              </m:f>
            </m:oMath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5"/>
        <w:gridCol w:w="4637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T41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„ctg”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0</w:t>
            </w:r>
            <w:r>
              <w:t>” w komórce H2</w:t>
            </w:r>
          </w:p>
          <w:p w:rsidR="007A0D51" w:rsidRPr="00A44069" w:rsidRDefault="007A0D51" w:rsidP="00326510">
            <w:r>
              <w:t>3: Kliknięcie na pasku narzędziowym ikonki „ctg”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0</w:t>
            </w:r>
            <w:r>
              <w:t>” w komórce H2</w:t>
            </w:r>
          </w:p>
          <w:p w:rsidR="007A0D51" w:rsidRPr="00904F5C" w:rsidRDefault="007A0D51" w:rsidP="00326510">
            <w:r>
              <w:t>4:  Wyświetlenie wartości „</w:t>
            </w:r>
            <w:proofErr w:type="spellStart"/>
            <w:r>
              <w:t>Infinity</w:t>
            </w:r>
            <w:proofErr w:type="spellEnd"/>
            <w:r>
              <w:t>” w komórce H2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T42</w:t>
            </w:r>
          </w:p>
        </w:tc>
        <w:tc>
          <w:tcPr>
            <w:tcW w:w="4709" w:type="dxa"/>
          </w:tcPr>
          <w:p w:rsidR="007A0D51" w:rsidRDefault="007A0D51" w:rsidP="00326510">
            <w:r>
              <w:t>Obliczenie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5.9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obliczania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Kliknięcie na pasku narzędziowym ikonki  </w:t>
            </w:r>
            <w:r>
              <w:rPr>
                <w:rFonts w:ascii="Times New Roman" w:hAnsi="Times New Roman" w:cs="Times New Roman"/>
              </w:rPr>
              <w:t>Σ</w:t>
            </w:r>
            <w:r>
              <w:t xml:space="preserve">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34</w:t>
            </w:r>
            <w:r>
              <w:t>” w komórce E4</w:t>
            </w:r>
          </w:p>
          <w:p w:rsidR="007A0D51" w:rsidRDefault="007A0D51" w:rsidP="00326510">
            <w:r>
              <w:t>3:  Wpisanie wartości „</w:t>
            </w:r>
            <w:r>
              <w:rPr>
                <w:rStyle w:val="cwcot"/>
              </w:rPr>
              <w:t>56.34</w:t>
            </w:r>
            <w:r>
              <w:t>” w komórce E5</w:t>
            </w:r>
          </w:p>
          <w:p w:rsidR="007A0D51" w:rsidRDefault="007A0D51" w:rsidP="00326510">
            <w:r>
              <w:t>5:  Wpisanie wartości „</w:t>
            </w:r>
            <w:r>
              <w:rPr>
                <w:rStyle w:val="cwcot"/>
              </w:rPr>
              <w:t>13.33</w:t>
            </w:r>
            <w:r>
              <w:t>” w komórce E6</w:t>
            </w:r>
          </w:p>
          <w:p w:rsidR="007A0D51" w:rsidRDefault="007A0D51" w:rsidP="00326510">
            <w:r>
              <w:t>7:  Wpisanie wartości „</w:t>
            </w:r>
            <w:r>
              <w:rPr>
                <w:rStyle w:val="cwcot"/>
              </w:rPr>
              <w:t>23</w:t>
            </w:r>
            <w:r>
              <w:t>” w komórce E7</w:t>
            </w:r>
          </w:p>
          <w:p w:rsidR="007A0D51" w:rsidRDefault="007A0D51" w:rsidP="00326510">
            <w:r>
              <w:t>9:  Wpisanie wartości „</w:t>
            </w:r>
            <w:r>
              <w:rPr>
                <w:rStyle w:val="cwcot"/>
              </w:rPr>
              <w:t>12</w:t>
            </w:r>
            <w:r>
              <w:t>” w komórce F4</w:t>
            </w:r>
          </w:p>
          <w:p w:rsidR="007A0D51" w:rsidRDefault="007A0D51" w:rsidP="00326510">
            <w:r>
              <w:t>11:  Wpisanie wartości „</w:t>
            </w:r>
            <w:r>
              <w:rPr>
                <w:rStyle w:val="cwcot"/>
              </w:rPr>
              <w:t>21.99</w:t>
            </w:r>
            <w:r>
              <w:t>” w komórce F5</w:t>
            </w:r>
          </w:p>
          <w:p w:rsidR="007A0D51" w:rsidRDefault="007A0D51" w:rsidP="00326510">
            <w:r>
              <w:t>13:  Wpisanie wartości „</w:t>
            </w:r>
            <w:r>
              <w:rPr>
                <w:rStyle w:val="cwcot"/>
              </w:rPr>
              <w:t>1.7543</w:t>
            </w:r>
            <w:r>
              <w:t>” w komórce F6</w:t>
            </w:r>
          </w:p>
          <w:p w:rsidR="007A0D51" w:rsidRDefault="007A0D51" w:rsidP="00326510">
            <w:r>
              <w:t>15:  Wpisanie wartości „</w:t>
            </w:r>
            <w:r>
              <w:rPr>
                <w:rStyle w:val="cwcot"/>
              </w:rPr>
              <w:t>4.1233</w:t>
            </w:r>
            <w:r>
              <w:t>” w komórce F7</w:t>
            </w:r>
          </w:p>
          <w:p w:rsidR="007A0D51" w:rsidRDefault="007A0D51" w:rsidP="00326510">
            <w:r>
              <w:t>17: Kliknięcie LPM na komórkę E4 i przeciągnięcie myszki do komórki F7</w:t>
            </w:r>
          </w:p>
          <w:p w:rsidR="007A0D51" w:rsidRPr="00A44069" w:rsidRDefault="007A0D51" w:rsidP="00326510">
            <w:r>
              <w:t xml:space="preserve">19: Kliknięcie LPM na ikonkę </w:t>
            </w:r>
            <w:r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34</w:t>
            </w:r>
            <w:r>
              <w:t>” w komórce E4</w:t>
            </w:r>
          </w:p>
          <w:p w:rsidR="007A0D51" w:rsidRDefault="007A0D51" w:rsidP="00326510">
            <w:r>
              <w:t>4:  Wyświetlenie wartości „</w:t>
            </w:r>
            <w:r>
              <w:rPr>
                <w:rStyle w:val="cwcot"/>
              </w:rPr>
              <w:t>56.34</w:t>
            </w:r>
            <w:r>
              <w:t>” w komórce E5</w:t>
            </w:r>
          </w:p>
          <w:p w:rsidR="007A0D51" w:rsidRDefault="007A0D51" w:rsidP="00326510">
            <w:r>
              <w:t>6:  Wyświetlenie wartości „</w:t>
            </w:r>
            <w:r>
              <w:rPr>
                <w:rStyle w:val="cwcot"/>
              </w:rPr>
              <w:t>13.33</w:t>
            </w:r>
            <w:r>
              <w:t>” w komórce E6</w:t>
            </w:r>
          </w:p>
          <w:p w:rsidR="007A0D51" w:rsidRDefault="007A0D51" w:rsidP="00326510">
            <w:r>
              <w:t>8:  Wyświetlenie wartości „</w:t>
            </w:r>
            <w:r>
              <w:rPr>
                <w:rStyle w:val="cwcot"/>
              </w:rPr>
              <w:t>23</w:t>
            </w:r>
            <w:r>
              <w:t>” w komórce E7</w:t>
            </w:r>
          </w:p>
          <w:p w:rsidR="007A0D51" w:rsidRDefault="007A0D51" w:rsidP="00326510">
            <w:r>
              <w:t>10:  Wyświetlenie wartości „</w:t>
            </w:r>
            <w:r>
              <w:rPr>
                <w:rStyle w:val="cwcot"/>
              </w:rPr>
              <w:t>12</w:t>
            </w:r>
            <w:r>
              <w:t>” w komórce F4</w:t>
            </w:r>
          </w:p>
          <w:p w:rsidR="007A0D51" w:rsidRDefault="007A0D51" w:rsidP="00326510">
            <w:r>
              <w:t>12:  Wyświetlenie wartości „</w:t>
            </w:r>
            <w:r>
              <w:rPr>
                <w:rStyle w:val="cwcot"/>
              </w:rPr>
              <w:t>21.99</w:t>
            </w:r>
            <w:r>
              <w:t>” w komórce F5</w:t>
            </w:r>
          </w:p>
          <w:p w:rsidR="007A0D51" w:rsidRDefault="007A0D51" w:rsidP="00326510">
            <w:r>
              <w:t>14:  Wyświetlenie wartości „</w:t>
            </w:r>
            <w:r>
              <w:rPr>
                <w:rStyle w:val="cwcot"/>
              </w:rPr>
              <w:t>1.7543</w:t>
            </w:r>
            <w:r>
              <w:t>” w komórce F6</w:t>
            </w:r>
          </w:p>
          <w:p w:rsidR="007A0D51" w:rsidRDefault="007A0D51" w:rsidP="00326510">
            <w:r>
              <w:t>16:  Wyświetlenie wartości „</w:t>
            </w:r>
            <w:r>
              <w:rPr>
                <w:rStyle w:val="cwcot"/>
              </w:rPr>
              <w:t>4.1233</w:t>
            </w:r>
            <w:r>
              <w:t>” w komórce F7</w:t>
            </w:r>
          </w:p>
          <w:p w:rsidR="007A0D51" w:rsidRDefault="007A0D51" w:rsidP="00326510">
            <w:r>
              <w:t>18: Zaznaczenie obszaru E4:F7 kolorem czerwonym</w:t>
            </w:r>
          </w:p>
          <w:p w:rsidR="007A0D51" w:rsidRDefault="007A0D51" w:rsidP="00326510">
            <w:r>
              <w:t xml:space="preserve">20: </w:t>
            </w:r>
            <w:proofErr w:type="spellStart"/>
            <w:r>
              <w:t>Wywolanie</w:t>
            </w:r>
            <w:proofErr w:type="spellEnd"/>
            <w:r>
              <w:t xml:space="preserve"> komunikatu: „Suma zaznaczonych komórek :=166.5376 </w:t>
            </w:r>
          </w:p>
          <w:p w:rsidR="007A0D51" w:rsidRPr="00904F5C" w:rsidRDefault="007A0D51" w:rsidP="00326510"/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ind w:left="360"/>
      </w:pPr>
    </w:p>
    <w:p w:rsidR="007A0D51" w:rsidRDefault="007A0D51" w:rsidP="007A0D51">
      <w:r>
        <w:br w:type="page"/>
      </w:r>
    </w:p>
    <w:p w:rsidR="007A0D51" w:rsidRDefault="007A0D51" w:rsidP="007A0D51">
      <w:pPr>
        <w:pStyle w:val="Akapitzlist"/>
        <w:ind w:left="360"/>
      </w:pP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T43</w:t>
            </w:r>
          </w:p>
        </w:tc>
        <w:tc>
          <w:tcPr>
            <w:tcW w:w="4709" w:type="dxa"/>
          </w:tcPr>
          <w:p w:rsidR="007A0D51" w:rsidRDefault="007A0D51" w:rsidP="00326510">
            <w:r>
              <w:t>Obliczenie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5.9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obliczania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 i znaki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Kliknięcie na pasku narzędziowym ikonki  </w:t>
            </w:r>
            <w:r>
              <w:rPr>
                <w:rFonts w:ascii="Times New Roman" w:hAnsi="Times New Roman" w:cs="Times New Roman"/>
              </w:rPr>
              <w:t>Σ</w:t>
            </w:r>
            <w:r>
              <w:t xml:space="preserve">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34</w:t>
            </w:r>
            <w:r>
              <w:t>” w komórce G6</w:t>
            </w:r>
          </w:p>
          <w:p w:rsidR="007A0D51" w:rsidRDefault="007A0D51" w:rsidP="00326510">
            <w:r>
              <w:t>3:  Wpisanie wartości „</w:t>
            </w:r>
            <w:r>
              <w:rPr>
                <w:rStyle w:val="cwcot"/>
              </w:rPr>
              <w:t>56.34X</w:t>
            </w:r>
            <w:r>
              <w:t>” w komórce G7</w:t>
            </w:r>
          </w:p>
          <w:p w:rsidR="007A0D51" w:rsidRDefault="007A0D51" w:rsidP="00326510">
            <w:r>
              <w:t>5:  Wpisanie wartości „</w:t>
            </w:r>
            <w:r>
              <w:rPr>
                <w:rStyle w:val="cwcot"/>
              </w:rPr>
              <w:t>13.33</w:t>
            </w:r>
            <w:r>
              <w:t>” w komórce G8</w:t>
            </w:r>
          </w:p>
          <w:p w:rsidR="007A0D51" w:rsidRDefault="007A0D51" w:rsidP="00326510">
            <w:r>
              <w:t>7:  Wpisanie wartości „</w:t>
            </w:r>
            <w:r>
              <w:rPr>
                <w:rStyle w:val="cwcot"/>
              </w:rPr>
              <w:t>23a</w:t>
            </w:r>
            <w:r>
              <w:t>” w komórce G9</w:t>
            </w:r>
          </w:p>
          <w:p w:rsidR="007A0D51" w:rsidRDefault="007A0D51" w:rsidP="00326510">
            <w:r>
              <w:t>9: Kliknięcie LPM na komórkę G6 i przeciągnięcie myszki do komórki G9</w:t>
            </w:r>
          </w:p>
          <w:p w:rsidR="007A0D51" w:rsidRPr="00A44069" w:rsidRDefault="007A0D51" w:rsidP="00326510">
            <w:r>
              <w:t xml:space="preserve">11: Kliknięcie LPM na ikonkę </w:t>
            </w:r>
            <w:r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34</w:t>
            </w:r>
            <w:r>
              <w:t>” w komórce G6</w:t>
            </w:r>
          </w:p>
          <w:p w:rsidR="007A0D51" w:rsidRDefault="007A0D51" w:rsidP="00326510">
            <w:r>
              <w:t>4:  Wyświetlenie wartości „</w:t>
            </w:r>
            <w:r>
              <w:rPr>
                <w:rStyle w:val="cwcot"/>
              </w:rPr>
              <w:t>56.34X</w:t>
            </w:r>
            <w:r>
              <w:t>” w komórce G7</w:t>
            </w:r>
          </w:p>
          <w:p w:rsidR="007A0D51" w:rsidRDefault="007A0D51" w:rsidP="00326510">
            <w:r>
              <w:t>6:  Wyświetlenie wartości „</w:t>
            </w:r>
            <w:r>
              <w:rPr>
                <w:rStyle w:val="cwcot"/>
              </w:rPr>
              <w:t>13.33</w:t>
            </w:r>
            <w:r>
              <w:t>” w komórce G8</w:t>
            </w:r>
          </w:p>
          <w:p w:rsidR="007A0D51" w:rsidRDefault="007A0D51" w:rsidP="00326510">
            <w:r>
              <w:t>8:  Wyświetlenie wartości „</w:t>
            </w:r>
            <w:r>
              <w:rPr>
                <w:rStyle w:val="cwcot"/>
              </w:rPr>
              <w:t>23a</w:t>
            </w:r>
            <w:r>
              <w:t>” w komórce G9</w:t>
            </w:r>
          </w:p>
          <w:p w:rsidR="007A0D51" w:rsidRDefault="007A0D51" w:rsidP="00326510">
            <w:r>
              <w:t>10: Zaznaczenie obszaru G6:G9 kolorem czerwonym</w:t>
            </w:r>
          </w:p>
          <w:p w:rsidR="007A0D51" w:rsidRDefault="007A0D51" w:rsidP="00326510">
            <w:r>
              <w:t xml:space="preserve">12: Brak reakcji aplikacji </w:t>
            </w:r>
          </w:p>
          <w:p w:rsidR="007A0D51" w:rsidRPr="00904F5C" w:rsidRDefault="007A0D51" w:rsidP="00326510"/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T44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aplikacji, gdy zaznaczony obszar komórek jest pusty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Brak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Zaznaczenie obszaru F5:H10 LPM</w:t>
            </w:r>
          </w:p>
          <w:p w:rsidR="007A0D51" w:rsidRPr="00A44069" w:rsidRDefault="007A0D51" w:rsidP="00326510">
            <w:r>
              <w:t>3: Kliknięcie na ikonkę wykresu na pasku narzędziowym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2:  Obszar F5:H10 zaznaczony na czerwono </w:t>
            </w:r>
          </w:p>
          <w:p w:rsidR="007A0D51" w:rsidRPr="00904F5C" w:rsidRDefault="007A0D51" w:rsidP="00326510">
            <w:r>
              <w:t>4: Wywołanie komunikatu „Wybrane pole jest puste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T45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aplikacji, gdy zaznaczony obszar komórek jest pusty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 Wpisanie wartości „1” w komórce G4</w:t>
            </w:r>
          </w:p>
          <w:p w:rsidR="007A0D51" w:rsidRDefault="007A0D51" w:rsidP="00326510">
            <w:r>
              <w:t>3:  Wpisanie wartości „2” w komórce G5</w:t>
            </w:r>
          </w:p>
          <w:p w:rsidR="007A0D51" w:rsidRDefault="007A0D51" w:rsidP="00326510">
            <w:r>
              <w:t>5:  Wpisanie wartości „3” w komórce G6</w:t>
            </w:r>
          </w:p>
          <w:p w:rsidR="007A0D51" w:rsidRDefault="007A0D51" w:rsidP="00326510">
            <w:r>
              <w:t>7:  Wpisanie wartości „4” w komórce G7</w:t>
            </w:r>
          </w:p>
          <w:p w:rsidR="007A0D51" w:rsidRDefault="007A0D51" w:rsidP="00326510">
            <w:r>
              <w:t>9:  Wpisanie wartości „5” w komórce G8</w:t>
            </w:r>
          </w:p>
          <w:p w:rsidR="007A0D51" w:rsidRDefault="007A0D51" w:rsidP="00326510">
            <w:r>
              <w:t>11:  Wpisanie wartości „50” w komórce H4</w:t>
            </w:r>
          </w:p>
          <w:p w:rsidR="007A0D51" w:rsidRDefault="007A0D51" w:rsidP="00326510">
            <w:r>
              <w:t>13:  Wpisanie wartości „100” w komórce H5</w:t>
            </w:r>
          </w:p>
          <w:p w:rsidR="007A0D51" w:rsidRDefault="007A0D51" w:rsidP="00326510">
            <w:r>
              <w:t>15:  Wpisanie wartości „200” w komórce H6</w:t>
            </w:r>
          </w:p>
          <w:p w:rsidR="007A0D51" w:rsidRDefault="007A0D51" w:rsidP="00326510">
            <w:r>
              <w:t>17:  Wpisanie wartości „400” w komórce H7</w:t>
            </w:r>
          </w:p>
          <w:p w:rsidR="007A0D51" w:rsidRDefault="007A0D51" w:rsidP="00326510">
            <w:r>
              <w:t>19:  Wpisanie wartości „800” w komórce H8</w:t>
            </w:r>
          </w:p>
          <w:p w:rsidR="007A0D51" w:rsidRDefault="007A0D51" w:rsidP="00326510">
            <w:r>
              <w:t>21: Zaznaczenie obszaru G4:H8 LPM</w:t>
            </w:r>
          </w:p>
          <w:p w:rsidR="007A0D51" w:rsidRDefault="007A0D51" w:rsidP="00326510">
            <w:r>
              <w:t>23: Kliknięcie LPM na ikonkę wykresu</w:t>
            </w:r>
          </w:p>
          <w:p w:rsidR="007A0D51" w:rsidRDefault="007A0D51" w:rsidP="00326510">
            <w:r>
              <w:t>25: Kliknięcie LPM na „Osi X”</w:t>
            </w:r>
          </w:p>
          <w:p w:rsidR="007A0D51" w:rsidRDefault="007A0D51" w:rsidP="00326510">
            <w:r>
              <w:t>26: Wpisanie do pola tekstowego Nazwa funkcji „Funkcja testowa”</w:t>
            </w:r>
          </w:p>
          <w:p w:rsidR="007A0D51" w:rsidRDefault="007A0D51" w:rsidP="00326510">
            <w:r>
              <w:t>27: Wpisanie do pola tekstowego Nazwa wykresu „Wykres testowy”</w:t>
            </w:r>
          </w:p>
          <w:p w:rsidR="007A0D51" w:rsidRPr="00A44069" w:rsidRDefault="007A0D51" w:rsidP="00326510">
            <w:r>
              <w:t>28: Kliknięcie na przycisk OK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2:  Wyświetlenie wartości „1” w komórce G4 </w:t>
            </w:r>
          </w:p>
          <w:p w:rsidR="007A0D51" w:rsidRDefault="007A0D51" w:rsidP="00326510">
            <w:r>
              <w:t>4:  Wyświetlenie wartości „2” w komórce G5</w:t>
            </w:r>
          </w:p>
          <w:p w:rsidR="007A0D51" w:rsidRDefault="007A0D51" w:rsidP="00326510">
            <w:r>
              <w:t>6:  Wyświetlenie wartości „3” w komórce G6</w:t>
            </w:r>
          </w:p>
          <w:p w:rsidR="007A0D51" w:rsidRDefault="007A0D51" w:rsidP="00326510">
            <w:r>
              <w:t>8:  Wyświetlenie wartości „4” w komórce G7</w:t>
            </w:r>
          </w:p>
          <w:p w:rsidR="007A0D51" w:rsidRDefault="007A0D51" w:rsidP="00326510">
            <w:r>
              <w:t>10:  Wyświetlenie wartości „5” w komórce G8</w:t>
            </w:r>
          </w:p>
          <w:p w:rsidR="007A0D51" w:rsidRDefault="007A0D51" w:rsidP="00326510">
            <w:r>
              <w:t>12:  Wyświetlenie wartości „50” w komórce H4</w:t>
            </w:r>
          </w:p>
          <w:p w:rsidR="007A0D51" w:rsidRDefault="007A0D51" w:rsidP="00326510">
            <w:r>
              <w:t>14:  Wyświetlenie wartości „100” w komórce H5</w:t>
            </w:r>
          </w:p>
          <w:p w:rsidR="007A0D51" w:rsidRDefault="007A0D51" w:rsidP="00326510">
            <w:r>
              <w:t>16:  Wyświetlenie wartości „200” w komórce H6</w:t>
            </w:r>
          </w:p>
          <w:p w:rsidR="007A0D51" w:rsidRDefault="007A0D51" w:rsidP="00326510">
            <w:r>
              <w:t>18:  Wyświetlenie wartości „400” w komórce H7</w:t>
            </w:r>
          </w:p>
          <w:p w:rsidR="007A0D51" w:rsidRDefault="007A0D51" w:rsidP="00326510">
            <w:r>
              <w:t>20:  Wyświetlenie wartości „800” w komórce H8</w:t>
            </w:r>
          </w:p>
          <w:p w:rsidR="007A0D51" w:rsidRDefault="007A0D51" w:rsidP="00326510">
            <w:r>
              <w:t>22: Obszar G4:H8 zaznaczony na czerwono</w:t>
            </w:r>
          </w:p>
          <w:p w:rsidR="007A0D51" w:rsidRDefault="007A0D51" w:rsidP="00326510">
            <w:r>
              <w:t>24: Wywołanie okna „Przedstawienie wykresu”</w:t>
            </w:r>
          </w:p>
          <w:p w:rsidR="007A0D51" w:rsidRPr="00904F5C" w:rsidRDefault="007A0D51" w:rsidP="00326510">
            <w:r>
              <w:t>29: Wywołanie okna z wykresem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Wygenerowany wykres jest zgodny z oczekiwaniami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T46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Sprawdzenie zachowania aplikacji, gdy zaznaczony obszar komórek posiada wartości liczbowe i </w:t>
            </w:r>
            <w:proofErr w:type="spellStart"/>
            <w:r>
              <w:t>formuly</w:t>
            </w:r>
            <w:proofErr w:type="spellEnd"/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 i formuły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„1” w komórce G4</w:t>
            </w:r>
          </w:p>
          <w:p w:rsidR="007A0D51" w:rsidRDefault="007A0D51" w:rsidP="00326510">
            <w:r>
              <w:t>3:  Wpisanie wartości „2” w komórce G5</w:t>
            </w:r>
          </w:p>
          <w:p w:rsidR="007A0D51" w:rsidRDefault="007A0D51" w:rsidP="00326510">
            <w:r>
              <w:t>5:  Wpisanie wartości „3” w komórce G6</w:t>
            </w:r>
          </w:p>
          <w:p w:rsidR="007A0D51" w:rsidRDefault="007A0D51" w:rsidP="00326510">
            <w:r>
              <w:t>7:  Wpisanie wartości „4” w komórce G7</w:t>
            </w:r>
          </w:p>
          <w:p w:rsidR="007A0D51" w:rsidRDefault="007A0D51" w:rsidP="00326510">
            <w:r>
              <w:t>9:  Wpisanie wartości „5” w komórce G8</w:t>
            </w:r>
          </w:p>
          <w:p w:rsidR="007A0D51" w:rsidRDefault="007A0D51" w:rsidP="00326510">
            <w:r>
              <w:t>11:  Wpisanie wartości „50” w komórce H4</w:t>
            </w:r>
          </w:p>
          <w:p w:rsidR="007A0D51" w:rsidRDefault="007A0D51" w:rsidP="00326510">
            <w:r>
              <w:t>13:  Wpisanie wartości „100” w komórce I5</w:t>
            </w:r>
          </w:p>
          <w:p w:rsidR="007A0D51" w:rsidRDefault="007A0D51" w:rsidP="00326510">
            <w:r>
              <w:t>15:  Wpisanie wartości „200” w komórce H6</w:t>
            </w:r>
          </w:p>
          <w:p w:rsidR="007A0D51" w:rsidRDefault="007A0D51" w:rsidP="00326510">
            <w:r>
              <w:t>17:  Wpisanie wartości „400” w komórce I7</w:t>
            </w:r>
          </w:p>
          <w:p w:rsidR="007A0D51" w:rsidRDefault="007A0D51" w:rsidP="00326510">
            <w:r>
              <w:t>19:  Wpisanie wartości „800” w komórce I8</w:t>
            </w:r>
          </w:p>
          <w:p w:rsidR="007A0D51" w:rsidRDefault="007A0D51" w:rsidP="00326510">
            <w:r>
              <w:t xml:space="preserve">21: Wpisanie </w:t>
            </w:r>
            <w:proofErr w:type="spellStart"/>
            <w:r>
              <w:t>formuly</w:t>
            </w:r>
            <w:proofErr w:type="spellEnd"/>
            <w:r>
              <w:t xml:space="preserve"> „=I7+I5” w komórce H5</w:t>
            </w:r>
          </w:p>
          <w:p w:rsidR="007A0D51" w:rsidRDefault="007A0D51" w:rsidP="00326510">
            <w:r>
              <w:t xml:space="preserve">23: Wpisanie </w:t>
            </w:r>
            <w:proofErr w:type="spellStart"/>
            <w:r>
              <w:t>formuly</w:t>
            </w:r>
            <w:proofErr w:type="spellEnd"/>
            <w:r>
              <w:t xml:space="preserve"> „=I7-H4” w komórce H7</w:t>
            </w:r>
          </w:p>
          <w:p w:rsidR="007A0D51" w:rsidRDefault="007A0D51" w:rsidP="00326510">
            <w:r>
              <w:t xml:space="preserve">25: Wpisanie </w:t>
            </w:r>
            <w:proofErr w:type="spellStart"/>
            <w:r>
              <w:t>formuly</w:t>
            </w:r>
            <w:proofErr w:type="spellEnd"/>
            <w:r>
              <w:t xml:space="preserve"> „=I8/1.6” w komórce H8</w:t>
            </w:r>
          </w:p>
          <w:p w:rsidR="007A0D51" w:rsidRDefault="007A0D51" w:rsidP="00326510">
            <w:r>
              <w:t>27: Zaznaczenie obszaru G4:H8 LPM</w:t>
            </w:r>
          </w:p>
          <w:p w:rsidR="007A0D51" w:rsidRDefault="007A0D51" w:rsidP="00326510">
            <w:r>
              <w:t>29: Kliknięcie LPM na ikonkę wykresu</w:t>
            </w:r>
          </w:p>
          <w:p w:rsidR="007A0D51" w:rsidRDefault="007A0D51" w:rsidP="00326510">
            <w:r>
              <w:t>31: Kliknięcie LPM na „Osi Y”</w:t>
            </w:r>
          </w:p>
          <w:p w:rsidR="007A0D51" w:rsidRDefault="007A0D51" w:rsidP="00326510">
            <w:r>
              <w:t xml:space="preserve">32: Wpisanie do pola tekstowego Nazwa funkcji „Funkcja z </w:t>
            </w:r>
            <w:proofErr w:type="spellStart"/>
            <w:r>
              <w:t>formulami</w:t>
            </w:r>
            <w:proofErr w:type="spellEnd"/>
            <w:r>
              <w:t>”</w:t>
            </w:r>
          </w:p>
          <w:p w:rsidR="007A0D51" w:rsidRDefault="007A0D51" w:rsidP="00326510">
            <w:r>
              <w:lastRenderedPageBreak/>
              <w:t xml:space="preserve">33: Wpisanie do pola tekstowego Nazwa wykresu „Wykres z </w:t>
            </w:r>
            <w:proofErr w:type="spellStart"/>
            <w:r>
              <w:t>formulami</w:t>
            </w:r>
            <w:proofErr w:type="spellEnd"/>
            <w:r>
              <w:t>”</w:t>
            </w:r>
          </w:p>
          <w:p w:rsidR="007A0D51" w:rsidRPr="00A44069" w:rsidRDefault="007A0D51" w:rsidP="00326510">
            <w:r>
              <w:t>34: Kliknięcie na przycisk OK</w:t>
            </w:r>
          </w:p>
        </w:tc>
        <w:tc>
          <w:tcPr>
            <w:tcW w:w="4709" w:type="dxa"/>
          </w:tcPr>
          <w:p w:rsidR="007A0D51" w:rsidRDefault="007A0D51" w:rsidP="00326510">
            <w:r>
              <w:lastRenderedPageBreak/>
              <w:t xml:space="preserve">2:  Wyświetlenie wartości „1” w komórce G4 </w:t>
            </w:r>
          </w:p>
          <w:p w:rsidR="007A0D51" w:rsidRDefault="007A0D51" w:rsidP="00326510">
            <w:r>
              <w:t>4:  Wyświetlenie wartości „2” w komórce G5</w:t>
            </w:r>
          </w:p>
          <w:p w:rsidR="007A0D51" w:rsidRDefault="007A0D51" w:rsidP="00326510">
            <w:r>
              <w:t>6:  Wyświetlenie wartości „3” w komórce G6</w:t>
            </w:r>
          </w:p>
          <w:p w:rsidR="007A0D51" w:rsidRDefault="007A0D51" w:rsidP="00326510">
            <w:r>
              <w:t>8:  Wyświetlenie wartości „4” w komórce G7</w:t>
            </w:r>
          </w:p>
          <w:p w:rsidR="007A0D51" w:rsidRDefault="007A0D51" w:rsidP="00326510">
            <w:r>
              <w:t>10:  Wyświetlenie wartości „5” w komórce G8</w:t>
            </w:r>
          </w:p>
          <w:p w:rsidR="007A0D51" w:rsidRDefault="007A0D51" w:rsidP="00326510">
            <w:r>
              <w:t>12:  Wyświetlenie wartości „50” w komórce H4</w:t>
            </w:r>
          </w:p>
          <w:p w:rsidR="007A0D51" w:rsidRDefault="007A0D51" w:rsidP="00326510">
            <w:r>
              <w:t>14:  Wyświetlenie wartości „100” w komórce I5</w:t>
            </w:r>
          </w:p>
          <w:p w:rsidR="007A0D51" w:rsidRDefault="007A0D51" w:rsidP="00326510">
            <w:r>
              <w:t>16:  Wyświetlenie wartości „200” w komórce H6</w:t>
            </w:r>
          </w:p>
          <w:p w:rsidR="007A0D51" w:rsidRDefault="007A0D51" w:rsidP="00326510">
            <w:r>
              <w:t>18:  Wyświetlenie wartości „400” w komórce I7</w:t>
            </w:r>
          </w:p>
          <w:p w:rsidR="007A0D51" w:rsidRDefault="007A0D51" w:rsidP="00326510">
            <w:r>
              <w:t>20:  Wyświetlenie wartości „800” w komórce I8</w:t>
            </w:r>
          </w:p>
          <w:p w:rsidR="007A0D51" w:rsidRDefault="007A0D51" w:rsidP="00326510">
            <w:r>
              <w:t xml:space="preserve">22: Wyświetlenie wyniku </w:t>
            </w:r>
            <w:proofErr w:type="spellStart"/>
            <w:r>
              <w:t>formuly</w:t>
            </w:r>
            <w:proofErr w:type="spellEnd"/>
            <w:r>
              <w:t xml:space="preserve"> „500”</w:t>
            </w:r>
          </w:p>
          <w:p w:rsidR="007A0D51" w:rsidRDefault="007A0D51" w:rsidP="00326510">
            <w:r>
              <w:t xml:space="preserve">24: Wyświetlenie wyniku </w:t>
            </w:r>
            <w:proofErr w:type="spellStart"/>
            <w:r>
              <w:t>formuly</w:t>
            </w:r>
            <w:proofErr w:type="spellEnd"/>
            <w:r>
              <w:t xml:space="preserve"> „350”</w:t>
            </w:r>
          </w:p>
          <w:p w:rsidR="007A0D51" w:rsidRDefault="007A0D51" w:rsidP="00326510">
            <w:r>
              <w:t xml:space="preserve">26: Wyświetlenie wyniku </w:t>
            </w:r>
            <w:proofErr w:type="spellStart"/>
            <w:r>
              <w:t>formuly</w:t>
            </w:r>
            <w:proofErr w:type="spellEnd"/>
            <w:r>
              <w:t xml:space="preserve"> „500”</w:t>
            </w:r>
          </w:p>
          <w:p w:rsidR="007A0D51" w:rsidRDefault="007A0D51" w:rsidP="00326510">
            <w:r>
              <w:t>28: Obszar G4:H8 zaznaczony na czerwono</w:t>
            </w:r>
          </w:p>
          <w:p w:rsidR="007A0D51" w:rsidRDefault="007A0D51" w:rsidP="00326510">
            <w:r>
              <w:t>30: Wywołanie okna „Przedstawienie wykresu”</w:t>
            </w:r>
          </w:p>
          <w:p w:rsidR="007A0D51" w:rsidRPr="00904F5C" w:rsidRDefault="007A0D51" w:rsidP="00326510">
            <w:r>
              <w:t>29: Wywołanie okna z wykresem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Wygenerowany wykres jest zgodny z oczekiwaniami. Działa poprawnie z formułami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8"/>
        <w:gridCol w:w="4634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T47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aplikacji, gdy zaznaczony obszar komórek ma wartości liczbowe i znaki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 i znaki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Wpisanie wartości „10” w komórce A1</w:t>
            </w:r>
          </w:p>
          <w:p w:rsidR="007A0D51" w:rsidRDefault="007A0D51" w:rsidP="00326510">
            <w:r>
              <w:t>3: Wpisanie wartości „B” w komórce A2</w:t>
            </w:r>
          </w:p>
          <w:p w:rsidR="007A0D51" w:rsidRDefault="007A0D51" w:rsidP="00326510">
            <w:r>
              <w:t>5: Wpisanie wartości „943.22” w komórce B1</w:t>
            </w:r>
          </w:p>
          <w:p w:rsidR="007A0D51" w:rsidRDefault="007A0D51" w:rsidP="00326510">
            <w:r>
              <w:t>7: Wpisanie wartości „0.333” w komórce B2</w:t>
            </w:r>
          </w:p>
          <w:p w:rsidR="007A0D51" w:rsidRPr="00A44069" w:rsidRDefault="007A0D51" w:rsidP="00326510">
            <w:r>
              <w:t>9: Kliknięcie na ikonkę wykresu LPM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„1” w komórce A1</w:t>
            </w:r>
          </w:p>
          <w:p w:rsidR="007A0D51" w:rsidRDefault="007A0D51" w:rsidP="00326510">
            <w:r>
              <w:t>4: Wyświetlenie wartości „B” w komórce A2</w:t>
            </w:r>
          </w:p>
          <w:p w:rsidR="007A0D51" w:rsidRDefault="007A0D51" w:rsidP="00326510">
            <w:r>
              <w:t>6: Wyświetlenie wartości „943.22” w komórce B1</w:t>
            </w:r>
          </w:p>
          <w:p w:rsidR="007A0D51" w:rsidRDefault="007A0D51" w:rsidP="00326510">
            <w:r>
              <w:t>8: Wyświetlenie wartości „0.333” w komórce B2</w:t>
            </w:r>
          </w:p>
          <w:p w:rsidR="007A0D51" w:rsidRPr="00904F5C" w:rsidRDefault="007A0D51" w:rsidP="00326510">
            <w:r>
              <w:t>10: Brak reakcji aplikacji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Nagwek1"/>
      </w:pPr>
    </w:p>
    <w:p w:rsidR="0087699C" w:rsidRDefault="0087699C" w:rsidP="0087699C">
      <w:pPr>
        <w:rPr>
          <w:b/>
          <w:bCs/>
          <w:sz w:val="24"/>
        </w:rPr>
      </w:pPr>
    </w:p>
    <w:p w:rsidR="00D12B37" w:rsidRPr="0087699C" w:rsidRDefault="00D12B37" w:rsidP="0087699C">
      <w:pPr>
        <w:rPr>
          <w:b/>
          <w:bCs/>
          <w:sz w:val="24"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994FFB" w:rsidRPr="00994FFB" w:rsidRDefault="00994FFB" w:rsidP="00994FFB">
      <w:pPr>
        <w:rPr>
          <w:bCs/>
        </w:rPr>
      </w:pPr>
    </w:p>
    <w:p w:rsidR="007D0876" w:rsidRPr="0080720E" w:rsidRDefault="007D0876" w:rsidP="0080720E">
      <w:pPr>
        <w:rPr>
          <w:bCs/>
        </w:rPr>
      </w:pPr>
    </w:p>
    <w:sectPr w:rsidR="007D0876" w:rsidRPr="0080720E" w:rsidSect="0009766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652" w:rsidRDefault="00A52652" w:rsidP="00075BA2">
      <w:pPr>
        <w:spacing w:after="0" w:line="240" w:lineRule="auto"/>
      </w:pPr>
      <w:r>
        <w:separator/>
      </w:r>
    </w:p>
  </w:endnote>
  <w:endnote w:type="continuationSeparator" w:id="0">
    <w:p w:rsidR="00A52652" w:rsidRDefault="00A52652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6700715"/>
      <w:docPartObj>
        <w:docPartGallery w:val="Page Numbers (Bottom of Page)"/>
        <w:docPartUnique/>
      </w:docPartObj>
    </w:sdtPr>
    <w:sdtContent>
      <w:p w:rsidR="00637456" w:rsidRDefault="0063745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00A">
          <w:rPr>
            <w:noProof/>
          </w:rPr>
          <w:t>5</w:t>
        </w:r>
        <w:r>
          <w:fldChar w:fldCharType="end"/>
        </w:r>
      </w:p>
    </w:sdtContent>
  </w:sdt>
  <w:p w:rsidR="00637456" w:rsidRDefault="0063745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652" w:rsidRDefault="00A52652" w:rsidP="00075BA2">
      <w:pPr>
        <w:spacing w:after="0" w:line="240" w:lineRule="auto"/>
      </w:pPr>
      <w:r>
        <w:separator/>
      </w:r>
    </w:p>
  </w:footnote>
  <w:footnote w:type="continuationSeparator" w:id="0">
    <w:p w:rsidR="00A52652" w:rsidRDefault="00A52652" w:rsidP="0007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6A8"/>
    <w:multiLevelType w:val="multilevel"/>
    <w:tmpl w:val="91B8C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C670B"/>
    <w:multiLevelType w:val="hybridMultilevel"/>
    <w:tmpl w:val="B3987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E37CF"/>
    <w:multiLevelType w:val="hybridMultilevel"/>
    <w:tmpl w:val="C5C6D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CE7A99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31B69"/>
    <w:multiLevelType w:val="hybridMultilevel"/>
    <w:tmpl w:val="992803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D16E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F84DFD"/>
    <w:multiLevelType w:val="hybridMultilevel"/>
    <w:tmpl w:val="45BCB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88E79B3"/>
    <w:multiLevelType w:val="hybridMultilevel"/>
    <w:tmpl w:val="1EBEC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719F0"/>
    <w:multiLevelType w:val="hybridMultilevel"/>
    <w:tmpl w:val="F4CE3D08"/>
    <w:lvl w:ilvl="0" w:tplc="CEA65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C538E8"/>
    <w:multiLevelType w:val="hybridMultilevel"/>
    <w:tmpl w:val="17A20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25080"/>
    <w:multiLevelType w:val="hybridMultilevel"/>
    <w:tmpl w:val="5A249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E45B1"/>
    <w:multiLevelType w:val="multilevel"/>
    <w:tmpl w:val="8834C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C"/>
    <w:rsid w:val="00003D99"/>
    <w:rsid w:val="00003E58"/>
    <w:rsid w:val="0003196C"/>
    <w:rsid w:val="00034E84"/>
    <w:rsid w:val="0006600C"/>
    <w:rsid w:val="00075BA2"/>
    <w:rsid w:val="0008183B"/>
    <w:rsid w:val="00082DA8"/>
    <w:rsid w:val="000858FC"/>
    <w:rsid w:val="00091DC7"/>
    <w:rsid w:val="00093C64"/>
    <w:rsid w:val="0009766B"/>
    <w:rsid w:val="000B2A76"/>
    <w:rsid w:val="000C05B0"/>
    <w:rsid w:val="000C5C25"/>
    <w:rsid w:val="000D0B05"/>
    <w:rsid w:val="000D42E6"/>
    <w:rsid w:val="000E2B2A"/>
    <w:rsid w:val="00101041"/>
    <w:rsid w:val="0010464C"/>
    <w:rsid w:val="0010716B"/>
    <w:rsid w:val="001159DD"/>
    <w:rsid w:val="00115FAA"/>
    <w:rsid w:val="00124797"/>
    <w:rsid w:val="00137F1C"/>
    <w:rsid w:val="00147043"/>
    <w:rsid w:val="001477ED"/>
    <w:rsid w:val="00153F99"/>
    <w:rsid w:val="00184FC9"/>
    <w:rsid w:val="00185495"/>
    <w:rsid w:val="0019517F"/>
    <w:rsid w:val="0019776E"/>
    <w:rsid w:val="001B69CE"/>
    <w:rsid w:val="001E0688"/>
    <w:rsid w:val="001E723F"/>
    <w:rsid w:val="0021537B"/>
    <w:rsid w:val="00221208"/>
    <w:rsid w:val="00223250"/>
    <w:rsid w:val="0026600A"/>
    <w:rsid w:val="00271B3E"/>
    <w:rsid w:val="00274C2E"/>
    <w:rsid w:val="00281664"/>
    <w:rsid w:val="002A39A4"/>
    <w:rsid w:val="002B18F4"/>
    <w:rsid w:val="002C29D8"/>
    <w:rsid w:val="002C4F03"/>
    <w:rsid w:val="002C5609"/>
    <w:rsid w:val="002D2F46"/>
    <w:rsid w:val="002F1F97"/>
    <w:rsid w:val="00303FA3"/>
    <w:rsid w:val="00316C68"/>
    <w:rsid w:val="003255B7"/>
    <w:rsid w:val="00326510"/>
    <w:rsid w:val="00332007"/>
    <w:rsid w:val="00373342"/>
    <w:rsid w:val="00373B86"/>
    <w:rsid w:val="003945DE"/>
    <w:rsid w:val="003A213C"/>
    <w:rsid w:val="003D0C1A"/>
    <w:rsid w:val="00403755"/>
    <w:rsid w:val="004172A0"/>
    <w:rsid w:val="00421553"/>
    <w:rsid w:val="00424174"/>
    <w:rsid w:val="00426BF2"/>
    <w:rsid w:val="004342E9"/>
    <w:rsid w:val="00434F97"/>
    <w:rsid w:val="00434FF1"/>
    <w:rsid w:val="00442851"/>
    <w:rsid w:val="00460261"/>
    <w:rsid w:val="00467D6B"/>
    <w:rsid w:val="0047604E"/>
    <w:rsid w:val="00484117"/>
    <w:rsid w:val="00484777"/>
    <w:rsid w:val="0049182A"/>
    <w:rsid w:val="00491989"/>
    <w:rsid w:val="004A3F22"/>
    <w:rsid w:val="004C0DA7"/>
    <w:rsid w:val="004C1574"/>
    <w:rsid w:val="004C5C68"/>
    <w:rsid w:val="004F00F5"/>
    <w:rsid w:val="00500503"/>
    <w:rsid w:val="0050430F"/>
    <w:rsid w:val="00515E8B"/>
    <w:rsid w:val="00520F08"/>
    <w:rsid w:val="00556E93"/>
    <w:rsid w:val="005662E0"/>
    <w:rsid w:val="00595CF2"/>
    <w:rsid w:val="005C32DE"/>
    <w:rsid w:val="005D63B7"/>
    <w:rsid w:val="005E092C"/>
    <w:rsid w:val="005E743F"/>
    <w:rsid w:val="005E7B49"/>
    <w:rsid w:val="005F6BD1"/>
    <w:rsid w:val="005F7029"/>
    <w:rsid w:val="0062282E"/>
    <w:rsid w:val="00637456"/>
    <w:rsid w:val="00637519"/>
    <w:rsid w:val="00664C15"/>
    <w:rsid w:val="0067604E"/>
    <w:rsid w:val="00681C26"/>
    <w:rsid w:val="0068311F"/>
    <w:rsid w:val="00697817"/>
    <w:rsid w:val="006A5675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0D51"/>
    <w:rsid w:val="007A63F9"/>
    <w:rsid w:val="007B3006"/>
    <w:rsid w:val="007C6031"/>
    <w:rsid w:val="007D0876"/>
    <w:rsid w:val="007E248F"/>
    <w:rsid w:val="007E27C2"/>
    <w:rsid w:val="007E4971"/>
    <w:rsid w:val="007E56A5"/>
    <w:rsid w:val="007F2CF7"/>
    <w:rsid w:val="00804643"/>
    <w:rsid w:val="00806848"/>
    <w:rsid w:val="0080720E"/>
    <w:rsid w:val="008114D7"/>
    <w:rsid w:val="00820141"/>
    <w:rsid w:val="00831176"/>
    <w:rsid w:val="00832CBF"/>
    <w:rsid w:val="00833C8E"/>
    <w:rsid w:val="008343BC"/>
    <w:rsid w:val="0083679A"/>
    <w:rsid w:val="00840ECF"/>
    <w:rsid w:val="00840F38"/>
    <w:rsid w:val="00850519"/>
    <w:rsid w:val="00861865"/>
    <w:rsid w:val="00863A38"/>
    <w:rsid w:val="00866ED1"/>
    <w:rsid w:val="0087699C"/>
    <w:rsid w:val="00891FBE"/>
    <w:rsid w:val="008C4010"/>
    <w:rsid w:val="008C6148"/>
    <w:rsid w:val="008D5A44"/>
    <w:rsid w:val="008E0921"/>
    <w:rsid w:val="008E393D"/>
    <w:rsid w:val="008E3E0E"/>
    <w:rsid w:val="008E7574"/>
    <w:rsid w:val="009020F8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587B"/>
    <w:rsid w:val="00956E83"/>
    <w:rsid w:val="0096412E"/>
    <w:rsid w:val="009657B7"/>
    <w:rsid w:val="00984BC1"/>
    <w:rsid w:val="00994FFB"/>
    <w:rsid w:val="009A6BE6"/>
    <w:rsid w:val="009C6BA7"/>
    <w:rsid w:val="009D054B"/>
    <w:rsid w:val="00A02550"/>
    <w:rsid w:val="00A07277"/>
    <w:rsid w:val="00A11EBB"/>
    <w:rsid w:val="00A52652"/>
    <w:rsid w:val="00A54B1B"/>
    <w:rsid w:val="00AA2D9F"/>
    <w:rsid w:val="00AA6F30"/>
    <w:rsid w:val="00AB404C"/>
    <w:rsid w:val="00AC2AD3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1D62"/>
    <w:rsid w:val="00B428F7"/>
    <w:rsid w:val="00B44AE8"/>
    <w:rsid w:val="00B44F06"/>
    <w:rsid w:val="00B50399"/>
    <w:rsid w:val="00B521B8"/>
    <w:rsid w:val="00B614C4"/>
    <w:rsid w:val="00BB1C07"/>
    <w:rsid w:val="00BE78E5"/>
    <w:rsid w:val="00BF3613"/>
    <w:rsid w:val="00C026EB"/>
    <w:rsid w:val="00C033BD"/>
    <w:rsid w:val="00C44134"/>
    <w:rsid w:val="00C45712"/>
    <w:rsid w:val="00C56086"/>
    <w:rsid w:val="00C6085B"/>
    <w:rsid w:val="00CB0A24"/>
    <w:rsid w:val="00CB378F"/>
    <w:rsid w:val="00CC176A"/>
    <w:rsid w:val="00CC4BEE"/>
    <w:rsid w:val="00CD62C5"/>
    <w:rsid w:val="00CD7587"/>
    <w:rsid w:val="00CE536A"/>
    <w:rsid w:val="00CE6970"/>
    <w:rsid w:val="00CF764A"/>
    <w:rsid w:val="00D00658"/>
    <w:rsid w:val="00D12B37"/>
    <w:rsid w:val="00D13FB3"/>
    <w:rsid w:val="00D3451F"/>
    <w:rsid w:val="00D47827"/>
    <w:rsid w:val="00D721B5"/>
    <w:rsid w:val="00D73C25"/>
    <w:rsid w:val="00D86490"/>
    <w:rsid w:val="00D909E8"/>
    <w:rsid w:val="00D974B5"/>
    <w:rsid w:val="00DB0447"/>
    <w:rsid w:val="00DB14CF"/>
    <w:rsid w:val="00DB59D4"/>
    <w:rsid w:val="00DC532F"/>
    <w:rsid w:val="00DD553F"/>
    <w:rsid w:val="00DF16D4"/>
    <w:rsid w:val="00DF54DD"/>
    <w:rsid w:val="00E000CC"/>
    <w:rsid w:val="00E127C5"/>
    <w:rsid w:val="00E12DBC"/>
    <w:rsid w:val="00E1630C"/>
    <w:rsid w:val="00E216E7"/>
    <w:rsid w:val="00E2307B"/>
    <w:rsid w:val="00E60E2B"/>
    <w:rsid w:val="00E872D0"/>
    <w:rsid w:val="00E95B20"/>
    <w:rsid w:val="00EA0F45"/>
    <w:rsid w:val="00EA1E33"/>
    <w:rsid w:val="00EA4277"/>
    <w:rsid w:val="00EA68CC"/>
    <w:rsid w:val="00EB081F"/>
    <w:rsid w:val="00EB4BE1"/>
    <w:rsid w:val="00F06D40"/>
    <w:rsid w:val="00F1542B"/>
    <w:rsid w:val="00F332A7"/>
    <w:rsid w:val="00F35343"/>
    <w:rsid w:val="00F4000E"/>
    <w:rsid w:val="00F5473F"/>
    <w:rsid w:val="00F62180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f"/>
    </o:shapedefaults>
    <o:shapelayout v:ext="edit">
      <o:idmap v:ext="edit" data="1"/>
    </o:shapelayout>
  </w:shapeDefaults>
  <w:decimalSymbol w:val=","/>
  <w:listSeparator w:val=";"/>
  <w15:chartTrackingRefBased/>
  <w15:docId w15:val="{C33491A3-C2EF-40EB-9686-E601D73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7A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link w:val="BezodstpwZnak"/>
    <w:uiPriority w:val="1"/>
    <w:qFormat/>
    <w:rsid w:val="007A0D5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0D51"/>
    <w:rPr>
      <w:rFonts w:eastAsiaTheme="minorEastAsia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D51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D51"/>
    <w:pPr>
      <w:spacing w:after="0" w:line="240" w:lineRule="auto"/>
    </w:pPr>
    <w:rPr>
      <w:sz w:val="20"/>
      <w:szCs w:val="20"/>
    </w:rPr>
  </w:style>
  <w:style w:type="character" w:customStyle="1" w:styleId="cwcot">
    <w:name w:val="cwcot"/>
    <w:basedOn w:val="Domylnaczcionkaakapitu"/>
    <w:rsid w:val="007A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A206-A613-4296-B8EA-74219A56D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27</Pages>
  <Words>6404</Words>
  <Characters>38425</Characters>
  <Application>Microsoft Office Word</Application>
  <DocSecurity>0</DocSecurity>
  <Lines>320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Sieradzka</dc:creator>
  <cp:keywords/>
  <dc:description/>
  <cp:lastModifiedBy>Lena Sieradzka</cp:lastModifiedBy>
  <cp:revision>11</cp:revision>
  <dcterms:created xsi:type="dcterms:W3CDTF">2015-05-25T17:12:00Z</dcterms:created>
  <dcterms:modified xsi:type="dcterms:W3CDTF">2015-05-25T23:03:00Z</dcterms:modified>
</cp:coreProperties>
</file>