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C5" w:rsidRDefault="0046059A" w:rsidP="0046059A">
      <w:pPr>
        <w:pStyle w:val="Nagwek1"/>
      </w:pPr>
      <w:r>
        <w:t>Zakres testów:</w:t>
      </w:r>
    </w:p>
    <w:p w:rsidR="0046059A" w:rsidRDefault="0046059A" w:rsidP="0046059A"/>
    <w:p w:rsidR="00112C29" w:rsidRDefault="00D96DC7" w:rsidP="00D667A4">
      <w:pPr>
        <w:pStyle w:val="Akapitzlist"/>
      </w:pPr>
      <w:r>
        <w:t>ZT</w:t>
      </w:r>
      <w:r w:rsidR="0046059A">
        <w:t xml:space="preserve"> 1.0 </w:t>
      </w:r>
      <w:r w:rsidR="00112C29">
        <w:t>–</w:t>
      </w:r>
      <w:r w:rsidR="0046059A">
        <w:t xml:space="preserve"> </w:t>
      </w:r>
      <w:r w:rsidR="00FD5E88">
        <w:t>Doda</w:t>
      </w:r>
      <w:r w:rsidR="00112C29">
        <w:t>nie arkuszy kalkulacyjnych</w:t>
      </w:r>
    </w:p>
    <w:p w:rsidR="0046059A" w:rsidRDefault="00D96DC7" w:rsidP="0046059A">
      <w:pPr>
        <w:pStyle w:val="Akapitzlist"/>
      </w:pPr>
      <w:r>
        <w:t xml:space="preserve">ZT </w:t>
      </w:r>
      <w:r w:rsidR="0046059A">
        <w:t>2.0 – Usuwanie arkusza</w:t>
      </w:r>
      <w:bookmarkStart w:id="0" w:name="_GoBack"/>
      <w:bookmarkEnd w:id="0"/>
    </w:p>
    <w:p w:rsidR="0046059A" w:rsidRDefault="00D96DC7" w:rsidP="00A36038">
      <w:pPr>
        <w:pStyle w:val="Akapitzlist"/>
      </w:pPr>
      <w:r>
        <w:t>ZT</w:t>
      </w:r>
      <w:r w:rsidR="0046059A">
        <w:t xml:space="preserve"> 3.0 – Zmiana </w:t>
      </w:r>
      <w:r w:rsidR="00A36038">
        <w:t>rozmiaru arkusza</w:t>
      </w:r>
      <w:r w:rsidR="002E6508">
        <w:t xml:space="preserve"> kalkulacyjnego</w:t>
      </w:r>
    </w:p>
    <w:p w:rsidR="00A36038" w:rsidRDefault="00D96DC7" w:rsidP="0046059A">
      <w:pPr>
        <w:pStyle w:val="Akapitzlist"/>
      </w:pPr>
      <w:r>
        <w:t xml:space="preserve">ZT </w:t>
      </w:r>
      <w:r w:rsidR="00303C08">
        <w:t>4.0</w:t>
      </w:r>
      <w:r w:rsidR="00A36038">
        <w:t xml:space="preserve"> – Zapisanie </w:t>
      </w:r>
      <w:r w:rsidR="00303C08">
        <w:t>wartości komórek do pliku</w:t>
      </w:r>
    </w:p>
    <w:p w:rsidR="0046059A" w:rsidRDefault="00D96DC7" w:rsidP="0046059A">
      <w:pPr>
        <w:pStyle w:val="Akapitzlist"/>
      </w:pPr>
      <w:r>
        <w:t>ZT</w:t>
      </w:r>
      <w:r w:rsidR="0046059A">
        <w:t xml:space="preserve"> 5.</w:t>
      </w:r>
      <w:r w:rsidR="00F25D60">
        <w:t>0</w:t>
      </w:r>
      <w:r w:rsidR="0046059A">
        <w:t xml:space="preserve"> – Operacje dodawania na komórkach za pomocą formuł</w:t>
      </w:r>
    </w:p>
    <w:p w:rsidR="0046059A" w:rsidRDefault="00D96DC7" w:rsidP="0046059A">
      <w:pPr>
        <w:pStyle w:val="Akapitzlist"/>
      </w:pPr>
      <w:r>
        <w:t>ZT</w:t>
      </w:r>
      <w:r w:rsidR="00F25D60">
        <w:t xml:space="preserve"> 5.1</w:t>
      </w:r>
      <w:r w:rsidR="0046059A">
        <w:t xml:space="preserve"> – Operacje odejmowania na komórkach za pomocą formuł</w:t>
      </w:r>
    </w:p>
    <w:p w:rsidR="0046059A" w:rsidRDefault="00D96DC7" w:rsidP="0046059A">
      <w:pPr>
        <w:pStyle w:val="Akapitzlist"/>
      </w:pPr>
      <w:r>
        <w:t>ZT</w:t>
      </w:r>
      <w:r w:rsidR="00F25D60">
        <w:t xml:space="preserve"> 5.2</w:t>
      </w:r>
      <w:r w:rsidR="0046059A">
        <w:t xml:space="preserve"> – Operacje mnożenia na komórkach za pomocą formuł</w:t>
      </w:r>
    </w:p>
    <w:p w:rsidR="0046059A" w:rsidRDefault="00D96DC7" w:rsidP="0046059A">
      <w:pPr>
        <w:pStyle w:val="Akapitzlist"/>
      </w:pPr>
      <w:r>
        <w:t>ZT</w:t>
      </w:r>
      <w:r w:rsidR="00F25D60">
        <w:t xml:space="preserve"> 5.3</w:t>
      </w:r>
      <w:r w:rsidR="0046059A">
        <w:t xml:space="preserve"> – Operacje dzielenia na komórkach za pomocą formuł</w:t>
      </w:r>
    </w:p>
    <w:p w:rsidR="00A36038" w:rsidRDefault="00D96DC7" w:rsidP="0046059A">
      <w:pPr>
        <w:pStyle w:val="Akapitzlist"/>
      </w:pPr>
      <w:r>
        <w:t>ZT</w:t>
      </w:r>
      <w:r w:rsidR="00F25D60">
        <w:t xml:space="preserve"> 5.4</w:t>
      </w:r>
      <w:r w:rsidR="00A36038">
        <w:t xml:space="preserve"> – </w:t>
      </w:r>
      <w:r>
        <w:t>Operacje trygonometryczne</w:t>
      </w:r>
    </w:p>
    <w:p w:rsidR="00A36038" w:rsidRDefault="00D96DC7" w:rsidP="00A36038">
      <w:pPr>
        <w:pStyle w:val="Akapitzlist"/>
      </w:pPr>
      <w:r>
        <w:t>ZT</w:t>
      </w:r>
      <w:r w:rsidR="00A36038">
        <w:t xml:space="preserve"> 5.</w:t>
      </w:r>
      <w:r w:rsidR="00F25D60">
        <w:t>5</w:t>
      </w:r>
      <w:r w:rsidR="0046059A">
        <w:t xml:space="preserve"> – Zachowanie aplikacji przy </w:t>
      </w:r>
      <w:r w:rsidR="00A36038">
        <w:t>operacjach matematycznych na</w:t>
      </w:r>
      <w:r w:rsidR="0046059A">
        <w:t xml:space="preserve"> nieistniejących ko</w:t>
      </w:r>
      <w:r w:rsidR="00A36038">
        <w:t>mórkach tabeli</w:t>
      </w:r>
    </w:p>
    <w:p w:rsidR="00F25D60" w:rsidRDefault="00F25D60" w:rsidP="00F25D60">
      <w:pPr>
        <w:pStyle w:val="Akapitzlist"/>
      </w:pPr>
      <w:r>
        <w:t>ZT 5.6 – Zachowanie aplikacji po usunięciu zawartości komórki do której odwoływała się inna komórka</w:t>
      </w:r>
    </w:p>
    <w:p w:rsidR="00F25D60" w:rsidRDefault="00F25D60" w:rsidP="00F25D60">
      <w:pPr>
        <w:pStyle w:val="Akapitzlist"/>
      </w:pPr>
      <w:r>
        <w:t>ZT 5.7 – Zachowanie aplikacji po modyfikacji zawartości komórek, do której odwoływała się inna komórka</w:t>
      </w:r>
    </w:p>
    <w:p w:rsidR="002E6508" w:rsidRDefault="00F25D60" w:rsidP="00A36038">
      <w:pPr>
        <w:pStyle w:val="Akapitzlist"/>
      </w:pPr>
      <w:r>
        <w:t xml:space="preserve">ZT 5.8 </w:t>
      </w:r>
      <w:r w:rsidR="002E6508">
        <w:t>– Odwołanie komórki w arkuszu samej do siebie</w:t>
      </w:r>
    </w:p>
    <w:p w:rsidR="00214AF7" w:rsidRDefault="00214AF7" w:rsidP="00A36038">
      <w:pPr>
        <w:pStyle w:val="Akapitzlist"/>
      </w:pPr>
      <w:r>
        <w:t>ZT 5.9 – Obliczenie sumy zaznaczonych komórek</w:t>
      </w:r>
    </w:p>
    <w:p w:rsidR="00A36038" w:rsidRDefault="00D96DC7" w:rsidP="00FD5E88">
      <w:pPr>
        <w:pStyle w:val="Akapitzlist"/>
      </w:pPr>
      <w:r>
        <w:t>ZT</w:t>
      </w:r>
      <w:r w:rsidR="00A36038">
        <w:t xml:space="preserve"> 6.0 – Zachowanie aplikacji podcza</w:t>
      </w:r>
      <w:r w:rsidR="00635DA4">
        <w:t xml:space="preserve">s wykonywania operacji </w:t>
      </w:r>
      <w:r w:rsidR="00FD5E88">
        <w:t>na wartościach tekstowych</w:t>
      </w:r>
    </w:p>
    <w:p w:rsidR="00605138" w:rsidRDefault="00605138" w:rsidP="00605138">
      <w:pPr>
        <w:pStyle w:val="Akapitzlist"/>
      </w:pPr>
      <w:r>
        <w:t>ZT 7.0 – Zachowanie interpretera w aplikacji podczas stosowania niedozwolonych znaków</w:t>
      </w:r>
    </w:p>
    <w:p w:rsidR="00BA481A" w:rsidRDefault="00BA481A" w:rsidP="00605138">
      <w:pPr>
        <w:pStyle w:val="Akapitzlist"/>
      </w:pPr>
      <w:r>
        <w:t>ZT 8.0 – Test generowanych wykresów</w:t>
      </w:r>
    </w:p>
    <w:p w:rsidR="00A36038" w:rsidRPr="0046059A" w:rsidRDefault="00A36038" w:rsidP="00A36038">
      <w:pPr>
        <w:pStyle w:val="Akapitzlist"/>
      </w:pPr>
    </w:p>
    <w:sectPr w:rsidR="00A36038" w:rsidRPr="0046059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E7A" w:rsidRDefault="00D13E7A" w:rsidP="000E785A">
      <w:pPr>
        <w:spacing w:after="0" w:line="240" w:lineRule="auto"/>
      </w:pPr>
      <w:r>
        <w:separator/>
      </w:r>
    </w:p>
  </w:endnote>
  <w:endnote w:type="continuationSeparator" w:id="0">
    <w:p w:rsidR="00D13E7A" w:rsidRDefault="00D13E7A" w:rsidP="000E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11"/>
      <w:gridCol w:w="1066"/>
      <w:gridCol w:w="4111"/>
    </w:tblGrid>
    <w:tr w:rsidR="000557B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557B4" w:rsidRDefault="000557B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557B4" w:rsidRDefault="000557B4">
          <w:pPr>
            <w:pStyle w:val="Bezodstpw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Strona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042285" w:rsidRPr="00042285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557B4" w:rsidRDefault="000557B4" w:rsidP="000557B4">
          <w:pPr>
            <w:pStyle w:val="Nagwek"/>
            <w:jc w:val="right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>Bartosz Zabielski</w:t>
          </w:r>
        </w:p>
      </w:tc>
    </w:tr>
    <w:tr w:rsidR="000557B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557B4" w:rsidRDefault="000557B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557B4" w:rsidRDefault="000557B4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557B4" w:rsidRDefault="000557B4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E785A" w:rsidRPr="000557B4" w:rsidRDefault="000E785A" w:rsidP="000557B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E7A" w:rsidRDefault="00D13E7A" w:rsidP="000E785A">
      <w:pPr>
        <w:spacing w:after="0" w:line="240" w:lineRule="auto"/>
      </w:pPr>
      <w:r>
        <w:separator/>
      </w:r>
    </w:p>
  </w:footnote>
  <w:footnote w:type="continuationSeparator" w:id="0">
    <w:p w:rsidR="00D13E7A" w:rsidRDefault="00D13E7A" w:rsidP="000E7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ytuł"/>
      <w:id w:val="77547040"/>
      <w:placeholder>
        <w:docPart w:val="32C7910B2E5741659920ABFFC9B4C1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E785A" w:rsidRDefault="000E785A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Projekt zespołowy „</w:t>
        </w:r>
        <w:proofErr w:type="spellStart"/>
        <w:r>
          <w:t>CalcSheet</w:t>
        </w:r>
        <w:proofErr w:type="spellEnd"/>
        <w:r>
          <w:t>”</w:t>
        </w:r>
        <w:r w:rsidR="00BA481A">
          <w:t xml:space="preserve"> – Zakres testów v 1.0</w:t>
        </w:r>
      </w:p>
    </w:sdtContent>
  </w:sdt>
  <w:sdt>
    <w:sdtPr>
      <w:alias w:val="Data"/>
      <w:id w:val="77547044"/>
      <w:placeholder>
        <w:docPart w:val="B8C0B4C6E6FA4678B4E38F17DDE1ABB1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MMMM yyyy"/>
        <w:lid w:val="pl-PL"/>
        <w:storeMappedDataAs w:val="dateTime"/>
        <w:calendar w:val="gregorian"/>
      </w:date>
    </w:sdtPr>
    <w:sdtEndPr/>
    <w:sdtContent>
      <w:p w:rsidR="000E785A" w:rsidRDefault="00BA481A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25 maja 2015</w:t>
        </w:r>
      </w:p>
    </w:sdtContent>
  </w:sdt>
  <w:p w:rsidR="000E785A" w:rsidRDefault="000E785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3ED0"/>
    <w:multiLevelType w:val="hybridMultilevel"/>
    <w:tmpl w:val="D94004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9A"/>
    <w:rsid w:val="00042285"/>
    <w:rsid w:val="000557B4"/>
    <w:rsid w:val="000E785A"/>
    <w:rsid w:val="000F5774"/>
    <w:rsid w:val="00112C29"/>
    <w:rsid w:val="00214AF7"/>
    <w:rsid w:val="00222C5B"/>
    <w:rsid w:val="00294516"/>
    <w:rsid w:val="002E6508"/>
    <w:rsid w:val="00303C08"/>
    <w:rsid w:val="003B786E"/>
    <w:rsid w:val="0046059A"/>
    <w:rsid w:val="00471F0C"/>
    <w:rsid w:val="005A3707"/>
    <w:rsid w:val="00605138"/>
    <w:rsid w:val="00635DA4"/>
    <w:rsid w:val="00A36038"/>
    <w:rsid w:val="00AB709C"/>
    <w:rsid w:val="00AC7A48"/>
    <w:rsid w:val="00AE7342"/>
    <w:rsid w:val="00BA481A"/>
    <w:rsid w:val="00D13E7A"/>
    <w:rsid w:val="00D565C3"/>
    <w:rsid w:val="00D667A4"/>
    <w:rsid w:val="00D96DC7"/>
    <w:rsid w:val="00E96BA3"/>
    <w:rsid w:val="00ED50B9"/>
    <w:rsid w:val="00EF5D43"/>
    <w:rsid w:val="00F25D60"/>
    <w:rsid w:val="00F83761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0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0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46059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E7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785A"/>
  </w:style>
  <w:style w:type="paragraph" w:styleId="Stopka">
    <w:name w:val="footer"/>
    <w:basedOn w:val="Normalny"/>
    <w:link w:val="StopkaZnak"/>
    <w:uiPriority w:val="99"/>
    <w:unhideWhenUsed/>
    <w:rsid w:val="000E7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785A"/>
  </w:style>
  <w:style w:type="paragraph" w:styleId="Bezodstpw">
    <w:name w:val="No Spacing"/>
    <w:link w:val="BezodstpwZnak"/>
    <w:uiPriority w:val="1"/>
    <w:qFormat/>
    <w:rsid w:val="000E785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E785A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E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7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0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0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46059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E7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785A"/>
  </w:style>
  <w:style w:type="paragraph" w:styleId="Stopka">
    <w:name w:val="footer"/>
    <w:basedOn w:val="Normalny"/>
    <w:link w:val="StopkaZnak"/>
    <w:uiPriority w:val="99"/>
    <w:unhideWhenUsed/>
    <w:rsid w:val="000E7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785A"/>
  </w:style>
  <w:style w:type="paragraph" w:styleId="Bezodstpw">
    <w:name w:val="No Spacing"/>
    <w:link w:val="BezodstpwZnak"/>
    <w:uiPriority w:val="1"/>
    <w:qFormat/>
    <w:rsid w:val="000E785A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0E785A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E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7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C7910B2E5741659920ABFFC9B4C1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2C806B-B981-4417-861A-B3874E3C87B0}"/>
      </w:docPartPr>
      <w:docPartBody>
        <w:p w:rsidR="00BE2D25" w:rsidRDefault="00AC2326" w:rsidP="00AC2326">
          <w:pPr>
            <w:pStyle w:val="32C7910B2E5741659920ABFFC9B4C181"/>
          </w:pPr>
          <w:r>
            <w:t>[Wpisz tytuł dokumentu]</w:t>
          </w:r>
        </w:p>
      </w:docPartBody>
    </w:docPart>
    <w:docPart>
      <w:docPartPr>
        <w:name w:val="B8C0B4C6E6FA4678B4E38F17DDE1ABB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9FE0CFF-E700-44E0-BF1A-9FCA5D491CE8}"/>
      </w:docPartPr>
      <w:docPartBody>
        <w:p w:rsidR="00BE2D25" w:rsidRDefault="00AC2326" w:rsidP="00AC2326">
          <w:pPr>
            <w:pStyle w:val="B8C0B4C6E6FA4678B4E38F17DDE1ABB1"/>
          </w:pPr>
          <w:r>
            <w:t>[Wybierz datę]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326"/>
    <w:rsid w:val="00037E90"/>
    <w:rsid w:val="0037694B"/>
    <w:rsid w:val="005F4EEF"/>
    <w:rsid w:val="00AC2326"/>
    <w:rsid w:val="00BE2D25"/>
    <w:rsid w:val="00D6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2C7910B2E5741659920ABFFC9B4C181">
    <w:name w:val="32C7910B2E5741659920ABFFC9B4C181"/>
    <w:rsid w:val="00AC2326"/>
  </w:style>
  <w:style w:type="paragraph" w:customStyle="1" w:styleId="B8C0B4C6E6FA4678B4E38F17DDE1ABB1">
    <w:name w:val="B8C0B4C6E6FA4678B4E38F17DDE1ABB1"/>
    <w:rsid w:val="00AC23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2C7910B2E5741659920ABFFC9B4C181">
    <w:name w:val="32C7910B2E5741659920ABFFC9B4C181"/>
    <w:rsid w:val="00AC2326"/>
  </w:style>
  <w:style w:type="paragraph" w:customStyle="1" w:styleId="B8C0B4C6E6FA4678B4E38F17DDE1ABB1">
    <w:name w:val="B8C0B4C6E6FA4678B4E38F17DDE1ABB1"/>
    <w:rsid w:val="00AC23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25 maja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zespołowy „CalcSheet” – Zakres testów v 0.6</vt:lpstr>
    </vt:vector>
  </TitlesOfParts>
  <Company>x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zespołowy „CalcSheet” – Zakres testów v 1.0</dc:title>
  <dc:creator>x</dc:creator>
  <cp:lastModifiedBy>x</cp:lastModifiedBy>
  <cp:revision>2</cp:revision>
  <cp:lastPrinted>2015-04-27T19:41:00Z</cp:lastPrinted>
  <dcterms:created xsi:type="dcterms:W3CDTF">2015-05-25T18:50:00Z</dcterms:created>
  <dcterms:modified xsi:type="dcterms:W3CDTF">2015-05-25T18:50:00Z</dcterms:modified>
</cp:coreProperties>
</file>