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77777777" w:rsidR="006B33EA" w:rsidRDefault="006B33EA" w:rsidP="006804EA">
      <w:pPr>
        <w:pStyle w:val="Heading1"/>
      </w:pPr>
      <w:bookmarkStart w:id="0" w:name="_GoBack"/>
      <w:r>
        <w:t>Title</w:t>
      </w:r>
    </w:p>
    <w:p w14:paraId="5E1BF247" w14:textId="05300F18" w:rsidR="006B33EA" w:rsidRPr="006B33EA" w:rsidRDefault="006B33EA" w:rsidP="006804EA">
      <w:pPr>
        <w:pStyle w:val="Title"/>
      </w:pPr>
      <w:r w:rsidRPr="006B33EA">
        <w:t>Integrating Co-Expression Networks with GWAS Detect</w:t>
      </w:r>
      <w:r w:rsidR="009E2DAD">
        <w:t>s</w:t>
      </w:r>
      <w:r w:rsidRPr="006B33EA">
        <w:t xml:space="preserve"> Genes Driving Elemental Accumulation in Maize</w:t>
      </w:r>
    </w:p>
    <w:p w14:paraId="712A672E" w14:textId="77777777" w:rsidR="006B33EA" w:rsidRDefault="006B33EA" w:rsidP="006804EA">
      <w:pPr>
        <w:pStyle w:val="Heading1"/>
      </w:pPr>
      <w:r>
        <w:t>Authors</w:t>
      </w:r>
    </w:p>
    <w:p w14:paraId="02C5444E" w14:textId="51349106" w:rsidR="00AA7E96" w:rsidRDefault="006B33EA" w:rsidP="006804EA">
      <w:r>
        <w:t>Robert J. Schaefer</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3857C1">
        <w:t xml:space="preserve"> Jean-Michel </w:t>
      </w:r>
      <w:r>
        <w:t>Michno</w:t>
      </w:r>
      <w:r w:rsidR="0072070D">
        <w:fldChar w:fldCharType="begin"/>
      </w:r>
      <w:r w:rsidR="0072070D">
        <w:instrText xml:space="preserve"> REF _Ref488755432 \r \h </w:instrText>
      </w:r>
      <w:r w:rsidR="0072070D">
        <w:fldChar w:fldCharType="separate"/>
      </w:r>
      <w:r w:rsidR="0072070D">
        <w:t>1</w:t>
      </w:r>
      <w:r w:rsidR="0072070D">
        <w:fldChar w:fldCharType="end"/>
      </w:r>
      <w:r w:rsidR="0072070D">
        <w:t>,</w:t>
      </w:r>
      <w:r w:rsidR="00005D7D">
        <w:fldChar w:fldCharType="begin"/>
      </w:r>
      <w:r w:rsidR="00005D7D">
        <w:instrText xml:space="preserve"> REF _Ref488755454 \n \h </w:instrText>
      </w:r>
      <w:r w:rsidR="00005D7D">
        <w:fldChar w:fldCharType="separate"/>
      </w:r>
      <w:r w:rsidR="000B0BA4">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B0BA4">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B0BA4">
        <w:t>4</w:t>
      </w:r>
      <w:r w:rsidR="00005D7D">
        <w:fldChar w:fldCharType="end"/>
      </w:r>
      <w:r>
        <w:t>, Brian Dilkes</w:t>
      </w:r>
      <w:r w:rsidR="00005D7D">
        <w:fldChar w:fldCharType="begin"/>
      </w:r>
      <w:r w:rsidR="00005D7D">
        <w:instrText xml:space="preserve"> REF _Ref488755534 \n \h </w:instrText>
      </w:r>
      <w:r w:rsidR="00005D7D">
        <w:fldChar w:fldCharType="separate"/>
      </w:r>
      <w:r w:rsidR="000B0BA4">
        <w:t>5</w:t>
      </w:r>
      <w:r w:rsidR="00005D7D">
        <w:fldChar w:fldCharType="end"/>
      </w:r>
      <w:r>
        <w:t>, Ivan Baxter</w:t>
      </w:r>
      <w:r w:rsidR="00005D7D">
        <w:fldChar w:fldCharType="begin"/>
      </w:r>
      <w:r w:rsidR="00005D7D">
        <w:instrText xml:space="preserve"> REF _Ref488755539 \n \h </w:instrText>
      </w:r>
      <w:r w:rsidR="00005D7D">
        <w:fldChar w:fldCharType="separate"/>
      </w:r>
      <w:r w:rsidR="000B0BA4">
        <w:t>6</w:t>
      </w:r>
      <w:r w:rsidR="00005D7D">
        <w:fldChar w:fldCharType="end"/>
      </w:r>
      <w:r w:rsidR="00005D7D">
        <w:t>,</w:t>
      </w:r>
      <w:r w:rsidR="00005D7D">
        <w:fldChar w:fldCharType="begin"/>
      </w:r>
      <w:r w:rsidR="00005D7D">
        <w:instrText xml:space="preserve"> REF _Ref488755546 \n \h </w:instrText>
      </w:r>
      <w:r w:rsidR="00005D7D">
        <w:fldChar w:fldCharType="separate"/>
      </w:r>
      <w:r w:rsidR="000B0BA4">
        <w:t>7</w:t>
      </w:r>
      <w:r w:rsidR="00005D7D">
        <w:fldChar w:fldCharType="end"/>
      </w:r>
      <w:r>
        <w:t>, Chad L. Myers</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005D7D">
        <w:fldChar w:fldCharType="begin"/>
      </w:r>
      <w:r w:rsidR="00005D7D">
        <w:instrText xml:space="preserve"> REF _Ref488755655 \n \h </w:instrText>
      </w:r>
      <w:r w:rsidR="00005D7D">
        <w:fldChar w:fldCharType="separate"/>
      </w:r>
      <w:r w:rsidR="000B0BA4">
        <w:t>3</w:t>
      </w:r>
      <w:r w:rsidR="00005D7D">
        <w:fldChar w:fldCharType="end"/>
      </w:r>
      <w:r w:rsidR="00005D7D" w:rsidDel="00005D7D">
        <w:rPr>
          <w:vertAlign w:val="superscript"/>
        </w:rPr>
        <w:t xml:space="preserve"> </w:t>
      </w:r>
    </w:p>
    <w:p w14:paraId="64DA09B9" w14:textId="77777777" w:rsidR="006B33EA" w:rsidRDefault="006B33EA" w:rsidP="006804EA">
      <w:pPr>
        <w:pStyle w:val="Heading1"/>
      </w:pPr>
      <w:r>
        <w:t>Affiliations</w:t>
      </w:r>
    </w:p>
    <w:p w14:paraId="1BB3F08D" w14:textId="77777777"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612022BE" w14:textId="77777777"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28E1C4D7" w14:textId="77777777"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78494292" w14:textId="77777777"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2D8BCC68" w14:textId="77777777" w:rsidR="006B33EA" w:rsidRDefault="006B33EA" w:rsidP="00B87472">
      <w:pPr>
        <w:pStyle w:val="ListParagraph"/>
        <w:numPr>
          <w:ilvl w:val="0"/>
          <w:numId w:val="8"/>
        </w:numPr>
      </w:pPr>
      <w:bookmarkStart w:id="5" w:name="_Ref488755534"/>
      <w:r>
        <w:t>Department of Biochemistry, Purdue University, West Lafayette, IN, USA</w:t>
      </w:r>
      <w:bookmarkEnd w:id="5"/>
    </w:p>
    <w:p w14:paraId="672D84E0" w14:textId="77777777" w:rsidR="006B4B17" w:rsidRDefault="00E56B10" w:rsidP="00B87472">
      <w:pPr>
        <w:pStyle w:val="ListParagraph"/>
        <w:numPr>
          <w:ilvl w:val="0"/>
          <w:numId w:val="8"/>
        </w:numPr>
      </w:pPr>
      <w:bookmarkStart w:id="6" w:name="_Ref488755539"/>
      <w:r>
        <w:t>Donald Danforth Plant Science Center, St. Louis, MO, USA</w:t>
      </w:r>
      <w:bookmarkEnd w:id="6"/>
    </w:p>
    <w:p w14:paraId="584F7012" w14:textId="77777777"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7A8B558D" w14:textId="77777777" w:rsidR="006B33EA" w:rsidRDefault="006B33EA" w:rsidP="006804EA">
      <w:pPr>
        <w:pStyle w:val="Heading1"/>
      </w:pPr>
      <w:r>
        <w:t>Abstract</w:t>
      </w:r>
    </w:p>
    <w:p w14:paraId="4E5DFB75" w14:textId="010694D0" w:rsidR="006B33EA" w:rsidRPr="006B33EA" w:rsidRDefault="00D23002" w:rsidP="006804EA">
      <w:r>
        <w:t xml:space="preserve">Genome wide association studies (GWAS) have identified thousands of loci linked to hundreds of traits in many different species. However, the </w:t>
      </w:r>
      <w:r w:rsidR="00D76AED">
        <w:t xml:space="preserve">causal </w:t>
      </w:r>
      <w:r>
        <w:t>genes</w:t>
      </w:r>
      <w:r w:rsidR="00244BC9">
        <w:t xml:space="preserve"> </w:t>
      </w:r>
      <w:r>
        <w:t>and the cellular processes they contribute to remain unknown</w:t>
      </w:r>
      <w:r w:rsidR="002932A4">
        <w:t xml:space="preserve"> for most loci</w:t>
      </w:r>
      <w:r w:rsidR="00B47AEF">
        <w:t>. This problem is especially</w:t>
      </w:r>
      <w:r>
        <w:t xml:space="preserve"> pronounced in species where functional annotations are sparse. </w:t>
      </w:r>
      <w:r w:rsidR="00D019AF">
        <w:t>Gene expression data</w:t>
      </w:r>
      <w:r w:rsidR="00EF6419">
        <w:t xml:space="preserve"> available</w:t>
      </w:r>
      <w:r>
        <w:t xml:space="preserve"> from high throughput </w:t>
      </w:r>
      <w:r w:rsidR="00146F28">
        <w:t>sequencing</w:t>
      </w:r>
      <w:r w:rsidR="00BB0D54">
        <w:t>, such as RNA-Seq,</w:t>
      </w:r>
      <w:r>
        <w:t xml:space="preserve"> are a </w:t>
      </w:r>
      <w:r w:rsidR="00662B41">
        <w:t>powerful</w:t>
      </w:r>
      <w:r>
        <w:t xml:space="preserve"> resource to</w:t>
      </w:r>
      <w:r w:rsidR="00146F28">
        <w:t xml:space="preserve"> leverage</w:t>
      </w:r>
      <w:r>
        <w:t xml:space="preserve"> </w:t>
      </w:r>
      <w:r w:rsidR="00146F28">
        <w:t>in</w:t>
      </w:r>
      <w:r>
        <w:t xml:space="preserve"> </w:t>
      </w:r>
      <w:r w:rsidR="00146F28">
        <w:t>identifying</w:t>
      </w:r>
      <w:r w:rsidR="00B47AEF">
        <w:t xml:space="preserve"> candidate genes</w:t>
      </w:r>
      <w:r>
        <w:t xml:space="preserve"> </w:t>
      </w:r>
      <w:r w:rsidR="00063F15">
        <w:t xml:space="preserve">linked to </w:t>
      </w:r>
      <w:r>
        <w:t xml:space="preserve">single nucleotide polymorphisms </w:t>
      </w:r>
      <w:r w:rsidR="0086151A">
        <w:t>(SNPs)</w:t>
      </w:r>
      <w:r w:rsidR="00537F3E">
        <w:t xml:space="preserve"> identified by GWAS</w:t>
      </w:r>
      <w:r w:rsidR="0086151A">
        <w:t xml:space="preserve">. </w:t>
      </w:r>
      <w:r w:rsidR="00D019AF">
        <w:t>W</w:t>
      </w:r>
      <w:r w:rsidR="00BB0D54">
        <w:t>e developed a framework to integrate information from RNA-Seq co-expression networks</w:t>
      </w:r>
      <w:r w:rsidR="003E2104">
        <w:t xml:space="preserve"> </w:t>
      </w:r>
      <w:r w:rsidR="00BB0D54">
        <w:t>with GWAS datasets</w:t>
      </w:r>
      <w:r w:rsidR="00415A07">
        <w:t>.</w:t>
      </w:r>
      <w:r>
        <w:t xml:space="preserve"> </w:t>
      </w:r>
      <w:r w:rsidR="00BB25AC">
        <w:t xml:space="preserve">We </w:t>
      </w:r>
      <w:r w:rsidR="00DC129F">
        <w:t xml:space="preserve">built </w:t>
      </w:r>
      <w:r w:rsidR="003D2D91">
        <w:t>whole g</w:t>
      </w:r>
      <w:r w:rsidR="003E2104">
        <w:t>enome co-expression networks</w:t>
      </w:r>
      <w:r w:rsidR="0030483D">
        <w:t xml:space="preserve"> from three distinct </w:t>
      </w:r>
      <w:r w:rsidR="00DC129F">
        <w:t xml:space="preserve">biological </w:t>
      </w:r>
      <w:r w:rsidR="0030483D">
        <w:t>contexts</w:t>
      </w:r>
      <w:r w:rsidR="003E2104">
        <w:t xml:space="preserve"> then</w:t>
      </w:r>
      <w:r w:rsidR="00DC129F">
        <w:t xml:space="preserve"> demonstrate the precision of our method by simulating</w:t>
      </w:r>
      <w:r w:rsidR="00BB25AC">
        <w:t xml:space="preserve"> GWA</w:t>
      </w:r>
      <w:r w:rsidR="00DC129F">
        <w:t>S</w:t>
      </w:r>
      <w:r w:rsidR="00BB25AC">
        <w:t xml:space="preserve"> using Gene Ontology (GO) terms</w:t>
      </w:r>
      <w:r w:rsidR="003D2D91">
        <w:t>. We</w:t>
      </w:r>
      <w:r w:rsidR="00BB25AC">
        <w:t xml:space="preserve"> then </w:t>
      </w:r>
      <w:r w:rsidR="00EC258B">
        <w:t>appl</w:t>
      </w:r>
      <w:r w:rsidR="0096463B">
        <w:t>ied</w:t>
      </w:r>
      <w:r w:rsidR="003D2D91">
        <w:t xml:space="preserve"> our method</w:t>
      </w:r>
      <w:r w:rsidR="00BB25AC">
        <w:t xml:space="preserve"> to </w:t>
      </w:r>
      <w:r w:rsidR="002A7856">
        <w:t xml:space="preserve">detect high priority candidate genes </w:t>
      </w:r>
      <w:r w:rsidR="009B0771">
        <w:t>from</w:t>
      </w:r>
      <w:r w:rsidR="00BB25AC">
        <w:t xml:space="preserve"> a </w:t>
      </w:r>
      <w:r w:rsidR="00E9105A">
        <w:t>large scale</w:t>
      </w:r>
      <w:r w:rsidR="00DB7333">
        <w:t xml:space="preserve"> </w:t>
      </w:r>
      <w:r w:rsidR="00E9105A">
        <w:t>GWAS</w:t>
      </w:r>
      <w:r w:rsidR="00BB25AC">
        <w:t xml:space="preserve"> examining</w:t>
      </w:r>
      <w:r w:rsidR="009C1A67">
        <w:t xml:space="preserve"> the</w:t>
      </w:r>
      <w:r>
        <w:t xml:space="preserve"> accumulation</w:t>
      </w:r>
      <w:r w:rsidR="009C1A67">
        <w:t xml:space="preserve"> of 17 different</w:t>
      </w:r>
      <w:r w:rsidR="005B37A1">
        <w:t xml:space="preserve"> elements</w:t>
      </w:r>
      <w:r>
        <w:t xml:space="preserve"> in</w:t>
      </w:r>
      <w:r w:rsidR="0086573B">
        <w:t xml:space="preserve"> the </w:t>
      </w:r>
      <w:r>
        <w:t>maize</w:t>
      </w:r>
      <w:r w:rsidR="0086573B">
        <w:t xml:space="preserve"> ionome</w:t>
      </w:r>
      <w:r>
        <w:t xml:space="preserve">. </w:t>
      </w:r>
      <w:r w:rsidRPr="004F0FE1">
        <w:t xml:space="preserve">Our results </w:t>
      </w:r>
      <w:r w:rsidR="00F37049">
        <w:t>show</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t xml:space="preserve">Additionally, </w:t>
      </w:r>
      <w:r w:rsidR="00D4682E">
        <w:t xml:space="preserve">we find that </w:t>
      </w:r>
      <w:r w:rsidR="00282144" w:rsidRPr="004F0FE1">
        <w:t xml:space="preserve">the </w:t>
      </w:r>
      <w:r w:rsidR="00282144" w:rsidRPr="004F0FE1">
        <w:lastRenderedPageBreak/>
        <w:t xml:space="preserve">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data from</w:t>
      </w:r>
      <w:r w:rsidR="00A07057">
        <w:t xml:space="preserve"> the correct biological context</w:t>
      </w:r>
      <w:r w:rsidRPr="004F0FE1">
        <w:t xml:space="preserve"> </w:t>
      </w:r>
      <w:r w:rsidR="00013D18">
        <w:t xml:space="preserve">is vital in characterizing the </w:t>
      </w:r>
      <w:r w:rsidRPr="004F0FE1">
        <w:t xml:space="preserve">relationships between the </w:t>
      </w:r>
      <w:r w:rsidR="00173E06" w:rsidRPr="004F0FE1">
        <w:t xml:space="preserve">co-expression </w:t>
      </w:r>
      <w:r w:rsidRPr="004F0FE1">
        <w:t>networks and the GWAS SNPs.</w:t>
      </w:r>
      <w:r w:rsidR="00807188">
        <w:t xml:space="preserve"> </w:t>
      </w:r>
      <w:r w:rsidR="00BD5DCC">
        <w:t xml:space="preserve">Our analysis </w:t>
      </w:r>
      <w:r w:rsidR="006948D2">
        <w:t xml:space="preserve">identified 610 high priority candidate genes with strong co-expression among genes linked to </w:t>
      </w:r>
      <w:r w:rsidR="004C1DF1">
        <w:t xml:space="preserve">ionome </w:t>
      </w:r>
      <w:r w:rsidR="006948D2">
        <w:t xml:space="preserve">GWAS SNPs. </w:t>
      </w:r>
      <w:r w:rsidR="00807188">
        <w:t>G</w:t>
      </w:r>
      <w:r w:rsidRPr="004F0FE1">
        <w:t>enes linked to GWAS hits for elemental accumulation</w:t>
      </w:r>
      <w:r w:rsidR="00A664E2">
        <w:t xml:space="preserve"> were</w:t>
      </w:r>
      <w:r w:rsidRPr="004F0FE1">
        <w:t xml:space="preserve">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rsidR="005241AD">
        <w:t xml:space="preserve"> We functionally validate </w:t>
      </w:r>
      <w:r w:rsidR="00747985">
        <w:t xml:space="preserve">two genes related identified by our approach using mutants and collate other high priority candidates with </w:t>
      </w:r>
      <w:r w:rsidR="00595FD7">
        <w:t xml:space="preserve">ontological enrichment and </w:t>
      </w:r>
      <w:r w:rsidR="00156201">
        <w:t xml:space="preserve">curated literature support resulting in a targeted set of candidate genes </w:t>
      </w:r>
      <w:r w:rsidR="003E42E2">
        <w:t xml:space="preserve">for </w:t>
      </w:r>
      <w:r w:rsidR="00156201">
        <w:t>elemental accumulation in maize grain.</w:t>
      </w:r>
    </w:p>
    <w:p w14:paraId="06848D73" w14:textId="77777777" w:rsidR="006B33EA" w:rsidRDefault="006B33EA" w:rsidP="006804EA">
      <w:pPr>
        <w:pStyle w:val="Heading1"/>
      </w:pPr>
      <w:r>
        <w:t>Introduction</w:t>
      </w:r>
    </w:p>
    <w:p w14:paraId="2633355E" w14:textId="3E1F2EA7" w:rsidR="00EF75BE" w:rsidRDefault="00EF75BE" w:rsidP="00EF75BE">
      <w:r w:rsidRPr="006804EA">
        <w:t>Genome wide association (GWA) studies are a powerful tool for understanding the genetic basis of trait</w:t>
      </w:r>
      <w:r w:rsidR="00D4682E">
        <w:t xml:space="preserve"> variation</w:t>
      </w:r>
      <w:r w:rsidRPr="006804EA">
        <w:t>.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rsidRPr="00391E2C">
        <w:rPr>
          <w:i/>
        </w:rPr>
        <w:t>Zea mays</w:t>
      </w:r>
      <w:r w:rsidR="00E11253">
        <w:t xml:space="preserve">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w:t>
      </w:r>
      <w:r w:rsidR="00FB5C44">
        <w:t xml:space="preserve">humans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159320A8" w14:textId="5185E8D7"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485887C6" w14:textId="723A7E79"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3C1D52">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D90D33" w:rsidRPr="00D90D33">
        <w:rPr>
          <w:noProof/>
        </w:rPr>
        <w:t>(R.J. Schaefer et al. 2014; Mochida et al. 2011; Obayashi et al. 2014; Sarkar, Kim, and Grover 2014; Zheng and Zhao 2013; Ozaki et al. 2010; Ruth Swanson-Wagner et al. 2012)</w:t>
      </w:r>
      <w:r>
        <w:fldChar w:fldCharType="end"/>
      </w:r>
      <w:r w:rsidRPr="00002A0F">
        <w:t>.</w:t>
      </w:r>
    </w:p>
    <w:p w14:paraId="075DA05C" w14:textId="6A71308C"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9628B8">
        <w:t>a set of</w:t>
      </w:r>
      <w:r w:rsidR="009628B8" w:rsidRPr="0056390E">
        <w:t xml:space="preserve"> </w:t>
      </w:r>
      <w:r w:rsidRPr="0056390E">
        <w:t xml:space="preserve">genes contributing to the same biological process </w:t>
      </w:r>
      <w:r w:rsidR="00A95231" w:rsidRPr="0056390E">
        <w:t>will affect variation in</w:t>
      </w:r>
      <w:r w:rsidRPr="0056390E">
        <w:t xml:space="preserve"> a given phenotype</w:t>
      </w:r>
      <w:r w:rsidR="005A7F54">
        <w:t xml:space="preserve"> through guilt-by-association</w:t>
      </w:r>
      <w:r w:rsidRPr="0056390E">
        <w:t xml:space="preserv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DDD8C57" w14:textId="0D8C0950"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w:t>
      </w:r>
      <w:r w:rsidR="009F4F79">
        <w:t>evaluates</w:t>
      </w:r>
      <w:r w:rsidRPr="00002A0F">
        <w:t xml:space="preserve">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275DB1CF" w14:textId="647DB4B2"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one of the most important agricultural crops in the world</w:t>
      </w:r>
      <w:r w:rsidR="00B53228">
        <w:t>;</w:t>
      </w:r>
      <w:r>
        <w:t xml:space="preserve">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1DFE680B"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43E2E96C"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0B0BA4">
        <w:t>Fig. 1</w:t>
      </w:r>
      <w:r>
        <w:fldChar w:fldCharType="end"/>
      </w:r>
      <w:r>
        <w:t>A); tools for construction and analysis of co-expression networks (</w:t>
      </w:r>
      <w:r>
        <w:fldChar w:fldCharType="begin"/>
      </w:r>
      <w:r>
        <w:instrText xml:space="preserve"> REF _Ref444765587 \h  \* MERGEFORMAT </w:instrText>
      </w:r>
      <w:r>
        <w:fldChar w:fldCharType="separate"/>
      </w:r>
      <w:r w:rsidR="000B0BA4">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40865892" w14:textId="7FC0BEA1" w:rsidR="00F42CCC" w:rsidRDefault="00C46D31" w:rsidP="006804EA">
      <w:r>
        <w:t xml:space="preserve">To accomplish this, we implemented and evaluated two different network scoring metrics: </w:t>
      </w:r>
      <w:r w:rsidR="00D37678">
        <w:t>sub</w:t>
      </w:r>
      <w:r>
        <w:t xml:space="preserve">network </w:t>
      </w:r>
      <w:r w:rsidRPr="00C06C24">
        <w:t>density</w:t>
      </w:r>
      <w:r>
        <w:t xml:space="preserve">, and </w:t>
      </w:r>
      <w:r w:rsidR="00D37678">
        <w:t>sub</w:t>
      </w:r>
      <w:r>
        <w:t xml:space="preserve">network </w:t>
      </w:r>
      <w:r w:rsidRPr="00C06C24">
        <w:t>locality</w:t>
      </w:r>
      <w:r>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t xml:space="preserve">). </w:t>
      </w:r>
      <w:r w:rsidR="004D5AC5">
        <w:t>Subn</w:t>
      </w:r>
      <w:r>
        <w:t xml:space="preserve">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w:t>
      </w:r>
      <w:r w:rsidR="00074EEA">
        <w:t>-</w:t>
      </w:r>
      <w:r w:rsidR="00DC139F">
        <w:t>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 xml:space="preserve">distribution is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894FFD">
        <w:t>The end result of this process is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7D00BE44" w14:textId="77777777" w:rsidR="00BD3E3E" w:rsidRDefault="00F87A75" w:rsidP="006804EA">
      <w:pPr>
        <w:pStyle w:val="Heading3"/>
      </w:pPr>
      <w:bookmarkStart w:id="8" w:name="_Ref444765587"/>
      <w:r>
        <w:t>Fig.</w:t>
      </w:r>
      <w:r w:rsidR="00BD3E3E">
        <w:t xml:space="preserve"> 1</w:t>
      </w:r>
      <w:bookmarkEnd w:id="8"/>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67E370E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2FFC4E1F"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EB4166F" w14:textId="77777777" w:rsidR="002B1DB8" w:rsidRDefault="002B1DB8" w:rsidP="006804EA">
      <w:pPr>
        <w:pStyle w:val="Heading3"/>
      </w:pPr>
      <w:bookmarkStart w:id="9" w:name="_Ref458774860"/>
      <w:r>
        <w:t>Table 1</w:t>
      </w:r>
      <w:bookmarkEnd w:id="9"/>
    </w:p>
    <w:p w14:paraId="6DCD7AFC" w14:textId="77777777" w:rsidR="002B1DB8" w:rsidRDefault="002B1DB8" w:rsidP="006804EA">
      <w:pPr>
        <w:pStyle w:val="Heading4"/>
      </w:pPr>
      <w:r>
        <w:t>Significantly Co-expressed GO Terms</w:t>
      </w:r>
    </w:p>
    <w:p w14:paraId="7EF40D81" w14:textId="07ED1AEE"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6DB116F1"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41D055C8"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10" w:name="_Ref458774880"/>
      <w:r>
        <w:t>Table 2</w:t>
      </w:r>
      <w:bookmarkEnd w:id="10"/>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3B20C703"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w:t>
      </w:r>
      <w:r w:rsidR="000B6FDB">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0E4135">
        <w:t>)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7777777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0D866A02" w14:textId="76E211A2"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11" w:name="_Ref487124030"/>
      <w:r>
        <w:t>Fig 2</w:t>
      </w:r>
      <w:bookmarkEnd w:id="11"/>
    </w:p>
    <w:p w14:paraId="50BAD27B" w14:textId="77777777" w:rsidR="00760BC6" w:rsidRDefault="00760BC6" w:rsidP="006804EA">
      <w:pPr>
        <w:pStyle w:val="Heading4"/>
      </w:pPr>
      <w:r>
        <w:t>Cis vs Trans Co-Expression Network Interactions</w:t>
      </w:r>
    </w:p>
    <w:p w14:paraId="2A299346" w14:textId="7C9D62F8"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4320212F"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7A062723"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529348E1"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extensive gene by environment interactions,</w:t>
      </w:r>
      <w:r w:rsidR="0067564D">
        <w:t xml:space="preserve"> or</w:t>
      </w:r>
      <w:r w:rsidR="00E25CC1">
        <w:t xml:space="preserve">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5E85A01F" w14:textId="384AD5E3"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77777777"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4B2D4DA1" w14:textId="06BC9256"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(i.e. to simulate missing candidates</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12" w:name="_Ref456807908"/>
      <w:bookmarkStart w:id="13" w:name="_Ref458794783"/>
      <w:r>
        <w:t>Fig 3</w:t>
      </w:r>
      <w:bookmarkEnd w:id="12"/>
      <w:bookmarkEnd w:id="13"/>
    </w:p>
    <w:p w14:paraId="60426CDC" w14:textId="77777777" w:rsidR="008259D0" w:rsidRDefault="00AB785E" w:rsidP="006804EA">
      <w:pPr>
        <w:pStyle w:val="Heading4"/>
      </w:pPr>
      <w:r>
        <w:t>Simulating GWAS-network overlap</w:t>
      </w:r>
      <w:r w:rsidR="008259D0">
        <w:t xml:space="preserve"> using Gene Ontology Terms</w:t>
      </w:r>
    </w:p>
    <w:p w14:paraId="6F570FDB" w14:textId="77777777"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FB4035B"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4" w:name="_Ref458700744"/>
      <w:r>
        <w:t>Fig. 4</w:t>
      </w:r>
      <w:bookmarkEnd w:id="14"/>
    </w:p>
    <w:p w14:paraId="04F741E3" w14:textId="77777777" w:rsidR="009838D1" w:rsidRDefault="009838D1" w:rsidP="006804EA">
      <w:pPr>
        <w:pStyle w:val="Heading4"/>
      </w:pPr>
      <w:r>
        <w:t>Strength of co-expression among GO Terms at varying levels of MCR</w:t>
      </w:r>
    </w:p>
    <w:p w14:paraId="1CA74236" w14:textId="77777777"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289183A5"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29CA84D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2F31A383"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15" w:name="_Ref458721156"/>
      <w:bookmarkStart w:id="16" w:name="_Ref447197618"/>
      <w:r>
        <w:t>Fig. 5</w:t>
      </w:r>
      <w:bookmarkEnd w:id="15"/>
      <w:bookmarkEnd w:id="16"/>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349F4B0A"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251F942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73D18672"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77777777"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0210B12A"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047699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17" w:name="_Ref458956303"/>
      <w:r>
        <w:t>Table 3</w:t>
      </w:r>
      <w:bookmarkEnd w:id="17"/>
    </w:p>
    <w:p w14:paraId="62E62AF0" w14:textId="77777777" w:rsidR="00904EF0" w:rsidRDefault="00904EF0" w:rsidP="006804EA">
      <w:pPr>
        <w:pStyle w:val="Heading4"/>
      </w:pPr>
      <w:r>
        <w:t>Maize grain ionome SNP-to-gene mapping results</w:t>
      </w:r>
    </w:p>
    <w:p w14:paraId="330A2D1A" w14:textId="67977DC7" w:rsidR="00904EF0" w:rsidRDefault="00904EF0" w:rsidP="006804EA">
      <w:pPr>
        <w:pStyle w:val="Subtitle"/>
      </w:pPr>
      <w:r>
        <w:t>Significant SNPS associated with the maize grain Ionome were mapped to candidate</w:t>
      </w:r>
      <w:r w:rsidR="00D27AC0">
        <w:t xml:space="preserve"> genes by collapsing SNPs with</w:t>
      </w:r>
      <w:r>
        <w:t xml:space="preserve"> </w:t>
      </w:r>
      <w:r w:rsidR="00D27AC0">
        <w:t xml:space="preserve">overlapping </w:t>
      </w:r>
      <w:r>
        <w:t>window</w:t>
      </w:r>
      <w:r w:rsidR="00D27AC0">
        <w:t>s</w:t>
      </w:r>
      <w:r>
        <w:t xml:space="preserve"> down to effective SNPs then taking genes upstream and downstream of the effective SNP up to the flank limit.</w:t>
      </w:r>
    </w:p>
    <w:p w14:paraId="28711836" w14:textId="775FCF27"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0B0BA4">
        <w:t>Table 3</w:t>
      </w:r>
      <w:r>
        <w:fldChar w:fldCharType="end"/>
      </w:r>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422EE0">
        <w:t>s</w:t>
      </w:r>
      <w:r w:rsidR="00A45670">
        <w:t>,</w:t>
      </w:r>
      <w:r w:rsidR="00492E24">
        <w:t xml:space="preserve">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5848EB6C"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18" w:name="_Ref489428564"/>
      <w:r>
        <w:t>Fig. 6</w:t>
      </w:r>
      <w:bookmarkEnd w:id="18"/>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1C260579" w14:textId="0EF54DAE" w:rsidR="00F11BB0"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 xml:space="preserve">andidate genes can be prioritized 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19" w:name="_Ref485996339"/>
      <w:r>
        <w:t>Table 4</w:t>
      </w:r>
      <w:bookmarkEnd w:id="19"/>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0CADED80"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20" w:name="_Ref487144620"/>
      <w:r>
        <w:t>Fig.</w:t>
      </w:r>
      <w:r w:rsidR="00663C67">
        <w:t xml:space="preserve"> 7</w:t>
      </w:r>
      <w:bookmarkEnd w:id="20"/>
    </w:p>
    <w:p w14:paraId="1F6B0E4D" w14:textId="77777777" w:rsidR="00162DC9" w:rsidRDefault="00162DC9" w:rsidP="00162DC9">
      <w:pPr>
        <w:pStyle w:val="Heading4"/>
      </w:pPr>
      <w:r>
        <w:t>HPO Genes for Cd and Se in the ZmRoot Network</w:t>
      </w:r>
    </w:p>
    <w:p w14:paraId="6910540C" w14:textId="00308A14"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7C502ECB"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21" w:name="_Ref486000600"/>
      <w:r>
        <w:t>Table 5</w:t>
      </w:r>
      <w:bookmarkEnd w:id="21"/>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66B3F23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22" w:name="_Ref483951527"/>
      <w:r>
        <w:t>Fig. 8</w:t>
      </w:r>
      <w:bookmarkEnd w:id="22"/>
    </w:p>
    <w:p w14:paraId="14D0A7E7" w14:textId="77777777" w:rsidR="00EB61E4" w:rsidRDefault="00EB61E4" w:rsidP="00EB61E4">
      <w:pPr>
        <w:pStyle w:val="Heading4"/>
      </w:pPr>
      <w:r>
        <w:t>Gene Ontology Biological Process Enrichment for the Ionome</w:t>
      </w:r>
    </w:p>
    <w:p w14:paraId="2061400B" w14:textId="23C604B6" w:rsidR="00EB61E4" w:rsidRDefault="00EB61E4" w:rsidP="00EB61E4">
      <w:r>
        <w:t>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clade of the tree. Each clade is annotated with the ionomic terms that were represented in the GO enrichment.</w:t>
      </w:r>
    </w:p>
    <w:p w14:paraId="5444CD6B" w14:textId="00657071"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70E69DA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GO terms were too high-level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7EECF558"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d9</w:t>
      </w:r>
      <w:r>
        <w:t xml:space="preserve"> among the high-confidence candidates for Cd while </w:t>
      </w:r>
      <w:r w:rsidRPr="00EB7EEB">
        <w:rPr>
          <w:i/>
        </w:rPr>
        <w:t>d8</w:t>
      </w:r>
      <w:r>
        <w:t xml:space="preserve"> was not, though both </w:t>
      </w:r>
      <w:r w:rsidRPr="00EB7EEB">
        <w:rPr>
          <w:i/>
        </w:rPr>
        <w:t>d8</w:t>
      </w:r>
      <w:r>
        <w:t xml:space="preserve"> and </w:t>
      </w:r>
      <w:r w:rsidRPr="00EB7EEB">
        <w:rPr>
          <w:i/>
        </w:rPr>
        <w:t>d9</w:t>
      </w:r>
      <w:r>
        <w:t xml:space="preserve"> are present in the root based co-expression network (ZmRoot). There was only moderate, but positive co-expression between </w:t>
      </w:r>
      <w:r>
        <w:rPr>
          <w:i/>
        </w:rPr>
        <w:t>dwarf8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commentRangeStart w:id="23"/>
      <w:r w:rsidRPr="004F33CF">
        <w:t>also affected the concentration of seed Cd</w:t>
      </w:r>
      <w:commentRangeEnd w:id="23"/>
      <w:r w:rsidR="00FA0915">
        <w:rPr>
          <w:rStyle w:val="CommentReference"/>
        </w:rPr>
        <w:commentReference w:id="23"/>
      </w:r>
      <w:r w:rsidRPr="004F33CF">
        <w:t xml:space="preserve">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24" w:name="_Ref484091798"/>
      <w:r w:rsidRPr="005F38FF">
        <w:t>Fig. 9</w:t>
      </w:r>
      <w:bookmarkEnd w:id="24"/>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2F7E2237"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4B2281">
        <w:fldChar w:fldCharType="separate"/>
      </w:r>
      <w:r w:rsidR="004B2281" w:rsidRPr="005F38FF">
        <w:t>Fig. 9</w:t>
      </w:r>
      <w:r w:rsidR="004B2281">
        <w:fldChar w:fldCharType="end"/>
      </w:r>
      <w:r w:rsidR="004B2281">
        <w:t>)</w:t>
      </w:r>
      <w:r w:rsidRPr="009D3B04">
        <w:t xml:space="preserve">. </w:t>
      </w:r>
      <w:commentRangeStart w:id="25"/>
      <w:r w:rsidRPr="009D3B04">
        <w:t xml:space="preserve">In addition to the elements that were different in the joint model, </w:t>
      </w:r>
      <w:r w:rsidRPr="00A44BA1">
        <w:rPr>
          <w:i/>
        </w:rPr>
        <w:t>D9-1</w:t>
      </w:r>
      <w:r w:rsidRPr="009D3B04">
        <w:t xml:space="preserve"> was also significantly different </w:t>
      </w:r>
      <w:r>
        <w:t>from its wild-type siblings for</w:t>
      </w:r>
      <w:r w:rsidRPr="009D3B04">
        <w:t xml:space="preserve"> </w:t>
      </w:r>
      <w:r>
        <w:t>Na content and seed weight</w:t>
      </w:r>
      <w:r w:rsidR="002B6A8A">
        <w:t xml:space="preserve"> (p &lt; 0.05; t test)</w:t>
      </w:r>
      <w:r w:rsidRPr="009D3B04">
        <w:t>.</w:t>
      </w:r>
      <w:commentRangeEnd w:id="25"/>
      <w:r w:rsidR="004B2281">
        <w:rPr>
          <w:rStyle w:val="CommentReference"/>
        </w:rPr>
        <w:commentReference w:id="25"/>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00F76072" w:rsidRPr="009D3B04">
        <w:t xml:space="preserve"> </w:t>
      </w:r>
      <w:r w:rsidRPr="009D3B04">
        <w:t>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 we cannot rule out</w:t>
      </w:r>
      <w:r w:rsidRPr="009D3B04">
        <w:t xml:space="preserve"> 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 but the D8-mpl allele did, and our data demonstrate that both D8 and D9 have broad effects on ionomic phenotypes</w:t>
      </w:r>
      <w:r w:rsidRPr="009D3B04">
        <w:t>.</w:t>
      </w:r>
    </w:p>
    <w:p w14:paraId="51031432" w14:textId="77777777" w:rsidR="008458B3" w:rsidRDefault="008458B3" w:rsidP="008458B3">
      <w:pPr>
        <w:pStyle w:val="Heading3"/>
      </w:pPr>
      <w:bookmarkStart w:id="26" w:name="_Ref481757037"/>
      <w:bookmarkStart w:id="27" w:name="_Ref484529183"/>
      <w:r>
        <w:t>Fig. 10</w:t>
      </w:r>
      <w:bookmarkEnd w:id="26"/>
      <w:bookmarkEnd w:id="27"/>
    </w:p>
    <w:p w14:paraId="7E2A9DF3" w14:textId="77777777" w:rsidR="008458B3" w:rsidRDefault="008458B3" w:rsidP="008458B3">
      <w:pPr>
        <w:pStyle w:val="Heading4"/>
      </w:pPr>
      <w:r>
        <w:t>Co-expression network for D9 and cadmium HPO genes</w:t>
      </w:r>
    </w:p>
    <w:p w14:paraId="43FA60AC" w14:textId="2607F1E2"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positioned based on chromosomal position and are arranged in a circle to visualize inter-locus interactions.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4414A135" w:rsidR="008458B3" w:rsidRDefault="007F583E" w:rsidP="008458B3">
      <w:r>
        <w:t xml:space="preserve">Genes </w:t>
      </w:r>
      <w:r w:rsidR="008458B3">
        <w:t>co-expressed with D9 were investigated to determine which among these were associated with ionomic traits, and in particular, seed Cd levels. In the ZmRoot network, D9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A).  Among these were the maize Shortroot paralogs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DELLA-dependent processes, responsive to GA, both shape the architecture of the root and the ionome. In Arabidopsis, DELLA expression disrupts Fe uptake and loss of DELLA prevents some Fe-deficiency mediated root growth suppression. Our finding that constitutive DELLA activity in the roots, affected by the D9-1 and D8-mpl mutants, result</w:t>
      </w:r>
      <w:r w:rsidR="00547481">
        <w:t>ing</w:t>
      </w:r>
      <w:r w:rsidR="008458B3">
        <w:t xml:space="preserve"> in excess Fe points to a conserved role for the DELLA domain transcription factors and GA signaling in Fe homeostasis in maize, a plant with an entirely different Fe uptake system than </w:t>
      </w:r>
      <w:r w:rsidR="008458B3" w:rsidRPr="00891C4A">
        <w:rPr>
          <w:i/>
        </w:rPr>
        <w:t>A. thaliana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59145F91" w:rsidR="007E08F8" w:rsidRPr="007E08F8" w:rsidRDefault="008458B3" w:rsidP="008458B3">
      <w:r>
        <w:t>Remarkably, the HPO co-expression network associated with D9 in the roots contained three genes with expected roles in the biosynthesis and polymerization of phenylpropanoids</w:t>
      </w:r>
      <w:r w:rsidR="00663F8F">
        <w:t xml:space="preserve"> </w:t>
      </w:r>
      <w:r w:rsidR="00663F8F">
        <w:fldChar w:fldCharType="begin" w:fldLock="1"/>
      </w:r>
      <w:r w:rsidR="00663F8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xml:space="preserve">. The genes encoded by enzymes that participate in phenylpropanoid biosynthesis CCR1 (GRMZM2G131205) and the maize LigB paralog (GRMZM2G078500) as well as a laccase paralog were co-expressed with D9 (GRMZM2G336337). LigB, which in Angiosperms is only known to be required for the formation of a pioneer specialized metabolite of no known function in </w:t>
      </w:r>
      <w:r w:rsidRPr="00891C4A">
        <w:rPr>
          <w:i/>
        </w:rPr>
        <w:t>A. thaliana</w:t>
      </w:r>
      <w:r>
        <w:t>,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648FCD51"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1D68AD40"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1A427DF3"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w:t>
      </w:r>
      <w:r w:rsidR="005A3DE3">
        <w:t>,</w:t>
      </w:r>
      <w:r w:rsidR="008C22D3">
        <w:t xml:space="preserve"> and the biosynthesis of the 21st amino acid selenocysteine,</w:t>
      </w:r>
      <w:r w:rsidR="002A1D73">
        <w:t xml:space="preserve"> as an HPO gene</w:t>
      </w:r>
      <w:r w:rsidR="002E4710">
        <w:t xml:space="preserve"> (ZmRoot-Se)</w:t>
      </w:r>
      <w:r w:rsidR="002A1D73">
        <w:t>.</w:t>
      </w:r>
    </w:p>
    <w:p w14:paraId="1D620559" w14:textId="178DE12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7DAE6BCB" w:rsidR="006E1DB2" w:rsidRDefault="008C22D3" w:rsidP="006804EA">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bookmarkStart w:id="28" w:name="_Ref469995568"/>
    </w:p>
    <w:p w14:paraId="276A3C0A" w14:textId="7C6139D0"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 The</w:t>
      </w:r>
      <w:r w:rsidR="005D7365">
        <w:t xml:space="preserve"> targeted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 xml:space="preserve">nal validation is expensive, </w:t>
      </w:r>
      <w:r w:rsidR="00185512">
        <w:t xml:space="preserve">time consuming. </w:t>
      </w:r>
      <w:r w:rsidR="001B3B6D">
        <w:t xml:space="preserve">Combining data 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29" w:name="_Ref487125611"/>
      <w:r>
        <w:t>Discussion</w:t>
      </w:r>
      <w:bookmarkEnd w:id="28"/>
      <w:bookmarkEnd w:id="29"/>
    </w:p>
    <w:p w14:paraId="092C6C61" w14:textId="1AF78D0A" w:rsidR="008B2A55" w:rsidRDefault="008B2A55" w:rsidP="008B2A55">
      <w:pPr>
        <w:pStyle w:val="Heading3"/>
      </w:pPr>
      <w:r>
        <w:t>The effects of linkage disequilibrium</w:t>
      </w:r>
    </w:p>
    <w:p w14:paraId="0DCBCE29" w14:textId="6A4F8EF6"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77777777" w:rsidR="002F0734" w:rsidRDefault="004C123B" w:rsidP="004C123B">
      <w:r>
        <w:t>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gene expression data, which can be readily collected now for most species of interest, to add an important interpretation and prioritization filte</w:t>
      </w:r>
      <w:r w:rsidR="002F0734">
        <w:t>r to the output of a GWA study.</w:t>
      </w:r>
    </w:p>
    <w:p w14:paraId="3A88CAE9" w14:textId="1721790A"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t>Establishing performance expectations of Camoco</w:t>
      </w:r>
    </w:p>
    <w:p w14:paraId="2CDD1627" w14:textId="5968F8A5"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f the 39,656 genes in the maize filtered gene set (</w:t>
      </w:r>
      <w:hyperlink r:id="rId10" w:history="1">
        <w:r w:rsidR="00502688" w:rsidRPr="00E03AA2">
          <w:rPr>
            <w:rStyle w:val="Hyperlink"/>
          </w:rPr>
          <w:t>ftp.maizesequence.org</w:t>
        </w:r>
      </w:hyperlink>
      <w:r w:rsidR="00502688">
        <w:t xml:space="preserve">), 11,718 genes did not pass quality control </w:t>
      </w:r>
      <w:r w:rsidR="00744D8C">
        <w:t>qualifications and were absent from the three co-expression networks analyzed here</w:t>
      </w:r>
      <w:r w:rsidR="00F53C4B">
        <w:t xml:space="preserve"> and thus would never be included in the HPO set even if significant SNPs were tagging them</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639B4B3D" w:rsidR="0021466E" w:rsidRDefault="004C123B" w:rsidP="004C123B">
      <w:r>
        <w:t>In completing the e</w:t>
      </w:r>
      <w:r w:rsidR="003F0355">
        <w:t>xpected performance</w:t>
      </w:r>
      <w:r>
        <w:t xml:space="preserve"> of our approach </w:t>
      </w:r>
      <w:r w:rsidR="00A51336">
        <w:t>using</w:t>
      </w:r>
      <w:r>
        <w:t xml:space="preserve">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767C43C6"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71E9">
      <w:pPr>
        <w:pStyle w:val="Heading3"/>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B339483"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14:paraId="6398E87B" w14:textId="15C99623"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77777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30" w:name="_Ref463088833"/>
      <w:r>
        <w:t>Materials and Methods</w:t>
      </w:r>
      <w:bookmarkEnd w:id="30"/>
    </w:p>
    <w:p w14:paraId="28A526A3" w14:textId="77777777" w:rsidR="008D2BA7" w:rsidRDefault="008D2BA7" w:rsidP="00B341BD">
      <w:pPr>
        <w:pStyle w:val="Heading2"/>
      </w:pPr>
      <w:r>
        <w:t>Software implementation of Camoco</w:t>
      </w:r>
    </w:p>
    <w:p w14:paraId="62C7F429" w14:textId="77777777" w:rsidR="008D2BA7" w:rsidRDefault="008D2BA7" w:rsidP="00923766">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923766">
      <w:r>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4C2D4EF1" w:rsidR="00746B7C" w:rsidRDefault="004B7D5A" w:rsidP="00923766">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t xml:space="preserve"> as well as instructions on how to install and run Camoco are available at:</w:t>
      </w:r>
    </w:p>
    <w:p w14:paraId="6F350BDB" w14:textId="71917EE0" w:rsidR="004B7D5A" w:rsidRDefault="00C900D5" w:rsidP="008D2BA7">
      <w:hyperlink r:id="rId11"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49B6C7FE"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31" w:name="_Ref447101528"/>
      <w:r w:rsidRPr="0045686C">
        <w:rPr>
          <w:rFonts w:eastAsiaTheme="minorEastAsia"/>
        </w:rPr>
        <w:t>Eq.1</w:t>
      </w:r>
      <w:bookmarkEnd w:id="31"/>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7777777"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2772B29B"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32" w:name="_Ref447101545"/>
      <w:bookmarkStart w:id="33" w:name="_Ref464049667"/>
      <w:r>
        <w:t>Eq.</w:t>
      </w:r>
      <w:bookmarkEnd w:id="32"/>
      <w:r w:rsidR="0020783F">
        <w:t>2</w:t>
      </w:r>
      <w:bookmarkEnd w:id="33"/>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34" w:name="_Ref447101563"/>
      <w:bookmarkStart w:id="35" w:name="_Ref464738379"/>
      <w:r w:rsidRPr="0045686C">
        <w:rPr>
          <w:rFonts w:eastAsiaTheme="minorEastAsia"/>
        </w:rPr>
        <w:t>Eq.</w:t>
      </w:r>
      <w:bookmarkEnd w:id="34"/>
      <w:r>
        <w:rPr>
          <w:rFonts w:eastAsiaTheme="minorEastAsia"/>
        </w:rPr>
        <w:t>3</w:t>
      </w:r>
      <w:bookmarkEnd w:id="35"/>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36" w:name="_Ref447101571"/>
      <w:r>
        <w:t>Eq.</w:t>
      </w:r>
      <w:r w:rsidR="00503064">
        <w:t>4</w:t>
      </w:r>
      <w:bookmarkEnd w:id="36"/>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77777777" w:rsidR="00FE1B03" w:rsidRDefault="00FE1B03" w:rsidP="00D04EE5">
      <w:pPr>
        <w:pStyle w:val="Heading2"/>
      </w:pPr>
      <w:r>
        <w:t>Simulating GWA studies using Gene Ontology (GO) terms</w:t>
      </w:r>
    </w:p>
    <w:p w14:paraId="26CBC357" w14:textId="77777777"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37" w:name="_Ref484125232"/>
      <w:r>
        <w:t>Eq.</w:t>
      </w:r>
      <w:r w:rsidR="005936F2">
        <w:t xml:space="preserve"> 6</w:t>
      </w:r>
      <w:bookmarkEnd w:id="37"/>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38" w:name="_Ref458775441"/>
      <w:bookmarkStart w:id="39" w:name="_Ref484125256"/>
      <w:r>
        <w:t>Eq. 7</w:t>
      </w:r>
      <w:bookmarkEnd w:id="38"/>
      <w:bookmarkEnd w:id="39"/>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690EBBAA"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1AD77FE9"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08B3B8F4" w14:textId="2BE107A9" w:rsidR="006B33EA" w:rsidRDefault="00331862" w:rsidP="004C07A6">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51B966DF" w14:textId="140DD0A5" w:rsidR="00663F8F" w:rsidRPr="00663F8F" w:rsidRDefault="003F1192" w:rsidP="00663F8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663F8F" w:rsidRPr="00663F8F">
        <w:rPr>
          <w:rFonts w:ascii="Calibri" w:hAnsi="Calibri" w:cs="Times New Roman"/>
          <w:noProof/>
          <w:szCs w:val="24"/>
        </w:rPr>
        <w:t xml:space="preserve">Anders, Simon, Paul Theodor Pyl, and Wolfgang Huber. 2014. “HTSeq - A Python Framework to Work with High-Throughput Sequencing Data.” </w:t>
      </w:r>
      <w:r w:rsidR="00663F8F" w:rsidRPr="00663F8F">
        <w:rPr>
          <w:rFonts w:ascii="Calibri" w:hAnsi="Calibri" w:cs="Times New Roman"/>
          <w:i/>
          <w:iCs/>
          <w:noProof/>
          <w:szCs w:val="24"/>
        </w:rPr>
        <w:t>Bioinformatics (Oxford, England)</w:t>
      </w:r>
      <w:r w:rsidR="00663F8F" w:rsidRPr="00663F8F">
        <w:rPr>
          <w:rFonts w:ascii="Calibri" w:hAnsi="Calibri" w:cs="Times New Roman"/>
          <w:noProof/>
          <w:szCs w:val="24"/>
        </w:rPr>
        <w:t xml:space="preserve"> 31 (2): 166–69. doi:10.1093/bioinformatics/btu638.</w:t>
      </w:r>
    </w:p>
    <w:p w14:paraId="50AC540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663F8F">
        <w:rPr>
          <w:rFonts w:ascii="Calibri" w:hAnsi="Calibri" w:cs="Times New Roman"/>
          <w:i/>
          <w:iCs/>
          <w:noProof/>
          <w:szCs w:val="24"/>
        </w:rPr>
        <w:t>Nucleic Acids Research</w:t>
      </w:r>
      <w:r w:rsidRPr="00663F8F">
        <w:rPr>
          <w:rFonts w:ascii="Calibri" w:hAnsi="Calibri" w:cs="Times New Roman"/>
          <w:noProof/>
          <w:szCs w:val="24"/>
        </w:rPr>
        <w:t>, gkv1007. doi:10.1093/nar/gkv1007.</w:t>
      </w:r>
    </w:p>
    <w:p w14:paraId="7E2153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663F8F">
        <w:rPr>
          <w:rFonts w:ascii="Calibri" w:hAnsi="Calibri" w:cs="Times New Roman"/>
          <w:i/>
          <w:iCs/>
          <w:noProof/>
          <w:szCs w:val="24"/>
        </w:rPr>
        <w:t>G3&amp;amp;#58; Genes|Genomes|Genetics</w:t>
      </w:r>
      <w:r w:rsidRPr="00663F8F">
        <w:rPr>
          <w:rFonts w:ascii="Calibri" w:hAnsi="Calibri" w:cs="Times New Roman"/>
          <w:noProof/>
          <w:szCs w:val="24"/>
        </w:rPr>
        <w:t xml:space="preserve"> 6 (December): 4175–83. doi:10.1534/g3.116.034827.</w:t>
      </w:r>
    </w:p>
    <w:p w14:paraId="5F81117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663F8F">
        <w:rPr>
          <w:rFonts w:ascii="Calibri" w:hAnsi="Calibri" w:cs="Times New Roman"/>
          <w:i/>
          <w:iCs/>
          <w:noProof/>
          <w:szCs w:val="24"/>
        </w:rPr>
        <w:t>Plant Physiology</w:t>
      </w:r>
      <w:r w:rsidRPr="00663F8F">
        <w:rPr>
          <w:rFonts w:ascii="Calibri" w:hAnsi="Calibri" w:cs="Times New Roman"/>
          <w:noProof/>
          <w:szCs w:val="24"/>
        </w:rPr>
        <w:t xml:space="preserve"> 146 (2): 762–71. doi:10.1104/pp.107.109587.</w:t>
      </w:r>
    </w:p>
    <w:p w14:paraId="758798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2010. “Ionomics: The Functional Genomics of Elements.” </w:t>
      </w:r>
      <w:r w:rsidRPr="00663F8F">
        <w:rPr>
          <w:rFonts w:ascii="Calibri" w:hAnsi="Calibri" w:cs="Times New Roman"/>
          <w:i/>
          <w:iCs/>
          <w:noProof/>
          <w:szCs w:val="24"/>
        </w:rPr>
        <w:t>Briefings in Functional Genomics</w:t>
      </w:r>
      <w:r w:rsidRPr="00663F8F">
        <w:rPr>
          <w:rFonts w:ascii="Calibri" w:hAnsi="Calibri" w:cs="Times New Roman"/>
          <w:noProof/>
          <w:szCs w:val="24"/>
        </w:rPr>
        <w:t xml:space="preserve"> 9 (2): 149–56. doi:10.1093/bfgp/elp055.</w:t>
      </w:r>
    </w:p>
    <w:p w14:paraId="6DE6256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and Brian P Dilkes. 2012. “Elemental Profiles Reflect Plant Adaptations to the Environment.” </w:t>
      </w:r>
      <w:r w:rsidRPr="00663F8F">
        <w:rPr>
          <w:rFonts w:ascii="Calibri" w:hAnsi="Calibri" w:cs="Times New Roman"/>
          <w:i/>
          <w:iCs/>
          <w:noProof/>
          <w:szCs w:val="24"/>
        </w:rPr>
        <w:t>Science (New York, N.Y.)</w:t>
      </w:r>
      <w:r w:rsidRPr="00663F8F">
        <w:rPr>
          <w:rFonts w:ascii="Calibri" w:hAnsi="Calibri" w:cs="Times New Roman"/>
          <w:noProof/>
          <w:szCs w:val="24"/>
        </w:rPr>
        <w:t xml:space="preserve"> 336 (6089): 1661–63. doi:10.1126/science.1219992.</w:t>
      </w:r>
    </w:p>
    <w:p w14:paraId="3134E01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663F8F">
        <w:rPr>
          <w:rFonts w:ascii="Calibri" w:hAnsi="Calibri" w:cs="Times New Roman"/>
          <w:i/>
          <w:iCs/>
          <w:noProof/>
          <w:szCs w:val="24"/>
        </w:rPr>
        <w:t>PLoS ONE</w:t>
      </w:r>
      <w:r w:rsidRPr="00663F8F">
        <w:rPr>
          <w:rFonts w:ascii="Calibri" w:hAnsi="Calibri" w:cs="Times New Roman"/>
          <w:noProof/>
          <w:szCs w:val="24"/>
        </w:rPr>
        <w:t xml:space="preserve"> 9 (1). doi:10.1371/journal.pone.0087628.</w:t>
      </w:r>
    </w:p>
    <w:p w14:paraId="5484C05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105 (33): 12081–86. doi:10.1073/pnas.0804175105.</w:t>
      </w:r>
    </w:p>
    <w:p w14:paraId="03D2E2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4C598A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23 (19): 2633–35. doi:10.1093/bioinformatics/btm308.</w:t>
      </w:r>
    </w:p>
    <w:p w14:paraId="221C6A4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714–18. doi:10.1126/science.1174276.</w:t>
      </w:r>
    </w:p>
    <w:p w14:paraId="3725A3E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663F8F">
        <w:rPr>
          <w:rFonts w:ascii="Calibri" w:hAnsi="Calibri" w:cs="Times New Roman"/>
          <w:i/>
          <w:iCs/>
          <w:noProof/>
          <w:szCs w:val="24"/>
        </w:rPr>
        <w:t>BMC Medical Genomics</w:t>
      </w:r>
      <w:r w:rsidRPr="00663F8F">
        <w:rPr>
          <w:rFonts w:ascii="Calibri" w:hAnsi="Calibri" w:cs="Times New Roman"/>
          <w:noProof/>
          <w:szCs w:val="24"/>
        </w:rPr>
        <w:t xml:space="preserve"> 7 (1): 48. doi:10.1186/1755-8794-7-48.</w:t>
      </w:r>
    </w:p>
    <w:p w14:paraId="3A0E59D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663F8F">
        <w:rPr>
          <w:rFonts w:ascii="Calibri" w:hAnsi="Calibri" w:cs="Times New Roman"/>
          <w:i/>
          <w:iCs/>
          <w:noProof/>
          <w:szCs w:val="24"/>
        </w:rPr>
        <w:t>Cell Systems</w:t>
      </w:r>
      <w:r w:rsidRPr="00663F8F">
        <w:rPr>
          <w:rFonts w:ascii="Calibri" w:hAnsi="Calibri" w:cs="Times New Roman"/>
          <w:noProof/>
          <w:szCs w:val="24"/>
        </w:rPr>
        <w:t xml:space="preserve"> 4 (1). Elsevier Inc.: 46–59.e4. doi:10.1016/j.cels.2016.10.014.</w:t>
      </w:r>
    </w:p>
    <w:p w14:paraId="539892E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663F8F">
        <w:rPr>
          <w:rFonts w:ascii="Calibri" w:hAnsi="Calibri" w:cs="Times New Roman"/>
          <w:i/>
          <w:iCs/>
          <w:noProof/>
          <w:szCs w:val="24"/>
        </w:rPr>
        <w:t>Genetics</w:t>
      </w:r>
      <w:r w:rsidRPr="00663F8F">
        <w:rPr>
          <w:rFonts w:ascii="Calibri" w:hAnsi="Calibri" w:cs="Times New Roman"/>
          <w:noProof/>
          <w:szCs w:val="24"/>
        </w:rPr>
        <w:t xml:space="preserve"> 172 (1): 557–67. doi:10.1534/genetics.104.038489.</w:t>
      </w:r>
    </w:p>
    <w:p w14:paraId="1F48519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663F8F">
        <w:rPr>
          <w:rFonts w:ascii="Calibri" w:hAnsi="Calibri" w:cs="Times New Roman"/>
          <w:i/>
          <w:iCs/>
          <w:noProof/>
          <w:szCs w:val="24"/>
        </w:rPr>
        <w:t>G3 (Bethesda, Md.)</w:t>
      </w:r>
      <w:r w:rsidRPr="00663F8F">
        <w:rPr>
          <w:rFonts w:ascii="Calibri" w:hAnsi="Calibri" w:cs="Times New Roman"/>
          <w:noProof/>
          <w:szCs w:val="24"/>
        </w:rPr>
        <w:t xml:space="preserve"> 4 (5): 805–12. doi:10.1534/g3.114.010686.</w:t>
      </w:r>
    </w:p>
    <w:p w14:paraId="346E744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663F8F">
        <w:rPr>
          <w:rFonts w:ascii="Calibri" w:hAnsi="Calibri" w:cs="Times New Roman"/>
          <w:i/>
          <w:iCs/>
          <w:noProof/>
          <w:szCs w:val="24"/>
        </w:rPr>
        <w:t>The Plant Cell</w:t>
      </w:r>
      <w:r w:rsidRPr="00663F8F">
        <w:rPr>
          <w:rFonts w:ascii="Calibri" w:hAnsi="Calibri" w:cs="Times New Roman"/>
          <w:noProof/>
          <w:szCs w:val="24"/>
        </w:rPr>
        <w:t xml:space="preserve"> 23 (3): 1061–81. doi:10.1105/tpc.110.079095.</w:t>
      </w:r>
    </w:p>
    <w:p w14:paraId="0C70B08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663F8F">
        <w:rPr>
          <w:rFonts w:ascii="Calibri" w:hAnsi="Calibri" w:cs="Times New Roman"/>
          <w:i/>
          <w:iCs/>
          <w:noProof/>
          <w:szCs w:val="24"/>
        </w:rPr>
        <w:t>Nature Genetics</w:t>
      </w:r>
      <w:r w:rsidRPr="00663F8F">
        <w:rPr>
          <w:rFonts w:ascii="Calibri" w:hAnsi="Calibri" w:cs="Times New Roman"/>
          <w:noProof/>
          <w:szCs w:val="24"/>
        </w:rPr>
        <w:t xml:space="preserve"> 44 (7). Nature Publishing Group: 803–7. doi:10.1038/ng.2313.</w:t>
      </w:r>
    </w:p>
    <w:p w14:paraId="5A2FE20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663F8F">
        <w:rPr>
          <w:rFonts w:ascii="Calibri" w:hAnsi="Calibri" w:cs="Times New Roman"/>
          <w:i/>
          <w:iCs/>
          <w:noProof/>
          <w:szCs w:val="24"/>
        </w:rPr>
        <w:t>Nature Genetics</w:t>
      </w:r>
      <w:r w:rsidRPr="00663F8F">
        <w:rPr>
          <w:rFonts w:ascii="Calibri" w:hAnsi="Calibri" w:cs="Times New Roman"/>
          <w:noProof/>
          <w:szCs w:val="24"/>
        </w:rPr>
        <w:t xml:space="preserve"> 38 (5): 594–97. doi:10.1038/ng1784.</w:t>
      </w:r>
    </w:p>
    <w:p w14:paraId="79FE59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663F8F">
        <w:rPr>
          <w:rFonts w:ascii="Calibri" w:hAnsi="Calibri" w:cs="Times New Roman"/>
          <w:i/>
          <w:iCs/>
          <w:noProof/>
          <w:szCs w:val="24"/>
        </w:rPr>
        <w:t>Plant Physiology</w:t>
      </w:r>
      <w:r w:rsidRPr="00663F8F">
        <w:rPr>
          <w:rFonts w:ascii="Calibri" w:hAnsi="Calibri" w:cs="Times New Roman"/>
          <w:noProof/>
          <w:szCs w:val="24"/>
        </w:rPr>
        <w:t xml:space="preserve"> 158 (2): 824–34. doi:10.1104/pp.111.185033.</w:t>
      </w:r>
    </w:p>
    <w:p w14:paraId="2DC880C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Davies, Laurie, and Ursula Gather. 2012. “The Identification of Multiple Outliers.” </w:t>
      </w:r>
      <w:r w:rsidRPr="00663F8F">
        <w:rPr>
          <w:rFonts w:ascii="Calibri" w:hAnsi="Calibri" w:cs="Times New Roman"/>
          <w:i/>
          <w:iCs/>
          <w:noProof/>
          <w:szCs w:val="24"/>
        </w:rPr>
        <w:t>Journal of the American Statistical Association</w:t>
      </w:r>
      <w:r w:rsidRPr="00663F8F">
        <w:rPr>
          <w:rFonts w:ascii="Calibri" w:hAnsi="Calibri" w:cs="Times New Roman"/>
          <w:noProof/>
          <w:szCs w:val="24"/>
        </w:rPr>
        <w:t>, February. Taylor &amp; Francis Group. http://www.tandfonline.com/doi/abs/10.1080/01621459.1993.10476339.</w:t>
      </w:r>
    </w:p>
    <w:p w14:paraId="0000B0F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Dongen, Stijn van. 2000. “MCL: A Cluster Algoithm for Graphs.” Center for Information Workshop.</w:t>
      </w:r>
    </w:p>
    <w:p w14:paraId="35913AA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663F8F">
        <w:rPr>
          <w:rFonts w:ascii="Calibri" w:hAnsi="Calibri" w:cs="Times New Roman"/>
          <w:i/>
          <w:iCs/>
          <w:noProof/>
          <w:szCs w:val="24"/>
        </w:rPr>
        <w:t>PloS One</w:t>
      </w:r>
      <w:r w:rsidRPr="00663F8F">
        <w:rPr>
          <w:rFonts w:ascii="Calibri" w:hAnsi="Calibri" w:cs="Times New Roman"/>
          <w:noProof/>
          <w:szCs w:val="24"/>
        </w:rPr>
        <w:t xml:space="preserve"> 6 (5): e19379. doi:10.1371/journal.pone.0019379.</w:t>
      </w:r>
    </w:p>
    <w:p w14:paraId="1F8349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663F8F">
        <w:rPr>
          <w:rFonts w:ascii="Calibri" w:hAnsi="Calibri" w:cs="Times New Roman"/>
          <w:i/>
          <w:iCs/>
          <w:noProof/>
          <w:szCs w:val="24"/>
        </w:rPr>
        <w:t>The Plant Cell</w:t>
      </w:r>
      <w:r w:rsidRPr="00663F8F">
        <w:rPr>
          <w:rFonts w:ascii="Calibri" w:hAnsi="Calibri" w:cs="Times New Roman"/>
          <w:noProof/>
          <w:szCs w:val="24"/>
        </w:rPr>
        <w:t xml:space="preserve"> 27 (October): tpc.15.00394. doi:10.1105/tpc.15.00394.</w:t>
      </w:r>
    </w:p>
    <w:p w14:paraId="0AA0A8B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Fu, Jingye, Fei Ren, Xuan Lu, Hongjie Mao, Meimei Xu, Jörg Degenhardt, Reuben J. Peters, and Qiang Wang. 2016. “A Tandem Array of </w:t>
      </w:r>
      <w:r w:rsidRPr="00663F8F">
        <w:rPr>
          <w:rFonts w:ascii="Calibri" w:hAnsi="Calibri" w:cs="Times New Roman"/>
          <w:i/>
          <w:iCs/>
          <w:noProof/>
          <w:szCs w:val="24"/>
        </w:rPr>
        <w:t>Ent</w:t>
      </w:r>
      <w:r w:rsidRPr="00663F8F">
        <w:rPr>
          <w:rFonts w:ascii="Calibri" w:hAnsi="Calibri" w:cs="Times New Roman"/>
          <w:noProof/>
          <w:szCs w:val="24"/>
        </w:rPr>
        <w:t xml:space="preserve"> -Kaurene Synthases in Maize with Roles in Gibberellin and More Specialized Metabolism.” </w:t>
      </w:r>
      <w:r w:rsidRPr="00663F8F">
        <w:rPr>
          <w:rFonts w:ascii="Calibri" w:hAnsi="Calibri" w:cs="Times New Roman"/>
          <w:i/>
          <w:iCs/>
          <w:noProof/>
          <w:szCs w:val="24"/>
        </w:rPr>
        <w:t>Plant Physiology</w:t>
      </w:r>
      <w:r w:rsidRPr="00663F8F">
        <w:rPr>
          <w:rFonts w:ascii="Calibri" w:hAnsi="Calibri" w:cs="Times New Roman"/>
          <w:noProof/>
          <w:szCs w:val="24"/>
        </w:rPr>
        <w:t xml:space="preserve"> 170 (2): 742–51. doi:10.1104/pp.15.01727.</w:t>
      </w:r>
    </w:p>
    <w:p w14:paraId="5074DA0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663F8F">
        <w:rPr>
          <w:rFonts w:ascii="Calibri" w:hAnsi="Calibri" w:cs="Times New Roman"/>
          <w:i/>
          <w:iCs/>
          <w:noProof/>
          <w:szCs w:val="24"/>
        </w:rPr>
        <w:t>PLoS Genetics</w:t>
      </w:r>
      <w:r w:rsidRPr="00663F8F">
        <w:rPr>
          <w:rFonts w:ascii="Calibri" w:hAnsi="Calibri" w:cs="Times New Roman"/>
          <w:noProof/>
          <w:szCs w:val="24"/>
        </w:rPr>
        <w:t xml:space="preserve"> 2 (8). Public Library of Science: e130. doi:10.1371/journal.pgen.0020130.</w:t>
      </w:r>
    </w:p>
    <w:p w14:paraId="2DDD3A2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Gore, Michael a, Jer-Ming Chia, Robert J Elshire, Qi Sun, Elhan S Ersoz, Bonnie L Hurwitz, Jason a Peiffer, et al. 2009. “A First-Generation Haplotype Map of Maize.” </w:t>
      </w:r>
      <w:r w:rsidRPr="00663F8F">
        <w:rPr>
          <w:rFonts w:ascii="Calibri" w:hAnsi="Calibri" w:cs="Times New Roman"/>
          <w:i/>
          <w:iCs/>
          <w:noProof/>
          <w:szCs w:val="24"/>
        </w:rPr>
        <w:t>Science (New York, N.Y.)</w:t>
      </w:r>
      <w:r w:rsidRPr="00663F8F">
        <w:rPr>
          <w:rFonts w:ascii="Calibri" w:hAnsi="Calibri" w:cs="Times New Roman"/>
          <w:noProof/>
          <w:szCs w:val="24"/>
        </w:rPr>
        <w:t xml:space="preserve"> 326 (5956): 1115–17. doi:10.1126/science.1177837.</w:t>
      </w:r>
    </w:p>
    <w:p w14:paraId="1B0D9EF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Guerinot, Mary Lou, and David E Salt. 2017. “Fortified Foods and Phytoremediation . Two Sides of the Same Coin 1” 3755.</w:t>
      </w:r>
    </w:p>
    <w:p w14:paraId="749798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Harris, M a, J Clark, a Ireland, J Lomax, M Ashburner, R Foulger, K Eilbeck, et al. 2004. “The Gene Ontology (GO) Database and Informatics Resource.” </w:t>
      </w:r>
      <w:r w:rsidRPr="00663F8F">
        <w:rPr>
          <w:rFonts w:ascii="Calibri" w:hAnsi="Calibri" w:cs="Times New Roman"/>
          <w:i/>
          <w:iCs/>
          <w:noProof/>
          <w:szCs w:val="24"/>
        </w:rPr>
        <w:t>Nucleic Acids Research</w:t>
      </w:r>
      <w:r w:rsidRPr="00663F8F">
        <w:rPr>
          <w:rFonts w:ascii="Calibri" w:hAnsi="Calibri" w:cs="Times New Roman"/>
          <w:noProof/>
          <w:szCs w:val="24"/>
        </w:rPr>
        <w:t xml:space="preserve"> 32 (Database issue): D258-61. doi:10.1093/nar/gkh036.</w:t>
      </w:r>
    </w:p>
    <w:p w14:paraId="76C290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663F8F">
        <w:rPr>
          <w:rFonts w:ascii="Calibri" w:hAnsi="Calibri" w:cs="Times New Roman"/>
          <w:i/>
          <w:iCs/>
          <w:noProof/>
          <w:szCs w:val="24"/>
        </w:rPr>
        <w:t>The Plant Cell</w:t>
      </w:r>
      <w:r w:rsidRPr="00663F8F">
        <w:rPr>
          <w:rFonts w:ascii="Calibri" w:hAnsi="Calibri" w:cs="Times New Roman"/>
          <w:noProof/>
          <w:szCs w:val="24"/>
        </w:rPr>
        <w:t xml:space="preserve"> 26 (1): 121–35. doi:10.1105/tpc.113.119982.</w:t>
      </w:r>
    </w:p>
    <w:p w14:paraId="2140103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663F8F">
        <w:rPr>
          <w:rFonts w:ascii="Calibri" w:hAnsi="Calibri" w:cs="Times New Roman"/>
          <w:i/>
          <w:iCs/>
          <w:noProof/>
          <w:szCs w:val="24"/>
        </w:rPr>
        <w:t>Heredity</w:t>
      </w:r>
      <w:r w:rsidRPr="00663F8F">
        <w:rPr>
          <w:rFonts w:ascii="Calibri" w:hAnsi="Calibri" w:cs="Times New Roman"/>
          <w:noProof/>
          <w:szCs w:val="24"/>
        </w:rPr>
        <w:t xml:space="preserve"> 108 (5): 490–99. doi:10.1038/hdy.2011.103.</w:t>
      </w:r>
    </w:p>
    <w:p w14:paraId="31BA3E7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663F8F">
        <w:rPr>
          <w:rFonts w:ascii="Calibri" w:hAnsi="Calibri" w:cs="Times New Roman"/>
          <w:i/>
          <w:iCs/>
          <w:noProof/>
          <w:szCs w:val="24"/>
        </w:rPr>
        <w:t>Plant Journal</w:t>
      </w:r>
      <w:r w:rsidRPr="00663F8F">
        <w:rPr>
          <w:rFonts w:ascii="Calibri" w:hAnsi="Calibri" w:cs="Times New Roman"/>
          <w:noProof/>
          <w:szCs w:val="24"/>
        </w:rPr>
        <w:t xml:space="preserve"> 43 (1): 107–17. doi:10.1111/j.1365-313X.2005.02431.x.</w:t>
      </w:r>
    </w:p>
    <w:p w14:paraId="50FBD93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Koch, Evan, Mickey Ristroph, and Mark Kirkpatrick. 2013. “Long Range Linkage Disequilibrium across the Human Genome” 8 (12). doi:10.1371/journal.pone.0080754.</w:t>
      </w:r>
    </w:p>
    <w:p w14:paraId="68C9C9D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163–68. doi:10.1038/ng.747.</w:t>
      </w:r>
    </w:p>
    <w:p w14:paraId="2051C87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51 (11): 1854–68. doi:10.1093/pcp/pcq153.</w:t>
      </w:r>
    </w:p>
    <w:p w14:paraId="7C83C13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Heng, and Richard Durbin. 2009. “Fast and Accurate Short Read Alignment with Burrows-Wheeler Transform.”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25 (14): 1754–60. doi:10.1093/bioinformatics/btp324.</w:t>
      </w:r>
    </w:p>
    <w:p w14:paraId="659821D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663F8F">
        <w:rPr>
          <w:rFonts w:ascii="Calibri" w:hAnsi="Calibri" w:cs="Times New Roman"/>
          <w:i/>
          <w:iCs/>
          <w:noProof/>
          <w:szCs w:val="24"/>
        </w:rPr>
        <w:t>BMC Bioinformatics</w:t>
      </w:r>
      <w:r w:rsidRPr="00663F8F">
        <w:rPr>
          <w:rFonts w:ascii="Calibri" w:hAnsi="Calibri" w:cs="Times New Roman"/>
          <w:noProof/>
          <w:szCs w:val="24"/>
        </w:rPr>
        <w:t xml:space="preserve"> 9 (1). BioMed Central: 398. doi:10.1186/1471-2105-9-398.</w:t>
      </w:r>
    </w:p>
    <w:p w14:paraId="1857EE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Lindgreen, Stinus. 2012. “AdapterRemoval: Easy Cleaning of next-Generation Sequencing Reads.” </w:t>
      </w:r>
      <w:r w:rsidRPr="00663F8F">
        <w:rPr>
          <w:rFonts w:ascii="Calibri" w:hAnsi="Calibri" w:cs="Times New Roman"/>
          <w:i/>
          <w:iCs/>
          <w:noProof/>
          <w:szCs w:val="24"/>
        </w:rPr>
        <w:t>BMC Research Notes</w:t>
      </w:r>
      <w:r w:rsidRPr="00663F8F">
        <w:rPr>
          <w:rFonts w:ascii="Calibri" w:hAnsi="Calibri" w:cs="Times New Roman"/>
          <w:noProof/>
          <w:szCs w:val="24"/>
        </w:rPr>
        <w:t xml:space="preserve"> 5 (1): 337. doi:10.1186/1756-0500-5-337.</w:t>
      </w:r>
    </w:p>
    <w:p w14:paraId="0072292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663F8F">
        <w:rPr>
          <w:rFonts w:ascii="Calibri" w:hAnsi="Calibri" w:cs="Times New Roman"/>
          <w:i/>
          <w:iCs/>
          <w:noProof/>
          <w:szCs w:val="24"/>
        </w:rPr>
        <w:t>The Plant Cell</w:t>
      </w:r>
      <w:r w:rsidRPr="00663F8F">
        <w:rPr>
          <w:rFonts w:ascii="Calibri" w:hAnsi="Calibri" w:cs="Times New Roman"/>
          <w:noProof/>
          <w:szCs w:val="24"/>
        </w:rPr>
        <w:t xml:space="preserve"> 21 (3): 832–42. doi:10.1105/tpc.108.064329.</w:t>
      </w:r>
    </w:p>
    <w:p w14:paraId="36A1E42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663F8F">
        <w:rPr>
          <w:rFonts w:ascii="Calibri" w:hAnsi="Calibri" w:cs="Times New Roman"/>
          <w:i/>
          <w:iCs/>
          <w:noProof/>
          <w:szCs w:val="24"/>
        </w:rPr>
        <w:t>Plant Journal</w:t>
      </w:r>
      <w:r w:rsidRPr="00663F8F">
        <w:rPr>
          <w:rFonts w:ascii="Calibri" w:hAnsi="Calibri" w:cs="Times New Roman"/>
          <w:noProof/>
          <w:szCs w:val="24"/>
        </w:rPr>
        <w:t xml:space="preserve"> 64 (5): 753–63. doi:10.1111/j.1365-313X.2010.04366.x.</w:t>
      </w:r>
    </w:p>
    <w:p w14:paraId="7BBBB43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AAAS: 737–40. doi:10.1126/science.1174320.</w:t>
      </w:r>
    </w:p>
    <w:p w14:paraId="6AFCAE4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663F8F">
        <w:rPr>
          <w:rFonts w:ascii="Calibri" w:hAnsi="Calibri" w:cs="Times New Roman"/>
          <w:i/>
          <w:iCs/>
          <w:noProof/>
          <w:szCs w:val="24"/>
        </w:rPr>
        <w:t>Plant &amp; Cell Physiology</w:t>
      </w:r>
      <w:r w:rsidRPr="00663F8F">
        <w:rPr>
          <w:rFonts w:ascii="Calibri" w:hAnsi="Calibri" w:cs="Times New Roman"/>
          <w:noProof/>
          <w:szCs w:val="24"/>
        </w:rPr>
        <w:t xml:space="preserve"> 52 (5): 785–803. doi:10.1093/pcp/pcr035.</w:t>
      </w:r>
    </w:p>
    <w:p w14:paraId="7AB73BB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Monaco, Marcela K., Taner Z. Sen, Palitha D. Dharmawardhana, Liya Ren, Mary Schaeffer, Sushma Naithani, Vindhya Amarasinghe, et al. 2013. “Maize Metabolic Network Construction and Transcriptome Analysis.” </w:t>
      </w:r>
      <w:r w:rsidRPr="00663F8F">
        <w:rPr>
          <w:rFonts w:ascii="Calibri" w:hAnsi="Calibri" w:cs="Times New Roman"/>
          <w:i/>
          <w:iCs/>
          <w:noProof/>
          <w:szCs w:val="24"/>
        </w:rPr>
        <w:t>The Plant Genome</w:t>
      </w:r>
      <w:r w:rsidRPr="00663F8F">
        <w:rPr>
          <w:rFonts w:ascii="Calibri" w:hAnsi="Calibri" w:cs="Times New Roman"/>
          <w:noProof/>
          <w:szCs w:val="24"/>
        </w:rPr>
        <w:t xml:space="preserve"> 6 (1): 0. doi:10.3835/plantgenome2012.09.0025.</w:t>
      </w:r>
    </w:p>
    <w:p w14:paraId="627A34B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102 (7): 2442–47. doi:10.1073/pnas.0409804102.</w:t>
      </w:r>
    </w:p>
    <w:p w14:paraId="05463A7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55 (1): e6–e6. doi:10.1093/pcp/pct178.</w:t>
      </w:r>
    </w:p>
    <w:p w14:paraId="723D87B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663F8F">
        <w:rPr>
          <w:rFonts w:ascii="Calibri" w:hAnsi="Calibri" w:cs="Times New Roman"/>
          <w:i/>
          <w:iCs/>
          <w:noProof/>
          <w:szCs w:val="24"/>
        </w:rPr>
        <w:t>DNA Research : An International Journal for Rapid Publication of Reports on Genes and Genomes</w:t>
      </w:r>
      <w:r w:rsidRPr="00663F8F">
        <w:rPr>
          <w:rFonts w:ascii="Calibri" w:hAnsi="Calibri" w:cs="Times New Roman"/>
          <w:noProof/>
          <w:szCs w:val="24"/>
        </w:rPr>
        <w:t xml:space="preserve"> 17 (2): 105–16. doi:10.1093/dnares/dsq002.</w:t>
      </w:r>
    </w:p>
    <w:p w14:paraId="3D8DA42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663F8F">
        <w:rPr>
          <w:rFonts w:ascii="Calibri" w:hAnsi="Calibri" w:cs="Times New Roman"/>
          <w:i/>
          <w:iCs/>
          <w:noProof/>
          <w:szCs w:val="24"/>
        </w:rPr>
        <w:t>Genetics</w:t>
      </w:r>
      <w:r w:rsidRPr="00663F8F">
        <w:rPr>
          <w:rFonts w:ascii="Calibri" w:hAnsi="Calibri" w:cs="Times New Roman"/>
          <w:noProof/>
          <w:szCs w:val="24"/>
        </w:rPr>
        <w:t>, February. doi:10.1534/genetics.113.159152.</w:t>
      </w:r>
    </w:p>
    <w:p w14:paraId="7DDEFFB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F0545B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16 (2). Nature Publishing Group: 85–97. doi:10.1038/nrg3868.</w:t>
      </w:r>
    </w:p>
    <w:p w14:paraId="3850010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663F8F">
        <w:rPr>
          <w:rFonts w:ascii="Calibri" w:hAnsi="Calibri" w:cs="Times New Roman"/>
          <w:i/>
          <w:iCs/>
          <w:noProof/>
          <w:szCs w:val="24"/>
        </w:rPr>
        <w:t>Journal of Biological Chemistry</w:t>
      </w:r>
      <w:r w:rsidRPr="00663F8F">
        <w:rPr>
          <w:rFonts w:ascii="Calibri" w:hAnsi="Calibri" w:cs="Times New Roman"/>
          <w:noProof/>
          <w:szCs w:val="24"/>
        </w:rPr>
        <w:t xml:space="preserve"> 287 (25): 21406–15. doi:10.1074/jbc.M112.370213.</w:t>
      </w:r>
    </w:p>
    <w:p w14:paraId="70434B8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Sarkar, Neelam K., Yeon-Ki Kim, and Anil Grover. 2014. “Coexpression Network Analysis Associated with Call of Rice Seedlings for Encountering Heat Stress.” </w:t>
      </w:r>
      <w:r w:rsidRPr="00663F8F">
        <w:rPr>
          <w:rFonts w:ascii="Calibri" w:hAnsi="Calibri" w:cs="Times New Roman"/>
          <w:i/>
          <w:iCs/>
          <w:noProof/>
          <w:szCs w:val="24"/>
        </w:rPr>
        <w:t>Plant Molecular Biology</w:t>
      </w:r>
      <w:r w:rsidRPr="00663F8F">
        <w:rPr>
          <w:rFonts w:ascii="Calibri" w:hAnsi="Calibri" w:cs="Times New Roman"/>
          <w:noProof/>
          <w:szCs w:val="24"/>
        </w:rPr>
        <w:t xml:space="preserve"> 84 (1–2): 125–43. doi:10.1007/s11103-013-0123-3.</w:t>
      </w:r>
    </w:p>
    <w:p w14:paraId="60B5041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doi:10.1371/journal.pone.0099193.</w:t>
      </w:r>
    </w:p>
    <w:p w14:paraId="1B6A80A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J.-M. Michno, and C.L. Myers. 2016. “Unraveling Gene Function in Agricultural Species Using Gene Co-Expression Networks.” </w:t>
      </w:r>
      <w:r w:rsidRPr="00663F8F">
        <w:rPr>
          <w:rFonts w:ascii="Calibri" w:hAnsi="Calibri" w:cs="Times New Roman"/>
          <w:i/>
          <w:iCs/>
          <w:noProof/>
          <w:szCs w:val="24"/>
        </w:rPr>
        <w:t>Biochimica et Biophysica Acta - Gene Regulatory Mechanisms</w:t>
      </w:r>
      <w:r w:rsidRPr="00663F8F">
        <w:rPr>
          <w:rFonts w:ascii="Calibri" w:hAnsi="Calibri" w:cs="Times New Roman"/>
          <w:noProof/>
          <w:szCs w:val="24"/>
        </w:rPr>
        <w:t>. doi:10.1016/j.bbagrm.2016.07.016.</w:t>
      </w:r>
    </w:p>
    <w:p w14:paraId="5FD67D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99193. doi:10.1371/journal.pone.0099193.</w:t>
      </w:r>
    </w:p>
    <w:p w14:paraId="42999AD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663F8F">
        <w:rPr>
          <w:rFonts w:ascii="Calibri" w:hAnsi="Calibri" w:cs="Times New Roman"/>
          <w:i/>
          <w:iCs/>
          <w:noProof/>
          <w:szCs w:val="24"/>
        </w:rPr>
        <w:t>PLoS ONE</w:t>
      </w:r>
      <w:r w:rsidRPr="00663F8F">
        <w:rPr>
          <w:rFonts w:ascii="Calibri" w:hAnsi="Calibri" w:cs="Times New Roman"/>
          <w:noProof/>
          <w:szCs w:val="24"/>
        </w:rPr>
        <w:t xml:space="preserve"> 9 (6). Public Library of Science: 99193. doi:10.1371/journal.pone.0099193.</w:t>
      </w:r>
    </w:p>
    <w:p w14:paraId="19D660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663F8F">
        <w:rPr>
          <w:rFonts w:ascii="Calibri" w:hAnsi="Calibri" w:cs="Times New Roman"/>
          <w:i/>
          <w:iCs/>
          <w:noProof/>
          <w:szCs w:val="24"/>
        </w:rPr>
        <w:t>Nature Protocols</w:t>
      </w:r>
      <w:r w:rsidRPr="00663F8F">
        <w:rPr>
          <w:rFonts w:ascii="Calibri" w:hAnsi="Calibri" w:cs="Times New Roman"/>
          <w:noProof/>
          <w:szCs w:val="24"/>
        </w:rPr>
        <w:t xml:space="preserve"> 9 (5): 1056–82. doi:10.1038/nprot.2014.063.</w:t>
      </w:r>
    </w:p>
    <w:p w14:paraId="5045EC9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663F8F">
        <w:rPr>
          <w:rFonts w:ascii="Calibri" w:hAnsi="Calibri" w:cs="Times New Roman"/>
          <w:i/>
          <w:iCs/>
          <w:noProof/>
          <w:szCs w:val="24"/>
        </w:rPr>
        <w:t>The Plant Genome</w:t>
      </w:r>
      <w:r w:rsidRPr="00663F8F">
        <w:rPr>
          <w:rFonts w:ascii="Calibri" w:hAnsi="Calibri" w:cs="Times New Roman"/>
          <w:noProof/>
          <w:szCs w:val="24"/>
        </w:rPr>
        <w:t>, no. 608: 314–62. doi:10.3835/plantgenome2015.04.0025.</w:t>
      </w:r>
    </w:p>
    <w:p w14:paraId="2592FA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109 (29). doi:10.1073/pnas.1201961109.</w:t>
      </w:r>
    </w:p>
    <w:p w14:paraId="12A5EA2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663F8F">
        <w:rPr>
          <w:rFonts w:ascii="Calibri" w:hAnsi="Calibri" w:cs="Times New Roman"/>
          <w:i/>
          <w:iCs/>
          <w:noProof/>
          <w:szCs w:val="24"/>
        </w:rPr>
        <w:t>PNAS</w:t>
      </w:r>
      <w:r w:rsidRPr="00663F8F">
        <w:rPr>
          <w:rFonts w:ascii="Calibri" w:hAnsi="Calibri" w:cs="Times New Roman"/>
          <w:noProof/>
          <w:szCs w:val="24"/>
        </w:rPr>
        <w:t xml:space="preserve"> 109 (29). National Acad Sciences: 11878–83. doi:10.1073/pnas.1201961109/-/DCSupplemental.www.pnas.org/cgi/doi/10.1073/pnas.1201961109.</w:t>
      </w:r>
    </w:p>
    <w:p w14:paraId="021490B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663F8F">
        <w:rPr>
          <w:rFonts w:ascii="Calibri" w:hAnsi="Calibri" w:cs="Times New Roman"/>
          <w:i/>
          <w:iCs/>
          <w:noProof/>
          <w:szCs w:val="24"/>
        </w:rPr>
        <w:t>The Plant Journal</w:t>
      </w:r>
      <w:r w:rsidRPr="00663F8F">
        <w:rPr>
          <w:rFonts w:ascii="Calibri" w:hAnsi="Calibri" w:cs="Times New Roman"/>
          <w:noProof/>
          <w:szCs w:val="24"/>
        </w:rPr>
        <w:t>. doi:10.1046/j.1365-313X.1995.8060907.x.</w:t>
      </w:r>
    </w:p>
    <w:p w14:paraId="6A009F4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34EC89F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159–62. doi:10.1038/ng.746.</w:t>
      </w:r>
    </w:p>
    <w:p w14:paraId="7174D72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USDA. 2016. “Crop Production 2015 Summary.”</w:t>
      </w:r>
    </w:p>
    <w:p w14:paraId="2A6E4B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Valdar, William, Christopher C Holmes, Richard Mott, and Jonathan Flint. 2009. “Mapping in Structured Populations by Resample Model Averaging.” </w:t>
      </w:r>
      <w:r w:rsidRPr="00663F8F">
        <w:rPr>
          <w:rFonts w:ascii="Calibri" w:hAnsi="Calibri" w:cs="Times New Roman"/>
          <w:i/>
          <w:iCs/>
          <w:noProof/>
          <w:szCs w:val="24"/>
        </w:rPr>
        <w:t>Genetics</w:t>
      </w:r>
      <w:r w:rsidRPr="00663F8F">
        <w:rPr>
          <w:rFonts w:ascii="Calibri" w:hAnsi="Calibri" w:cs="Times New Roman"/>
          <w:noProof/>
          <w:szCs w:val="24"/>
        </w:rPr>
        <w:t xml:space="preserve"> 182 (4): 1263–77. doi:10.1534/genetics.109.100727.</w:t>
      </w:r>
    </w:p>
    <w:p w14:paraId="645FF66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663F8F">
        <w:rPr>
          <w:rFonts w:ascii="Calibri" w:hAnsi="Calibri" w:cs="Times New Roman"/>
          <w:i/>
          <w:iCs/>
          <w:noProof/>
          <w:szCs w:val="24"/>
        </w:rPr>
        <w:t>PLoS Genetics</w:t>
      </w:r>
      <w:r w:rsidRPr="00663F8F">
        <w:rPr>
          <w:rFonts w:ascii="Calibri" w:hAnsi="Calibri" w:cs="Times New Roman"/>
          <w:noProof/>
          <w:szCs w:val="24"/>
        </w:rPr>
        <w:t xml:space="preserve"> 10 (12). Public Library of Science: e1004845. doi:10.1371/journal.pgen.1004845.</w:t>
      </w:r>
    </w:p>
    <w:p w14:paraId="507DC1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663F8F">
        <w:rPr>
          <w:rFonts w:ascii="Calibri" w:hAnsi="Calibri" w:cs="Times New Roman"/>
          <w:i/>
          <w:iCs/>
          <w:noProof/>
          <w:szCs w:val="24"/>
        </w:rPr>
        <w:t>The Plant Cell Online</w:t>
      </w:r>
      <w:r w:rsidRPr="00663F8F">
        <w:rPr>
          <w:rFonts w:ascii="Calibri" w:hAnsi="Calibri" w:cs="Times New Roman"/>
          <w:noProof/>
          <w:szCs w:val="24"/>
        </w:rPr>
        <w:t xml:space="preserve"> 21 (4): 1053–69. doi:10.1105/tpc.109.065714.</w:t>
      </w:r>
    </w:p>
    <w:p w14:paraId="038118F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663F8F">
        <w:rPr>
          <w:rFonts w:ascii="Calibri" w:hAnsi="Calibri" w:cs="Times New Roman"/>
          <w:i/>
          <w:iCs/>
          <w:noProof/>
          <w:szCs w:val="24"/>
        </w:rPr>
        <w:t>Developmental Cell</w:t>
      </w:r>
      <w:r w:rsidRPr="00663F8F">
        <w:rPr>
          <w:rFonts w:ascii="Calibri" w:hAnsi="Calibri" w:cs="Times New Roman"/>
          <w:noProof/>
          <w:szCs w:val="24"/>
        </w:rPr>
        <w:t xml:space="preserve"> 37 (2): 190–200. doi:10.1016/j.devcel.2016.03.022.</w:t>
      </w:r>
    </w:p>
    <w:p w14:paraId="0AA76B6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Winkler, Rodney G, and Michael Freeling. 1994. “Physiological Genetics of the Dominant Gibberellin-Nonresponsive Maize Dwarfs, Dwart8 and Dwart9.” </w:t>
      </w:r>
      <w:r w:rsidRPr="00663F8F">
        <w:rPr>
          <w:rFonts w:ascii="Calibri" w:hAnsi="Calibri" w:cs="Times New Roman"/>
          <w:i/>
          <w:iCs/>
          <w:noProof/>
          <w:szCs w:val="24"/>
        </w:rPr>
        <w:t>Planta</w:t>
      </w:r>
      <w:r w:rsidRPr="00663F8F">
        <w:rPr>
          <w:rFonts w:ascii="Calibri" w:hAnsi="Calibri" w:cs="Times New Roman"/>
          <w:noProof/>
          <w:szCs w:val="24"/>
        </w:rPr>
        <w:t xml:space="preserve"> 193: 341–48. doi:10.1007/BF00201811.</w:t>
      </w:r>
    </w:p>
    <w:p w14:paraId="53CF7C8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663F8F">
        <w:rPr>
          <w:rFonts w:ascii="Calibri" w:hAnsi="Calibri" w:cs="Times New Roman"/>
          <w:i/>
          <w:iCs/>
          <w:noProof/>
          <w:szCs w:val="24"/>
        </w:rPr>
        <w:t>BMC Bioinformatics</w:t>
      </w:r>
      <w:r w:rsidRPr="00663F8F">
        <w:rPr>
          <w:rFonts w:ascii="Calibri" w:hAnsi="Calibri" w:cs="Times New Roman"/>
          <w:noProof/>
          <w:szCs w:val="24"/>
        </w:rPr>
        <w:t xml:space="preserve"> 6 (January): 227. doi:10.1186/1471-2105-6-227.</w:t>
      </w:r>
    </w:p>
    <w:p w14:paraId="59E8E61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Wray, Gregory A. 2007. “The Evolutionary Significance of Cis-Regulatory Mutations.”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8 (3). Nature Publishing Group: 206–16. doi:10.1038/nrg2063.</w:t>
      </w:r>
    </w:p>
    <w:p w14:paraId="56CED54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663F8F">
        <w:rPr>
          <w:rFonts w:ascii="Calibri" w:hAnsi="Calibri" w:cs="Times New Roman"/>
          <w:i/>
          <w:iCs/>
          <w:noProof/>
          <w:szCs w:val="24"/>
        </w:rPr>
        <w:t>BMC Genomics</w:t>
      </w:r>
      <w:r w:rsidRPr="00663F8F">
        <w:rPr>
          <w:rFonts w:ascii="Calibri" w:hAnsi="Calibri" w:cs="Times New Roman"/>
          <w:noProof/>
          <w:szCs w:val="24"/>
        </w:rPr>
        <w:t xml:space="preserve"> 14 (1): 27. doi:10.1186/1471-2164-14-27.</w:t>
      </w:r>
    </w:p>
    <w:p w14:paraId="57D98426" w14:textId="77777777" w:rsidR="00663F8F" w:rsidRPr="00663F8F" w:rsidRDefault="00663F8F" w:rsidP="00663F8F">
      <w:pPr>
        <w:widowControl w:val="0"/>
        <w:autoSpaceDE w:val="0"/>
        <w:autoSpaceDN w:val="0"/>
        <w:adjustRightInd w:val="0"/>
        <w:spacing w:line="240" w:lineRule="auto"/>
        <w:ind w:left="480" w:hanging="480"/>
        <w:rPr>
          <w:rFonts w:ascii="Calibri" w:hAnsi="Calibri"/>
          <w:noProof/>
        </w:rPr>
      </w:pPr>
      <w:r w:rsidRPr="00663F8F">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663F8F">
        <w:rPr>
          <w:rFonts w:ascii="Calibri" w:hAnsi="Calibri" w:cs="Times New Roman"/>
          <w:i/>
          <w:iCs/>
          <w:noProof/>
          <w:szCs w:val="24"/>
        </w:rPr>
        <w:t>bioRxiv</w:t>
      </w:r>
      <w:r w:rsidRPr="00663F8F">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40" w:name="_Ref447013206"/>
      <w:r>
        <w:t xml:space="preserve">Supp. </w:t>
      </w:r>
      <w:r w:rsidR="00DB7771">
        <w:t>Fig</w:t>
      </w:r>
      <w:r w:rsidR="0077751E">
        <w:t xml:space="preserve">. </w:t>
      </w:r>
      <w:r>
        <w:t>1</w:t>
      </w:r>
      <w:bookmarkEnd w:id="40"/>
    </w:p>
    <w:p w14:paraId="084FE236" w14:textId="77777777" w:rsidR="00DB7771" w:rsidRDefault="00DB7771" w:rsidP="006804EA">
      <w:pPr>
        <w:pStyle w:val="Heading3"/>
      </w:pPr>
      <w:r>
        <w:t>ZmPAN Network Health</w:t>
      </w:r>
    </w:p>
    <w:p w14:paraId="7BA5F2BA" w14:textId="7777777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D04EE5">
      <w:pPr>
        <w:pStyle w:val="Heading2"/>
      </w:pPr>
      <w:bookmarkStart w:id="41" w:name="_Ref447013895"/>
      <w:r>
        <w:t xml:space="preserve">Supp. </w:t>
      </w:r>
      <w:r w:rsidR="00DB7771">
        <w:t>Fig</w:t>
      </w:r>
      <w:r w:rsidR="0077751E">
        <w:t>.</w:t>
      </w:r>
      <w:r>
        <w:t xml:space="preserve"> 2</w:t>
      </w:r>
      <w:bookmarkEnd w:id="41"/>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42" w:name="_Ref447015478"/>
      <w:r>
        <w:t>Supp. Fig</w:t>
      </w:r>
      <w:r w:rsidR="00412AFA">
        <w:t>.</w:t>
      </w:r>
      <w:r>
        <w:t xml:space="preserve"> 3</w:t>
      </w:r>
      <w:bookmarkEnd w:id="42"/>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43" w:name="_Ref447187909"/>
      <w:r>
        <w:t>Supp. Fig. 4</w:t>
      </w:r>
      <w:bookmarkEnd w:id="43"/>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44" w:name="_Ref470857301"/>
      <w:r>
        <w:t>Supp. Fig. 5</w:t>
      </w:r>
      <w:bookmarkEnd w:id="44"/>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45" w:name="_Ref481678956"/>
      <w:r>
        <w:t>Supp. Figure 6</w:t>
      </w:r>
      <w:bookmarkEnd w:id="45"/>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46" w:name="_Ref463332505"/>
      <w:r>
        <w:t>Supp</w:t>
      </w:r>
      <w:r w:rsidR="000A7CE0">
        <w:t>.</w:t>
      </w:r>
      <w:r>
        <w:t xml:space="preserve"> File 1</w:t>
      </w:r>
      <w:bookmarkEnd w:id="46"/>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47" w:name="_Ref479246505"/>
      <w:r>
        <w:t>Supp. Table 1</w:t>
      </w:r>
      <w:bookmarkEnd w:id="47"/>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48" w:name="_Ref483825641"/>
      <w:r>
        <w:t>Supp. Table 2</w:t>
      </w:r>
      <w:bookmarkEnd w:id="48"/>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49" w:name="_Ref494793753"/>
      <w:r>
        <w:t>Supp. Table 3</w:t>
      </w:r>
      <w:bookmarkEnd w:id="49"/>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50" w:name="_Ref479248756"/>
      <w:r>
        <w:t>Supp. Table</w:t>
      </w:r>
      <w:r w:rsidR="00415A2E">
        <w:t xml:space="preserve"> 4</w:t>
      </w:r>
      <w:bookmarkEnd w:id="50"/>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51" w:name="_Ref479162360"/>
      <w:bookmarkStart w:id="52" w:name="_Ref479250924"/>
      <w:r>
        <w:t>Supp. Table</w:t>
      </w:r>
      <w:r w:rsidR="00D419A5">
        <w:t xml:space="preserve"> 5</w:t>
      </w:r>
      <w:bookmarkEnd w:id="51"/>
      <w:bookmarkEnd w:id="52"/>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53" w:name="_Ref480187199"/>
      <w:r>
        <w:t>Supp. Table</w:t>
      </w:r>
      <w:r w:rsidR="00D419A5">
        <w:t xml:space="preserve"> 6</w:t>
      </w:r>
      <w:bookmarkEnd w:id="53"/>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54" w:name="_Ref486516422"/>
      <w:r>
        <w:t>Supp. Table</w:t>
      </w:r>
      <w:r w:rsidR="00D419A5">
        <w:t xml:space="preserve"> 7</w:t>
      </w:r>
      <w:bookmarkEnd w:id="54"/>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55" w:name="_Ref486581168"/>
      <w:r>
        <w:t>Supp. Table</w:t>
      </w:r>
      <w:r w:rsidR="00D419A5">
        <w:t xml:space="preserve"> 8</w:t>
      </w:r>
      <w:bookmarkEnd w:id="55"/>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56" w:name="_Ref479316734"/>
      <w:bookmarkStart w:id="57" w:name="_Ref486000980"/>
      <w:r>
        <w:t>Supp. Table</w:t>
      </w:r>
      <w:r w:rsidR="00D419A5">
        <w:t xml:space="preserve"> 9</w:t>
      </w:r>
      <w:bookmarkEnd w:id="56"/>
      <w:bookmarkEnd w:id="57"/>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58" w:name="_Ref481755630"/>
      <w:bookmarkStart w:id="59" w:name="_Ref483912443"/>
      <w:bookmarkStart w:id="60" w:name="_Ref486581620"/>
      <w:r>
        <w:t>Supp. Table</w:t>
      </w:r>
      <w:r w:rsidR="00D419A5">
        <w:t xml:space="preserve"> 10</w:t>
      </w:r>
      <w:bookmarkEnd w:id="58"/>
      <w:bookmarkEnd w:id="59"/>
      <w:bookmarkEnd w:id="60"/>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bookmarkEnd w:id="0"/>
    <w:p w14:paraId="595BBE78"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rob" w:date="2017-10-04T13:11:00Z" w:initials="r">
    <w:p w14:paraId="510CF015" w14:textId="1E50B665" w:rsidR="00C900D5" w:rsidRDefault="00C900D5">
      <w:pPr>
        <w:pStyle w:val="CommentText"/>
      </w:pPr>
      <w:r>
        <w:rPr>
          <w:rStyle w:val="CommentReference"/>
        </w:rPr>
        <w:annotationRef/>
      </w:r>
      <w:r>
        <w:t>D5 is not in Table 5 (HPO) for Cd.</w:t>
      </w:r>
    </w:p>
  </w:comment>
  <w:comment w:id="25" w:author="rob" w:date="2017-10-04T15:31:00Z" w:initials="r">
    <w:p w14:paraId="7A56AC43" w14:textId="6131B694" w:rsidR="00C900D5" w:rsidRDefault="00C900D5">
      <w:pPr>
        <w:pStyle w:val="CommentText"/>
      </w:pPr>
      <w:r>
        <w:rPr>
          <w:rStyle w:val="CommentReference"/>
        </w:rPr>
        <w:annotationRef/>
      </w:r>
      <w:r>
        <w:t>Can we remove this as we don't show it in the boxplots?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0CF015" w15:done="0"/>
  <w15:commentEx w15:paraId="7A56AC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39B9F" w14:textId="77777777" w:rsidR="00C900D5" w:rsidRDefault="00C900D5" w:rsidP="006804EA">
      <w:r>
        <w:separator/>
      </w:r>
    </w:p>
  </w:endnote>
  <w:endnote w:type="continuationSeparator" w:id="0">
    <w:p w14:paraId="177B112D" w14:textId="77777777" w:rsidR="00C900D5" w:rsidRDefault="00C900D5" w:rsidP="006804EA">
      <w:r>
        <w:continuationSeparator/>
      </w:r>
    </w:p>
  </w:endnote>
  <w:endnote w:type="continuationNotice" w:id="1">
    <w:p w14:paraId="4F550922" w14:textId="77777777" w:rsidR="00C900D5" w:rsidRDefault="00C900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Segoe UI">
    <w:altName w:val="Arial"/>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7FD2CBA8" w:rsidR="00C900D5" w:rsidRDefault="00C900D5" w:rsidP="006804EA">
        <w:pPr>
          <w:pStyle w:val="Footer"/>
        </w:pPr>
        <w:r>
          <w:fldChar w:fldCharType="begin"/>
        </w:r>
        <w:r w:rsidRPr="006A5509">
          <w:instrText xml:space="preserve"> PAGE   \* MERGEFORMAT </w:instrText>
        </w:r>
        <w:r>
          <w:fldChar w:fldCharType="separate"/>
        </w:r>
        <w:r w:rsidR="000C7C75">
          <w:rPr>
            <w:noProof/>
          </w:rPr>
          <w:t>2</w:t>
        </w:r>
        <w:r>
          <w:rPr>
            <w:noProof/>
          </w:rPr>
          <w:fldChar w:fldCharType="end"/>
        </w:r>
      </w:p>
    </w:sdtContent>
  </w:sdt>
  <w:p w14:paraId="1B93D360" w14:textId="77777777" w:rsidR="00C900D5" w:rsidRDefault="00C900D5"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6559E" w14:textId="77777777" w:rsidR="00C900D5" w:rsidRDefault="00C900D5" w:rsidP="006804EA">
      <w:r>
        <w:separator/>
      </w:r>
    </w:p>
  </w:footnote>
  <w:footnote w:type="continuationSeparator" w:id="0">
    <w:p w14:paraId="69EE7876" w14:textId="77777777" w:rsidR="00C900D5" w:rsidRDefault="00C900D5" w:rsidP="006804EA">
      <w:r>
        <w:continuationSeparator/>
      </w:r>
    </w:p>
  </w:footnote>
  <w:footnote w:type="continuationNotice" w:id="1">
    <w:p w14:paraId="45A8C33F" w14:textId="77777777" w:rsidR="00C900D5" w:rsidRDefault="00C900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C900D5" w:rsidRDefault="00C900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appName="MSWord" w:lang="en-US" w:vendorID="64" w:dllVersion="6" w:nlCheck="1" w:checkStyle="1"/>
  <w:activeWritingStyle w:appName="MSWord" w:lang="en-US" w:vendorID="64" w:dllVersion="0" w:nlCheck="1" w:checkStyle="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47CB"/>
    <w:rsid w:val="00035D41"/>
    <w:rsid w:val="000361E0"/>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14AB"/>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4EEA"/>
    <w:rsid w:val="000756EF"/>
    <w:rsid w:val="00075B59"/>
    <w:rsid w:val="0007635B"/>
    <w:rsid w:val="00076A96"/>
    <w:rsid w:val="00076C1C"/>
    <w:rsid w:val="00076C75"/>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0417"/>
    <w:rsid w:val="00091644"/>
    <w:rsid w:val="00091669"/>
    <w:rsid w:val="00091B42"/>
    <w:rsid w:val="00091EBF"/>
    <w:rsid w:val="00093372"/>
    <w:rsid w:val="000939DF"/>
    <w:rsid w:val="000942CF"/>
    <w:rsid w:val="00094D01"/>
    <w:rsid w:val="0009516B"/>
    <w:rsid w:val="00095363"/>
    <w:rsid w:val="00095628"/>
    <w:rsid w:val="0009639C"/>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3CC5"/>
    <w:rsid w:val="000B49C3"/>
    <w:rsid w:val="000B49DA"/>
    <w:rsid w:val="000B52B4"/>
    <w:rsid w:val="000B5314"/>
    <w:rsid w:val="000B5AB0"/>
    <w:rsid w:val="000B5F2F"/>
    <w:rsid w:val="000B6E8F"/>
    <w:rsid w:val="000B6EA4"/>
    <w:rsid w:val="000B6FDB"/>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D8D"/>
    <w:rsid w:val="000D226B"/>
    <w:rsid w:val="000D3204"/>
    <w:rsid w:val="000D3FBC"/>
    <w:rsid w:val="000D451E"/>
    <w:rsid w:val="000D50C2"/>
    <w:rsid w:val="000D5A01"/>
    <w:rsid w:val="000D6432"/>
    <w:rsid w:val="000D6E7F"/>
    <w:rsid w:val="000D7009"/>
    <w:rsid w:val="000D71E4"/>
    <w:rsid w:val="000D7391"/>
    <w:rsid w:val="000D75BC"/>
    <w:rsid w:val="000D76C8"/>
    <w:rsid w:val="000D78CE"/>
    <w:rsid w:val="000D7E9E"/>
    <w:rsid w:val="000E0301"/>
    <w:rsid w:val="000E04CE"/>
    <w:rsid w:val="000E0901"/>
    <w:rsid w:val="000E1563"/>
    <w:rsid w:val="000E18F6"/>
    <w:rsid w:val="000E1BDE"/>
    <w:rsid w:val="000E2B91"/>
    <w:rsid w:val="000E3576"/>
    <w:rsid w:val="000E3684"/>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E74"/>
    <w:rsid w:val="00101EAA"/>
    <w:rsid w:val="001029DD"/>
    <w:rsid w:val="00102F3D"/>
    <w:rsid w:val="00104343"/>
    <w:rsid w:val="001049E5"/>
    <w:rsid w:val="00105DA9"/>
    <w:rsid w:val="00105E07"/>
    <w:rsid w:val="00106272"/>
    <w:rsid w:val="001069EA"/>
    <w:rsid w:val="00106C87"/>
    <w:rsid w:val="00107198"/>
    <w:rsid w:val="00107C6B"/>
    <w:rsid w:val="00107F6A"/>
    <w:rsid w:val="00110BBB"/>
    <w:rsid w:val="0011125B"/>
    <w:rsid w:val="0011248E"/>
    <w:rsid w:val="0011301D"/>
    <w:rsid w:val="001138B0"/>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3CB"/>
    <w:rsid w:val="001445C8"/>
    <w:rsid w:val="00144B3B"/>
    <w:rsid w:val="00144D79"/>
    <w:rsid w:val="00145395"/>
    <w:rsid w:val="00145C50"/>
    <w:rsid w:val="00146F28"/>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512"/>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CB6"/>
    <w:rsid w:val="00196D9E"/>
    <w:rsid w:val="00196FCE"/>
    <w:rsid w:val="001970A2"/>
    <w:rsid w:val="001977AE"/>
    <w:rsid w:val="0019799E"/>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A30"/>
    <w:rsid w:val="001B5E24"/>
    <w:rsid w:val="001B6530"/>
    <w:rsid w:val="001B663E"/>
    <w:rsid w:val="001B6BF1"/>
    <w:rsid w:val="001B6D94"/>
    <w:rsid w:val="001C0237"/>
    <w:rsid w:val="001C046B"/>
    <w:rsid w:val="001C0928"/>
    <w:rsid w:val="001C0A29"/>
    <w:rsid w:val="001C0B1D"/>
    <w:rsid w:val="001C1D4A"/>
    <w:rsid w:val="001C2F18"/>
    <w:rsid w:val="001C3567"/>
    <w:rsid w:val="001C385E"/>
    <w:rsid w:val="001C3F40"/>
    <w:rsid w:val="001C5406"/>
    <w:rsid w:val="001C5961"/>
    <w:rsid w:val="001C5C3D"/>
    <w:rsid w:val="001C5DF4"/>
    <w:rsid w:val="001C652C"/>
    <w:rsid w:val="001C710D"/>
    <w:rsid w:val="001C7908"/>
    <w:rsid w:val="001C7CFC"/>
    <w:rsid w:val="001D06EE"/>
    <w:rsid w:val="001D0956"/>
    <w:rsid w:val="001D09DD"/>
    <w:rsid w:val="001D1997"/>
    <w:rsid w:val="001D29D4"/>
    <w:rsid w:val="001D300F"/>
    <w:rsid w:val="001D3930"/>
    <w:rsid w:val="001D3B05"/>
    <w:rsid w:val="001D3BF2"/>
    <w:rsid w:val="001D3CBE"/>
    <w:rsid w:val="001D4DE4"/>
    <w:rsid w:val="001D6527"/>
    <w:rsid w:val="001D7079"/>
    <w:rsid w:val="001D7331"/>
    <w:rsid w:val="001D7C84"/>
    <w:rsid w:val="001E1711"/>
    <w:rsid w:val="001E1ABC"/>
    <w:rsid w:val="001E296A"/>
    <w:rsid w:val="001E30CB"/>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0D"/>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FA8"/>
    <w:rsid w:val="00240413"/>
    <w:rsid w:val="00240B0D"/>
    <w:rsid w:val="00241FD8"/>
    <w:rsid w:val="002428A7"/>
    <w:rsid w:val="002435DC"/>
    <w:rsid w:val="00243A41"/>
    <w:rsid w:val="00243D5C"/>
    <w:rsid w:val="00243FD7"/>
    <w:rsid w:val="002443A0"/>
    <w:rsid w:val="002444A7"/>
    <w:rsid w:val="0024476A"/>
    <w:rsid w:val="00244BC9"/>
    <w:rsid w:val="00244C91"/>
    <w:rsid w:val="00244EF4"/>
    <w:rsid w:val="00245F6C"/>
    <w:rsid w:val="00247682"/>
    <w:rsid w:val="00247BB2"/>
    <w:rsid w:val="00247FEC"/>
    <w:rsid w:val="002501CE"/>
    <w:rsid w:val="00250317"/>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12F"/>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A7856"/>
    <w:rsid w:val="002B0996"/>
    <w:rsid w:val="002B0E34"/>
    <w:rsid w:val="002B1DB8"/>
    <w:rsid w:val="002B2056"/>
    <w:rsid w:val="002B2214"/>
    <w:rsid w:val="002B2737"/>
    <w:rsid w:val="002B3863"/>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641"/>
    <w:rsid w:val="002D5B64"/>
    <w:rsid w:val="002D5D6E"/>
    <w:rsid w:val="002D6558"/>
    <w:rsid w:val="002D66CF"/>
    <w:rsid w:val="002D695A"/>
    <w:rsid w:val="002D75A0"/>
    <w:rsid w:val="002D78C9"/>
    <w:rsid w:val="002D7E86"/>
    <w:rsid w:val="002E03E1"/>
    <w:rsid w:val="002E05D1"/>
    <w:rsid w:val="002E18B6"/>
    <w:rsid w:val="002E19B8"/>
    <w:rsid w:val="002E2686"/>
    <w:rsid w:val="002E27D8"/>
    <w:rsid w:val="002E2926"/>
    <w:rsid w:val="002E31AC"/>
    <w:rsid w:val="002E456B"/>
    <w:rsid w:val="002E4710"/>
    <w:rsid w:val="002E4CF7"/>
    <w:rsid w:val="002E5159"/>
    <w:rsid w:val="002E6613"/>
    <w:rsid w:val="002E684F"/>
    <w:rsid w:val="002E74B3"/>
    <w:rsid w:val="002E7652"/>
    <w:rsid w:val="002E7664"/>
    <w:rsid w:val="002F04B2"/>
    <w:rsid w:val="002F0734"/>
    <w:rsid w:val="002F0C65"/>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C76"/>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22A1"/>
    <w:rsid w:val="00312763"/>
    <w:rsid w:val="00312C3B"/>
    <w:rsid w:val="0031432E"/>
    <w:rsid w:val="003145F8"/>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340"/>
    <w:rsid w:val="00330666"/>
    <w:rsid w:val="00330ED2"/>
    <w:rsid w:val="00331116"/>
    <w:rsid w:val="00331207"/>
    <w:rsid w:val="0033134C"/>
    <w:rsid w:val="00331862"/>
    <w:rsid w:val="00332B7B"/>
    <w:rsid w:val="00333516"/>
    <w:rsid w:val="00333FD6"/>
    <w:rsid w:val="00334912"/>
    <w:rsid w:val="00334D14"/>
    <w:rsid w:val="00335009"/>
    <w:rsid w:val="00335A6D"/>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26E6"/>
    <w:rsid w:val="00342B07"/>
    <w:rsid w:val="00342DA1"/>
    <w:rsid w:val="003437B8"/>
    <w:rsid w:val="00344813"/>
    <w:rsid w:val="003457D4"/>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019"/>
    <w:rsid w:val="003A4844"/>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2F0"/>
    <w:rsid w:val="003D5AD7"/>
    <w:rsid w:val="003D695C"/>
    <w:rsid w:val="003D6C65"/>
    <w:rsid w:val="003D717B"/>
    <w:rsid w:val="003D79DD"/>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79AA"/>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B51"/>
    <w:rsid w:val="004502BE"/>
    <w:rsid w:val="00450ACB"/>
    <w:rsid w:val="00452089"/>
    <w:rsid w:val="00452442"/>
    <w:rsid w:val="00452484"/>
    <w:rsid w:val="00453439"/>
    <w:rsid w:val="00453946"/>
    <w:rsid w:val="00453A36"/>
    <w:rsid w:val="00454136"/>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92B"/>
    <w:rsid w:val="0046419C"/>
    <w:rsid w:val="004645C0"/>
    <w:rsid w:val="00465289"/>
    <w:rsid w:val="00465598"/>
    <w:rsid w:val="00466850"/>
    <w:rsid w:val="00467135"/>
    <w:rsid w:val="004702A5"/>
    <w:rsid w:val="00470548"/>
    <w:rsid w:val="00470755"/>
    <w:rsid w:val="004719BA"/>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1ABE"/>
    <w:rsid w:val="00492345"/>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B80"/>
    <w:rsid w:val="004D19AC"/>
    <w:rsid w:val="004D3E95"/>
    <w:rsid w:val="004D5327"/>
    <w:rsid w:val="004D5AC5"/>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688"/>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1AD"/>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5EA4"/>
    <w:rsid w:val="00536352"/>
    <w:rsid w:val="005364E4"/>
    <w:rsid w:val="005365A7"/>
    <w:rsid w:val="00536B23"/>
    <w:rsid w:val="00537F3E"/>
    <w:rsid w:val="00540064"/>
    <w:rsid w:val="00540D35"/>
    <w:rsid w:val="00542725"/>
    <w:rsid w:val="00542EDD"/>
    <w:rsid w:val="0054392F"/>
    <w:rsid w:val="00543D15"/>
    <w:rsid w:val="0054740C"/>
    <w:rsid w:val="0054741A"/>
    <w:rsid w:val="00547481"/>
    <w:rsid w:val="00547BAB"/>
    <w:rsid w:val="00547FB3"/>
    <w:rsid w:val="00550246"/>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A3E"/>
    <w:rsid w:val="005B37A1"/>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8FF"/>
    <w:rsid w:val="005F3CD3"/>
    <w:rsid w:val="005F41BD"/>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4BC1"/>
    <w:rsid w:val="0062580A"/>
    <w:rsid w:val="00625949"/>
    <w:rsid w:val="00626B97"/>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341"/>
    <w:rsid w:val="00653691"/>
    <w:rsid w:val="006539B9"/>
    <w:rsid w:val="006540D1"/>
    <w:rsid w:val="006541F1"/>
    <w:rsid w:val="0065498A"/>
    <w:rsid w:val="00654FBB"/>
    <w:rsid w:val="0065523C"/>
    <w:rsid w:val="00655547"/>
    <w:rsid w:val="00656B78"/>
    <w:rsid w:val="006575E3"/>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884"/>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1E44"/>
    <w:rsid w:val="006D25F0"/>
    <w:rsid w:val="006D491A"/>
    <w:rsid w:val="006D4E49"/>
    <w:rsid w:val="006D51F7"/>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7000CC"/>
    <w:rsid w:val="00700588"/>
    <w:rsid w:val="007007C9"/>
    <w:rsid w:val="007018AE"/>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070D"/>
    <w:rsid w:val="007216DF"/>
    <w:rsid w:val="00721D01"/>
    <w:rsid w:val="00722199"/>
    <w:rsid w:val="007226C1"/>
    <w:rsid w:val="00722ECB"/>
    <w:rsid w:val="00722F96"/>
    <w:rsid w:val="00723303"/>
    <w:rsid w:val="00723309"/>
    <w:rsid w:val="00723893"/>
    <w:rsid w:val="00724421"/>
    <w:rsid w:val="007251B3"/>
    <w:rsid w:val="007255FD"/>
    <w:rsid w:val="007256FD"/>
    <w:rsid w:val="00725F91"/>
    <w:rsid w:val="0072639F"/>
    <w:rsid w:val="00726896"/>
    <w:rsid w:val="00727EAC"/>
    <w:rsid w:val="00730855"/>
    <w:rsid w:val="00731913"/>
    <w:rsid w:val="00731A6A"/>
    <w:rsid w:val="007324F2"/>
    <w:rsid w:val="007336FC"/>
    <w:rsid w:val="00733C2F"/>
    <w:rsid w:val="00734260"/>
    <w:rsid w:val="007366BA"/>
    <w:rsid w:val="00737D75"/>
    <w:rsid w:val="00740554"/>
    <w:rsid w:val="00740F3C"/>
    <w:rsid w:val="0074143C"/>
    <w:rsid w:val="00741B7B"/>
    <w:rsid w:val="007422C9"/>
    <w:rsid w:val="0074237F"/>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7FFC"/>
    <w:rsid w:val="0077064F"/>
    <w:rsid w:val="0077072E"/>
    <w:rsid w:val="00770CFD"/>
    <w:rsid w:val="00770FB6"/>
    <w:rsid w:val="00772000"/>
    <w:rsid w:val="00772016"/>
    <w:rsid w:val="007724CD"/>
    <w:rsid w:val="00773281"/>
    <w:rsid w:val="0077354C"/>
    <w:rsid w:val="007737FD"/>
    <w:rsid w:val="00775D9F"/>
    <w:rsid w:val="00776202"/>
    <w:rsid w:val="0077751E"/>
    <w:rsid w:val="007777C4"/>
    <w:rsid w:val="00777A81"/>
    <w:rsid w:val="00777D21"/>
    <w:rsid w:val="00780438"/>
    <w:rsid w:val="0078083A"/>
    <w:rsid w:val="00780965"/>
    <w:rsid w:val="0078184A"/>
    <w:rsid w:val="00781B87"/>
    <w:rsid w:val="00781DF9"/>
    <w:rsid w:val="007820F9"/>
    <w:rsid w:val="0078237E"/>
    <w:rsid w:val="007831E2"/>
    <w:rsid w:val="007833AD"/>
    <w:rsid w:val="00784446"/>
    <w:rsid w:val="0078578D"/>
    <w:rsid w:val="00786917"/>
    <w:rsid w:val="00786CF8"/>
    <w:rsid w:val="0078789A"/>
    <w:rsid w:val="00787FAA"/>
    <w:rsid w:val="00790471"/>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301"/>
    <w:rsid w:val="007B5AAD"/>
    <w:rsid w:val="007B5F22"/>
    <w:rsid w:val="007B719D"/>
    <w:rsid w:val="007B7880"/>
    <w:rsid w:val="007C06A9"/>
    <w:rsid w:val="007C4FDA"/>
    <w:rsid w:val="007C5904"/>
    <w:rsid w:val="007C768D"/>
    <w:rsid w:val="007C7E34"/>
    <w:rsid w:val="007D13AD"/>
    <w:rsid w:val="007D1427"/>
    <w:rsid w:val="007D17A2"/>
    <w:rsid w:val="007D27F7"/>
    <w:rsid w:val="007D28EB"/>
    <w:rsid w:val="007D29CF"/>
    <w:rsid w:val="007D2C8A"/>
    <w:rsid w:val="007D54BE"/>
    <w:rsid w:val="007D6510"/>
    <w:rsid w:val="007D693A"/>
    <w:rsid w:val="007D733D"/>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2B3A"/>
    <w:rsid w:val="0080365F"/>
    <w:rsid w:val="00803C86"/>
    <w:rsid w:val="00804166"/>
    <w:rsid w:val="008045A1"/>
    <w:rsid w:val="00804A79"/>
    <w:rsid w:val="00805487"/>
    <w:rsid w:val="00805A08"/>
    <w:rsid w:val="00807188"/>
    <w:rsid w:val="008072A0"/>
    <w:rsid w:val="00807680"/>
    <w:rsid w:val="008104F9"/>
    <w:rsid w:val="0081053D"/>
    <w:rsid w:val="008105DF"/>
    <w:rsid w:val="008109D4"/>
    <w:rsid w:val="00810EEA"/>
    <w:rsid w:val="008115B2"/>
    <w:rsid w:val="00811C05"/>
    <w:rsid w:val="008131C1"/>
    <w:rsid w:val="00813325"/>
    <w:rsid w:val="008134F4"/>
    <w:rsid w:val="008152F6"/>
    <w:rsid w:val="00815745"/>
    <w:rsid w:val="008165F9"/>
    <w:rsid w:val="00816A8F"/>
    <w:rsid w:val="00816B6D"/>
    <w:rsid w:val="00816E86"/>
    <w:rsid w:val="008205F9"/>
    <w:rsid w:val="0082085C"/>
    <w:rsid w:val="00821740"/>
    <w:rsid w:val="00821821"/>
    <w:rsid w:val="0082193C"/>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8A8"/>
    <w:rsid w:val="0086297B"/>
    <w:rsid w:val="00862FF2"/>
    <w:rsid w:val="00863505"/>
    <w:rsid w:val="0086383F"/>
    <w:rsid w:val="0086474A"/>
    <w:rsid w:val="00864D2F"/>
    <w:rsid w:val="008653BB"/>
    <w:rsid w:val="0086573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89D"/>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129"/>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A55"/>
    <w:rsid w:val="008B2E5C"/>
    <w:rsid w:val="008B39B8"/>
    <w:rsid w:val="008B4AD4"/>
    <w:rsid w:val="008B6200"/>
    <w:rsid w:val="008B7904"/>
    <w:rsid w:val="008B7C13"/>
    <w:rsid w:val="008C00DF"/>
    <w:rsid w:val="008C083D"/>
    <w:rsid w:val="008C0BD8"/>
    <w:rsid w:val="008C0D6D"/>
    <w:rsid w:val="008C1025"/>
    <w:rsid w:val="008C165F"/>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3842"/>
    <w:rsid w:val="008D417E"/>
    <w:rsid w:val="008D41DC"/>
    <w:rsid w:val="008D4DAB"/>
    <w:rsid w:val="008D51F6"/>
    <w:rsid w:val="008D61F9"/>
    <w:rsid w:val="008D7913"/>
    <w:rsid w:val="008D7D33"/>
    <w:rsid w:val="008D7DFA"/>
    <w:rsid w:val="008D7F45"/>
    <w:rsid w:val="008E07D6"/>
    <w:rsid w:val="008E0E3F"/>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CDA"/>
    <w:rsid w:val="00923EA1"/>
    <w:rsid w:val="00924408"/>
    <w:rsid w:val="00924688"/>
    <w:rsid w:val="00924AF7"/>
    <w:rsid w:val="00925542"/>
    <w:rsid w:val="00925570"/>
    <w:rsid w:val="0092598E"/>
    <w:rsid w:val="00925E00"/>
    <w:rsid w:val="00927E57"/>
    <w:rsid w:val="00930830"/>
    <w:rsid w:val="00930BBB"/>
    <w:rsid w:val="00931901"/>
    <w:rsid w:val="00931BA8"/>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6DB"/>
    <w:rsid w:val="00950B61"/>
    <w:rsid w:val="00952128"/>
    <w:rsid w:val="009533C1"/>
    <w:rsid w:val="00953A00"/>
    <w:rsid w:val="00953C74"/>
    <w:rsid w:val="00954867"/>
    <w:rsid w:val="00955503"/>
    <w:rsid w:val="00955F92"/>
    <w:rsid w:val="00955FB7"/>
    <w:rsid w:val="009560E8"/>
    <w:rsid w:val="00956504"/>
    <w:rsid w:val="0095678C"/>
    <w:rsid w:val="00957ADC"/>
    <w:rsid w:val="009601F2"/>
    <w:rsid w:val="00960353"/>
    <w:rsid w:val="00961027"/>
    <w:rsid w:val="009616A5"/>
    <w:rsid w:val="009618F0"/>
    <w:rsid w:val="009628B8"/>
    <w:rsid w:val="0096300D"/>
    <w:rsid w:val="009635CB"/>
    <w:rsid w:val="00963777"/>
    <w:rsid w:val="00963B34"/>
    <w:rsid w:val="0096463B"/>
    <w:rsid w:val="00964A92"/>
    <w:rsid w:val="009654EB"/>
    <w:rsid w:val="00966002"/>
    <w:rsid w:val="009669F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1A"/>
    <w:rsid w:val="00975596"/>
    <w:rsid w:val="009756C7"/>
    <w:rsid w:val="00975A23"/>
    <w:rsid w:val="00975B9E"/>
    <w:rsid w:val="00975FFB"/>
    <w:rsid w:val="00976372"/>
    <w:rsid w:val="00976C8A"/>
    <w:rsid w:val="00977E0B"/>
    <w:rsid w:val="0098262D"/>
    <w:rsid w:val="00982754"/>
    <w:rsid w:val="00982A17"/>
    <w:rsid w:val="00983173"/>
    <w:rsid w:val="009833DF"/>
    <w:rsid w:val="009838D1"/>
    <w:rsid w:val="0098478B"/>
    <w:rsid w:val="00984F3F"/>
    <w:rsid w:val="009853C9"/>
    <w:rsid w:val="009854C1"/>
    <w:rsid w:val="009858D8"/>
    <w:rsid w:val="00986043"/>
    <w:rsid w:val="0098675C"/>
    <w:rsid w:val="00986917"/>
    <w:rsid w:val="00986C4D"/>
    <w:rsid w:val="00987714"/>
    <w:rsid w:val="00987871"/>
    <w:rsid w:val="00987DF9"/>
    <w:rsid w:val="00990A8B"/>
    <w:rsid w:val="0099107B"/>
    <w:rsid w:val="009910C3"/>
    <w:rsid w:val="00991DCD"/>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771"/>
    <w:rsid w:val="009B0DD7"/>
    <w:rsid w:val="009B12F1"/>
    <w:rsid w:val="009B16B6"/>
    <w:rsid w:val="009B177D"/>
    <w:rsid w:val="009B1850"/>
    <w:rsid w:val="009B1950"/>
    <w:rsid w:val="009B1C32"/>
    <w:rsid w:val="009B2100"/>
    <w:rsid w:val="009B2388"/>
    <w:rsid w:val="009B2B7E"/>
    <w:rsid w:val="009B2C23"/>
    <w:rsid w:val="009B3590"/>
    <w:rsid w:val="009B4725"/>
    <w:rsid w:val="009B65A4"/>
    <w:rsid w:val="009B6C5A"/>
    <w:rsid w:val="009C0071"/>
    <w:rsid w:val="009C0B25"/>
    <w:rsid w:val="009C1A67"/>
    <w:rsid w:val="009C24B2"/>
    <w:rsid w:val="009C28B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7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70DC"/>
    <w:rsid w:val="00A57265"/>
    <w:rsid w:val="00A576F1"/>
    <w:rsid w:val="00A611C8"/>
    <w:rsid w:val="00A6189F"/>
    <w:rsid w:val="00A61C53"/>
    <w:rsid w:val="00A6372A"/>
    <w:rsid w:val="00A638B8"/>
    <w:rsid w:val="00A641B2"/>
    <w:rsid w:val="00A646FD"/>
    <w:rsid w:val="00A64DFC"/>
    <w:rsid w:val="00A6532D"/>
    <w:rsid w:val="00A6544A"/>
    <w:rsid w:val="00A664E2"/>
    <w:rsid w:val="00A6718B"/>
    <w:rsid w:val="00A675BC"/>
    <w:rsid w:val="00A67E42"/>
    <w:rsid w:val="00A70A3C"/>
    <w:rsid w:val="00A72628"/>
    <w:rsid w:val="00A72F0E"/>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25C"/>
    <w:rsid w:val="00AF0A3A"/>
    <w:rsid w:val="00AF1337"/>
    <w:rsid w:val="00AF20D0"/>
    <w:rsid w:val="00AF21AF"/>
    <w:rsid w:val="00AF3762"/>
    <w:rsid w:val="00AF3A16"/>
    <w:rsid w:val="00AF3E98"/>
    <w:rsid w:val="00AF4E3B"/>
    <w:rsid w:val="00AF5898"/>
    <w:rsid w:val="00AF68C8"/>
    <w:rsid w:val="00AF6C12"/>
    <w:rsid w:val="00AF7005"/>
    <w:rsid w:val="00B000EF"/>
    <w:rsid w:val="00B00C7C"/>
    <w:rsid w:val="00B01CFF"/>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490"/>
    <w:rsid w:val="00B15995"/>
    <w:rsid w:val="00B17019"/>
    <w:rsid w:val="00B1707D"/>
    <w:rsid w:val="00B1730E"/>
    <w:rsid w:val="00B20606"/>
    <w:rsid w:val="00B213C6"/>
    <w:rsid w:val="00B2157A"/>
    <w:rsid w:val="00B215C9"/>
    <w:rsid w:val="00B21ACB"/>
    <w:rsid w:val="00B22934"/>
    <w:rsid w:val="00B231A7"/>
    <w:rsid w:val="00B243F0"/>
    <w:rsid w:val="00B24566"/>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B64"/>
    <w:rsid w:val="00B531BC"/>
    <w:rsid w:val="00B53228"/>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92F"/>
    <w:rsid w:val="00BB1E02"/>
    <w:rsid w:val="00BB2152"/>
    <w:rsid w:val="00BB2373"/>
    <w:rsid w:val="00BB25AC"/>
    <w:rsid w:val="00BB2AFE"/>
    <w:rsid w:val="00BB2D41"/>
    <w:rsid w:val="00BB46E0"/>
    <w:rsid w:val="00BB4F52"/>
    <w:rsid w:val="00BB5A09"/>
    <w:rsid w:val="00BB5C96"/>
    <w:rsid w:val="00BB6BBD"/>
    <w:rsid w:val="00BB7112"/>
    <w:rsid w:val="00BB79EC"/>
    <w:rsid w:val="00BC096B"/>
    <w:rsid w:val="00BC109F"/>
    <w:rsid w:val="00BC2255"/>
    <w:rsid w:val="00BC2D42"/>
    <w:rsid w:val="00BC2E65"/>
    <w:rsid w:val="00BC3E6E"/>
    <w:rsid w:val="00BC4204"/>
    <w:rsid w:val="00BC497E"/>
    <w:rsid w:val="00BC49F4"/>
    <w:rsid w:val="00BC5373"/>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D9E"/>
    <w:rsid w:val="00BE0781"/>
    <w:rsid w:val="00BE169E"/>
    <w:rsid w:val="00BE1D5F"/>
    <w:rsid w:val="00BE2189"/>
    <w:rsid w:val="00BE3190"/>
    <w:rsid w:val="00BE436B"/>
    <w:rsid w:val="00BE4A65"/>
    <w:rsid w:val="00BE5857"/>
    <w:rsid w:val="00BE5CBE"/>
    <w:rsid w:val="00BE5F9D"/>
    <w:rsid w:val="00BE732B"/>
    <w:rsid w:val="00BE744C"/>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1A0E"/>
    <w:rsid w:val="00C21F51"/>
    <w:rsid w:val="00C228D7"/>
    <w:rsid w:val="00C22DF6"/>
    <w:rsid w:val="00C2329F"/>
    <w:rsid w:val="00C24C25"/>
    <w:rsid w:val="00C26333"/>
    <w:rsid w:val="00C267E7"/>
    <w:rsid w:val="00C26C6A"/>
    <w:rsid w:val="00C275C7"/>
    <w:rsid w:val="00C27A5C"/>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507F"/>
    <w:rsid w:val="00C55137"/>
    <w:rsid w:val="00C55613"/>
    <w:rsid w:val="00C557DC"/>
    <w:rsid w:val="00C56368"/>
    <w:rsid w:val="00C563CF"/>
    <w:rsid w:val="00C567BD"/>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5BE0"/>
    <w:rsid w:val="00C66D54"/>
    <w:rsid w:val="00C67045"/>
    <w:rsid w:val="00C672D8"/>
    <w:rsid w:val="00C67A19"/>
    <w:rsid w:val="00C70996"/>
    <w:rsid w:val="00C70AFE"/>
    <w:rsid w:val="00C7176B"/>
    <w:rsid w:val="00C72850"/>
    <w:rsid w:val="00C72BCE"/>
    <w:rsid w:val="00C73837"/>
    <w:rsid w:val="00C74328"/>
    <w:rsid w:val="00C75312"/>
    <w:rsid w:val="00C75CD3"/>
    <w:rsid w:val="00C75E3E"/>
    <w:rsid w:val="00C76314"/>
    <w:rsid w:val="00C766BF"/>
    <w:rsid w:val="00C76D1F"/>
    <w:rsid w:val="00C77735"/>
    <w:rsid w:val="00C7773E"/>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7F03"/>
    <w:rsid w:val="00C900D5"/>
    <w:rsid w:val="00C90C86"/>
    <w:rsid w:val="00C90D15"/>
    <w:rsid w:val="00C917F5"/>
    <w:rsid w:val="00C922AB"/>
    <w:rsid w:val="00C9257A"/>
    <w:rsid w:val="00C92982"/>
    <w:rsid w:val="00C92B64"/>
    <w:rsid w:val="00C92C34"/>
    <w:rsid w:val="00C93820"/>
    <w:rsid w:val="00C941FE"/>
    <w:rsid w:val="00C94606"/>
    <w:rsid w:val="00C94709"/>
    <w:rsid w:val="00C94D72"/>
    <w:rsid w:val="00C9542F"/>
    <w:rsid w:val="00C95B73"/>
    <w:rsid w:val="00C95E90"/>
    <w:rsid w:val="00C96231"/>
    <w:rsid w:val="00C9628B"/>
    <w:rsid w:val="00C96B49"/>
    <w:rsid w:val="00C96C2F"/>
    <w:rsid w:val="00C978D5"/>
    <w:rsid w:val="00C97ADB"/>
    <w:rsid w:val="00CA0906"/>
    <w:rsid w:val="00CA0B8B"/>
    <w:rsid w:val="00CA1948"/>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80B"/>
    <w:rsid w:val="00CF7ABD"/>
    <w:rsid w:val="00D007CA"/>
    <w:rsid w:val="00D019AF"/>
    <w:rsid w:val="00D03396"/>
    <w:rsid w:val="00D037F8"/>
    <w:rsid w:val="00D0395A"/>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ACD"/>
    <w:rsid w:val="00D40D3F"/>
    <w:rsid w:val="00D419A5"/>
    <w:rsid w:val="00D423B3"/>
    <w:rsid w:val="00D4271B"/>
    <w:rsid w:val="00D42BE5"/>
    <w:rsid w:val="00D42CCD"/>
    <w:rsid w:val="00D43E54"/>
    <w:rsid w:val="00D44376"/>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6AE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E93"/>
    <w:rsid w:val="00DB1FBB"/>
    <w:rsid w:val="00DB248E"/>
    <w:rsid w:val="00DB2ED7"/>
    <w:rsid w:val="00DB30B1"/>
    <w:rsid w:val="00DB38AE"/>
    <w:rsid w:val="00DB3FDD"/>
    <w:rsid w:val="00DB435F"/>
    <w:rsid w:val="00DB46FF"/>
    <w:rsid w:val="00DB493F"/>
    <w:rsid w:val="00DB53DA"/>
    <w:rsid w:val="00DB5661"/>
    <w:rsid w:val="00DB6553"/>
    <w:rsid w:val="00DB65A1"/>
    <w:rsid w:val="00DB7333"/>
    <w:rsid w:val="00DB754F"/>
    <w:rsid w:val="00DB7771"/>
    <w:rsid w:val="00DB7A3F"/>
    <w:rsid w:val="00DC0916"/>
    <w:rsid w:val="00DC0E2C"/>
    <w:rsid w:val="00DC129F"/>
    <w:rsid w:val="00DC139F"/>
    <w:rsid w:val="00DC1F07"/>
    <w:rsid w:val="00DC2380"/>
    <w:rsid w:val="00DC3A35"/>
    <w:rsid w:val="00DC4087"/>
    <w:rsid w:val="00DC417A"/>
    <w:rsid w:val="00DC4531"/>
    <w:rsid w:val="00DC4B4C"/>
    <w:rsid w:val="00DC6069"/>
    <w:rsid w:val="00DC6180"/>
    <w:rsid w:val="00DC7389"/>
    <w:rsid w:val="00DC7604"/>
    <w:rsid w:val="00DC790B"/>
    <w:rsid w:val="00DD2D72"/>
    <w:rsid w:val="00DD345F"/>
    <w:rsid w:val="00DD40C1"/>
    <w:rsid w:val="00DD5463"/>
    <w:rsid w:val="00DD662A"/>
    <w:rsid w:val="00DD6636"/>
    <w:rsid w:val="00DD710C"/>
    <w:rsid w:val="00DD73BC"/>
    <w:rsid w:val="00DD7689"/>
    <w:rsid w:val="00DD791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E66"/>
    <w:rsid w:val="00DF2FBA"/>
    <w:rsid w:val="00DF316E"/>
    <w:rsid w:val="00DF39C7"/>
    <w:rsid w:val="00DF3AF9"/>
    <w:rsid w:val="00DF3C96"/>
    <w:rsid w:val="00DF4642"/>
    <w:rsid w:val="00DF4B70"/>
    <w:rsid w:val="00DF51E2"/>
    <w:rsid w:val="00DF526B"/>
    <w:rsid w:val="00DF5470"/>
    <w:rsid w:val="00DF58FB"/>
    <w:rsid w:val="00DF6622"/>
    <w:rsid w:val="00DF700D"/>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18C"/>
    <w:rsid w:val="00E11253"/>
    <w:rsid w:val="00E11E23"/>
    <w:rsid w:val="00E127B7"/>
    <w:rsid w:val="00E1360E"/>
    <w:rsid w:val="00E13A8D"/>
    <w:rsid w:val="00E144A6"/>
    <w:rsid w:val="00E15A94"/>
    <w:rsid w:val="00E15E4C"/>
    <w:rsid w:val="00E16482"/>
    <w:rsid w:val="00E16850"/>
    <w:rsid w:val="00E16AD5"/>
    <w:rsid w:val="00E16B88"/>
    <w:rsid w:val="00E16F53"/>
    <w:rsid w:val="00E203B0"/>
    <w:rsid w:val="00E2100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C19"/>
    <w:rsid w:val="00E65FD6"/>
    <w:rsid w:val="00E66612"/>
    <w:rsid w:val="00E67511"/>
    <w:rsid w:val="00E67983"/>
    <w:rsid w:val="00E7135D"/>
    <w:rsid w:val="00E714F1"/>
    <w:rsid w:val="00E71C61"/>
    <w:rsid w:val="00E724A9"/>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05A"/>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0503"/>
    <w:rsid w:val="00EB247B"/>
    <w:rsid w:val="00EB2AC4"/>
    <w:rsid w:val="00EB2AD3"/>
    <w:rsid w:val="00EB2E6A"/>
    <w:rsid w:val="00EB2F51"/>
    <w:rsid w:val="00EB300F"/>
    <w:rsid w:val="00EB61E4"/>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C7586"/>
    <w:rsid w:val="00ED0580"/>
    <w:rsid w:val="00ED072C"/>
    <w:rsid w:val="00ED2856"/>
    <w:rsid w:val="00ED2957"/>
    <w:rsid w:val="00ED314C"/>
    <w:rsid w:val="00ED31DF"/>
    <w:rsid w:val="00ED3E08"/>
    <w:rsid w:val="00ED48D3"/>
    <w:rsid w:val="00ED4CB5"/>
    <w:rsid w:val="00ED4DF4"/>
    <w:rsid w:val="00ED4E00"/>
    <w:rsid w:val="00ED4F33"/>
    <w:rsid w:val="00ED5350"/>
    <w:rsid w:val="00ED5F12"/>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6E4"/>
    <w:rsid w:val="00EE584D"/>
    <w:rsid w:val="00EE6B0D"/>
    <w:rsid w:val="00EE735A"/>
    <w:rsid w:val="00EF0BA4"/>
    <w:rsid w:val="00EF0D24"/>
    <w:rsid w:val="00EF1080"/>
    <w:rsid w:val="00EF124F"/>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208C8"/>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D07"/>
    <w:rsid w:val="00F326AF"/>
    <w:rsid w:val="00F328BE"/>
    <w:rsid w:val="00F32D68"/>
    <w:rsid w:val="00F32F21"/>
    <w:rsid w:val="00F32F66"/>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587F"/>
    <w:rsid w:val="00F66110"/>
    <w:rsid w:val="00F66612"/>
    <w:rsid w:val="00F66F26"/>
    <w:rsid w:val="00F674F3"/>
    <w:rsid w:val="00F67803"/>
    <w:rsid w:val="00F67B9B"/>
    <w:rsid w:val="00F70B35"/>
    <w:rsid w:val="00F70B66"/>
    <w:rsid w:val="00F726CD"/>
    <w:rsid w:val="00F73962"/>
    <w:rsid w:val="00F7515A"/>
    <w:rsid w:val="00F752DC"/>
    <w:rsid w:val="00F75812"/>
    <w:rsid w:val="00F76072"/>
    <w:rsid w:val="00F7649D"/>
    <w:rsid w:val="00F76542"/>
    <w:rsid w:val="00F76A5E"/>
    <w:rsid w:val="00F77226"/>
    <w:rsid w:val="00F772F1"/>
    <w:rsid w:val="00F773B6"/>
    <w:rsid w:val="00F77D6D"/>
    <w:rsid w:val="00F77E21"/>
    <w:rsid w:val="00F802F6"/>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8C3"/>
    <w:rsid w:val="00F92E0E"/>
    <w:rsid w:val="00F93BF5"/>
    <w:rsid w:val="00F93C4F"/>
    <w:rsid w:val="00F93D39"/>
    <w:rsid w:val="00F94189"/>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3AAC"/>
    <w:rsid w:val="00FB4C59"/>
    <w:rsid w:val="00FB55A4"/>
    <w:rsid w:val="00FB5744"/>
    <w:rsid w:val="00FB5C44"/>
    <w:rsid w:val="00FB5D13"/>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EC7511E-49B3-4CCD-9DB7-B9728FC1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ftp://ftp.maizesequenc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1B5E1-5E7D-4775-AD0F-9BE30D548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39</Pages>
  <Words>69756</Words>
  <Characters>397611</Characters>
  <Application>Microsoft Office Word</Application>
  <DocSecurity>0</DocSecurity>
  <Lines>3313</Lines>
  <Paragraphs>932</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5</cp:revision>
  <dcterms:created xsi:type="dcterms:W3CDTF">2017-10-06T20:33:00Z</dcterms:created>
  <dcterms:modified xsi:type="dcterms:W3CDTF">2017-10-17T15:18:00Z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