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58086127"/>
        <w:docPartObj>
          <w:docPartGallery w:val="Cover Pages"/>
          <w:docPartUnique/>
        </w:docPartObj>
      </w:sdtPr>
      <w:sdtContent>
        <w:p w14:paraId="6BD08262" w14:textId="113EEF71" w:rsidR="00B5725A" w:rsidRDefault="007E6435">
          <w:r>
            <w:rPr>
              <w:noProof/>
            </w:rPr>
            <w:drawing>
              <wp:anchor distT="0" distB="0" distL="114300" distR="114300" simplePos="0" relativeHeight="251714560" behindDoc="0" locked="0" layoutInCell="1" allowOverlap="1" wp14:anchorId="5ABC47D2" wp14:editId="367477B3">
                <wp:simplePos x="0" y="0"/>
                <wp:positionH relativeFrom="margin">
                  <wp:align>right</wp:align>
                </wp:positionH>
                <wp:positionV relativeFrom="paragraph">
                  <wp:posOffset>620395</wp:posOffset>
                </wp:positionV>
                <wp:extent cx="5273675" cy="5273675"/>
                <wp:effectExtent l="0" t="0" r="3175" b="3175"/>
                <wp:wrapSquare wrapText="bothSides"/>
                <wp:docPr id="418249906" name="Grafik 22" descr="Ein Bild, das Screenshot, Tex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49906" name="Grafik 22" descr="Ein Bild, das Screenshot, Text, Diagramm enthält.&#10;&#10;KI-generierte Inhalte können fehlerhaft se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pic:spPr>
                    </pic:pic>
                  </a:graphicData>
                </a:graphic>
                <wp14:sizeRelH relativeFrom="page">
                  <wp14:pctWidth>0</wp14:pctWidth>
                </wp14:sizeRelH>
                <wp14:sizeRelV relativeFrom="page">
                  <wp14:pctHeight>0</wp14:pctHeight>
                </wp14:sizeRelV>
              </wp:anchor>
            </w:drawing>
          </w:r>
        </w:p>
        <w:p w14:paraId="0209D61D" w14:textId="7ED54B99" w:rsidR="00B5725A" w:rsidRDefault="007E6435">
          <w:r>
            <w:rPr>
              <w:noProof/>
            </w:rPr>
            <mc:AlternateContent>
              <mc:Choice Requires="wps">
                <w:drawing>
                  <wp:anchor distT="0" distB="0" distL="114300" distR="114300" simplePos="0" relativeHeight="251661312" behindDoc="0" locked="0" layoutInCell="1" allowOverlap="1" wp14:anchorId="59842B45" wp14:editId="57C237DF">
                    <wp:simplePos x="0" y="0"/>
                    <wp:positionH relativeFrom="margin">
                      <wp:align>right</wp:align>
                    </wp:positionH>
                    <wp:positionV relativeFrom="page">
                      <wp:posOffset>8539480</wp:posOffset>
                    </wp:positionV>
                    <wp:extent cx="5753100" cy="652780"/>
                    <wp:effectExtent l="0" t="0" r="13335" b="1905"/>
                    <wp:wrapSquare wrapText="bothSides"/>
                    <wp:docPr id="112" name="Textfeld 103"/>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23227B6" w14:textId="1EAB84CB" w:rsidR="00B5725A" w:rsidRDefault="00B5725A">
                                    <w:pPr>
                                      <w:pStyle w:val="KeinLeerraum"/>
                                      <w:jc w:val="right"/>
                                      <w:rPr>
                                        <w:caps/>
                                        <w:color w:val="262626" w:themeColor="text1" w:themeTint="D9"/>
                                        <w:sz w:val="28"/>
                                        <w:szCs w:val="28"/>
                                      </w:rPr>
                                    </w:pPr>
                                    <w:r>
                                      <w:rPr>
                                        <w:caps/>
                                        <w:color w:val="262626" w:themeColor="text1" w:themeTint="D9"/>
                                        <w:sz w:val="28"/>
                                        <w:szCs w:val="28"/>
                                      </w:rPr>
                                      <w:t>Julia Schäfer</w:t>
                                    </w:r>
                                  </w:p>
                                </w:sdtContent>
                              </w:sdt>
                              <w:p w14:paraId="392A5D2A" w14:textId="44FDFC3E" w:rsidR="00B5725A" w:rsidRDefault="007E6435">
                                <w:pPr>
                                  <w:pStyle w:val="KeinLeerraum"/>
                                  <w:jc w:val="right"/>
                                  <w:rPr>
                                    <w:caps/>
                                    <w:color w:val="262626" w:themeColor="text1" w:themeTint="D9"/>
                                    <w:sz w:val="20"/>
                                    <w:szCs w:val="20"/>
                                  </w:rPr>
                                </w:pPr>
                                <w:r>
                                  <w:rPr>
                                    <w:caps/>
                                    <w:color w:val="262626" w:themeColor="text1" w:themeTint="D9"/>
                                    <w:sz w:val="20"/>
                                    <w:szCs w:val="20"/>
                                  </w:rPr>
                                  <w:t>KITZ24 T-InfT-3/4</w:t>
                                </w:r>
                              </w:p>
                              <w:p w14:paraId="6FA0FE2F" w14:textId="0CE26B38" w:rsidR="007E6435" w:rsidRDefault="007E6435">
                                <w:pPr>
                                  <w:pStyle w:val="KeinLeerraum"/>
                                  <w:jc w:val="right"/>
                                  <w:rPr>
                                    <w:caps/>
                                    <w:color w:val="262626" w:themeColor="text1" w:themeTint="D9"/>
                                    <w:sz w:val="20"/>
                                    <w:szCs w:val="20"/>
                                  </w:rPr>
                                </w:pPr>
                                <w:r>
                                  <w:rPr>
                                    <w:caps/>
                                    <w:color w:val="262626" w:themeColor="text1" w:themeTint="D9"/>
                                    <w:sz w:val="20"/>
                                    <w:szCs w:val="20"/>
                                  </w:rPr>
                                  <w:t>25. Juni 2025</w:t>
                                </w:r>
                              </w:p>
                              <w:p w14:paraId="2944EB40" w14:textId="3BE022BE" w:rsidR="00B5725A" w:rsidRDefault="00B5725A">
                                <w:pPr>
                                  <w:pStyle w:val="KeinLeerraum"/>
                                  <w:jc w:val="right"/>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59842B45" id="_x0000_t202" coordsize="21600,21600" o:spt="202" path="m,l,21600r21600,l21600,xe">
                    <v:stroke joinstyle="miter"/>
                    <v:path gradientshapeok="t" o:connecttype="rect"/>
                  </v:shapetype>
                  <v:shape id="Textfeld 103" o:spid="_x0000_s1026" type="#_x0000_t202" style="position:absolute;margin-left:401.8pt;margin-top:672.4pt;width:453pt;height:51.4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1RXg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23227B6" w14:textId="1EAB84CB" w:rsidR="00B5725A" w:rsidRDefault="00B5725A">
                              <w:pPr>
                                <w:pStyle w:val="KeinLeerraum"/>
                                <w:jc w:val="right"/>
                                <w:rPr>
                                  <w:caps/>
                                  <w:color w:val="262626" w:themeColor="text1" w:themeTint="D9"/>
                                  <w:sz w:val="28"/>
                                  <w:szCs w:val="28"/>
                                </w:rPr>
                              </w:pPr>
                              <w:r>
                                <w:rPr>
                                  <w:caps/>
                                  <w:color w:val="262626" w:themeColor="text1" w:themeTint="D9"/>
                                  <w:sz w:val="28"/>
                                  <w:szCs w:val="28"/>
                                </w:rPr>
                                <w:t>Julia Schäfer</w:t>
                              </w:r>
                            </w:p>
                          </w:sdtContent>
                        </w:sdt>
                        <w:p w14:paraId="392A5D2A" w14:textId="44FDFC3E" w:rsidR="00B5725A" w:rsidRDefault="007E6435">
                          <w:pPr>
                            <w:pStyle w:val="KeinLeerraum"/>
                            <w:jc w:val="right"/>
                            <w:rPr>
                              <w:caps/>
                              <w:color w:val="262626" w:themeColor="text1" w:themeTint="D9"/>
                              <w:sz w:val="20"/>
                              <w:szCs w:val="20"/>
                            </w:rPr>
                          </w:pPr>
                          <w:r>
                            <w:rPr>
                              <w:caps/>
                              <w:color w:val="262626" w:themeColor="text1" w:themeTint="D9"/>
                              <w:sz w:val="20"/>
                              <w:szCs w:val="20"/>
                            </w:rPr>
                            <w:t>KITZ24 T-InfT-3/4</w:t>
                          </w:r>
                        </w:p>
                        <w:p w14:paraId="6FA0FE2F" w14:textId="0CE26B38" w:rsidR="007E6435" w:rsidRDefault="007E6435">
                          <w:pPr>
                            <w:pStyle w:val="KeinLeerraum"/>
                            <w:jc w:val="right"/>
                            <w:rPr>
                              <w:caps/>
                              <w:color w:val="262626" w:themeColor="text1" w:themeTint="D9"/>
                              <w:sz w:val="20"/>
                              <w:szCs w:val="20"/>
                            </w:rPr>
                          </w:pPr>
                          <w:r>
                            <w:rPr>
                              <w:caps/>
                              <w:color w:val="262626" w:themeColor="text1" w:themeTint="D9"/>
                              <w:sz w:val="20"/>
                              <w:szCs w:val="20"/>
                            </w:rPr>
                            <w:t>25. Juni 2025</w:t>
                          </w:r>
                        </w:p>
                        <w:p w14:paraId="2944EB40" w14:textId="3BE022BE" w:rsidR="00B5725A" w:rsidRDefault="00B5725A">
                          <w:pPr>
                            <w:pStyle w:val="KeinLeerraum"/>
                            <w:jc w:val="right"/>
                            <w:rPr>
                              <w:caps/>
                              <w:color w:val="262626" w:themeColor="text1" w:themeTint="D9"/>
                              <w:sz w:val="20"/>
                              <w:szCs w:val="20"/>
                            </w:rPr>
                          </w:pPr>
                          <w:r>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54F8EC2F" wp14:editId="741A3E95">
                    <wp:simplePos x="0" y="0"/>
                    <wp:positionH relativeFrom="margin">
                      <wp:align>right</wp:align>
                    </wp:positionH>
                    <wp:positionV relativeFrom="page">
                      <wp:posOffset>6581775</wp:posOffset>
                    </wp:positionV>
                    <wp:extent cx="5753100" cy="1817370"/>
                    <wp:effectExtent l="0" t="0" r="13335" b="11430"/>
                    <wp:wrapSquare wrapText="bothSides"/>
                    <wp:docPr id="113" name="Textfeld 105"/>
                    <wp:cNvGraphicFramePr/>
                    <a:graphic xmlns:a="http://schemas.openxmlformats.org/drawingml/2006/main">
                      <a:graphicData uri="http://schemas.microsoft.com/office/word/2010/wordprocessingShape">
                        <wps:wsp>
                          <wps:cNvSpPr txBox="1"/>
                          <wps:spPr>
                            <a:xfrm>
                              <a:off x="0" y="0"/>
                              <a:ext cx="5753100" cy="1817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01CBAB" w14:textId="754975DE" w:rsidR="00B5725A" w:rsidRDefault="00000000">
                                <w:pPr>
                                  <w:pStyle w:val="KeinLeerraum"/>
                                  <w:jc w:val="right"/>
                                  <w:rPr>
                                    <w:caps/>
                                    <w:color w:val="292733" w:themeColor="text2" w:themeShade="BF"/>
                                    <w:sz w:val="52"/>
                                    <w:szCs w:val="52"/>
                                  </w:rPr>
                                </w:pPr>
                                <w:sdt>
                                  <w:sdtPr>
                                    <w:rPr>
                                      <w:caps/>
                                      <w:color w:val="292733"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F33B0">
                                      <w:rPr>
                                        <w:caps/>
                                        <w:color w:val="292733" w:themeColor="text2" w:themeShade="BF"/>
                                        <w:sz w:val="52"/>
                                        <w:szCs w:val="52"/>
                                      </w:rPr>
                                      <w:t>A</w:t>
                                    </w:r>
                                    <w:r w:rsidR="007E6435">
                                      <w:rPr>
                                        <w:caps/>
                                        <w:color w:val="292733" w:themeColor="text2" w:themeShade="BF"/>
                                        <w:sz w:val="52"/>
                                        <w:szCs w:val="52"/>
                                      </w:rPr>
                                      <w:t>bschlussprojekt</w:t>
                                    </w:r>
                                  </w:sdtContent>
                                </w:sdt>
                              </w:p>
                              <w:sdt>
                                <w:sdtPr>
                                  <w:rPr>
                                    <w:smallCaps/>
                                    <w:color w:val="373545"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3EF3BA8" w14:textId="7427ED1A" w:rsidR="00B5725A" w:rsidRDefault="007E6435">
                                    <w:pPr>
                                      <w:pStyle w:val="KeinLeerraum"/>
                                      <w:jc w:val="right"/>
                                      <w:rPr>
                                        <w:smallCaps/>
                                        <w:color w:val="373545" w:themeColor="text2"/>
                                        <w:sz w:val="36"/>
                                        <w:szCs w:val="36"/>
                                      </w:rPr>
                                    </w:pPr>
                                    <w:r>
                                      <w:rPr>
                                        <w:smallCaps/>
                                        <w:color w:val="373545" w:themeColor="text2"/>
                                        <w:sz w:val="36"/>
                                        <w:szCs w:val="36"/>
                                      </w:rPr>
                                      <w:t>Temperaturentwicklungen analysieren mit Python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54F8EC2F" id="Textfeld 105" o:spid="_x0000_s1027" type="#_x0000_t202" style="position:absolute;margin-left:401.8pt;margin-top:518.25pt;width:453pt;height:143.1pt;z-index:251660288;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" filled="f" stroked="f" strokeweight=".5pt">
                    <v:textbox inset="0,0,0,0">
                      <w:txbxContent>
                        <w:p w14:paraId="5401CBAB" w14:textId="754975DE" w:rsidR="00B5725A" w:rsidRDefault="00000000">
                          <w:pPr>
                            <w:pStyle w:val="KeinLeerraum"/>
                            <w:jc w:val="right"/>
                            <w:rPr>
                              <w:caps/>
                              <w:color w:val="292733" w:themeColor="text2" w:themeShade="BF"/>
                              <w:sz w:val="52"/>
                              <w:szCs w:val="52"/>
                            </w:rPr>
                          </w:pPr>
                          <w:sdt>
                            <w:sdtPr>
                              <w:rPr>
                                <w:caps/>
                                <w:color w:val="292733"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F33B0">
                                <w:rPr>
                                  <w:caps/>
                                  <w:color w:val="292733" w:themeColor="text2" w:themeShade="BF"/>
                                  <w:sz w:val="52"/>
                                  <w:szCs w:val="52"/>
                                </w:rPr>
                                <w:t>A</w:t>
                              </w:r>
                              <w:r w:rsidR="007E6435">
                                <w:rPr>
                                  <w:caps/>
                                  <w:color w:val="292733" w:themeColor="text2" w:themeShade="BF"/>
                                  <w:sz w:val="52"/>
                                  <w:szCs w:val="52"/>
                                </w:rPr>
                                <w:t>bschlussprojekt</w:t>
                              </w:r>
                            </w:sdtContent>
                          </w:sdt>
                        </w:p>
                        <w:sdt>
                          <w:sdtPr>
                            <w:rPr>
                              <w:smallCaps/>
                              <w:color w:val="373545"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3EF3BA8" w14:textId="7427ED1A" w:rsidR="00B5725A" w:rsidRDefault="007E6435">
                              <w:pPr>
                                <w:pStyle w:val="KeinLeerraum"/>
                                <w:jc w:val="right"/>
                                <w:rPr>
                                  <w:smallCaps/>
                                  <w:color w:val="373545" w:themeColor="text2"/>
                                  <w:sz w:val="36"/>
                                  <w:szCs w:val="36"/>
                                </w:rPr>
                              </w:pPr>
                              <w:r>
                                <w:rPr>
                                  <w:smallCaps/>
                                  <w:color w:val="373545" w:themeColor="text2"/>
                                  <w:sz w:val="36"/>
                                  <w:szCs w:val="36"/>
                                </w:rPr>
                                <w:t>Temperaturentwicklungen analysieren mit Python</w:t>
                              </w:r>
                            </w:p>
                          </w:sdtContent>
                        </w:sdt>
                      </w:txbxContent>
                    </v:textbox>
                    <w10:wrap type="square" anchorx="margin" anchory="page"/>
                  </v:shape>
                </w:pict>
              </mc:Fallback>
            </mc:AlternateContent>
          </w:r>
          <w:r w:rsidR="00B5725A">
            <w:rPr>
              <w:noProof/>
            </w:rPr>
            <mc:AlternateContent>
              <mc:Choice Requires="wps">
                <w:drawing>
                  <wp:anchor distT="0" distB="0" distL="114300" distR="114300" simplePos="0" relativeHeight="251662336" behindDoc="0" locked="0" layoutInCell="1" allowOverlap="1" wp14:anchorId="1FD6CFC8" wp14:editId="2E0273A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0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75203" w14:textId="72162CEE" w:rsidR="00B5725A" w:rsidRDefault="00B5725A" w:rsidP="004F33B0">
                                <w:pPr>
                                  <w:pStyle w:val="KeinLeerraum"/>
                                  <w:jc w:val="right"/>
                                  <w:rPr>
                                    <w:caps/>
                                    <w:color w:val="292733"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D6CFC8" id="Textfeld 10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p w14:paraId="62975203" w14:textId="72162CEE" w:rsidR="00B5725A" w:rsidRDefault="00B5725A" w:rsidP="004F33B0">
                          <w:pPr>
                            <w:pStyle w:val="KeinLeerraum"/>
                            <w:jc w:val="right"/>
                            <w:rPr>
                              <w:caps/>
                              <w:color w:val="292733" w:themeColor="text2" w:themeShade="BF"/>
                              <w:sz w:val="40"/>
                              <w:szCs w:val="40"/>
                            </w:rPr>
                          </w:pPr>
                        </w:p>
                      </w:txbxContent>
                    </v:textbox>
                    <w10:wrap type="square" anchorx="page" anchory="page"/>
                  </v:shape>
                </w:pict>
              </mc:Fallback>
            </mc:AlternateContent>
          </w:r>
          <w:r w:rsidR="00B5725A">
            <w:rPr>
              <w:noProof/>
            </w:rPr>
            <mc:AlternateContent>
              <mc:Choice Requires="wpg">
                <w:drawing>
                  <wp:anchor distT="0" distB="0" distL="114300" distR="114300" simplePos="0" relativeHeight="251659264" behindDoc="0" locked="0" layoutInCell="1" allowOverlap="1" wp14:anchorId="7ACEB60F" wp14:editId="04B84CE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7D1753"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FsRQNCMDAADDCgAADgAAAAAA&#10;AAAAAAAAAAAuAgAAZHJzL2Uyb0RvYy54bWxQSwECLQAUAAYACAAAACEAvdF3w9oAAAAFAQAADwAA&#10;AAAAAAAAAAAAAAB9BQAAZHJzL2Rvd25yZXYueG1sUEsFBgAAAAAEAAQA8wAAAIQGA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d7946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a486c [3204]" stroked="f" strokeweight="1pt">
                      <o:lock v:ext="edit" aspectratio="t"/>
                    </v:rect>
                    <w10:wrap anchorx="page" anchory="page"/>
                  </v:group>
                </w:pict>
              </mc:Fallback>
            </mc:AlternateContent>
          </w:r>
          <w:r w:rsidR="00B5725A">
            <w:br w:type="page"/>
          </w:r>
        </w:p>
      </w:sdtContent>
    </w:sdt>
    <w:sdt>
      <w:sdtPr>
        <w:rPr>
          <w:rFonts w:asciiTheme="minorHAnsi" w:eastAsiaTheme="minorHAnsi" w:hAnsiTheme="minorHAnsi" w:cstheme="minorBidi"/>
          <w:color w:val="auto"/>
          <w:kern w:val="2"/>
          <w:sz w:val="24"/>
          <w:szCs w:val="24"/>
          <w:lang w:eastAsia="en-US"/>
          <w14:ligatures w14:val="standardContextual"/>
        </w:rPr>
        <w:id w:val="103313941"/>
        <w:docPartObj>
          <w:docPartGallery w:val="Table of Contents"/>
          <w:docPartUnique/>
        </w:docPartObj>
      </w:sdtPr>
      <w:sdtEndPr>
        <w:rPr>
          <w:b/>
          <w:bCs/>
        </w:rPr>
      </w:sdtEndPr>
      <w:sdtContent>
        <w:p w14:paraId="0839ABD3" w14:textId="02E4376D" w:rsidR="004F33B0" w:rsidRDefault="004F33B0" w:rsidP="002B36C6">
          <w:pPr>
            <w:pStyle w:val="Inhaltsverzeichnisberschrift"/>
            <w:numPr>
              <w:ilvl w:val="0"/>
              <w:numId w:val="0"/>
            </w:numPr>
          </w:pPr>
          <w:r>
            <w:t>Inhaltsverzeichnis</w:t>
          </w:r>
        </w:p>
        <w:p w14:paraId="386C2412" w14:textId="1C7B4E6A" w:rsidR="004A66A3" w:rsidRDefault="00C96912">
          <w:pPr>
            <w:pStyle w:val="Verzeichnis1"/>
            <w:tabs>
              <w:tab w:val="left" w:pos="480"/>
              <w:tab w:val="right" w:leader="dot" w:pos="9062"/>
            </w:tabs>
            <w:rPr>
              <w:rFonts w:eastAsiaTheme="minorEastAsia"/>
              <w:noProof/>
              <w:lang w:eastAsia="de-DE"/>
            </w:rPr>
          </w:pPr>
          <w:r>
            <w:fldChar w:fldCharType="begin"/>
          </w:r>
          <w:r>
            <w:instrText xml:space="preserve"> TOC \o "1-2" \h \z \u </w:instrText>
          </w:r>
          <w:r>
            <w:fldChar w:fldCharType="separate"/>
          </w:r>
          <w:hyperlink w:anchor="_Toc201786217" w:history="1">
            <w:r w:rsidR="004A66A3" w:rsidRPr="00B87BA0">
              <w:rPr>
                <w:rStyle w:val="Hyperlink"/>
                <w:noProof/>
              </w:rPr>
              <w:t>1</w:t>
            </w:r>
            <w:r w:rsidR="004A66A3">
              <w:rPr>
                <w:rFonts w:eastAsiaTheme="minorEastAsia"/>
                <w:noProof/>
                <w:lang w:eastAsia="de-DE"/>
              </w:rPr>
              <w:tab/>
            </w:r>
            <w:r w:rsidR="004A66A3" w:rsidRPr="00B87BA0">
              <w:rPr>
                <w:rStyle w:val="Hyperlink"/>
                <w:noProof/>
              </w:rPr>
              <w:t>Einleitung</w:t>
            </w:r>
            <w:r w:rsidR="004A66A3">
              <w:rPr>
                <w:noProof/>
                <w:webHidden/>
              </w:rPr>
              <w:tab/>
            </w:r>
            <w:r w:rsidR="004A66A3">
              <w:rPr>
                <w:noProof/>
                <w:webHidden/>
              </w:rPr>
              <w:fldChar w:fldCharType="begin"/>
            </w:r>
            <w:r w:rsidR="004A66A3">
              <w:rPr>
                <w:noProof/>
                <w:webHidden/>
              </w:rPr>
              <w:instrText xml:space="preserve"> PAGEREF _Toc201786217 \h </w:instrText>
            </w:r>
            <w:r w:rsidR="004A66A3">
              <w:rPr>
                <w:noProof/>
                <w:webHidden/>
              </w:rPr>
            </w:r>
            <w:r w:rsidR="004A66A3">
              <w:rPr>
                <w:noProof/>
                <w:webHidden/>
              </w:rPr>
              <w:fldChar w:fldCharType="separate"/>
            </w:r>
            <w:r w:rsidR="004A66A3">
              <w:rPr>
                <w:noProof/>
                <w:webHidden/>
              </w:rPr>
              <w:t>2</w:t>
            </w:r>
            <w:r w:rsidR="004A66A3">
              <w:rPr>
                <w:noProof/>
                <w:webHidden/>
              </w:rPr>
              <w:fldChar w:fldCharType="end"/>
            </w:r>
          </w:hyperlink>
        </w:p>
        <w:p w14:paraId="27B09F8E" w14:textId="49585CE2" w:rsidR="004A66A3" w:rsidRDefault="004A66A3">
          <w:pPr>
            <w:pStyle w:val="Verzeichnis2"/>
            <w:tabs>
              <w:tab w:val="left" w:pos="960"/>
              <w:tab w:val="right" w:leader="dot" w:pos="9062"/>
            </w:tabs>
            <w:rPr>
              <w:rFonts w:eastAsiaTheme="minorEastAsia"/>
              <w:noProof/>
              <w:lang w:eastAsia="de-DE"/>
            </w:rPr>
          </w:pPr>
          <w:hyperlink w:anchor="_Toc201786218" w:history="1">
            <w:r w:rsidRPr="00B87BA0">
              <w:rPr>
                <w:rStyle w:val="Hyperlink"/>
                <w:noProof/>
              </w:rPr>
              <w:t>1.1</w:t>
            </w:r>
            <w:r>
              <w:rPr>
                <w:rFonts w:eastAsiaTheme="minorEastAsia"/>
                <w:noProof/>
                <w:lang w:eastAsia="de-DE"/>
              </w:rPr>
              <w:tab/>
            </w:r>
            <w:r w:rsidRPr="00B87BA0">
              <w:rPr>
                <w:rStyle w:val="Hyperlink"/>
                <w:noProof/>
              </w:rPr>
              <w:t>Aufgabenstellung</w:t>
            </w:r>
            <w:r>
              <w:rPr>
                <w:noProof/>
                <w:webHidden/>
              </w:rPr>
              <w:tab/>
            </w:r>
            <w:r>
              <w:rPr>
                <w:noProof/>
                <w:webHidden/>
              </w:rPr>
              <w:fldChar w:fldCharType="begin"/>
            </w:r>
            <w:r>
              <w:rPr>
                <w:noProof/>
                <w:webHidden/>
              </w:rPr>
              <w:instrText xml:space="preserve"> PAGEREF _Toc201786218 \h </w:instrText>
            </w:r>
            <w:r>
              <w:rPr>
                <w:noProof/>
                <w:webHidden/>
              </w:rPr>
            </w:r>
            <w:r>
              <w:rPr>
                <w:noProof/>
                <w:webHidden/>
              </w:rPr>
              <w:fldChar w:fldCharType="separate"/>
            </w:r>
            <w:r>
              <w:rPr>
                <w:noProof/>
                <w:webHidden/>
              </w:rPr>
              <w:t>2</w:t>
            </w:r>
            <w:r>
              <w:rPr>
                <w:noProof/>
                <w:webHidden/>
              </w:rPr>
              <w:fldChar w:fldCharType="end"/>
            </w:r>
          </w:hyperlink>
        </w:p>
        <w:p w14:paraId="3DE5DC55" w14:textId="61B0B9EF" w:rsidR="004A66A3" w:rsidRDefault="004A66A3">
          <w:pPr>
            <w:pStyle w:val="Verzeichnis2"/>
            <w:tabs>
              <w:tab w:val="left" w:pos="960"/>
              <w:tab w:val="right" w:leader="dot" w:pos="9062"/>
            </w:tabs>
            <w:rPr>
              <w:rFonts w:eastAsiaTheme="minorEastAsia"/>
              <w:noProof/>
              <w:lang w:eastAsia="de-DE"/>
            </w:rPr>
          </w:pPr>
          <w:hyperlink w:anchor="_Toc201786219" w:history="1">
            <w:r w:rsidRPr="00B87BA0">
              <w:rPr>
                <w:rStyle w:val="Hyperlink"/>
                <w:noProof/>
              </w:rPr>
              <w:t>1.2</w:t>
            </w:r>
            <w:r>
              <w:rPr>
                <w:rFonts w:eastAsiaTheme="minorEastAsia"/>
                <w:noProof/>
                <w:lang w:eastAsia="de-DE"/>
              </w:rPr>
              <w:tab/>
            </w:r>
            <w:r w:rsidRPr="00B87BA0">
              <w:rPr>
                <w:rStyle w:val="Hyperlink"/>
                <w:noProof/>
              </w:rPr>
              <w:t>Verwendete Bibliotheken</w:t>
            </w:r>
            <w:r>
              <w:rPr>
                <w:noProof/>
                <w:webHidden/>
              </w:rPr>
              <w:tab/>
            </w:r>
            <w:r>
              <w:rPr>
                <w:noProof/>
                <w:webHidden/>
              </w:rPr>
              <w:fldChar w:fldCharType="begin"/>
            </w:r>
            <w:r>
              <w:rPr>
                <w:noProof/>
                <w:webHidden/>
              </w:rPr>
              <w:instrText xml:space="preserve"> PAGEREF _Toc201786219 \h </w:instrText>
            </w:r>
            <w:r>
              <w:rPr>
                <w:noProof/>
                <w:webHidden/>
              </w:rPr>
            </w:r>
            <w:r>
              <w:rPr>
                <w:noProof/>
                <w:webHidden/>
              </w:rPr>
              <w:fldChar w:fldCharType="separate"/>
            </w:r>
            <w:r>
              <w:rPr>
                <w:noProof/>
                <w:webHidden/>
              </w:rPr>
              <w:t>2</w:t>
            </w:r>
            <w:r>
              <w:rPr>
                <w:noProof/>
                <w:webHidden/>
              </w:rPr>
              <w:fldChar w:fldCharType="end"/>
            </w:r>
          </w:hyperlink>
        </w:p>
        <w:p w14:paraId="3642893D" w14:textId="6CE6FA91" w:rsidR="004A66A3" w:rsidRDefault="004A66A3">
          <w:pPr>
            <w:pStyle w:val="Verzeichnis2"/>
            <w:tabs>
              <w:tab w:val="left" w:pos="960"/>
              <w:tab w:val="right" w:leader="dot" w:pos="9062"/>
            </w:tabs>
            <w:rPr>
              <w:rFonts w:eastAsiaTheme="minorEastAsia"/>
              <w:noProof/>
              <w:lang w:eastAsia="de-DE"/>
            </w:rPr>
          </w:pPr>
          <w:hyperlink w:anchor="_Toc201786220" w:history="1">
            <w:r w:rsidRPr="00B87BA0">
              <w:rPr>
                <w:rStyle w:val="Hyperlink"/>
                <w:noProof/>
              </w:rPr>
              <w:t>1.3</w:t>
            </w:r>
            <w:r>
              <w:rPr>
                <w:rFonts w:eastAsiaTheme="minorEastAsia"/>
                <w:noProof/>
                <w:lang w:eastAsia="de-DE"/>
              </w:rPr>
              <w:tab/>
            </w:r>
            <w:r w:rsidRPr="00B87BA0">
              <w:rPr>
                <w:rStyle w:val="Hyperlink"/>
                <w:noProof/>
              </w:rPr>
              <w:t>Ziel des Programms</w:t>
            </w:r>
            <w:r>
              <w:rPr>
                <w:noProof/>
                <w:webHidden/>
              </w:rPr>
              <w:tab/>
            </w:r>
            <w:r>
              <w:rPr>
                <w:noProof/>
                <w:webHidden/>
              </w:rPr>
              <w:fldChar w:fldCharType="begin"/>
            </w:r>
            <w:r>
              <w:rPr>
                <w:noProof/>
                <w:webHidden/>
              </w:rPr>
              <w:instrText xml:space="preserve"> PAGEREF _Toc201786220 \h </w:instrText>
            </w:r>
            <w:r>
              <w:rPr>
                <w:noProof/>
                <w:webHidden/>
              </w:rPr>
            </w:r>
            <w:r>
              <w:rPr>
                <w:noProof/>
                <w:webHidden/>
              </w:rPr>
              <w:fldChar w:fldCharType="separate"/>
            </w:r>
            <w:r>
              <w:rPr>
                <w:noProof/>
                <w:webHidden/>
              </w:rPr>
              <w:t>2</w:t>
            </w:r>
            <w:r>
              <w:rPr>
                <w:noProof/>
                <w:webHidden/>
              </w:rPr>
              <w:fldChar w:fldCharType="end"/>
            </w:r>
          </w:hyperlink>
        </w:p>
        <w:p w14:paraId="3197B344" w14:textId="2BD30B62" w:rsidR="004A66A3" w:rsidRDefault="004A66A3">
          <w:pPr>
            <w:pStyle w:val="Verzeichnis1"/>
            <w:tabs>
              <w:tab w:val="left" w:pos="480"/>
              <w:tab w:val="right" w:leader="dot" w:pos="9062"/>
            </w:tabs>
            <w:rPr>
              <w:rFonts w:eastAsiaTheme="minorEastAsia"/>
              <w:noProof/>
              <w:lang w:eastAsia="de-DE"/>
            </w:rPr>
          </w:pPr>
          <w:hyperlink w:anchor="_Toc201786221" w:history="1">
            <w:r w:rsidRPr="00B87BA0">
              <w:rPr>
                <w:rStyle w:val="Hyperlink"/>
                <w:noProof/>
              </w:rPr>
              <w:t>2</w:t>
            </w:r>
            <w:r>
              <w:rPr>
                <w:rFonts w:eastAsiaTheme="minorEastAsia"/>
                <w:noProof/>
                <w:lang w:eastAsia="de-DE"/>
              </w:rPr>
              <w:tab/>
            </w:r>
            <w:r w:rsidRPr="00B87BA0">
              <w:rPr>
                <w:rStyle w:val="Hyperlink"/>
                <w:noProof/>
              </w:rPr>
              <w:t>Klassenübersicht</w:t>
            </w:r>
            <w:r>
              <w:rPr>
                <w:noProof/>
                <w:webHidden/>
              </w:rPr>
              <w:tab/>
            </w:r>
            <w:r>
              <w:rPr>
                <w:noProof/>
                <w:webHidden/>
              </w:rPr>
              <w:fldChar w:fldCharType="begin"/>
            </w:r>
            <w:r>
              <w:rPr>
                <w:noProof/>
                <w:webHidden/>
              </w:rPr>
              <w:instrText xml:space="preserve"> PAGEREF _Toc201786221 \h </w:instrText>
            </w:r>
            <w:r>
              <w:rPr>
                <w:noProof/>
                <w:webHidden/>
              </w:rPr>
            </w:r>
            <w:r>
              <w:rPr>
                <w:noProof/>
                <w:webHidden/>
              </w:rPr>
              <w:fldChar w:fldCharType="separate"/>
            </w:r>
            <w:r>
              <w:rPr>
                <w:noProof/>
                <w:webHidden/>
              </w:rPr>
              <w:t>3</w:t>
            </w:r>
            <w:r>
              <w:rPr>
                <w:noProof/>
                <w:webHidden/>
              </w:rPr>
              <w:fldChar w:fldCharType="end"/>
            </w:r>
          </w:hyperlink>
        </w:p>
        <w:p w14:paraId="23C503D5" w14:textId="729B5E85" w:rsidR="004A66A3" w:rsidRDefault="004A66A3">
          <w:pPr>
            <w:pStyle w:val="Verzeichnis2"/>
            <w:tabs>
              <w:tab w:val="left" w:pos="960"/>
              <w:tab w:val="right" w:leader="dot" w:pos="9062"/>
            </w:tabs>
            <w:rPr>
              <w:rFonts w:eastAsiaTheme="minorEastAsia"/>
              <w:noProof/>
              <w:lang w:eastAsia="de-DE"/>
            </w:rPr>
          </w:pPr>
          <w:hyperlink w:anchor="_Toc201786222" w:history="1">
            <w:r w:rsidRPr="00B87BA0">
              <w:rPr>
                <w:rStyle w:val="Hyperlink"/>
                <w:noProof/>
              </w:rPr>
              <w:t>2.1</w:t>
            </w:r>
            <w:r>
              <w:rPr>
                <w:rFonts w:eastAsiaTheme="minorEastAsia"/>
                <w:noProof/>
                <w:lang w:eastAsia="de-DE"/>
              </w:rPr>
              <w:tab/>
            </w:r>
            <w:r w:rsidRPr="00B87BA0">
              <w:rPr>
                <w:rStyle w:val="Hyperlink"/>
                <w:noProof/>
              </w:rPr>
              <w:t>Allgemein</w:t>
            </w:r>
            <w:r>
              <w:rPr>
                <w:noProof/>
                <w:webHidden/>
              </w:rPr>
              <w:tab/>
            </w:r>
            <w:r>
              <w:rPr>
                <w:noProof/>
                <w:webHidden/>
              </w:rPr>
              <w:fldChar w:fldCharType="begin"/>
            </w:r>
            <w:r>
              <w:rPr>
                <w:noProof/>
                <w:webHidden/>
              </w:rPr>
              <w:instrText xml:space="preserve"> PAGEREF _Toc201786222 \h </w:instrText>
            </w:r>
            <w:r>
              <w:rPr>
                <w:noProof/>
                <w:webHidden/>
              </w:rPr>
            </w:r>
            <w:r>
              <w:rPr>
                <w:noProof/>
                <w:webHidden/>
              </w:rPr>
              <w:fldChar w:fldCharType="separate"/>
            </w:r>
            <w:r>
              <w:rPr>
                <w:noProof/>
                <w:webHidden/>
              </w:rPr>
              <w:t>3</w:t>
            </w:r>
            <w:r>
              <w:rPr>
                <w:noProof/>
                <w:webHidden/>
              </w:rPr>
              <w:fldChar w:fldCharType="end"/>
            </w:r>
          </w:hyperlink>
        </w:p>
        <w:p w14:paraId="5830CAD5" w14:textId="29F0D988" w:rsidR="004A66A3" w:rsidRDefault="004A66A3">
          <w:pPr>
            <w:pStyle w:val="Verzeichnis2"/>
            <w:tabs>
              <w:tab w:val="left" w:pos="960"/>
              <w:tab w:val="right" w:leader="dot" w:pos="9062"/>
            </w:tabs>
            <w:rPr>
              <w:rFonts w:eastAsiaTheme="minorEastAsia"/>
              <w:noProof/>
              <w:lang w:eastAsia="de-DE"/>
            </w:rPr>
          </w:pPr>
          <w:hyperlink w:anchor="_Toc201786223" w:history="1">
            <w:r w:rsidRPr="00B87BA0">
              <w:rPr>
                <w:rStyle w:val="Hyperlink"/>
                <w:noProof/>
              </w:rPr>
              <w:t>2.2</w:t>
            </w:r>
            <w:r>
              <w:rPr>
                <w:rFonts w:eastAsiaTheme="minorEastAsia"/>
                <w:noProof/>
                <w:lang w:eastAsia="de-DE"/>
              </w:rPr>
              <w:tab/>
            </w:r>
            <w:r w:rsidRPr="00B87BA0">
              <w:rPr>
                <w:rStyle w:val="Hyperlink"/>
                <w:noProof/>
              </w:rPr>
              <w:t>main_gui_qt.py</w:t>
            </w:r>
            <w:r>
              <w:rPr>
                <w:noProof/>
                <w:webHidden/>
              </w:rPr>
              <w:tab/>
            </w:r>
            <w:r>
              <w:rPr>
                <w:noProof/>
                <w:webHidden/>
              </w:rPr>
              <w:fldChar w:fldCharType="begin"/>
            </w:r>
            <w:r>
              <w:rPr>
                <w:noProof/>
                <w:webHidden/>
              </w:rPr>
              <w:instrText xml:space="preserve"> PAGEREF _Toc201786223 \h </w:instrText>
            </w:r>
            <w:r>
              <w:rPr>
                <w:noProof/>
                <w:webHidden/>
              </w:rPr>
            </w:r>
            <w:r>
              <w:rPr>
                <w:noProof/>
                <w:webHidden/>
              </w:rPr>
              <w:fldChar w:fldCharType="separate"/>
            </w:r>
            <w:r>
              <w:rPr>
                <w:noProof/>
                <w:webHidden/>
              </w:rPr>
              <w:t>3</w:t>
            </w:r>
            <w:r>
              <w:rPr>
                <w:noProof/>
                <w:webHidden/>
              </w:rPr>
              <w:fldChar w:fldCharType="end"/>
            </w:r>
          </w:hyperlink>
        </w:p>
        <w:p w14:paraId="62E24004" w14:textId="0A3CF26F" w:rsidR="004A66A3" w:rsidRDefault="004A66A3">
          <w:pPr>
            <w:pStyle w:val="Verzeichnis2"/>
            <w:tabs>
              <w:tab w:val="left" w:pos="960"/>
              <w:tab w:val="right" w:leader="dot" w:pos="9062"/>
            </w:tabs>
            <w:rPr>
              <w:rFonts w:eastAsiaTheme="minorEastAsia"/>
              <w:noProof/>
              <w:lang w:eastAsia="de-DE"/>
            </w:rPr>
          </w:pPr>
          <w:hyperlink w:anchor="_Toc201786224" w:history="1">
            <w:r w:rsidRPr="00B87BA0">
              <w:rPr>
                <w:rStyle w:val="Hyperlink"/>
                <w:noProof/>
              </w:rPr>
              <w:t>2.3</w:t>
            </w:r>
            <w:r>
              <w:rPr>
                <w:rFonts w:eastAsiaTheme="minorEastAsia"/>
                <w:noProof/>
                <w:lang w:eastAsia="de-DE"/>
              </w:rPr>
              <w:tab/>
            </w:r>
            <w:r w:rsidRPr="00B87BA0">
              <w:rPr>
                <w:rStyle w:val="Hyperlink"/>
                <w:noProof/>
              </w:rPr>
              <w:t>stadt_verwaltung.py</w:t>
            </w:r>
            <w:r>
              <w:rPr>
                <w:noProof/>
                <w:webHidden/>
              </w:rPr>
              <w:tab/>
            </w:r>
            <w:r>
              <w:rPr>
                <w:noProof/>
                <w:webHidden/>
              </w:rPr>
              <w:fldChar w:fldCharType="begin"/>
            </w:r>
            <w:r>
              <w:rPr>
                <w:noProof/>
                <w:webHidden/>
              </w:rPr>
              <w:instrText xml:space="preserve"> PAGEREF _Toc201786224 \h </w:instrText>
            </w:r>
            <w:r>
              <w:rPr>
                <w:noProof/>
                <w:webHidden/>
              </w:rPr>
            </w:r>
            <w:r>
              <w:rPr>
                <w:noProof/>
                <w:webHidden/>
              </w:rPr>
              <w:fldChar w:fldCharType="separate"/>
            </w:r>
            <w:r>
              <w:rPr>
                <w:noProof/>
                <w:webHidden/>
              </w:rPr>
              <w:t>5</w:t>
            </w:r>
            <w:r>
              <w:rPr>
                <w:noProof/>
                <w:webHidden/>
              </w:rPr>
              <w:fldChar w:fldCharType="end"/>
            </w:r>
          </w:hyperlink>
        </w:p>
        <w:p w14:paraId="1CBED636" w14:textId="65461508" w:rsidR="004A66A3" w:rsidRDefault="004A66A3">
          <w:pPr>
            <w:pStyle w:val="Verzeichnis2"/>
            <w:tabs>
              <w:tab w:val="left" w:pos="960"/>
              <w:tab w:val="right" w:leader="dot" w:pos="9062"/>
            </w:tabs>
            <w:rPr>
              <w:rFonts w:eastAsiaTheme="minorEastAsia"/>
              <w:noProof/>
              <w:lang w:eastAsia="de-DE"/>
            </w:rPr>
          </w:pPr>
          <w:hyperlink w:anchor="_Toc201786225" w:history="1">
            <w:r w:rsidRPr="00B87BA0">
              <w:rPr>
                <w:rStyle w:val="Hyperlink"/>
                <w:noProof/>
              </w:rPr>
              <w:t>2.4</w:t>
            </w:r>
            <w:r>
              <w:rPr>
                <w:rFonts w:eastAsiaTheme="minorEastAsia"/>
                <w:noProof/>
                <w:lang w:eastAsia="de-DE"/>
              </w:rPr>
              <w:tab/>
            </w:r>
            <w:r w:rsidRPr="00B87BA0">
              <w:rPr>
                <w:rStyle w:val="Hyperlink"/>
                <w:noProof/>
              </w:rPr>
              <w:t>stadt.py</w:t>
            </w:r>
            <w:r>
              <w:rPr>
                <w:noProof/>
                <w:webHidden/>
              </w:rPr>
              <w:tab/>
            </w:r>
            <w:r>
              <w:rPr>
                <w:noProof/>
                <w:webHidden/>
              </w:rPr>
              <w:fldChar w:fldCharType="begin"/>
            </w:r>
            <w:r>
              <w:rPr>
                <w:noProof/>
                <w:webHidden/>
              </w:rPr>
              <w:instrText xml:space="preserve"> PAGEREF _Toc201786225 \h </w:instrText>
            </w:r>
            <w:r>
              <w:rPr>
                <w:noProof/>
                <w:webHidden/>
              </w:rPr>
            </w:r>
            <w:r>
              <w:rPr>
                <w:noProof/>
                <w:webHidden/>
              </w:rPr>
              <w:fldChar w:fldCharType="separate"/>
            </w:r>
            <w:r>
              <w:rPr>
                <w:noProof/>
                <w:webHidden/>
              </w:rPr>
              <w:t>5</w:t>
            </w:r>
            <w:r>
              <w:rPr>
                <w:noProof/>
                <w:webHidden/>
              </w:rPr>
              <w:fldChar w:fldCharType="end"/>
            </w:r>
          </w:hyperlink>
        </w:p>
        <w:p w14:paraId="602C99A7" w14:textId="74AF863B" w:rsidR="004A66A3" w:rsidRDefault="004A66A3">
          <w:pPr>
            <w:pStyle w:val="Verzeichnis2"/>
            <w:tabs>
              <w:tab w:val="left" w:pos="960"/>
              <w:tab w:val="right" w:leader="dot" w:pos="9062"/>
            </w:tabs>
            <w:rPr>
              <w:rFonts w:eastAsiaTheme="minorEastAsia"/>
              <w:noProof/>
              <w:lang w:eastAsia="de-DE"/>
            </w:rPr>
          </w:pPr>
          <w:hyperlink w:anchor="_Toc201786226" w:history="1">
            <w:r w:rsidRPr="00B87BA0">
              <w:rPr>
                <w:rStyle w:val="Hyperlink"/>
                <w:noProof/>
              </w:rPr>
              <w:t>2.5</w:t>
            </w:r>
            <w:r>
              <w:rPr>
                <w:rFonts w:eastAsiaTheme="minorEastAsia"/>
                <w:noProof/>
                <w:lang w:eastAsia="de-DE"/>
              </w:rPr>
              <w:tab/>
            </w:r>
            <w:r w:rsidRPr="00B87BA0">
              <w:rPr>
                <w:rStyle w:val="Hyperlink"/>
                <w:noProof/>
              </w:rPr>
              <w:t>regression_model.py</w:t>
            </w:r>
            <w:r>
              <w:rPr>
                <w:noProof/>
                <w:webHidden/>
              </w:rPr>
              <w:tab/>
            </w:r>
            <w:r>
              <w:rPr>
                <w:noProof/>
                <w:webHidden/>
              </w:rPr>
              <w:fldChar w:fldCharType="begin"/>
            </w:r>
            <w:r>
              <w:rPr>
                <w:noProof/>
                <w:webHidden/>
              </w:rPr>
              <w:instrText xml:space="preserve"> PAGEREF _Toc201786226 \h </w:instrText>
            </w:r>
            <w:r>
              <w:rPr>
                <w:noProof/>
                <w:webHidden/>
              </w:rPr>
            </w:r>
            <w:r>
              <w:rPr>
                <w:noProof/>
                <w:webHidden/>
              </w:rPr>
              <w:fldChar w:fldCharType="separate"/>
            </w:r>
            <w:r>
              <w:rPr>
                <w:noProof/>
                <w:webHidden/>
              </w:rPr>
              <w:t>6</w:t>
            </w:r>
            <w:r>
              <w:rPr>
                <w:noProof/>
                <w:webHidden/>
              </w:rPr>
              <w:fldChar w:fldCharType="end"/>
            </w:r>
          </w:hyperlink>
        </w:p>
        <w:p w14:paraId="2A0F72D0" w14:textId="5F12A0A5" w:rsidR="004A66A3" w:rsidRDefault="004A66A3">
          <w:pPr>
            <w:pStyle w:val="Verzeichnis2"/>
            <w:tabs>
              <w:tab w:val="left" w:pos="960"/>
              <w:tab w:val="right" w:leader="dot" w:pos="9062"/>
            </w:tabs>
            <w:rPr>
              <w:rFonts w:eastAsiaTheme="minorEastAsia"/>
              <w:noProof/>
              <w:lang w:eastAsia="de-DE"/>
            </w:rPr>
          </w:pPr>
          <w:hyperlink w:anchor="_Toc201786227" w:history="1">
            <w:r w:rsidRPr="00B87BA0">
              <w:rPr>
                <w:rStyle w:val="Hyperlink"/>
                <w:noProof/>
              </w:rPr>
              <w:t>2.6</w:t>
            </w:r>
            <w:r>
              <w:rPr>
                <w:rFonts w:eastAsiaTheme="minorEastAsia"/>
                <w:noProof/>
                <w:lang w:eastAsia="de-DE"/>
              </w:rPr>
              <w:tab/>
            </w:r>
            <w:r w:rsidRPr="00B87BA0">
              <w:rPr>
                <w:rStyle w:val="Hyperlink"/>
                <w:noProof/>
              </w:rPr>
              <w:t>classification_model.py</w:t>
            </w:r>
            <w:r>
              <w:rPr>
                <w:noProof/>
                <w:webHidden/>
              </w:rPr>
              <w:tab/>
            </w:r>
            <w:r>
              <w:rPr>
                <w:noProof/>
                <w:webHidden/>
              </w:rPr>
              <w:fldChar w:fldCharType="begin"/>
            </w:r>
            <w:r>
              <w:rPr>
                <w:noProof/>
                <w:webHidden/>
              </w:rPr>
              <w:instrText xml:space="preserve"> PAGEREF _Toc201786227 \h </w:instrText>
            </w:r>
            <w:r>
              <w:rPr>
                <w:noProof/>
                <w:webHidden/>
              </w:rPr>
            </w:r>
            <w:r>
              <w:rPr>
                <w:noProof/>
                <w:webHidden/>
              </w:rPr>
              <w:fldChar w:fldCharType="separate"/>
            </w:r>
            <w:r>
              <w:rPr>
                <w:noProof/>
                <w:webHidden/>
              </w:rPr>
              <w:t>6</w:t>
            </w:r>
            <w:r>
              <w:rPr>
                <w:noProof/>
                <w:webHidden/>
              </w:rPr>
              <w:fldChar w:fldCharType="end"/>
            </w:r>
          </w:hyperlink>
        </w:p>
        <w:p w14:paraId="2DB4528E" w14:textId="54A74BB1" w:rsidR="004A66A3" w:rsidRDefault="004A66A3">
          <w:pPr>
            <w:pStyle w:val="Verzeichnis1"/>
            <w:tabs>
              <w:tab w:val="left" w:pos="480"/>
              <w:tab w:val="right" w:leader="dot" w:pos="9062"/>
            </w:tabs>
            <w:rPr>
              <w:rFonts w:eastAsiaTheme="minorEastAsia"/>
              <w:noProof/>
              <w:lang w:eastAsia="de-DE"/>
            </w:rPr>
          </w:pPr>
          <w:hyperlink w:anchor="_Toc201786228" w:history="1">
            <w:r w:rsidRPr="00B87BA0">
              <w:rPr>
                <w:rStyle w:val="Hyperlink"/>
                <w:noProof/>
              </w:rPr>
              <w:t>3</w:t>
            </w:r>
            <w:r>
              <w:rPr>
                <w:rFonts w:eastAsiaTheme="minorEastAsia"/>
                <w:noProof/>
                <w:lang w:eastAsia="de-DE"/>
              </w:rPr>
              <w:tab/>
            </w:r>
            <w:r w:rsidRPr="00B87BA0">
              <w:rPr>
                <w:rStyle w:val="Hyperlink"/>
                <w:noProof/>
              </w:rPr>
              <w:t>Fazit</w:t>
            </w:r>
            <w:r>
              <w:rPr>
                <w:noProof/>
                <w:webHidden/>
              </w:rPr>
              <w:tab/>
            </w:r>
            <w:r>
              <w:rPr>
                <w:noProof/>
                <w:webHidden/>
              </w:rPr>
              <w:fldChar w:fldCharType="begin"/>
            </w:r>
            <w:r>
              <w:rPr>
                <w:noProof/>
                <w:webHidden/>
              </w:rPr>
              <w:instrText xml:space="preserve"> PAGEREF _Toc201786228 \h </w:instrText>
            </w:r>
            <w:r>
              <w:rPr>
                <w:noProof/>
                <w:webHidden/>
              </w:rPr>
            </w:r>
            <w:r>
              <w:rPr>
                <w:noProof/>
                <w:webHidden/>
              </w:rPr>
              <w:fldChar w:fldCharType="separate"/>
            </w:r>
            <w:r>
              <w:rPr>
                <w:noProof/>
                <w:webHidden/>
              </w:rPr>
              <w:t>6</w:t>
            </w:r>
            <w:r>
              <w:rPr>
                <w:noProof/>
                <w:webHidden/>
              </w:rPr>
              <w:fldChar w:fldCharType="end"/>
            </w:r>
          </w:hyperlink>
        </w:p>
        <w:p w14:paraId="66B74F85" w14:textId="79CFE5E1" w:rsidR="004F33B0" w:rsidRDefault="00C96912">
          <w:pPr>
            <w:sectPr w:rsidR="004F33B0" w:rsidSect="00B5725A">
              <w:pgSz w:w="11906" w:h="16838"/>
              <w:pgMar w:top="1417" w:right="1417" w:bottom="1134" w:left="1417" w:header="708" w:footer="708" w:gutter="0"/>
              <w:pgNumType w:start="0"/>
              <w:cols w:space="708"/>
              <w:titlePg/>
              <w:docGrid w:linePitch="360"/>
            </w:sectPr>
          </w:pPr>
          <w:r>
            <w:fldChar w:fldCharType="end"/>
          </w:r>
        </w:p>
      </w:sdtContent>
    </w:sdt>
    <w:p w14:paraId="217D64F8" w14:textId="1B149812" w:rsidR="00E650BE" w:rsidRDefault="004F33B0" w:rsidP="002B36C6">
      <w:pPr>
        <w:pStyle w:val="berschrift1"/>
      </w:pPr>
      <w:bookmarkStart w:id="0" w:name="_Toc201786217"/>
      <w:r>
        <w:lastRenderedPageBreak/>
        <w:t>Einleitung</w:t>
      </w:r>
      <w:bookmarkEnd w:id="0"/>
    </w:p>
    <w:p w14:paraId="62BC7DB3" w14:textId="60E12993" w:rsidR="007E6435" w:rsidRPr="007E6435" w:rsidRDefault="007E6435" w:rsidP="007E6435">
      <w:pPr>
        <w:pStyle w:val="berschrift2"/>
      </w:pPr>
      <w:bookmarkStart w:id="1" w:name="_Toc201786218"/>
      <w:r>
        <w:t>Aufgabenstellung</w:t>
      </w:r>
      <w:bookmarkEnd w:id="1"/>
    </w:p>
    <w:p w14:paraId="7ECAF29E" w14:textId="70B5C5AA" w:rsidR="007E6435" w:rsidRDefault="007E6435" w:rsidP="007E6435">
      <w:pPr>
        <w:pStyle w:val="KeinLeerraum"/>
      </w:pPr>
      <w:r>
        <w:t>Ziel des Projektes war es, den Umgang mi</w:t>
      </w:r>
      <w:r>
        <w:t>t</w:t>
      </w:r>
      <w:r>
        <w:t xml:space="preserve"> KI-Methoden (Polynomielle Regression, Entscheidungsbaum) </w:t>
      </w:r>
      <w:r w:rsidR="008E7DA6">
        <w:t xml:space="preserve">in Python </w:t>
      </w:r>
      <w:r>
        <w:t>zu vertiefen. Dafür galt es Temperaturverläufe verschiedenere Städte weltweit an historischen Daten zu analysieren, Temperaturprognosen für die Zukunft abzugeben und Temperaturtrends für noch neue Werte einer bisher umklassifizierten Stadt zu klassifizieren.</w:t>
      </w:r>
    </w:p>
    <w:p w14:paraId="323D6BFD" w14:textId="77777777" w:rsidR="007E6435" w:rsidRDefault="007E6435" w:rsidP="007E6435">
      <w:pPr>
        <w:pStyle w:val="KeinLeerraum"/>
      </w:pPr>
    </w:p>
    <w:p w14:paraId="0A06EAC8" w14:textId="44B4A8E6" w:rsidR="007E6435" w:rsidRDefault="007E6435" w:rsidP="007E6435">
      <w:pPr>
        <w:pStyle w:val="berschrift2"/>
      </w:pPr>
      <w:bookmarkStart w:id="2" w:name="_Toc201786219"/>
      <w:r>
        <w:t>Verwendete Bibliotheken</w:t>
      </w:r>
      <w:bookmarkEnd w:id="2"/>
    </w:p>
    <w:p w14:paraId="2C041FED" w14:textId="074F4E54" w:rsidR="007E6435" w:rsidRDefault="007E6435" w:rsidP="007E6435">
      <w:pPr>
        <w:pStyle w:val="KeinLeerraum"/>
        <w:numPr>
          <w:ilvl w:val="0"/>
          <w:numId w:val="6"/>
        </w:numPr>
      </w:pPr>
      <w:r>
        <w:t>Bibliotheken für Kernfunktionen:</w:t>
      </w:r>
    </w:p>
    <w:p w14:paraId="7908A2B0" w14:textId="5AA20F22" w:rsidR="007E6435" w:rsidRDefault="007E6435" w:rsidP="007E6435">
      <w:pPr>
        <w:pStyle w:val="KeinLeerraum"/>
        <w:numPr>
          <w:ilvl w:val="1"/>
          <w:numId w:val="6"/>
        </w:numPr>
      </w:pPr>
      <w:proofErr w:type="spellStart"/>
      <w:r>
        <w:t>numpy</w:t>
      </w:r>
      <w:proofErr w:type="spellEnd"/>
      <w:r>
        <w:t>: Arbeiten mit numerischen Berechnungen und Array-Formaten</w:t>
      </w:r>
    </w:p>
    <w:p w14:paraId="28CC7775" w14:textId="1BEC826C" w:rsidR="007E6435" w:rsidRDefault="007E6435" w:rsidP="007E6435">
      <w:pPr>
        <w:pStyle w:val="KeinLeerraum"/>
        <w:numPr>
          <w:ilvl w:val="1"/>
          <w:numId w:val="6"/>
        </w:numPr>
      </w:pPr>
      <w:proofErr w:type="spellStart"/>
      <w:r>
        <w:t>pandas</w:t>
      </w:r>
      <w:proofErr w:type="spellEnd"/>
      <w:r>
        <w:t>: Datenmanipulation und -analyse</w:t>
      </w:r>
    </w:p>
    <w:p w14:paraId="0429A24C" w14:textId="44E9C346" w:rsidR="007E6435" w:rsidRDefault="007E6435" w:rsidP="007E6435">
      <w:pPr>
        <w:pStyle w:val="KeinLeerraum"/>
        <w:numPr>
          <w:ilvl w:val="1"/>
          <w:numId w:val="6"/>
        </w:numPr>
      </w:pPr>
      <w:proofErr w:type="spellStart"/>
      <w:r>
        <w:t>s</w:t>
      </w:r>
      <w:r w:rsidRPr="007E6435">
        <w:t>cikit-learn</w:t>
      </w:r>
      <w:proofErr w:type="spellEnd"/>
      <w:r w:rsidRPr="007E6435">
        <w:t xml:space="preserve">: </w:t>
      </w:r>
      <w:proofErr w:type="spellStart"/>
      <w:r w:rsidRPr="007E6435">
        <w:t>Machine</w:t>
      </w:r>
      <w:proofErr w:type="spellEnd"/>
      <w:r w:rsidRPr="007E6435">
        <w:t xml:space="preserve"> Learning Algorithmen und Datenvorberei</w:t>
      </w:r>
      <w:r>
        <w:t>tung dafür</w:t>
      </w:r>
    </w:p>
    <w:p w14:paraId="6C838279" w14:textId="30FBD8CF" w:rsidR="007E6435" w:rsidRDefault="007E6435" w:rsidP="007E6435">
      <w:pPr>
        <w:pStyle w:val="KeinLeerraum"/>
        <w:numPr>
          <w:ilvl w:val="1"/>
          <w:numId w:val="6"/>
        </w:numPr>
      </w:pPr>
      <w:proofErr w:type="spellStart"/>
      <w:r>
        <w:t>matplotlib</w:t>
      </w:r>
      <w:proofErr w:type="spellEnd"/>
      <w:r>
        <w:t>: Datenvisualisierung</w:t>
      </w:r>
    </w:p>
    <w:p w14:paraId="174BA284" w14:textId="488EE06C" w:rsidR="008E7DA6" w:rsidRDefault="007E6435" w:rsidP="008E7DA6">
      <w:pPr>
        <w:pStyle w:val="KeinLeerraum"/>
        <w:numPr>
          <w:ilvl w:val="1"/>
          <w:numId w:val="6"/>
        </w:numPr>
      </w:pPr>
      <w:proofErr w:type="spellStart"/>
      <w:r>
        <w:t>os</w:t>
      </w:r>
      <w:proofErr w:type="spellEnd"/>
      <w:r>
        <w:t>: Systemfunktionen</w:t>
      </w:r>
      <w:r w:rsidR="008E7DA6">
        <w:t xml:space="preserve"> z.B. für Dateien/Ordner</w:t>
      </w:r>
    </w:p>
    <w:p w14:paraId="41F5BCF4" w14:textId="77777777" w:rsidR="008E7DA6" w:rsidRDefault="008E7DA6" w:rsidP="008E7DA6">
      <w:pPr>
        <w:pStyle w:val="KeinLeerraum"/>
        <w:ind w:left="1440"/>
      </w:pPr>
    </w:p>
    <w:p w14:paraId="577A0FD5" w14:textId="078F9366" w:rsidR="008E7DA6" w:rsidRDefault="008E7DA6" w:rsidP="008E7DA6">
      <w:pPr>
        <w:pStyle w:val="KeinLeerraum"/>
        <w:numPr>
          <w:ilvl w:val="0"/>
          <w:numId w:val="6"/>
        </w:numPr>
      </w:pPr>
      <w:r>
        <w:t>Bibliotheken für zusätzliche Funktionen</w:t>
      </w:r>
    </w:p>
    <w:p w14:paraId="39149D25" w14:textId="1D3AE1DA" w:rsidR="008E7DA6" w:rsidRDefault="008E7DA6" w:rsidP="008E7DA6">
      <w:pPr>
        <w:pStyle w:val="KeinLeerraum"/>
        <w:numPr>
          <w:ilvl w:val="1"/>
          <w:numId w:val="6"/>
        </w:numPr>
      </w:pPr>
      <w:r>
        <w:t>PyQt5: Für ein GUI</w:t>
      </w:r>
    </w:p>
    <w:p w14:paraId="586766D7" w14:textId="145BC4ED" w:rsidR="008E7DA6" w:rsidRDefault="008E7DA6" w:rsidP="008E7DA6">
      <w:pPr>
        <w:pStyle w:val="KeinLeerraum"/>
        <w:numPr>
          <w:ilvl w:val="1"/>
          <w:numId w:val="6"/>
        </w:numPr>
      </w:pPr>
      <w:r>
        <w:t>Sys: Systemfunktionen, die mit PyQt5 nützlich sind</w:t>
      </w:r>
    </w:p>
    <w:p w14:paraId="53DC665A" w14:textId="77777777" w:rsidR="008E7DA6" w:rsidRDefault="008E7DA6" w:rsidP="008E7DA6">
      <w:pPr>
        <w:pStyle w:val="KeinLeerraum"/>
      </w:pPr>
    </w:p>
    <w:p w14:paraId="088E0DE4" w14:textId="2C73ACCC" w:rsidR="008E7DA6" w:rsidRDefault="008E7DA6" w:rsidP="008E7DA6">
      <w:pPr>
        <w:pStyle w:val="berschrift2"/>
      </w:pPr>
      <w:bookmarkStart w:id="3" w:name="_Toc201786220"/>
      <w:r>
        <w:t>Ziel des Programms</w:t>
      </w:r>
      <w:bookmarkEnd w:id="3"/>
    </w:p>
    <w:p w14:paraId="09E126E5" w14:textId="21EB88B1" w:rsidR="008E7DA6" w:rsidRPr="008E7DA6" w:rsidRDefault="008E7DA6" w:rsidP="008E7DA6">
      <w:pPr>
        <w:pStyle w:val="KeinLeerraum"/>
      </w:pPr>
      <w:r>
        <w:t>Das Programm soll am Ende der Aufgabenstellung entsprechend die Daten</w:t>
      </w:r>
      <w:r w:rsidR="00F01F0C">
        <w:t xml:space="preserve"> aus einer gegebenen CSV-Datei auslesen, diese</w:t>
      </w:r>
      <w:r>
        <w:t xml:space="preserve"> analysieren, Prognosen erstellen und Klassifizierungen zurückgeben, wofür die entsprechenden Modelle trainiert werden und die Benutzerinteraktion über ein GUI auf Basis von PyQt5 gehändelt wird.</w:t>
      </w:r>
    </w:p>
    <w:p w14:paraId="1F9C8985" w14:textId="535472EE" w:rsidR="008E7DA6" w:rsidRDefault="008E7DA6">
      <w:pPr>
        <w:rPr>
          <w:rFonts w:eastAsiaTheme="minorEastAsia"/>
          <w:kern w:val="0"/>
          <w:sz w:val="22"/>
          <w:szCs w:val="22"/>
          <w:lang w:eastAsia="de-DE"/>
          <w14:ligatures w14:val="none"/>
        </w:rPr>
      </w:pPr>
      <w:r>
        <w:br w:type="page"/>
      </w:r>
    </w:p>
    <w:p w14:paraId="69C9F677" w14:textId="5F527B85" w:rsidR="008E7DA6" w:rsidRDefault="008E7DA6" w:rsidP="008E7DA6">
      <w:pPr>
        <w:pStyle w:val="berschrift1"/>
      </w:pPr>
      <w:bookmarkStart w:id="4" w:name="_Toc201786221"/>
      <w:r>
        <w:lastRenderedPageBreak/>
        <w:t>Klassenübersicht</w:t>
      </w:r>
      <w:bookmarkEnd w:id="4"/>
    </w:p>
    <w:p w14:paraId="2902DD33" w14:textId="17394B23" w:rsidR="008E7DA6" w:rsidRDefault="00F01F0C" w:rsidP="00F01F0C">
      <w:pPr>
        <w:pStyle w:val="berschrift2"/>
      </w:pPr>
      <w:bookmarkStart w:id="5" w:name="_Toc201786222"/>
      <w:r>
        <w:t>Allgemein</w:t>
      </w:r>
      <w:bookmarkEnd w:id="5"/>
    </w:p>
    <w:p w14:paraId="19AEC1A7" w14:textId="63C49DC7" w:rsidR="00F01F0C" w:rsidRDefault="00F01F0C" w:rsidP="00F258C1">
      <w:pPr>
        <w:pStyle w:val="KeinLeerraum"/>
      </w:pPr>
      <w:r>
        <w:t>Insgesamt besteht das Projekt aus 5 verschiedenen Hauptmodulen.</w:t>
      </w:r>
    </w:p>
    <w:p w14:paraId="719980C4" w14:textId="77777777" w:rsidR="00F258C1" w:rsidRDefault="00F258C1" w:rsidP="00F258C1">
      <w:pPr>
        <w:pStyle w:val="KeinLeerraum"/>
      </w:pPr>
    </w:p>
    <w:p w14:paraId="38CBF4CF" w14:textId="29E6150B" w:rsidR="00F01F0C" w:rsidRDefault="00F01F0C" w:rsidP="00F258C1">
      <w:pPr>
        <w:pStyle w:val="KeinLeerraum"/>
        <w:numPr>
          <w:ilvl w:val="0"/>
          <w:numId w:val="8"/>
        </w:numPr>
      </w:pPr>
      <w:r>
        <w:t>main_gui_qt.py</w:t>
      </w:r>
    </w:p>
    <w:p w14:paraId="243D2D62" w14:textId="77777777" w:rsidR="00F258C1" w:rsidRDefault="00F258C1" w:rsidP="00F258C1">
      <w:pPr>
        <w:pStyle w:val="KeinLeerraum"/>
        <w:numPr>
          <w:ilvl w:val="0"/>
          <w:numId w:val="8"/>
        </w:numPr>
      </w:pPr>
      <w:r>
        <w:t>stadt_verwaltung.py</w:t>
      </w:r>
    </w:p>
    <w:p w14:paraId="7967F55F" w14:textId="05AFD33A" w:rsidR="00F258C1" w:rsidRDefault="00F258C1" w:rsidP="00F258C1">
      <w:pPr>
        <w:pStyle w:val="KeinLeerraum"/>
        <w:numPr>
          <w:ilvl w:val="0"/>
          <w:numId w:val="8"/>
        </w:numPr>
      </w:pPr>
      <w:r>
        <w:t>stadt.py</w:t>
      </w:r>
    </w:p>
    <w:p w14:paraId="018A04EA" w14:textId="4BC1CC24" w:rsidR="00F01F0C" w:rsidRDefault="00F01F0C" w:rsidP="00F258C1">
      <w:pPr>
        <w:pStyle w:val="KeinLeerraum"/>
        <w:numPr>
          <w:ilvl w:val="0"/>
          <w:numId w:val="8"/>
        </w:numPr>
      </w:pPr>
      <w:r>
        <w:t>regression_model.py</w:t>
      </w:r>
    </w:p>
    <w:p w14:paraId="312D1ED7" w14:textId="2B28F6F7" w:rsidR="00F01F0C" w:rsidRDefault="00F01F0C" w:rsidP="00F258C1">
      <w:pPr>
        <w:pStyle w:val="KeinLeerraum"/>
        <w:numPr>
          <w:ilvl w:val="0"/>
          <w:numId w:val="8"/>
        </w:numPr>
      </w:pPr>
      <w:r>
        <w:t>classification_model.py</w:t>
      </w:r>
    </w:p>
    <w:p w14:paraId="0CAFEEE8" w14:textId="77777777" w:rsidR="00F258C1" w:rsidRDefault="00F258C1" w:rsidP="00F258C1">
      <w:pPr>
        <w:pStyle w:val="KeinLeerraum"/>
        <w:ind w:left="720"/>
      </w:pPr>
    </w:p>
    <w:p w14:paraId="7E231C6F" w14:textId="6BC5DD66" w:rsidR="00F01F0C" w:rsidRDefault="00F01F0C" w:rsidP="00F258C1">
      <w:pPr>
        <w:pStyle w:val="KeinLeerraum"/>
      </w:pPr>
      <w:r>
        <w:t>Dabei stellen die Module 2 – 5 jeweils eine Klasse mit Attributen und Methoden, die für das Programm benötigt werden, während das Modul „main_gui_qt.py“ das Hauptprogramm darstellt, welches auch die Nutzerführung im GUI beinhaltet.</w:t>
      </w:r>
    </w:p>
    <w:p w14:paraId="596830E2" w14:textId="5C8FBB3D" w:rsidR="00F01F0C" w:rsidRDefault="00F01F0C" w:rsidP="00F01F0C">
      <w:pPr>
        <w:pStyle w:val="berschrift2"/>
      </w:pPr>
      <w:bookmarkStart w:id="6" w:name="_Toc201786223"/>
      <w:r>
        <w:t>main_gui_qt.py</w:t>
      </w:r>
      <w:bookmarkEnd w:id="6"/>
    </w:p>
    <w:p w14:paraId="48FD3041" w14:textId="77777777" w:rsidR="00F258C1" w:rsidRDefault="00F01F0C" w:rsidP="00F258C1">
      <w:pPr>
        <w:pStyle w:val="KeinLeerraum"/>
      </w:pPr>
      <w:r>
        <w:t xml:space="preserve">Hier werden die Seiten des GUI erstellt und auf die entsprechenden Module zugegriffen, um die Aufgaben ausführen zu können. </w:t>
      </w:r>
    </w:p>
    <w:p w14:paraId="11AD799E" w14:textId="77777777" w:rsidR="00F258C1" w:rsidRDefault="00F258C1" w:rsidP="00F258C1">
      <w:pPr>
        <w:pStyle w:val="KeinLeerraum"/>
      </w:pPr>
      <w:r>
        <w:t xml:space="preserve">Für das GUI werden drei Klassen angelegt: </w:t>
      </w:r>
    </w:p>
    <w:p w14:paraId="50298C7C" w14:textId="77777777" w:rsidR="00973B45" w:rsidRDefault="00973B45" w:rsidP="00F258C1">
      <w:pPr>
        <w:pStyle w:val="KeinLeerraum"/>
      </w:pPr>
    </w:p>
    <w:p w14:paraId="11705D05" w14:textId="2377FAC1" w:rsidR="00F258C1" w:rsidRPr="00F258C1" w:rsidRDefault="00F258C1" w:rsidP="00F258C1">
      <w:pPr>
        <w:pStyle w:val="KeinLeerraum"/>
        <w:numPr>
          <w:ilvl w:val="0"/>
          <w:numId w:val="9"/>
        </w:numPr>
        <w:rPr>
          <w:b/>
          <w:bCs/>
        </w:rPr>
      </w:pPr>
      <w:proofErr w:type="spellStart"/>
      <w:r w:rsidRPr="00F258C1">
        <w:rPr>
          <w:b/>
          <w:bCs/>
        </w:rPr>
        <w:t>MainWindow</w:t>
      </w:r>
      <w:proofErr w:type="spellEnd"/>
    </w:p>
    <w:p w14:paraId="1B8A298B" w14:textId="06D413D7" w:rsidR="00F258C1" w:rsidRDefault="00F258C1" w:rsidP="00F258C1">
      <w:pPr>
        <w:pStyle w:val="KeinLeerraum"/>
        <w:ind w:left="708" w:firstLine="12"/>
      </w:pPr>
      <w:r>
        <w:t>Das Hauptfenster, in dem sich dann alle weiteren Elemente aufhalten und welches auch Informationen hinterlegen kann, die einen Wechsel zwischen Unterfenstern überdauern.</w:t>
      </w:r>
    </w:p>
    <w:p w14:paraId="12EB6F7A" w14:textId="323AA1AB" w:rsidR="00F258C1" w:rsidRDefault="00F258C1" w:rsidP="00F258C1">
      <w:pPr>
        <w:pStyle w:val="KeinLeerraum"/>
        <w:ind w:left="708" w:firstLine="12"/>
      </w:pPr>
      <w:r>
        <w:t xml:space="preserve">Eine dieser Informationen wäre der </w:t>
      </w:r>
      <w:proofErr w:type="spellStart"/>
      <w:r>
        <w:t>StadtManager</w:t>
      </w:r>
      <w:proofErr w:type="spellEnd"/>
      <w:r>
        <w:t>, welcher initialisiert wird und den durch „</w:t>
      </w:r>
      <w:proofErr w:type="spellStart"/>
      <w:r>
        <w:t>os</w:t>
      </w:r>
      <w:proofErr w:type="spellEnd"/>
      <w:r>
        <w:t>“ modifizierten Dateipfad übergeben bekommt.  Die Modifikation des Pfads ermöglicht es zuverlässig die CSV-Datei zu übergeben, wenn sie sich im selben Ordner wie das Skript befindet.</w:t>
      </w:r>
    </w:p>
    <w:p w14:paraId="106993C1" w14:textId="77777777" w:rsidR="00F258C1" w:rsidRDefault="00F258C1" w:rsidP="00F258C1">
      <w:pPr>
        <w:pStyle w:val="KeinLeerraum"/>
        <w:ind w:left="708" w:firstLine="12"/>
      </w:pPr>
    </w:p>
    <w:p w14:paraId="17306177" w14:textId="4D0F13A1" w:rsidR="00F258C1" w:rsidRDefault="00F258C1" w:rsidP="00F258C1">
      <w:pPr>
        <w:pStyle w:val="KeinLeerraum"/>
        <w:ind w:left="708" w:firstLine="12"/>
      </w:pPr>
      <w:r w:rsidRPr="00F258C1">
        <w:drawing>
          <wp:inline distT="0" distB="0" distL="0" distR="0" wp14:anchorId="77D0CAB9" wp14:editId="6D7FADC1">
            <wp:extent cx="6188710" cy="1262380"/>
            <wp:effectExtent l="0" t="0" r="2540" b="0"/>
            <wp:docPr id="213544398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3983" name="Grafik 1" descr="Ein Bild, das Text, Screenshot, Schrift enthält.&#10;&#10;KI-generierte Inhalte können fehlerhaft sein."/>
                    <pic:cNvPicPr/>
                  </pic:nvPicPr>
                  <pic:blipFill>
                    <a:blip r:embed="rId10"/>
                    <a:stretch>
                      <a:fillRect/>
                    </a:stretch>
                  </pic:blipFill>
                  <pic:spPr>
                    <a:xfrm>
                      <a:off x="0" y="0"/>
                      <a:ext cx="6188710" cy="1262380"/>
                    </a:xfrm>
                    <a:prstGeom prst="rect">
                      <a:avLst/>
                    </a:prstGeom>
                  </pic:spPr>
                </pic:pic>
              </a:graphicData>
            </a:graphic>
          </wp:inline>
        </w:drawing>
      </w:r>
    </w:p>
    <w:p w14:paraId="466F636F" w14:textId="77777777" w:rsidR="00F258C1" w:rsidRDefault="00F258C1" w:rsidP="00F258C1">
      <w:pPr>
        <w:pStyle w:val="KeinLeerraum"/>
        <w:ind w:left="708" w:firstLine="12"/>
      </w:pPr>
    </w:p>
    <w:p w14:paraId="79008CB7" w14:textId="55B07F97" w:rsidR="00F258C1" w:rsidRDefault="00F258C1" w:rsidP="00F258C1">
      <w:pPr>
        <w:pStyle w:val="KeinLeerraum"/>
        <w:ind w:left="708" w:firstLine="12"/>
      </w:pPr>
      <w:r>
        <w:t xml:space="preserve">Außerdem werden die Tabs/Unterfenster innerhalb der </w:t>
      </w:r>
      <w:proofErr w:type="spellStart"/>
      <w:r>
        <w:t>MainWindow</w:t>
      </w:r>
      <w:proofErr w:type="spellEnd"/>
      <w:r>
        <w:t xml:space="preserve">-Klasse initialisiert und bekommen dann diesen </w:t>
      </w:r>
      <w:proofErr w:type="spellStart"/>
      <w:r>
        <w:t>StadtManager</w:t>
      </w:r>
      <w:proofErr w:type="spellEnd"/>
      <w:r>
        <w:t xml:space="preserve"> mitgegeben.</w:t>
      </w:r>
    </w:p>
    <w:p w14:paraId="28E3CDAC" w14:textId="77777777" w:rsidR="00F258C1" w:rsidRDefault="00F258C1" w:rsidP="00F258C1">
      <w:pPr>
        <w:pStyle w:val="KeinLeerraum"/>
        <w:ind w:left="708" w:firstLine="12"/>
      </w:pPr>
    </w:p>
    <w:p w14:paraId="7E920DF7" w14:textId="77777777" w:rsidR="00F258C1" w:rsidRDefault="00F258C1" w:rsidP="00F258C1">
      <w:pPr>
        <w:pStyle w:val="KeinLeerraum"/>
        <w:ind w:left="708" w:firstLine="12"/>
      </w:pPr>
      <w:r w:rsidRPr="00F258C1">
        <w:drawing>
          <wp:inline distT="0" distB="0" distL="0" distR="0" wp14:anchorId="0CFBF6F7" wp14:editId="1B959CE3">
            <wp:extent cx="4277322" cy="514422"/>
            <wp:effectExtent l="0" t="0" r="0" b="0"/>
            <wp:docPr id="1126212388"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12388" name="Grafik 1" descr="Ein Bild, das Text, Schrift, Screenshot enthält.&#10;&#10;KI-generierte Inhalte können fehlerhaft sein."/>
                    <pic:cNvPicPr/>
                  </pic:nvPicPr>
                  <pic:blipFill>
                    <a:blip r:embed="rId11"/>
                    <a:stretch>
                      <a:fillRect/>
                    </a:stretch>
                  </pic:blipFill>
                  <pic:spPr>
                    <a:xfrm>
                      <a:off x="0" y="0"/>
                      <a:ext cx="4277322" cy="514422"/>
                    </a:xfrm>
                    <a:prstGeom prst="rect">
                      <a:avLst/>
                    </a:prstGeom>
                  </pic:spPr>
                </pic:pic>
              </a:graphicData>
            </a:graphic>
          </wp:inline>
        </w:drawing>
      </w:r>
    </w:p>
    <w:p w14:paraId="5251D4B4" w14:textId="09F6670A" w:rsidR="000A5CE8" w:rsidRDefault="000A5CE8">
      <w:pPr>
        <w:rPr>
          <w:rFonts w:eastAsiaTheme="minorEastAsia"/>
          <w:kern w:val="0"/>
          <w:sz w:val="22"/>
          <w:szCs w:val="22"/>
          <w:lang w:eastAsia="de-DE"/>
          <w14:ligatures w14:val="none"/>
        </w:rPr>
      </w:pPr>
      <w:r>
        <w:br w:type="page"/>
      </w:r>
    </w:p>
    <w:p w14:paraId="6B7541C5" w14:textId="6444A54D" w:rsidR="000A5CE8" w:rsidRDefault="000A5CE8" w:rsidP="000A5CE8">
      <w:pPr>
        <w:pStyle w:val="KeinLeerraum"/>
        <w:numPr>
          <w:ilvl w:val="0"/>
          <w:numId w:val="9"/>
        </w:numPr>
      </w:pPr>
      <w:proofErr w:type="spellStart"/>
      <w:r>
        <w:rPr>
          <w:b/>
          <w:bCs/>
        </w:rPr>
        <w:lastRenderedPageBreak/>
        <w:t>RegressionTab</w:t>
      </w:r>
      <w:proofErr w:type="spellEnd"/>
      <w:r>
        <w:br/>
        <w:t xml:space="preserve">In diesem Tab wird die polynomielle Regression ausgeführt. Die gewünschte Stadt und der Grad der Regression können hier vom Nutzer über Dropdown-Menüs ausgewählt werden und per Tastatureingabe dann das Jahr angegeben werden, bevor die Auswahl dann zur Ausführung mit einem Button bestätigt werden muss. Der Grad der Regression wir jedoch automatisch beim Initialisieren des Tabs auf 3 gesetzt. Grad 3 wurde als Empfehlung präferiert, da </w:t>
      </w:r>
      <w:proofErr w:type="gramStart"/>
      <w:r>
        <w:t>Grad</w:t>
      </w:r>
      <w:proofErr w:type="gramEnd"/>
      <w:r>
        <w:t xml:space="preserve"> 1 sich in einigen Fällen als unpräzise herausgestellt hat</w:t>
      </w:r>
      <w:r w:rsidR="00973B45">
        <w:t>, aber oft auch brauchbar bleibt,</w:t>
      </w:r>
      <w:r>
        <w:t xml:space="preserve"> und </w:t>
      </w:r>
      <w:proofErr w:type="gramStart"/>
      <w:r>
        <w:t>Grad</w:t>
      </w:r>
      <w:proofErr w:type="gramEnd"/>
      <w:r>
        <w:t xml:space="preserve"> 2 sich zum Beispiel bei Guangzhou als eher unwahrscheinlich gezeigt hat, da hier die Prognose nach unten geht.</w:t>
      </w:r>
      <w:r>
        <w:br/>
        <w:t>Als Ausgabe werden der Wert der Prognose und ein entsprechendes Diagramm angezeigt.</w:t>
      </w:r>
    </w:p>
    <w:p w14:paraId="5586B597" w14:textId="37FB55CC" w:rsidR="000A5CE8" w:rsidRDefault="000A5CE8" w:rsidP="000A5CE8">
      <w:pPr>
        <w:pStyle w:val="KeinLeerraum"/>
        <w:ind w:left="720"/>
      </w:pPr>
      <w:r>
        <w:t>Nähere Details zur Funktion dieses Fensters entnehmen Sie bitte dem Projekt-Code.</w:t>
      </w:r>
      <w:r>
        <w:br/>
      </w:r>
      <w:r w:rsidRPr="00011D5C">
        <w:rPr>
          <w:noProof/>
        </w:rPr>
        <w:drawing>
          <wp:inline distT="0" distB="0" distL="0" distR="0" wp14:anchorId="62CA01A6" wp14:editId="7AAE1F88">
            <wp:extent cx="5760720" cy="4414520"/>
            <wp:effectExtent l="0" t="0" r="0" b="5080"/>
            <wp:docPr id="207172643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6433" name="Grafik 1" descr="Ein Bild, das Text, Screenshot, Diagramm, Reihe enthält.&#10;&#10;KI-generierte Inhalte können fehlerhaft sein."/>
                    <pic:cNvPicPr/>
                  </pic:nvPicPr>
                  <pic:blipFill>
                    <a:blip r:embed="rId12"/>
                    <a:stretch>
                      <a:fillRect/>
                    </a:stretch>
                  </pic:blipFill>
                  <pic:spPr>
                    <a:xfrm>
                      <a:off x="0" y="0"/>
                      <a:ext cx="5760720" cy="4414520"/>
                    </a:xfrm>
                    <a:prstGeom prst="rect">
                      <a:avLst/>
                    </a:prstGeom>
                  </pic:spPr>
                </pic:pic>
              </a:graphicData>
            </a:graphic>
          </wp:inline>
        </w:drawing>
      </w:r>
      <w:r>
        <w:br/>
      </w:r>
    </w:p>
    <w:p w14:paraId="38889E90" w14:textId="77777777" w:rsidR="000A5CE8" w:rsidRDefault="000A5CE8" w:rsidP="000A5CE8">
      <w:pPr>
        <w:pStyle w:val="KeinLeerraum"/>
        <w:numPr>
          <w:ilvl w:val="0"/>
          <w:numId w:val="9"/>
        </w:numPr>
      </w:pPr>
      <w:r>
        <w:t xml:space="preserve"> </w:t>
      </w:r>
      <w:proofErr w:type="spellStart"/>
      <w:r>
        <w:rPr>
          <w:b/>
          <w:bCs/>
        </w:rPr>
        <w:t>ClassificationTab</w:t>
      </w:r>
      <w:proofErr w:type="spellEnd"/>
      <w:r>
        <w:br/>
        <w:t>Dieser Tab bietet die Möglichkeit die relevanten Werte für eine noch nicht klassifizierte Stadt per Tastatureingabe an das Programm zu übergeben, welches dann mit Hilfe eines Entscheidungsbaums eine entsprechende Einordnung trifft. Ausgegeben werden die Einordnung, die Genauigkeit des Modells (anhand von Testwerten bestimmt) und eine grafische Darstellung des Entscheidungsbaums.</w:t>
      </w:r>
      <w:r>
        <w:br/>
      </w:r>
    </w:p>
    <w:p w14:paraId="35066B83" w14:textId="77777777" w:rsidR="000A5CE8" w:rsidRDefault="000A5CE8">
      <w:pPr>
        <w:rPr>
          <w:rFonts w:eastAsiaTheme="minorEastAsia"/>
          <w:kern w:val="0"/>
          <w:sz w:val="22"/>
          <w:szCs w:val="22"/>
          <w:lang w:eastAsia="de-DE"/>
          <w14:ligatures w14:val="none"/>
        </w:rPr>
      </w:pPr>
      <w:r>
        <w:br w:type="page"/>
      </w:r>
    </w:p>
    <w:p w14:paraId="07A38846" w14:textId="38B71DF6" w:rsidR="00F01F0C" w:rsidRDefault="000A5CE8" w:rsidP="000A5CE8">
      <w:pPr>
        <w:pStyle w:val="berschrift2"/>
      </w:pPr>
      <w:bookmarkStart w:id="7" w:name="_Toc201786224"/>
      <w:r>
        <w:lastRenderedPageBreak/>
        <w:t>stadt_verwaltung.py</w:t>
      </w:r>
      <w:bookmarkEnd w:id="7"/>
    </w:p>
    <w:p w14:paraId="35DC6130" w14:textId="4B5EE9E2" w:rsidR="000A5CE8" w:rsidRDefault="000A5CE8" w:rsidP="000A5CE8">
      <w:pPr>
        <w:pStyle w:val="KeinLeerraum"/>
      </w:pPr>
      <w:r>
        <w:t xml:space="preserve">Diese Datei beinhaltet die </w:t>
      </w:r>
      <w:proofErr w:type="spellStart"/>
      <w:r>
        <w:t>StadtManager</w:t>
      </w:r>
      <w:proofErr w:type="spellEnd"/>
      <w:r>
        <w:t>-Klasse, welche für das</w:t>
      </w:r>
      <w:r w:rsidR="000F6A42">
        <w:t xml:space="preserve"> Auslesen der Daten aus der CSV-Datei verantwortlich ist und daraus dann eine Liste aller Städte erzeugt und bereitstellt. Dabei wird darauf geachtet, dass Werte nicht redundant abgelegt </w:t>
      </w:r>
      <w:proofErr w:type="gramStart"/>
      <w:r w:rsidR="000F6A42">
        <w:t>werden</w:t>
      </w:r>
      <w:proofErr w:type="gramEnd"/>
      <w:r w:rsidR="000F6A42">
        <w:t xml:space="preserve"> sondern jede Stadt nur die Jahre und zugehörigen Temperaturen als </w:t>
      </w:r>
      <w:proofErr w:type="spellStart"/>
      <w:r w:rsidR="000F6A42">
        <w:t>DataFrame</w:t>
      </w:r>
      <w:proofErr w:type="spellEnd"/>
      <w:r w:rsidR="000F6A42">
        <w:t xml:space="preserve"> erhält, während die anderen Informationen als einzelne Werte entsprechend für eine neue Instanz der Stadt-Klasse verwendet werden. </w:t>
      </w:r>
    </w:p>
    <w:p w14:paraId="3D10F3C1" w14:textId="4B582EF0" w:rsidR="000F6A42" w:rsidRDefault="000F6A42" w:rsidP="000A5CE8">
      <w:pPr>
        <w:pStyle w:val="KeinLeerraum"/>
      </w:pPr>
    </w:p>
    <w:p w14:paraId="17E6B449" w14:textId="7E341C39" w:rsidR="000F6A42" w:rsidRDefault="000F6A42" w:rsidP="000A5CE8">
      <w:pPr>
        <w:pStyle w:val="KeinLeerraum"/>
      </w:pPr>
      <w:r w:rsidRPr="000F6A42">
        <w:drawing>
          <wp:inline distT="0" distB="0" distL="0" distR="0" wp14:anchorId="46515684" wp14:editId="3C88066D">
            <wp:extent cx="5391902" cy="3505689"/>
            <wp:effectExtent l="0" t="0" r="0" b="0"/>
            <wp:docPr id="46585731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57315" name="Grafik 1" descr="Ein Bild, das Text, Screenshot, Schrift enthält.&#10;&#10;KI-generierte Inhalte können fehlerhaft sein."/>
                    <pic:cNvPicPr/>
                  </pic:nvPicPr>
                  <pic:blipFill>
                    <a:blip r:embed="rId13"/>
                    <a:stretch>
                      <a:fillRect/>
                    </a:stretch>
                  </pic:blipFill>
                  <pic:spPr>
                    <a:xfrm>
                      <a:off x="0" y="0"/>
                      <a:ext cx="5391902" cy="3505689"/>
                    </a:xfrm>
                    <a:prstGeom prst="rect">
                      <a:avLst/>
                    </a:prstGeom>
                  </pic:spPr>
                </pic:pic>
              </a:graphicData>
            </a:graphic>
          </wp:inline>
        </w:drawing>
      </w:r>
    </w:p>
    <w:p w14:paraId="6C358222" w14:textId="77777777" w:rsidR="000F6A42" w:rsidRDefault="000F6A42" w:rsidP="000A5CE8">
      <w:pPr>
        <w:pStyle w:val="KeinLeerraum"/>
      </w:pPr>
    </w:p>
    <w:p w14:paraId="13C95434" w14:textId="32399A9A" w:rsidR="000F6A42" w:rsidRDefault="000F6A42" w:rsidP="000A5CE8">
      <w:pPr>
        <w:pStyle w:val="KeinLeerraum"/>
      </w:pPr>
      <w:r>
        <w:t>Dass jede Stadt einmal bearbeitet wird, wird durch „</w:t>
      </w:r>
      <w:proofErr w:type="spellStart"/>
      <w:proofErr w:type="gramStart"/>
      <w:r>
        <w:t>unique</w:t>
      </w:r>
      <w:proofErr w:type="spellEnd"/>
      <w:r>
        <w:t>(</w:t>
      </w:r>
      <w:proofErr w:type="gramEnd"/>
      <w:r>
        <w:t>)“ bedingt. Und die Variable „</w:t>
      </w:r>
      <w:proofErr w:type="spellStart"/>
      <w:r>
        <w:t>first_row</w:t>
      </w:r>
      <w:proofErr w:type="spellEnd"/>
      <w:r>
        <w:t xml:space="preserve">“ stellt alle Daten, die nicht als </w:t>
      </w:r>
      <w:proofErr w:type="spellStart"/>
      <w:r>
        <w:t>DataFrame</w:t>
      </w:r>
      <w:proofErr w:type="spellEnd"/>
      <w:r>
        <w:t xml:space="preserve"> benötigt werden bereit, dass nur noch der </w:t>
      </w:r>
      <w:proofErr w:type="spellStart"/>
      <w:r>
        <w:t>column</w:t>
      </w:r>
      <w:proofErr w:type="spellEnd"/>
      <w:r>
        <w:t xml:space="preserve">-Name beim Initialisieren angefügt werden muss. </w:t>
      </w:r>
    </w:p>
    <w:p w14:paraId="55FB53DD" w14:textId="55CD7267" w:rsidR="000F6A42" w:rsidRDefault="000F6A42" w:rsidP="000A5CE8">
      <w:pPr>
        <w:pStyle w:val="KeinLeerraum"/>
      </w:pPr>
    </w:p>
    <w:p w14:paraId="4D0F93AE" w14:textId="410AB1A6" w:rsidR="000F6A42" w:rsidRDefault="000F6A42" w:rsidP="000F6A42">
      <w:pPr>
        <w:pStyle w:val="berschrift2"/>
      </w:pPr>
      <w:bookmarkStart w:id="8" w:name="_Toc201786225"/>
      <w:r>
        <w:t>stadt.py</w:t>
      </w:r>
      <w:bookmarkEnd w:id="8"/>
      <w:r>
        <w:t xml:space="preserve"> </w:t>
      </w:r>
    </w:p>
    <w:p w14:paraId="79B872AF" w14:textId="1F35EF39" w:rsidR="000F6A42" w:rsidRDefault="000F6A42" w:rsidP="000F6A42">
      <w:pPr>
        <w:pStyle w:val="KeinLeerraum"/>
      </w:pPr>
      <w:r>
        <w:t xml:space="preserve">Hier wird die Struktur für die Stadtobjekte bereitgestellt und auch Methoden, die der Übersichtlichkeit in übergeordneten Programmabschnitten dienen, da sie dort das Abrufen von Informationen verständlicher lesbar machen. </w:t>
      </w:r>
    </w:p>
    <w:p w14:paraId="0EDFEDB6" w14:textId="518C2CA2" w:rsidR="00973B45" w:rsidRDefault="00973B45" w:rsidP="000F6A42">
      <w:pPr>
        <w:pStyle w:val="KeinLeerraum"/>
      </w:pPr>
      <w:r w:rsidRPr="000F6A42">
        <w:drawing>
          <wp:anchor distT="0" distB="0" distL="114300" distR="114300" simplePos="0" relativeHeight="251715584" behindDoc="1" locked="0" layoutInCell="1" allowOverlap="1" wp14:anchorId="57FB4E90" wp14:editId="09991B92">
            <wp:simplePos x="0" y="0"/>
            <wp:positionH relativeFrom="margin">
              <wp:align>left</wp:align>
            </wp:positionH>
            <wp:positionV relativeFrom="paragraph">
              <wp:posOffset>109220</wp:posOffset>
            </wp:positionV>
            <wp:extent cx="4989830" cy="2080260"/>
            <wp:effectExtent l="0" t="0" r="1270" b="0"/>
            <wp:wrapTight wrapText="bothSides">
              <wp:wrapPolygon edited="0">
                <wp:start x="0" y="0"/>
                <wp:lineTo x="0" y="21363"/>
                <wp:lineTo x="21523" y="21363"/>
                <wp:lineTo x="21523" y="0"/>
                <wp:lineTo x="0" y="0"/>
              </wp:wrapPolygon>
            </wp:wrapTight>
            <wp:docPr id="37236670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66705" name="Grafik 1" descr="Ein Bild, das Text, Screenshot, Schrift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4989830" cy="2080260"/>
                    </a:xfrm>
                    <a:prstGeom prst="rect">
                      <a:avLst/>
                    </a:prstGeom>
                  </pic:spPr>
                </pic:pic>
              </a:graphicData>
            </a:graphic>
            <wp14:sizeRelH relativeFrom="margin">
              <wp14:pctWidth>0</wp14:pctWidth>
            </wp14:sizeRelH>
            <wp14:sizeRelV relativeFrom="margin">
              <wp14:pctHeight>0</wp14:pctHeight>
            </wp14:sizeRelV>
          </wp:anchor>
        </w:drawing>
      </w:r>
    </w:p>
    <w:p w14:paraId="569C2FE3" w14:textId="77777777" w:rsidR="00973B45" w:rsidRDefault="00973B45" w:rsidP="00973B45">
      <w:pPr>
        <w:pStyle w:val="berschrift2"/>
      </w:pPr>
      <w:bookmarkStart w:id="9" w:name="_Toc201786226"/>
      <w:r>
        <w:lastRenderedPageBreak/>
        <w:t>regression_model.py</w:t>
      </w:r>
      <w:bookmarkEnd w:id="9"/>
    </w:p>
    <w:p w14:paraId="78E23064" w14:textId="4F370D7C" w:rsidR="00973B45" w:rsidRDefault="00973B45" w:rsidP="00973B45">
      <w:pPr>
        <w:pStyle w:val="KeinLeerraum"/>
      </w:pPr>
      <w:r>
        <w:t>In diesem Skript wird die Klasse „</w:t>
      </w:r>
      <w:proofErr w:type="spellStart"/>
      <w:r>
        <w:t>CityTemperatureAnalyzer</w:t>
      </w:r>
      <w:proofErr w:type="spellEnd"/>
      <w:r>
        <w:t xml:space="preserve">“ bereitgestellt, welche </w:t>
      </w:r>
      <w:proofErr w:type="spellStart"/>
      <w:r>
        <w:t>numpy</w:t>
      </w:r>
      <w:proofErr w:type="spellEnd"/>
      <w:r>
        <w:t xml:space="preserve"> und </w:t>
      </w:r>
      <w:proofErr w:type="spellStart"/>
      <w:r>
        <w:t>scikit-learn</w:t>
      </w:r>
      <w:proofErr w:type="spellEnd"/>
      <w:r>
        <w:t xml:space="preserve"> als externe Bibliotheken benutzt. Die Klasse erzeugt beim Initialisieren als Attribute einen Platzhalter für das Modell und eine Instanz von „</w:t>
      </w:r>
      <w:proofErr w:type="spellStart"/>
      <w:r>
        <w:t>PolynomiaFeatures</w:t>
      </w:r>
      <w:proofErr w:type="spellEnd"/>
      <w:r>
        <w:t xml:space="preserve">“ mit dem entsprechenden Grad, der übergeben wird aus dem Hauptprogramm, damit die Werte für das Modell passend vorbereitet werden können. </w:t>
      </w:r>
    </w:p>
    <w:p w14:paraId="23CFC314" w14:textId="77777777" w:rsidR="00973B45" w:rsidRDefault="00973B45" w:rsidP="00973B45">
      <w:pPr>
        <w:pStyle w:val="KeinLeerraum"/>
      </w:pPr>
      <w:r>
        <w:t xml:space="preserve">In dieser Klasse gibt es drei Methoden: </w:t>
      </w:r>
    </w:p>
    <w:p w14:paraId="433D1B57" w14:textId="77777777" w:rsidR="00973B45" w:rsidRDefault="00973B45" w:rsidP="00973B45">
      <w:pPr>
        <w:pStyle w:val="KeinLeerraum"/>
      </w:pPr>
    </w:p>
    <w:p w14:paraId="3751E19F" w14:textId="77777777" w:rsidR="00973B45" w:rsidRPr="00973B45" w:rsidRDefault="00973B45" w:rsidP="00973B45">
      <w:pPr>
        <w:pStyle w:val="KeinLeerraum"/>
        <w:numPr>
          <w:ilvl w:val="0"/>
          <w:numId w:val="9"/>
        </w:numPr>
        <w:rPr>
          <w:b/>
          <w:bCs/>
        </w:rPr>
      </w:pPr>
      <w:proofErr w:type="spellStart"/>
      <w:r w:rsidRPr="00973B45">
        <w:rPr>
          <w:b/>
          <w:bCs/>
        </w:rPr>
        <w:t>train</w:t>
      </w:r>
      <w:proofErr w:type="spellEnd"/>
      <w:r w:rsidRPr="00973B45">
        <w:rPr>
          <w:b/>
          <w:bCs/>
        </w:rPr>
        <w:br/>
      </w:r>
      <w:r>
        <w:t>Training des Modells mit entsprechenden Übergabewerten</w:t>
      </w:r>
    </w:p>
    <w:p w14:paraId="1C1BB55A" w14:textId="378EFE9C" w:rsidR="00973B45" w:rsidRDefault="00973B45" w:rsidP="00973B45">
      <w:pPr>
        <w:pStyle w:val="KeinLeerraum"/>
        <w:numPr>
          <w:ilvl w:val="0"/>
          <w:numId w:val="9"/>
        </w:numPr>
        <w:rPr>
          <w:b/>
          <w:bCs/>
        </w:rPr>
      </w:pPr>
      <w:proofErr w:type="spellStart"/>
      <w:r>
        <w:rPr>
          <w:b/>
          <w:bCs/>
        </w:rPr>
        <w:t>predict</w:t>
      </w:r>
      <w:proofErr w:type="spellEnd"/>
      <w:r>
        <w:rPr>
          <w:b/>
          <w:bCs/>
        </w:rPr>
        <w:br/>
      </w:r>
      <w:r>
        <w:t>Vorhersage des Wertes für das eingegebene Jahr</w:t>
      </w:r>
    </w:p>
    <w:p w14:paraId="1999B2A1" w14:textId="77777777" w:rsidR="00B5333B" w:rsidRPr="00B5333B" w:rsidRDefault="00973B45" w:rsidP="00973B45">
      <w:pPr>
        <w:pStyle w:val="KeinLeerraum"/>
        <w:numPr>
          <w:ilvl w:val="0"/>
          <w:numId w:val="9"/>
        </w:numPr>
        <w:rPr>
          <w:b/>
          <w:bCs/>
        </w:rPr>
      </w:pPr>
      <w:proofErr w:type="spellStart"/>
      <w:r w:rsidRPr="00B5333B">
        <w:rPr>
          <w:b/>
          <w:bCs/>
        </w:rPr>
        <w:t>get_regression_curve</w:t>
      </w:r>
      <w:proofErr w:type="spellEnd"/>
      <w:r w:rsidRPr="00B5333B">
        <w:rPr>
          <w:b/>
          <w:bCs/>
        </w:rPr>
        <w:br/>
      </w:r>
      <w:r w:rsidR="00B5333B" w:rsidRPr="00B5333B">
        <w:t>Stellt die Wer</w:t>
      </w:r>
      <w:r w:rsidR="00B5333B">
        <w:t>te für die Regressionskurve bereit, dass diese dann im Hauptprogramm für den Plot verwendet werden kann</w:t>
      </w:r>
    </w:p>
    <w:p w14:paraId="533F8D42" w14:textId="77777777" w:rsidR="00B5333B" w:rsidRDefault="00B5333B" w:rsidP="00B5333B">
      <w:pPr>
        <w:pStyle w:val="KeinLeerraum"/>
        <w:rPr>
          <w:b/>
          <w:bCs/>
        </w:rPr>
      </w:pPr>
    </w:p>
    <w:p w14:paraId="2A6DBE99" w14:textId="77777777" w:rsidR="00B5333B" w:rsidRDefault="00B5333B" w:rsidP="00B5333B">
      <w:pPr>
        <w:pStyle w:val="berschrift2"/>
      </w:pPr>
      <w:bookmarkStart w:id="10" w:name="_Toc201786227"/>
      <w:r>
        <w:t>classification_model.py</w:t>
      </w:r>
      <w:bookmarkEnd w:id="10"/>
    </w:p>
    <w:p w14:paraId="5C4C2AB6" w14:textId="77777777" w:rsidR="00B5333B" w:rsidRDefault="00B5333B" w:rsidP="00B5333B">
      <w:pPr>
        <w:pStyle w:val="KeinLeerraum"/>
      </w:pPr>
      <w:r>
        <w:t>„</w:t>
      </w:r>
      <w:proofErr w:type="spellStart"/>
      <w:r>
        <w:t>TemperatureTrendClassifier</w:t>
      </w:r>
      <w:proofErr w:type="spellEnd"/>
      <w:r>
        <w:t>“ ist entsprechend die Klasse, welche für den Entscheidungsbaum verantwortlich ist. Die beinhaltet als eins ihrer Attribute eine Instanz des „</w:t>
      </w:r>
      <w:proofErr w:type="spellStart"/>
      <w:r>
        <w:t>DecisionTreeClassifiers</w:t>
      </w:r>
      <w:proofErr w:type="spellEnd"/>
      <w:r>
        <w:t xml:space="preserve">“, welcher aus Gründen der Reproduzierbarkeit mit einem </w:t>
      </w:r>
      <w:proofErr w:type="spellStart"/>
      <w:r>
        <w:t>random_state</w:t>
      </w:r>
      <w:proofErr w:type="spellEnd"/>
      <w:r>
        <w:t xml:space="preserve"> versehe wurde. </w:t>
      </w:r>
    </w:p>
    <w:p w14:paraId="0C707088" w14:textId="5627D39D" w:rsidR="00B5333B" w:rsidRDefault="00B5333B" w:rsidP="00B5333B">
      <w:pPr>
        <w:pStyle w:val="KeinLeerraum"/>
      </w:pPr>
      <w:r>
        <w:t>Auch in diesem Modul werden wieder drei Methoden bereitgestellt:</w:t>
      </w:r>
    </w:p>
    <w:p w14:paraId="352E8EC4" w14:textId="77777777" w:rsidR="00B5333B" w:rsidRDefault="00B5333B" w:rsidP="00B5333B">
      <w:pPr>
        <w:pStyle w:val="KeinLeerraum"/>
      </w:pPr>
    </w:p>
    <w:p w14:paraId="48283B12" w14:textId="48A1B739" w:rsidR="00B5333B" w:rsidRPr="00B5333B" w:rsidRDefault="00B5333B" w:rsidP="00B5333B">
      <w:pPr>
        <w:pStyle w:val="KeinLeerraum"/>
        <w:numPr>
          <w:ilvl w:val="0"/>
          <w:numId w:val="10"/>
        </w:numPr>
        <w:rPr>
          <w:b/>
          <w:bCs/>
        </w:rPr>
      </w:pPr>
      <w:proofErr w:type="spellStart"/>
      <w:r w:rsidRPr="00B5333B">
        <w:rPr>
          <w:b/>
          <w:bCs/>
        </w:rPr>
        <w:t>train</w:t>
      </w:r>
      <w:proofErr w:type="spellEnd"/>
      <w:r w:rsidR="00973B45" w:rsidRPr="00B5333B">
        <w:rPr>
          <w:b/>
          <w:bCs/>
        </w:rPr>
        <w:br/>
      </w:r>
      <w:proofErr w:type="gramStart"/>
      <w:r>
        <w:t>Hier</w:t>
      </w:r>
      <w:proofErr w:type="gramEnd"/>
      <w:r>
        <w:t xml:space="preserve"> werden die übergebenen Daten erst einmal (erneut mit einem </w:t>
      </w:r>
      <w:proofErr w:type="spellStart"/>
      <w:r>
        <w:t>random_state</w:t>
      </w:r>
      <w:proofErr w:type="spellEnd"/>
      <w:r>
        <w:t xml:space="preserve"> für Reproduzierbarkeit) in 80% </w:t>
      </w:r>
      <w:proofErr w:type="spellStart"/>
      <w:r>
        <w:t>Trainigs</w:t>
      </w:r>
      <w:proofErr w:type="spellEnd"/>
      <w:r>
        <w:t xml:space="preserve">- und 20% Testdaten aufgeteilt, bevor das Modell mit „fit“ trainiert und die Genauigkeit mit Hilfe der Trainingsdaten bestimmt wird. </w:t>
      </w:r>
    </w:p>
    <w:p w14:paraId="3AD02662" w14:textId="77777777" w:rsidR="00B5333B" w:rsidRPr="00B5333B" w:rsidRDefault="00B5333B" w:rsidP="00B5333B">
      <w:pPr>
        <w:pStyle w:val="KeinLeerraum"/>
        <w:numPr>
          <w:ilvl w:val="0"/>
          <w:numId w:val="10"/>
        </w:numPr>
        <w:rPr>
          <w:b/>
          <w:bCs/>
        </w:rPr>
      </w:pPr>
      <w:proofErr w:type="spellStart"/>
      <w:r>
        <w:rPr>
          <w:b/>
          <w:bCs/>
        </w:rPr>
        <w:t>predict</w:t>
      </w:r>
      <w:proofErr w:type="spellEnd"/>
      <w:r>
        <w:rPr>
          <w:b/>
          <w:bCs/>
        </w:rPr>
        <w:br/>
      </w:r>
      <w:r>
        <w:t>Entsprechend dem Namen wird hier die Vorhersage der Klassifikation erzeugt und als Ausgabe abgegeben.</w:t>
      </w:r>
    </w:p>
    <w:p w14:paraId="7E066168" w14:textId="77777777" w:rsidR="00B5333B" w:rsidRPr="00B5333B" w:rsidRDefault="00B5333B" w:rsidP="00B5333B">
      <w:pPr>
        <w:pStyle w:val="KeinLeerraum"/>
        <w:numPr>
          <w:ilvl w:val="0"/>
          <w:numId w:val="10"/>
        </w:numPr>
        <w:rPr>
          <w:b/>
          <w:bCs/>
        </w:rPr>
      </w:pPr>
      <w:proofErr w:type="spellStart"/>
      <w:r>
        <w:rPr>
          <w:b/>
          <w:bCs/>
        </w:rPr>
        <w:t>plot</w:t>
      </w:r>
      <w:proofErr w:type="spellEnd"/>
      <w:r>
        <w:rPr>
          <w:b/>
          <w:bCs/>
        </w:rPr>
        <w:br/>
      </w:r>
      <w:r>
        <w:t xml:space="preserve">Die Darstellung des Entscheidungsbaums für Ausgabe im GUI wird hier bereitgestellt und in </w:t>
      </w:r>
      <w:proofErr w:type="spellStart"/>
      <w:r>
        <w:t>plot_tree</w:t>
      </w:r>
      <w:proofErr w:type="spellEnd"/>
      <w:r>
        <w:t xml:space="preserve"> parametriert.</w:t>
      </w:r>
    </w:p>
    <w:p w14:paraId="3C6E46FB" w14:textId="77777777" w:rsidR="00B5333B" w:rsidRDefault="00B5333B" w:rsidP="00B5333B">
      <w:pPr>
        <w:pStyle w:val="KeinLeerraum"/>
        <w:rPr>
          <w:b/>
          <w:bCs/>
        </w:rPr>
      </w:pPr>
    </w:p>
    <w:p w14:paraId="4797B130" w14:textId="77777777" w:rsidR="00B5333B" w:rsidRDefault="00B5333B" w:rsidP="00B5333B">
      <w:pPr>
        <w:pStyle w:val="berschrift1"/>
      </w:pPr>
      <w:bookmarkStart w:id="11" w:name="_Toc201786228"/>
      <w:r>
        <w:t>Fazit</w:t>
      </w:r>
      <w:bookmarkEnd w:id="11"/>
    </w:p>
    <w:p w14:paraId="401321CF" w14:textId="77777777" w:rsidR="004A66A3" w:rsidRDefault="004A66A3" w:rsidP="00B5333B">
      <w:pPr>
        <w:pStyle w:val="KeinLeerraum"/>
      </w:pPr>
      <w:r>
        <w:t xml:space="preserve">Dieses Projekt stellte eine sehr gute Möglichkeit dar die gelernten Inhalte noch einmal zu vertiefen und anzuwenden. </w:t>
      </w:r>
    </w:p>
    <w:p w14:paraId="02191665" w14:textId="225815D0" w:rsidR="004A66A3" w:rsidRDefault="004A66A3" w:rsidP="00B5333B">
      <w:pPr>
        <w:pStyle w:val="KeinLeerraum"/>
      </w:pPr>
      <w:r>
        <w:t xml:space="preserve">Das Handling der Daten hat zu Beginn etwas an Denkarbeit benötigt, da die Klassifizierung nicht 100mal pro Stadt berücksichtigt werden sollte, sondern nur einmal, was sich dann abschließend durch die Kombination aus der Stadt-Klasse und dem </w:t>
      </w:r>
      <w:proofErr w:type="spellStart"/>
      <w:r>
        <w:t>StadtManager</w:t>
      </w:r>
      <w:proofErr w:type="spellEnd"/>
      <w:r>
        <w:t xml:space="preserve"> bewerkstelligen ließ ohne diese Daten immer wieder irgendwo neu bereit stellen zu müssen nach dem Initialisieren des Hauptfensters.</w:t>
      </w:r>
      <w:r>
        <w:br/>
        <w:t xml:space="preserve">Durch die Sammlung aller Daten bezüglich der Städte wäre es weiterführend möglich noch andere Daten auszuwerten, ob sich beispielsweise Beziehungen zwischen globaler Lage der Stadt und Temperaturentwicklung ableiten ließen. Es wäre auch möglich die Städte auf einer Karte anzuzeigen und die Trends entsprechend zum Beispiel mit Farben darzustellen, um eine visuelle Darstellung der Informationen für den Nutzer bereit zu stellen. </w:t>
      </w:r>
    </w:p>
    <w:p w14:paraId="5799CD52" w14:textId="34511053" w:rsidR="000F6A42" w:rsidRPr="00B5333B" w:rsidRDefault="000F6A42" w:rsidP="00B5333B">
      <w:pPr>
        <w:pStyle w:val="KeinLeerraum"/>
      </w:pPr>
    </w:p>
    <w:sectPr w:rsidR="000F6A42" w:rsidRPr="00B5333B" w:rsidSect="00CC3322">
      <w:footerReference w:type="default" r:id="rId15"/>
      <w:footerReference w:type="first" r:id="rId1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A8869" w14:textId="77777777" w:rsidR="00654789" w:rsidRDefault="00654789" w:rsidP="004F33B0">
      <w:pPr>
        <w:spacing w:after="0" w:line="240" w:lineRule="auto"/>
      </w:pPr>
      <w:r>
        <w:separator/>
      </w:r>
    </w:p>
  </w:endnote>
  <w:endnote w:type="continuationSeparator" w:id="0">
    <w:p w14:paraId="128CFFC6" w14:textId="77777777" w:rsidR="00654789" w:rsidRDefault="00654789" w:rsidP="004F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DDBBE" w14:textId="77777777" w:rsidR="00506F22" w:rsidRDefault="00506F2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91C44" w14:textId="77777777" w:rsidR="00CC3322" w:rsidRDefault="00CC33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8AFFE" w14:textId="77777777" w:rsidR="00654789" w:rsidRDefault="00654789" w:rsidP="004F33B0">
      <w:pPr>
        <w:spacing w:after="0" w:line="240" w:lineRule="auto"/>
      </w:pPr>
      <w:r>
        <w:separator/>
      </w:r>
    </w:p>
  </w:footnote>
  <w:footnote w:type="continuationSeparator" w:id="0">
    <w:p w14:paraId="597519E0" w14:textId="77777777" w:rsidR="00654789" w:rsidRDefault="00654789" w:rsidP="004F3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686EA8C"/>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 w15:restartNumberingAfterBreak="0">
    <w:nsid w:val="0A6E4D0E"/>
    <w:multiLevelType w:val="hybridMultilevel"/>
    <w:tmpl w:val="771854D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150FDD"/>
    <w:multiLevelType w:val="hybridMultilevel"/>
    <w:tmpl w:val="772EA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FD600E"/>
    <w:multiLevelType w:val="hybridMultilevel"/>
    <w:tmpl w:val="7DBE8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A50209"/>
    <w:multiLevelType w:val="hybridMultilevel"/>
    <w:tmpl w:val="6652F8D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2A50C0"/>
    <w:multiLevelType w:val="hybridMultilevel"/>
    <w:tmpl w:val="CD6C60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25506D5"/>
    <w:multiLevelType w:val="hybridMultilevel"/>
    <w:tmpl w:val="B3D0DD6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5A551B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5D9B5D4C"/>
    <w:multiLevelType w:val="hybridMultilevel"/>
    <w:tmpl w:val="9CE443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5E6456D"/>
    <w:multiLevelType w:val="hybridMultilevel"/>
    <w:tmpl w:val="F7725B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84188668">
    <w:abstractNumId w:val="5"/>
  </w:num>
  <w:num w:numId="2" w16cid:durableId="703529386">
    <w:abstractNumId w:val="9"/>
  </w:num>
  <w:num w:numId="3" w16cid:durableId="710349666">
    <w:abstractNumId w:val="7"/>
  </w:num>
  <w:num w:numId="4" w16cid:durableId="1003436073">
    <w:abstractNumId w:val="0"/>
  </w:num>
  <w:num w:numId="5" w16cid:durableId="2113815673">
    <w:abstractNumId w:val="2"/>
  </w:num>
  <w:num w:numId="6" w16cid:durableId="1134568730">
    <w:abstractNumId w:val="4"/>
  </w:num>
  <w:num w:numId="7" w16cid:durableId="1613710300">
    <w:abstractNumId w:val="1"/>
  </w:num>
  <w:num w:numId="8" w16cid:durableId="615717033">
    <w:abstractNumId w:val="6"/>
  </w:num>
  <w:num w:numId="9" w16cid:durableId="592477815">
    <w:abstractNumId w:val="8"/>
  </w:num>
  <w:num w:numId="10" w16cid:durableId="4956070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25A"/>
    <w:rsid w:val="00031373"/>
    <w:rsid w:val="000A5CE8"/>
    <w:rsid w:val="000F6A42"/>
    <w:rsid w:val="00105837"/>
    <w:rsid w:val="00165939"/>
    <w:rsid w:val="001D4388"/>
    <w:rsid w:val="001F64B4"/>
    <w:rsid w:val="00253C8D"/>
    <w:rsid w:val="002B36C6"/>
    <w:rsid w:val="002D7C8A"/>
    <w:rsid w:val="003054AD"/>
    <w:rsid w:val="00422C8B"/>
    <w:rsid w:val="00472E92"/>
    <w:rsid w:val="004924ED"/>
    <w:rsid w:val="004A66A3"/>
    <w:rsid w:val="004F33B0"/>
    <w:rsid w:val="00506F22"/>
    <w:rsid w:val="0063235E"/>
    <w:rsid w:val="00654789"/>
    <w:rsid w:val="007455AB"/>
    <w:rsid w:val="007A1933"/>
    <w:rsid w:val="007C4FE2"/>
    <w:rsid w:val="007E6435"/>
    <w:rsid w:val="00866D4E"/>
    <w:rsid w:val="008E7DA6"/>
    <w:rsid w:val="008F4B78"/>
    <w:rsid w:val="00963837"/>
    <w:rsid w:val="00973B45"/>
    <w:rsid w:val="00974E0C"/>
    <w:rsid w:val="00991D7F"/>
    <w:rsid w:val="00AD06D6"/>
    <w:rsid w:val="00B44917"/>
    <w:rsid w:val="00B52A0A"/>
    <w:rsid w:val="00B5333B"/>
    <w:rsid w:val="00B5725A"/>
    <w:rsid w:val="00C51AF9"/>
    <w:rsid w:val="00C819D9"/>
    <w:rsid w:val="00C96912"/>
    <w:rsid w:val="00CC3322"/>
    <w:rsid w:val="00DB222F"/>
    <w:rsid w:val="00DC21E5"/>
    <w:rsid w:val="00E330AF"/>
    <w:rsid w:val="00E650BE"/>
    <w:rsid w:val="00F01F0C"/>
    <w:rsid w:val="00F258C1"/>
    <w:rsid w:val="00F751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AA4D9"/>
  <w15:chartTrackingRefBased/>
  <w15:docId w15:val="{E2072F1D-0E9C-4DBD-82D3-9921A9E56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5725A"/>
    <w:pPr>
      <w:keepNext/>
      <w:keepLines/>
      <w:numPr>
        <w:numId w:val="3"/>
      </w:numPr>
      <w:spacing w:before="360" w:after="80"/>
      <w:outlineLvl w:val="0"/>
    </w:pPr>
    <w:rPr>
      <w:rFonts w:asciiTheme="majorHAnsi" w:eastAsiaTheme="majorEastAsia" w:hAnsiTheme="majorHAnsi" w:cstheme="majorBidi"/>
      <w:color w:val="133550" w:themeColor="accent1" w:themeShade="BF"/>
      <w:sz w:val="40"/>
      <w:szCs w:val="40"/>
    </w:rPr>
  </w:style>
  <w:style w:type="paragraph" w:styleId="berschrift2">
    <w:name w:val="heading 2"/>
    <w:basedOn w:val="Standard"/>
    <w:next w:val="Standard"/>
    <w:link w:val="berschrift2Zchn"/>
    <w:uiPriority w:val="9"/>
    <w:unhideWhenUsed/>
    <w:qFormat/>
    <w:rsid w:val="00B5725A"/>
    <w:pPr>
      <w:keepNext/>
      <w:keepLines/>
      <w:numPr>
        <w:ilvl w:val="1"/>
        <w:numId w:val="3"/>
      </w:numPr>
      <w:spacing w:before="160" w:after="80"/>
      <w:outlineLvl w:val="1"/>
    </w:pPr>
    <w:rPr>
      <w:rFonts w:asciiTheme="majorHAnsi" w:eastAsiaTheme="majorEastAsia" w:hAnsiTheme="majorHAnsi" w:cstheme="majorBidi"/>
      <w:color w:val="133550" w:themeColor="accent1" w:themeShade="BF"/>
      <w:sz w:val="32"/>
      <w:szCs w:val="32"/>
    </w:rPr>
  </w:style>
  <w:style w:type="paragraph" w:styleId="berschrift3">
    <w:name w:val="heading 3"/>
    <w:basedOn w:val="Standard"/>
    <w:next w:val="Standard"/>
    <w:link w:val="berschrift3Zchn"/>
    <w:uiPriority w:val="9"/>
    <w:unhideWhenUsed/>
    <w:qFormat/>
    <w:rsid w:val="00B5725A"/>
    <w:pPr>
      <w:keepNext/>
      <w:keepLines/>
      <w:numPr>
        <w:ilvl w:val="2"/>
        <w:numId w:val="3"/>
      </w:numPr>
      <w:spacing w:before="160" w:after="80"/>
      <w:outlineLvl w:val="2"/>
    </w:pPr>
    <w:rPr>
      <w:rFonts w:eastAsiaTheme="majorEastAsia" w:cstheme="majorBidi"/>
      <w:color w:val="133550" w:themeColor="accent1" w:themeShade="BF"/>
      <w:sz w:val="28"/>
      <w:szCs w:val="28"/>
    </w:rPr>
  </w:style>
  <w:style w:type="paragraph" w:styleId="berschrift4">
    <w:name w:val="heading 4"/>
    <w:basedOn w:val="Standard"/>
    <w:next w:val="Standard"/>
    <w:link w:val="berschrift4Zchn"/>
    <w:uiPriority w:val="9"/>
    <w:semiHidden/>
    <w:unhideWhenUsed/>
    <w:qFormat/>
    <w:rsid w:val="00B5725A"/>
    <w:pPr>
      <w:keepNext/>
      <w:keepLines/>
      <w:numPr>
        <w:ilvl w:val="3"/>
        <w:numId w:val="3"/>
      </w:numPr>
      <w:spacing w:before="80" w:after="40"/>
      <w:outlineLvl w:val="3"/>
    </w:pPr>
    <w:rPr>
      <w:rFonts w:eastAsiaTheme="majorEastAsia" w:cstheme="majorBidi"/>
      <w:i/>
      <w:iCs/>
      <w:color w:val="133550" w:themeColor="accent1" w:themeShade="BF"/>
    </w:rPr>
  </w:style>
  <w:style w:type="paragraph" w:styleId="berschrift5">
    <w:name w:val="heading 5"/>
    <w:basedOn w:val="Standard"/>
    <w:next w:val="Standard"/>
    <w:link w:val="berschrift5Zchn"/>
    <w:uiPriority w:val="9"/>
    <w:semiHidden/>
    <w:unhideWhenUsed/>
    <w:qFormat/>
    <w:rsid w:val="00B5725A"/>
    <w:pPr>
      <w:keepNext/>
      <w:keepLines/>
      <w:numPr>
        <w:ilvl w:val="4"/>
        <w:numId w:val="3"/>
      </w:numPr>
      <w:spacing w:before="80" w:after="40"/>
      <w:outlineLvl w:val="4"/>
    </w:pPr>
    <w:rPr>
      <w:rFonts w:eastAsiaTheme="majorEastAsia" w:cstheme="majorBidi"/>
      <w:color w:val="133550" w:themeColor="accent1" w:themeShade="BF"/>
    </w:rPr>
  </w:style>
  <w:style w:type="paragraph" w:styleId="berschrift6">
    <w:name w:val="heading 6"/>
    <w:basedOn w:val="Standard"/>
    <w:next w:val="Standard"/>
    <w:link w:val="berschrift6Zchn"/>
    <w:uiPriority w:val="9"/>
    <w:semiHidden/>
    <w:unhideWhenUsed/>
    <w:qFormat/>
    <w:rsid w:val="00B5725A"/>
    <w:pPr>
      <w:keepNext/>
      <w:keepLines/>
      <w:numPr>
        <w:ilvl w:val="5"/>
        <w:numId w:val="3"/>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5725A"/>
    <w:pPr>
      <w:keepNext/>
      <w:keepLines/>
      <w:numPr>
        <w:ilvl w:val="6"/>
        <w:numId w:val="3"/>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5725A"/>
    <w:pPr>
      <w:keepNext/>
      <w:keepLines/>
      <w:numPr>
        <w:ilvl w:val="7"/>
        <w:numId w:val="3"/>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5725A"/>
    <w:pPr>
      <w:keepNext/>
      <w:keepLines/>
      <w:numPr>
        <w:ilvl w:val="8"/>
        <w:numId w:val="3"/>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725A"/>
    <w:rPr>
      <w:rFonts w:asciiTheme="majorHAnsi" w:eastAsiaTheme="majorEastAsia" w:hAnsiTheme="majorHAnsi" w:cstheme="majorBidi"/>
      <w:color w:val="133550" w:themeColor="accent1" w:themeShade="BF"/>
      <w:sz w:val="40"/>
      <w:szCs w:val="40"/>
    </w:rPr>
  </w:style>
  <w:style w:type="character" w:customStyle="1" w:styleId="berschrift2Zchn">
    <w:name w:val="Überschrift 2 Zchn"/>
    <w:basedOn w:val="Absatz-Standardschriftart"/>
    <w:link w:val="berschrift2"/>
    <w:uiPriority w:val="9"/>
    <w:rsid w:val="00B5725A"/>
    <w:rPr>
      <w:rFonts w:asciiTheme="majorHAnsi" w:eastAsiaTheme="majorEastAsia" w:hAnsiTheme="majorHAnsi" w:cstheme="majorBidi"/>
      <w:color w:val="133550" w:themeColor="accent1" w:themeShade="BF"/>
      <w:sz w:val="32"/>
      <w:szCs w:val="32"/>
    </w:rPr>
  </w:style>
  <w:style w:type="character" w:customStyle="1" w:styleId="berschrift3Zchn">
    <w:name w:val="Überschrift 3 Zchn"/>
    <w:basedOn w:val="Absatz-Standardschriftart"/>
    <w:link w:val="berschrift3"/>
    <w:uiPriority w:val="9"/>
    <w:rsid w:val="00B5725A"/>
    <w:rPr>
      <w:rFonts w:eastAsiaTheme="majorEastAsia" w:cstheme="majorBidi"/>
      <w:color w:val="133550" w:themeColor="accent1" w:themeShade="BF"/>
      <w:sz w:val="28"/>
      <w:szCs w:val="28"/>
    </w:rPr>
  </w:style>
  <w:style w:type="character" w:customStyle="1" w:styleId="berschrift4Zchn">
    <w:name w:val="Überschrift 4 Zchn"/>
    <w:basedOn w:val="Absatz-Standardschriftart"/>
    <w:link w:val="berschrift4"/>
    <w:uiPriority w:val="9"/>
    <w:semiHidden/>
    <w:rsid w:val="00B5725A"/>
    <w:rPr>
      <w:rFonts w:eastAsiaTheme="majorEastAsia" w:cstheme="majorBidi"/>
      <w:i/>
      <w:iCs/>
      <w:color w:val="133550" w:themeColor="accent1" w:themeShade="BF"/>
    </w:rPr>
  </w:style>
  <w:style w:type="character" w:customStyle="1" w:styleId="berschrift5Zchn">
    <w:name w:val="Überschrift 5 Zchn"/>
    <w:basedOn w:val="Absatz-Standardschriftart"/>
    <w:link w:val="berschrift5"/>
    <w:uiPriority w:val="9"/>
    <w:semiHidden/>
    <w:rsid w:val="00B5725A"/>
    <w:rPr>
      <w:rFonts w:eastAsiaTheme="majorEastAsia" w:cstheme="majorBidi"/>
      <w:color w:val="133550" w:themeColor="accent1" w:themeShade="BF"/>
    </w:rPr>
  </w:style>
  <w:style w:type="character" w:customStyle="1" w:styleId="berschrift6Zchn">
    <w:name w:val="Überschrift 6 Zchn"/>
    <w:basedOn w:val="Absatz-Standardschriftart"/>
    <w:link w:val="berschrift6"/>
    <w:uiPriority w:val="9"/>
    <w:semiHidden/>
    <w:rsid w:val="00B5725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5725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5725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5725A"/>
    <w:rPr>
      <w:rFonts w:eastAsiaTheme="majorEastAsia" w:cstheme="majorBidi"/>
      <w:color w:val="272727" w:themeColor="text1" w:themeTint="D8"/>
    </w:rPr>
  </w:style>
  <w:style w:type="paragraph" w:styleId="Titel">
    <w:name w:val="Title"/>
    <w:basedOn w:val="Standard"/>
    <w:next w:val="Standard"/>
    <w:link w:val="TitelZchn"/>
    <w:uiPriority w:val="10"/>
    <w:qFormat/>
    <w:rsid w:val="00B572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5725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5725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5725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5725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5725A"/>
    <w:rPr>
      <w:i/>
      <w:iCs/>
      <w:color w:val="404040" w:themeColor="text1" w:themeTint="BF"/>
    </w:rPr>
  </w:style>
  <w:style w:type="paragraph" w:styleId="Listenabsatz">
    <w:name w:val="List Paragraph"/>
    <w:basedOn w:val="Standard"/>
    <w:uiPriority w:val="34"/>
    <w:qFormat/>
    <w:rsid w:val="00B5725A"/>
    <w:pPr>
      <w:ind w:left="720"/>
      <w:contextualSpacing/>
    </w:pPr>
  </w:style>
  <w:style w:type="character" w:styleId="IntensiveHervorhebung">
    <w:name w:val="Intense Emphasis"/>
    <w:basedOn w:val="Absatz-Standardschriftart"/>
    <w:uiPriority w:val="21"/>
    <w:qFormat/>
    <w:rsid w:val="00B5725A"/>
    <w:rPr>
      <w:i/>
      <w:iCs/>
      <w:color w:val="133550" w:themeColor="accent1" w:themeShade="BF"/>
    </w:rPr>
  </w:style>
  <w:style w:type="paragraph" w:styleId="IntensivesZitat">
    <w:name w:val="Intense Quote"/>
    <w:basedOn w:val="Standard"/>
    <w:next w:val="Standard"/>
    <w:link w:val="IntensivesZitatZchn"/>
    <w:uiPriority w:val="30"/>
    <w:qFormat/>
    <w:rsid w:val="00B5725A"/>
    <w:pPr>
      <w:pBdr>
        <w:top w:val="single" w:sz="4" w:space="10" w:color="133550" w:themeColor="accent1" w:themeShade="BF"/>
        <w:bottom w:val="single" w:sz="4" w:space="10" w:color="133550" w:themeColor="accent1" w:themeShade="BF"/>
      </w:pBdr>
      <w:spacing w:before="360" w:after="360"/>
      <w:ind w:left="864" w:right="864"/>
      <w:jc w:val="center"/>
    </w:pPr>
    <w:rPr>
      <w:i/>
      <w:iCs/>
      <w:color w:val="133550" w:themeColor="accent1" w:themeShade="BF"/>
    </w:rPr>
  </w:style>
  <w:style w:type="character" w:customStyle="1" w:styleId="IntensivesZitatZchn">
    <w:name w:val="Intensives Zitat Zchn"/>
    <w:basedOn w:val="Absatz-Standardschriftart"/>
    <w:link w:val="IntensivesZitat"/>
    <w:uiPriority w:val="30"/>
    <w:rsid w:val="00B5725A"/>
    <w:rPr>
      <w:i/>
      <w:iCs/>
      <w:color w:val="133550" w:themeColor="accent1" w:themeShade="BF"/>
    </w:rPr>
  </w:style>
  <w:style w:type="character" w:styleId="IntensiverVerweis">
    <w:name w:val="Intense Reference"/>
    <w:basedOn w:val="Absatz-Standardschriftart"/>
    <w:uiPriority w:val="32"/>
    <w:qFormat/>
    <w:rsid w:val="00B5725A"/>
    <w:rPr>
      <w:b/>
      <w:bCs/>
      <w:smallCaps/>
      <w:color w:val="133550" w:themeColor="accent1" w:themeShade="BF"/>
      <w:spacing w:val="5"/>
    </w:rPr>
  </w:style>
  <w:style w:type="paragraph" w:styleId="KeinLeerraum">
    <w:name w:val="No Spacing"/>
    <w:link w:val="KeinLeerraumZchn"/>
    <w:uiPriority w:val="1"/>
    <w:qFormat/>
    <w:rsid w:val="00B5725A"/>
    <w:pPr>
      <w:spacing w:after="0" w:line="240" w:lineRule="auto"/>
    </w:pPr>
    <w:rPr>
      <w:rFonts w:eastAsiaTheme="minorEastAsia"/>
      <w:kern w:val="0"/>
      <w:sz w:val="22"/>
      <w:szCs w:val="22"/>
      <w:lang w:eastAsia="de-DE"/>
      <w14:ligatures w14:val="none"/>
    </w:rPr>
  </w:style>
  <w:style w:type="character" w:customStyle="1" w:styleId="KeinLeerraumZchn">
    <w:name w:val="Kein Leerraum Zchn"/>
    <w:basedOn w:val="Absatz-Standardschriftart"/>
    <w:link w:val="KeinLeerraum"/>
    <w:uiPriority w:val="1"/>
    <w:rsid w:val="00B5725A"/>
    <w:rPr>
      <w:rFonts w:eastAsiaTheme="minorEastAsia"/>
      <w:kern w:val="0"/>
      <w:sz w:val="22"/>
      <w:szCs w:val="22"/>
      <w:lang w:eastAsia="de-DE"/>
      <w14:ligatures w14:val="none"/>
    </w:rPr>
  </w:style>
  <w:style w:type="paragraph" w:styleId="Inhaltsverzeichnisberschrift">
    <w:name w:val="TOC Heading"/>
    <w:basedOn w:val="berschrift1"/>
    <w:next w:val="Standard"/>
    <w:uiPriority w:val="39"/>
    <w:unhideWhenUsed/>
    <w:qFormat/>
    <w:rsid w:val="004F33B0"/>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4F33B0"/>
    <w:pPr>
      <w:spacing w:after="100"/>
    </w:pPr>
  </w:style>
  <w:style w:type="character" w:styleId="Hyperlink">
    <w:name w:val="Hyperlink"/>
    <w:basedOn w:val="Absatz-Standardschriftart"/>
    <w:uiPriority w:val="99"/>
    <w:unhideWhenUsed/>
    <w:rsid w:val="004F33B0"/>
    <w:rPr>
      <w:color w:val="69A020" w:themeColor="hyperlink"/>
      <w:u w:val="single"/>
    </w:rPr>
  </w:style>
  <w:style w:type="paragraph" w:styleId="Kopfzeile">
    <w:name w:val="header"/>
    <w:basedOn w:val="Standard"/>
    <w:link w:val="KopfzeileZchn"/>
    <w:uiPriority w:val="99"/>
    <w:unhideWhenUsed/>
    <w:rsid w:val="004F33B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33B0"/>
  </w:style>
  <w:style w:type="paragraph" w:styleId="Fuzeile">
    <w:name w:val="footer"/>
    <w:basedOn w:val="Standard"/>
    <w:link w:val="FuzeileZchn"/>
    <w:uiPriority w:val="99"/>
    <w:unhideWhenUsed/>
    <w:rsid w:val="004F33B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33B0"/>
  </w:style>
  <w:style w:type="paragraph" w:styleId="Beschriftung">
    <w:name w:val="caption"/>
    <w:basedOn w:val="Standard"/>
    <w:next w:val="Standard"/>
    <w:uiPriority w:val="35"/>
    <w:unhideWhenUsed/>
    <w:qFormat/>
    <w:rsid w:val="00DB222F"/>
    <w:pPr>
      <w:spacing w:after="200" w:line="240" w:lineRule="auto"/>
    </w:pPr>
    <w:rPr>
      <w:i/>
      <w:iCs/>
      <w:color w:val="373545" w:themeColor="text2"/>
      <w:sz w:val="18"/>
      <w:szCs w:val="18"/>
    </w:rPr>
  </w:style>
  <w:style w:type="paragraph" w:styleId="Abbildungsverzeichnis">
    <w:name w:val="table of figures"/>
    <w:basedOn w:val="Standard"/>
    <w:next w:val="Standard"/>
    <w:uiPriority w:val="99"/>
    <w:unhideWhenUsed/>
    <w:rsid w:val="00DB222F"/>
    <w:pPr>
      <w:spacing w:after="0"/>
    </w:pPr>
  </w:style>
  <w:style w:type="paragraph" w:styleId="Literaturverzeichnis">
    <w:name w:val="Bibliography"/>
    <w:basedOn w:val="Standard"/>
    <w:next w:val="Standard"/>
    <w:uiPriority w:val="37"/>
    <w:unhideWhenUsed/>
    <w:rsid w:val="00DB222F"/>
  </w:style>
  <w:style w:type="paragraph" w:styleId="Verzeichnis2">
    <w:name w:val="toc 2"/>
    <w:basedOn w:val="Standard"/>
    <w:next w:val="Standard"/>
    <w:autoRedefine/>
    <w:uiPriority w:val="39"/>
    <w:unhideWhenUsed/>
    <w:rsid w:val="00C96912"/>
    <w:pPr>
      <w:spacing w:after="100"/>
      <w:ind w:left="240"/>
    </w:pPr>
  </w:style>
  <w:style w:type="paragraph" w:styleId="Verzeichnis3">
    <w:name w:val="toc 3"/>
    <w:basedOn w:val="Standard"/>
    <w:next w:val="Standard"/>
    <w:autoRedefine/>
    <w:uiPriority w:val="39"/>
    <w:unhideWhenUsed/>
    <w:rsid w:val="00C96912"/>
    <w:pPr>
      <w:spacing w:after="100"/>
      <w:ind w:left="480"/>
    </w:pPr>
  </w:style>
  <w:style w:type="paragraph" w:styleId="Aufzhlungszeichen">
    <w:name w:val="List Bullet"/>
    <w:basedOn w:val="Standard"/>
    <w:uiPriority w:val="10"/>
    <w:unhideWhenUsed/>
    <w:qFormat/>
    <w:rsid w:val="007E6435"/>
    <w:pPr>
      <w:numPr>
        <w:numId w:val="4"/>
      </w:numPr>
      <w:spacing w:before="120" w:after="200" w:line="264" w:lineRule="auto"/>
    </w:pPr>
    <w:rPr>
      <w:color w:val="595959" w:themeColor="text1" w:themeTint="A6"/>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48093">
      <w:bodyDiv w:val="1"/>
      <w:marLeft w:val="0"/>
      <w:marRight w:val="0"/>
      <w:marTop w:val="0"/>
      <w:marBottom w:val="0"/>
      <w:divBdr>
        <w:top w:val="none" w:sz="0" w:space="0" w:color="auto"/>
        <w:left w:val="none" w:sz="0" w:space="0" w:color="auto"/>
        <w:bottom w:val="none" w:sz="0" w:space="0" w:color="auto"/>
        <w:right w:val="none" w:sz="0" w:space="0" w:color="auto"/>
      </w:divBdr>
    </w:div>
    <w:div w:id="185489514">
      <w:bodyDiv w:val="1"/>
      <w:marLeft w:val="0"/>
      <w:marRight w:val="0"/>
      <w:marTop w:val="0"/>
      <w:marBottom w:val="0"/>
      <w:divBdr>
        <w:top w:val="none" w:sz="0" w:space="0" w:color="auto"/>
        <w:left w:val="none" w:sz="0" w:space="0" w:color="auto"/>
        <w:bottom w:val="none" w:sz="0" w:space="0" w:color="auto"/>
        <w:right w:val="none" w:sz="0" w:space="0" w:color="auto"/>
      </w:divBdr>
    </w:div>
    <w:div w:id="354574209">
      <w:bodyDiv w:val="1"/>
      <w:marLeft w:val="0"/>
      <w:marRight w:val="0"/>
      <w:marTop w:val="0"/>
      <w:marBottom w:val="0"/>
      <w:divBdr>
        <w:top w:val="none" w:sz="0" w:space="0" w:color="auto"/>
        <w:left w:val="none" w:sz="0" w:space="0" w:color="auto"/>
        <w:bottom w:val="none" w:sz="0" w:space="0" w:color="auto"/>
        <w:right w:val="none" w:sz="0" w:space="0" w:color="auto"/>
      </w:divBdr>
    </w:div>
    <w:div w:id="499391021">
      <w:bodyDiv w:val="1"/>
      <w:marLeft w:val="0"/>
      <w:marRight w:val="0"/>
      <w:marTop w:val="0"/>
      <w:marBottom w:val="0"/>
      <w:divBdr>
        <w:top w:val="none" w:sz="0" w:space="0" w:color="auto"/>
        <w:left w:val="none" w:sz="0" w:space="0" w:color="auto"/>
        <w:bottom w:val="none" w:sz="0" w:space="0" w:color="auto"/>
        <w:right w:val="none" w:sz="0" w:space="0" w:color="auto"/>
      </w:divBdr>
    </w:div>
    <w:div w:id="506359917">
      <w:bodyDiv w:val="1"/>
      <w:marLeft w:val="0"/>
      <w:marRight w:val="0"/>
      <w:marTop w:val="0"/>
      <w:marBottom w:val="0"/>
      <w:divBdr>
        <w:top w:val="none" w:sz="0" w:space="0" w:color="auto"/>
        <w:left w:val="none" w:sz="0" w:space="0" w:color="auto"/>
        <w:bottom w:val="none" w:sz="0" w:space="0" w:color="auto"/>
        <w:right w:val="none" w:sz="0" w:space="0" w:color="auto"/>
      </w:divBdr>
    </w:div>
    <w:div w:id="519778960">
      <w:bodyDiv w:val="1"/>
      <w:marLeft w:val="0"/>
      <w:marRight w:val="0"/>
      <w:marTop w:val="0"/>
      <w:marBottom w:val="0"/>
      <w:divBdr>
        <w:top w:val="none" w:sz="0" w:space="0" w:color="auto"/>
        <w:left w:val="none" w:sz="0" w:space="0" w:color="auto"/>
        <w:bottom w:val="none" w:sz="0" w:space="0" w:color="auto"/>
        <w:right w:val="none" w:sz="0" w:space="0" w:color="auto"/>
      </w:divBdr>
    </w:div>
    <w:div w:id="548033665">
      <w:bodyDiv w:val="1"/>
      <w:marLeft w:val="0"/>
      <w:marRight w:val="0"/>
      <w:marTop w:val="0"/>
      <w:marBottom w:val="0"/>
      <w:divBdr>
        <w:top w:val="none" w:sz="0" w:space="0" w:color="auto"/>
        <w:left w:val="none" w:sz="0" w:space="0" w:color="auto"/>
        <w:bottom w:val="none" w:sz="0" w:space="0" w:color="auto"/>
        <w:right w:val="none" w:sz="0" w:space="0" w:color="auto"/>
      </w:divBdr>
    </w:div>
    <w:div w:id="561407108">
      <w:bodyDiv w:val="1"/>
      <w:marLeft w:val="0"/>
      <w:marRight w:val="0"/>
      <w:marTop w:val="0"/>
      <w:marBottom w:val="0"/>
      <w:divBdr>
        <w:top w:val="none" w:sz="0" w:space="0" w:color="auto"/>
        <w:left w:val="none" w:sz="0" w:space="0" w:color="auto"/>
        <w:bottom w:val="none" w:sz="0" w:space="0" w:color="auto"/>
        <w:right w:val="none" w:sz="0" w:space="0" w:color="auto"/>
      </w:divBdr>
    </w:div>
    <w:div w:id="604309621">
      <w:bodyDiv w:val="1"/>
      <w:marLeft w:val="0"/>
      <w:marRight w:val="0"/>
      <w:marTop w:val="0"/>
      <w:marBottom w:val="0"/>
      <w:divBdr>
        <w:top w:val="none" w:sz="0" w:space="0" w:color="auto"/>
        <w:left w:val="none" w:sz="0" w:space="0" w:color="auto"/>
        <w:bottom w:val="none" w:sz="0" w:space="0" w:color="auto"/>
        <w:right w:val="none" w:sz="0" w:space="0" w:color="auto"/>
      </w:divBdr>
    </w:div>
    <w:div w:id="644549789">
      <w:bodyDiv w:val="1"/>
      <w:marLeft w:val="0"/>
      <w:marRight w:val="0"/>
      <w:marTop w:val="0"/>
      <w:marBottom w:val="0"/>
      <w:divBdr>
        <w:top w:val="none" w:sz="0" w:space="0" w:color="auto"/>
        <w:left w:val="none" w:sz="0" w:space="0" w:color="auto"/>
        <w:bottom w:val="none" w:sz="0" w:space="0" w:color="auto"/>
        <w:right w:val="none" w:sz="0" w:space="0" w:color="auto"/>
      </w:divBdr>
    </w:div>
    <w:div w:id="697120267">
      <w:bodyDiv w:val="1"/>
      <w:marLeft w:val="0"/>
      <w:marRight w:val="0"/>
      <w:marTop w:val="0"/>
      <w:marBottom w:val="0"/>
      <w:divBdr>
        <w:top w:val="none" w:sz="0" w:space="0" w:color="auto"/>
        <w:left w:val="none" w:sz="0" w:space="0" w:color="auto"/>
        <w:bottom w:val="none" w:sz="0" w:space="0" w:color="auto"/>
        <w:right w:val="none" w:sz="0" w:space="0" w:color="auto"/>
      </w:divBdr>
    </w:div>
    <w:div w:id="727801037">
      <w:bodyDiv w:val="1"/>
      <w:marLeft w:val="0"/>
      <w:marRight w:val="0"/>
      <w:marTop w:val="0"/>
      <w:marBottom w:val="0"/>
      <w:divBdr>
        <w:top w:val="none" w:sz="0" w:space="0" w:color="auto"/>
        <w:left w:val="none" w:sz="0" w:space="0" w:color="auto"/>
        <w:bottom w:val="none" w:sz="0" w:space="0" w:color="auto"/>
        <w:right w:val="none" w:sz="0" w:space="0" w:color="auto"/>
      </w:divBdr>
    </w:div>
    <w:div w:id="760223065">
      <w:bodyDiv w:val="1"/>
      <w:marLeft w:val="0"/>
      <w:marRight w:val="0"/>
      <w:marTop w:val="0"/>
      <w:marBottom w:val="0"/>
      <w:divBdr>
        <w:top w:val="none" w:sz="0" w:space="0" w:color="auto"/>
        <w:left w:val="none" w:sz="0" w:space="0" w:color="auto"/>
        <w:bottom w:val="none" w:sz="0" w:space="0" w:color="auto"/>
        <w:right w:val="none" w:sz="0" w:space="0" w:color="auto"/>
      </w:divBdr>
    </w:div>
    <w:div w:id="884677256">
      <w:bodyDiv w:val="1"/>
      <w:marLeft w:val="0"/>
      <w:marRight w:val="0"/>
      <w:marTop w:val="0"/>
      <w:marBottom w:val="0"/>
      <w:divBdr>
        <w:top w:val="none" w:sz="0" w:space="0" w:color="auto"/>
        <w:left w:val="none" w:sz="0" w:space="0" w:color="auto"/>
        <w:bottom w:val="none" w:sz="0" w:space="0" w:color="auto"/>
        <w:right w:val="none" w:sz="0" w:space="0" w:color="auto"/>
      </w:divBdr>
    </w:div>
    <w:div w:id="940068219">
      <w:bodyDiv w:val="1"/>
      <w:marLeft w:val="0"/>
      <w:marRight w:val="0"/>
      <w:marTop w:val="0"/>
      <w:marBottom w:val="0"/>
      <w:divBdr>
        <w:top w:val="none" w:sz="0" w:space="0" w:color="auto"/>
        <w:left w:val="none" w:sz="0" w:space="0" w:color="auto"/>
        <w:bottom w:val="none" w:sz="0" w:space="0" w:color="auto"/>
        <w:right w:val="none" w:sz="0" w:space="0" w:color="auto"/>
      </w:divBdr>
    </w:div>
    <w:div w:id="950743458">
      <w:bodyDiv w:val="1"/>
      <w:marLeft w:val="0"/>
      <w:marRight w:val="0"/>
      <w:marTop w:val="0"/>
      <w:marBottom w:val="0"/>
      <w:divBdr>
        <w:top w:val="none" w:sz="0" w:space="0" w:color="auto"/>
        <w:left w:val="none" w:sz="0" w:space="0" w:color="auto"/>
        <w:bottom w:val="none" w:sz="0" w:space="0" w:color="auto"/>
        <w:right w:val="none" w:sz="0" w:space="0" w:color="auto"/>
      </w:divBdr>
    </w:div>
    <w:div w:id="957877750">
      <w:bodyDiv w:val="1"/>
      <w:marLeft w:val="0"/>
      <w:marRight w:val="0"/>
      <w:marTop w:val="0"/>
      <w:marBottom w:val="0"/>
      <w:divBdr>
        <w:top w:val="none" w:sz="0" w:space="0" w:color="auto"/>
        <w:left w:val="none" w:sz="0" w:space="0" w:color="auto"/>
        <w:bottom w:val="none" w:sz="0" w:space="0" w:color="auto"/>
        <w:right w:val="none" w:sz="0" w:space="0" w:color="auto"/>
      </w:divBdr>
    </w:div>
    <w:div w:id="1005548824">
      <w:bodyDiv w:val="1"/>
      <w:marLeft w:val="0"/>
      <w:marRight w:val="0"/>
      <w:marTop w:val="0"/>
      <w:marBottom w:val="0"/>
      <w:divBdr>
        <w:top w:val="none" w:sz="0" w:space="0" w:color="auto"/>
        <w:left w:val="none" w:sz="0" w:space="0" w:color="auto"/>
        <w:bottom w:val="none" w:sz="0" w:space="0" w:color="auto"/>
        <w:right w:val="none" w:sz="0" w:space="0" w:color="auto"/>
      </w:divBdr>
    </w:div>
    <w:div w:id="1009482274">
      <w:bodyDiv w:val="1"/>
      <w:marLeft w:val="0"/>
      <w:marRight w:val="0"/>
      <w:marTop w:val="0"/>
      <w:marBottom w:val="0"/>
      <w:divBdr>
        <w:top w:val="none" w:sz="0" w:space="0" w:color="auto"/>
        <w:left w:val="none" w:sz="0" w:space="0" w:color="auto"/>
        <w:bottom w:val="none" w:sz="0" w:space="0" w:color="auto"/>
        <w:right w:val="none" w:sz="0" w:space="0" w:color="auto"/>
      </w:divBdr>
    </w:div>
    <w:div w:id="1042629565">
      <w:bodyDiv w:val="1"/>
      <w:marLeft w:val="0"/>
      <w:marRight w:val="0"/>
      <w:marTop w:val="0"/>
      <w:marBottom w:val="0"/>
      <w:divBdr>
        <w:top w:val="none" w:sz="0" w:space="0" w:color="auto"/>
        <w:left w:val="none" w:sz="0" w:space="0" w:color="auto"/>
        <w:bottom w:val="none" w:sz="0" w:space="0" w:color="auto"/>
        <w:right w:val="none" w:sz="0" w:space="0" w:color="auto"/>
      </w:divBdr>
    </w:div>
    <w:div w:id="1042940236">
      <w:bodyDiv w:val="1"/>
      <w:marLeft w:val="0"/>
      <w:marRight w:val="0"/>
      <w:marTop w:val="0"/>
      <w:marBottom w:val="0"/>
      <w:divBdr>
        <w:top w:val="none" w:sz="0" w:space="0" w:color="auto"/>
        <w:left w:val="none" w:sz="0" w:space="0" w:color="auto"/>
        <w:bottom w:val="none" w:sz="0" w:space="0" w:color="auto"/>
        <w:right w:val="none" w:sz="0" w:space="0" w:color="auto"/>
      </w:divBdr>
    </w:div>
    <w:div w:id="1048727591">
      <w:bodyDiv w:val="1"/>
      <w:marLeft w:val="0"/>
      <w:marRight w:val="0"/>
      <w:marTop w:val="0"/>
      <w:marBottom w:val="0"/>
      <w:divBdr>
        <w:top w:val="none" w:sz="0" w:space="0" w:color="auto"/>
        <w:left w:val="none" w:sz="0" w:space="0" w:color="auto"/>
        <w:bottom w:val="none" w:sz="0" w:space="0" w:color="auto"/>
        <w:right w:val="none" w:sz="0" w:space="0" w:color="auto"/>
      </w:divBdr>
    </w:div>
    <w:div w:id="1114057475">
      <w:bodyDiv w:val="1"/>
      <w:marLeft w:val="0"/>
      <w:marRight w:val="0"/>
      <w:marTop w:val="0"/>
      <w:marBottom w:val="0"/>
      <w:divBdr>
        <w:top w:val="none" w:sz="0" w:space="0" w:color="auto"/>
        <w:left w:val="none" w:sz="0" w:space="0" w:color="auto"/>
        <w:bottom w:val="none" w:sz="0" w:space="0" w:color="auto"/>
        <w:right w:val="none" w:sz="0" w:space="0" w:color="auto"/>
      </w:divBdr>
    </w:div>
    <w:div w:id="1131677717">
      <w:bodyDiv w:val="1"/>
      <w:marLeft w:val="0"/>
      <w:marRight w:val="0"/>
      <w:marTop w:val="0"/>
      <w:marBottom w:val="0"/>
      <w:divBdr>
        <w:top w:val="none" w:sz="0" w:space="0" w:color="auto"/>
        <w:left w:val="none" w:sz="0" w:space="0" w:color="auto"/>
        <w:bottom w:val="none" w:sz="0" w:space="0" w:color="auto"/>
        <w:right w:val="none" w:sz="0" w:space="0" w:color="auto"/>
      </w:divBdr>
    </w:div>
    <w:div w:id="1283146556">
      <w:bodyDiv w:val="1"/>
      <w:marLeft w:val="0"/>
      <w:marRight w:val="0"/>
      <w:marTop w:val="0"/>
      <w:marBottom w:val="0"/>
      <w:divBdr>
        <w:top w:val="none" w:sz="0" w:space="0" w:color="auto"/>
        <w:left w:val="none" w:sz="0" w:space="0" w:color="auto"/>
        <w:bottom w:val="none" w:sz="0" w:space="0" w:color="auto"/>
        <w:right w:val="none" w:sz="0" w:space="0" w:color="auto"/>
      </w:divBdr>
    </w:div>
    <w:div w:id="1335259106">
      <w:bodyDiv w:val="1"/>
      <w:marLeft w:val="0"/>
      <w:marRight w:val="0"/>
      <w:marTop w:val="0"/>
      <w:marBottom w:val="0"/>
      <w:divBdr>
        <w:top w:val="none" w:sz="0" w:space="0" w:color="auto"/>
        <w:left w:val="none" w:sz="0" w:space="0" w:color="auto"/>
        <w:bottom w:val="none" w:sz="0" w:space="0" w:color="auto"/>
        <w:right w:val="none" w:sz="0" w:space="0" w:color="auto"/>
      </w:divBdr>
    </w:div>
    <w:div w:id="1381519314">
      <w:bodyDiv w:val="1"/>
      <w:marLeft w:val="0"/>
      <w:marRight w:val="0"/>
      <w:marTop w:val="0"/>
      <w:marBottom w:val="0"/>
      <w:divBdr>
        <w:top w:val="none" w:sz="0" w:space="0" w:color="auto"/>
        <w:left w:val="none" w:sz="0" w:space="0" w:color="auto"/>
        <w:bottom w:val="none" w:sz="0" w:space="0" w:color="auto"/>
        <w:right w:val="none" w:sz="0" w:space="0" w:color="auto"/>
      </w:divBdr>
    </w:div>
    <w:div w:id="1517230141">
      <w:bodyDiv w:val="1"/>
      <w:marLeft w:val="0"/>
      <w:marRight w:val="0"/>
      <w:marTop w:val="0"/>
      <w:marBottom w:val="0"/>
      <w:divBdr>
        <w:top w:val="none" w:sz="0" w:space="0" w:color="auto"/>
        <w:left w:val="none" w:sz="0" w:space="0" w:color="auto"/>
        <w:bottom w:val="none" w:sz="0" w:space="0" w:color="auto"/>
        <w:right w:val="none" w:sz="0" w:space="0" w:color="auto"/>
      </w:divBdr>
    </w:div>
    <w:div w:id="1553299690">
      <w:bodyDiv w:val="1"/>
      <w:marLeft w:val="0"/>
      <w:marRight w:val="0"/>
      <w:marTop w:val="0"/>
      <w:marBottom w:val="0"/>
      <w:divBdr>
        <w:top w:val="none" w:sz="0" w:space="0" w:color="auto"/>
        <w:left w:val="none" w:sz="0" w:space="0" w:color="auto"/>
        <w:bottom w:val="none" w:sz="0" w:space="0" w:color="auto"/>
        <w:right w:val="none" w:sz="0" w:space="0" w:color="auto"/>
      </w:divBdr>
    </w:div>
    <w:div w:id="1609241932">
      <w:bodyDiv w:val="1"/>
      <w:marLeft w:val="0"/>
      <w:marRight w:val="0"/>
      <w:marTop w:val="0"/>
      <w:marBottom w:val="0"/>
      <w:divBdr>
        <w:top w:val="none" w:sz="0" w:space="0" w:color="auto"/>
        <w:left w:val="none" w:sz="0" w:space="0" w:color="auto"/>
        <w:bottom w:val="none" w:sz="0" w:space="0" w:color="auto"/>
        <w:right w:val="none" w:sz="0" w:space="0" w:color="auto"/>
      </w:divBdr>
    </w:div>
    <w:div w:id="1665937085">
      <w:bodyDiv w:val="1"/>
      <w:marLeft w:val="0"/>
      <w:marRight w:val="0"/>
      <w:marTop w:val="0"/>
      <w:marBottom w:val="0"/>
      <w:divBdr>
        <w:top w:val="none" w:sz="0" w:space="0" w:color="auto"/>
        <w:left w:val="none" w:sz="0" w:space="0" w:color="auto"/>
        <w:bottom w:val="none" w:sz="0" w:space="0" w:color="auto"/>
        <w:right w:val="none" w:sz="0" w:space="0" w:color="auto"/>
      </w:divBdr>
    </w:div>
    <w:div w:id="1842696414">
      <w:bodyDiv w:val="1"/>
      <w:marLeft w:val="0"/>
      <w:marRight w:val="0"/>
      <w:marTop w:val="0"/>
      <w:marBottom w:val="0"/>
      <w:divBdr>
        <w:top w:val="none" w:sz="0" w:space="0" w:color="auto"/>
        <w:left w:val="none" w:sz="0" w:space="0" w:color="auto"/>
        <w:bottom w:val="none" w:sz="0" w:space="0" w:color="auto"/>
        <w:right w:val="none" w:sz="0" w:space="0" w:color="auto"/>
      </w:divBdr>
    </w:div>
    <w:div w:id="1874540439">
      <w:bodyDiv w:val="1"/>
      <w:marLeft w:val="0"/>
      <w:marRight w:val="0"/>
      <w:marTop w:val="0"/>
      <w:marBottom w:val="0"/>
      <w:divBdr>
        <w:top w:val="none" w:sz="0" w:space="0" w:color="auto"/>
        <w:left w:val="none" w:sz="0" w:space="0" w:color="auto"/>
        <w:bottom w:val="none" w:sz="0" w:space="0" w:color="auto"/>
        <w:right w:val="none" w:sz="0" w:space="0" w:color="auto"/>
      </w:divBdr>
    </w:div>
    <w:div w:id="1881044840">
      <w:bodyDiv w:val="1"/>
      <w:marLeft w:val="0"/>
      <w:marRight w:val="0"/>
      <w:marTop w:val="0"/>
      <w:marBottom w:val="0"/>
      <w:divBdr>
        <w:top w:val="none" w:sz="0" w:space="0" w:color="auto"/>
        <w:left w:val="none" w:sz="0" w:space="0" w:color="auto"/>
        <w:bottom w:val="none" w:sz="0" w:space="0" w:color="auto"/>
        <w:right w:val="none" w:sz="0" w:space="0" w:color="auto"/>
      </w:divBdr>
    </w:div>
    <w:div w:id="1989244568">
      <w:bodyDiv w:val="1"/>
      <w:marLeft w:val="0"/>
      <w:marRight w:val="0"/>
      <w:marTop w:val="0"/>
      <w:marBottom w:val="0"/>
      <w:divBdr>
        <w:top w:val="none" w:sz="0" w:space="0" w:color="auto"/>
        <w:left w:val="none" w:sz="0" w:space="0" w:color="auto"/>
        <w:bottom w:val="none" w:sz="0" w:space="0" w:color="auto"/>
        <w:right w:val="none" w:sz="0" w:space="0" w:color="auto"/>
      </w:divBdr>
    </w:div>
    <w:div w:id="2013021674">
      <w:bodyDiv w:val="1"/>
      <w:marLeft w:val="0"/>
      <w:marRight w:val="0"/>
      <w:marTop w:val="0"/>
      <w:marBottom w:val="0"/>
      <w:divBdr>
        <w:top w:val="none" w:sz="0" w:space="0" w:color="auto"/>
        <w:left w:val="none" w:sz="0" w:space="0" w:color="auto"/>
        <w:bottom w:val="none" w:sz="0" w:space="0" w:color="auto"/>
        <w:right w:val="none" w:sz="0" w:space="0" w:color="auto"/>
      </w:divBdr>
    </w:div>
    <w:div w:id="2043706676">
      <w:bodyDiv w:val="1"/>
      <w:marLeft w:val="0"/>
      <w:marRight w:val="0"/>
      <w:marTop w:val="0"/>
      <w:marBottom w:val="0"/>
      <w:divBdr>
        <w:top w:val="none" w:sz="0" w:space="0" w:color="auto"/>
        <w:left w:val="none" w:sz="0" w:space="0" w:color="auto"/>
        <w:bottom w:val="none" w:sz="0" w:space="0" w:color="auto"/>
        <w:right w:val="none" w:sz="0" w:space="0" w:color="auto"/>
      </w:divBdr>
    </w:div>
    <w:div w:id="213767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Benutzerdefiniert 2">
      <a:dk1>
        <a:sysClr val="windowText" lastClr="000000"/>
      </a:dk1>
      <a:lt1>
        <a:sysClr val="window" lastClr="FFFFFF"/>
      </a:lt1>
      <a:dk2>
        <a:srgbClr val="373545"/>
      </a:dk2>
      <a:lt2>
        <a:srgbClr val="DCD8DC"/>
      </a:lt2>
      <a:accent1>
        <a:srgbClr val="1A486C"/>
      </a:accent1>
      <a:accent2>
        <a:srgbClr val="FD7946"/>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2025-03-23T22:01:00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Con25</b:Tag>
    <b:SourceType>InternetSite</b:SourceType>
    <b:Guid>{13FC0838-B12F-4C0C-AE36-6F2C3A6E8535}</b:Guid>
    <b:Title>Conrad</b:Title>
    <b:Year>2025</b:Year>
    <b:Month>März</b:Month>
    <b:Day>19</b:Day>
    <b:URL>https://asset.conrad.com/media10/isa/160267/c1/-/de/002332150PI00/image.jpg?x=1440&amp;y=1440&amp;format=jpg&amp;ex=1440&amp;ey=1440&amp;align=center</b:URL>
    <b:RefOrder>1</b:RefOrder>
  </b:Source>
  <b:Source>
    <b:Tag>Rei25</b:Tag>
    <b:SourceType>InternetSite</b:SourceType>
    <b:Guid>{0B2F6D24-032D-4256-B55E-DF944527542A}</b:Guid>
    <b:Title>Reichelt</b:Title>
    <b:Year>2025</b:Year>
    <b:Month>März</b:Month>
    <b:Day>19</b:Day>
    <b:URL>https://cdn-reichelt.de/bilder/web/artikel_ws/A300%2FCM4_NO_WIRELESS-1.jpg?type=Product&amp;</b:URL>
    <b:RefOrder>2</b:RefOrder>
  </b:Source>
  <b:Source>
    <b:Tag>Ras25</b:Tag>
    <b:SourceType>InternetSite</b:SourceType>
    <b:Guid>{D210E1B8-EA07-4F1E-9DD4-484B09046C51}</b:Guid>
    <b:Title>Raspberry Pi</b:Title>
    <b:Year>2025</b:Year>
    <b:Month>März</b:Month>
    <b:Day>19</b:Day>
    <b:URL>https://assets.raspberrypi.com/static/8f6eca535dbb23a21eb41a748050e3a0/f7ad0/16gb.webp</b:URL>
    <b:RefOrder>3</b:RefOrder>
  </b:Source>
  <b:Source>
    <b:Tag>Ber25</b:Tag>
    <b:SourceType>InternetSite</b:SourceType>
    <b:Guid>{8E49749B-3500-43A9-9149-D6C7EF6BDA7F}</b:Guid>
    <b:Title>BerryBase</b:Title>
    <b:Year>2025</b:Year>
    <b:Month>März</b:Month>
    <b:Day>19</b:Day>
    <b:URL>https://www.berrybase.de/thumbnail/2f/c5/82/1732461145/RaspberryPiPico2WRP2350WLANBluetoothMikrocontroller-Board-309821_1920x1920.jpg?ts=1732461145</b:URL>
    <b:RefOrder>4</b:RefOrder>
  </b:Source>
  <b:Source>
    <b:Tag>PiD25</b:Tag>
    <b:SourceType>InternetSite</b:SourceType>
    <b:Guid>{F7FD643F-A030-4233-86E5-08EDE0C1806F}</b:Guid>
    <b:Title>Pi Datasheet</b:Title>
    <b:Year>2025</b:Year>
    <b:Month>März</b:Month>
    <b:Day>19</b:Day>
    <b:URL> https://datasheets.raspberrypi.com/pico/pico-2-datasheet.pdf  </b:URL>
    <b:RefOrder>5</b:RefOrder>
  </b:Source>
  <b:Source>
    <b:Tag>Rei251</b:Tag>
    <b:SourceType>InternetSite</b:SourceType>
    <b:Guid>{B107A95B-7911-44DF-8259-352D072F1839}</b:Guid>
    <b:Title>Reichelt PIR</b:Title>
    <b:Year>2025</b:Year>
    <b:Month>März</b:Month>
    <b:Day>19</b:Day>
    <b:URL>https://cdn-reichelt.de/bilder/web/artikel_ws/A300%2FHC-SR501_1.jpg?type=Product&amp;</b:URL>
    <b:RefOrder>6</b:RefOrder>
  </b:Source>
  <b:Source>
    <b:Tag>Rei252</b:Tag>
    <b:SourceType>InternetSite</b:SourceType>
    <b:Guid>{18809F6C-67D0-46C4-B0FD-A60F4F85237B}</b:Guid>
    <b:Title>Reichelt Gesture</b:Title>
    <b:Year>2025</b:Year>
    <b:Month>März</b:Month>
    <b:Day>19</b:Day>
    <b:URL>https://cdn-reichelt.de/bilder/web/artikel_ws/A300%2F101020083_0.jpg?type=Product&amp;</b:URL>
    <b:RefOrder>7</b:RefOrder>
  </b:Source>
  <b:Source>
    <b:Tag>OPC25</b:Tag>
    <b:SourceType>InternetSite</b:SourceType>
    <b:Guid>{42E8768D-E9C5-4485-9093-39A6890C678D}</b:Guid>
    <b:Title>OPC-Router</b:Title>
    <b:Year>2025</b:Year>
    <b:Month>März</b:Month>
    <b:Day>19</b:Day>
    <b:URL>https://www.opc-router.de/was-ist-mqtt/</b:URL>
    <b:RefOrder>8</b:RefOrder>
  </b:Source>
  <b:Source>
    <b:Tag>Hom25</b:Tag>
    <b:SourceType>InternetSite</b:SourceType>
    <b:Guid>{7D9F4396-F75C-4005-A6F9-2E0280D6370F}</b:Guid>
    <b:Title>Home Assistant</b:Title>
    <b:Year>2025</b:Year>
    <b:Month>März</b:Month>
    <b:Day>19</b:Day>
    <b:URL>https://www.home-assistant.io/</b:URL>
    <b:RefOrder>9</b:RefOrder>
  </b:Source>
  <b:Source>
    <b:Tag>Mik25</b:Tag>
    <b:SourceType>InternetSite</b:SourceType>
    <b:Guid>{941940AD-BB89-4062-A9EF-CC738CD470D5}</b:Guid>
    <b:Title>Mike Hillyer</b:Title>
    <b:Year>2025</b:Year>
    <b:Month>März</b:Month>
    <b:Day>19</b:Day>
    <b:URL>https://mikehillyer.com/home-automation/getting-started-with-home-assistant-and-node-red/#using-home-assistant-for-automation</b:URL>
    <b:RefOrder>10</b:RefOrder>
  </b:Source>
  <b:Source>
    <b:Tag>Pia25</b:Tag>
    <b:SourceType>InternetSite</b:SourceType>
    <b:Guid>{32271EB3-B82C-4CA8-B13C-36709908E3E5}</b:Guid>
    <b:Title>Pi and VSCode</b:Title>
    <b:Year>2025</b:Year>
    <b:Month>März</b:Month>
    <b:Day>19</b:Day>
    <b:URL>https://www.raspberrypi.com/news/get-started-with-raspberry-pi-pico-series-and-vs-code/</b:URL>
    <b:RefOrder>11</b:RefOrder>
  </b:Source>
  <b:Source>
    <b:Tag>Kev25</b:Tag>
    <b:SourceType>InternetSite</b:SourceType>
    <b:Guid>{392D234C-F6DA-49E5-A5B5-577FB7E23F62}</b:Guid>
    <b:Title>Kevin McAleer</b:Title>
    <b:Year>2025</b:Year>
    <b:Month>März</b:Month>
    <b:Day>19</b:Day>
    <b:URL>https://www.youtube.com/watch?v=NlybkEO_2iU</b:URL>
    <b:RefOrder>12</b:RefOrder>
  </b:Source>
  <b:Source>
    <b:Tag>Gee25</b:Tag>
    <b:SourceType>InternetSite</b:SourceType>
    <b:Guid>{EDD69816-A861-4A57-8BD2-63EDA8624987}</b:Guid>
    <b:Title>GeekToolkit</b:Title>
    <b:Year>2025</b:Year>
    <b:Month>März</b:Month>
    <b:Day>19</b:Day>
    <b:URL>https://www.youtube.com/watch?v=EWLJ1CASCp8</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88B462-A9FF-45D2-965A-373B2C4A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1116</Words>
  <Characters>7035</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Automatisierung mit python</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Abschlussprojekt</dc:title>
  <dc:subject>Temperaturentwicklungen analysieren mit Python</dc:subject>
  <dc:creator>Julia Schäfer</dc:creator>
  <cp:keywords/>
  <dc:description/>
  <cp:lastModifiedBy>Julia Schäfer</cp:lastModifiedBy>
  <cp:revision>4</cp:revision>
  <cp:lastPrinted>2025-03-23T22:55:00Z</cp:lastPrinted>
  <dcterms:created xsi:type="dcterms:W3CDTF">2025-06-25T19:55:00Z</dcterms:created>
  <dcterms:modified xsi:type="dcterms:W3CDTF">2025-06-25T21:26:00Z</dcterms:modified>
</cp:coreProperties>
</file>