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536A" w:rsidRDefault="00AC536A" w:rsidP="00AC536A">
      <w:pPr>
        <w:pStyle w:val="TOC1"/>
        <w:jc w:val="center"/>
        <w:rPr>
          <w:rFonts w:ascii="Arial" w:hAnsi="Arial" w:cs="Arial"/>
          <w:noProof/>
          <w:sz w:val="52"/>
          <w:szCs w:val="52"/>
        </w:rPr>
      </w:pPr>
    </w:p>
    <w:p w:rsidR="00AC536A" w:rsidRDefault="00AC536A" w:rsidP="00AC536A">
      <w:pPr>
        <w:pStyle w:val="TOC1"/>
        <w:jc w:val="center"/>
        <w:rPr>
          <w:rFonts w:ascii="Arial" w:hAnsi="Arial" w:cs="Arial"/>
          <w:noProof/>
          <w:sz w:val="52"/>
          <w:szCs w:val="52"/>
        </w:rPr>
      </w:pPr>
    </w:p>
    <w:p w:rsidR="00AC536A" w:rsidRDefault="00AC536A" w:rsidP="00AC536A">
      <w:pPr>
        <w:pStyle w:val="TOC1"/>
        <w:jc w:val="center"/>
        <w:rPr>
          <w:rFonts w:ascii="Arial" w:hAnsi="Arial" w:cs="Arial"/>
          <w:noProof/>
          <w:sz w:val="52"/>
          <w:szCs w:val="52"/>
        </w:rPr>
      </w:pPr>
      <w:r>
        <w:rPr>
          <w:rFonts w:ascii="Arial" w:hAnsi="Arial" w:cs="Arial"/>
          <w:noProof/>
          <w:sz w:val="52"/>
          <w:szCs w:val="52"/>
        </w:rPr>
        <w:t>Integration</w:t>
      </w:r>
    </w:p>
    <w:p w:rsidR="00AC536A" w:rsidRDefault="00AC536A" w:rsidP="00AC536A">
      <w:pPr>
        <w:pStyle w:val="TOC1"/>
        <w:jc w:val="center"/>
        <w:rPr>
          <w:rFonts w:ascii="Arial" w:hAnsi="Arial" w:cs="Arial"/>
          <w:noProof/>
          <w:sz w:val="52"/>
          <w:szCs w:val="52"/>
        </w:rPr>
      </w:pPr>
      <w:r>
        <w:rPr>
          <w:rFonts w:ascii="Arial" w:hAnsi="Arial" w:cs="Arial"/>
          <w:noProof/>
          <w:sz w:val="52"/>
          <w:szCs w:val="52"/>
        </w:rPr>
        <w:t>Design</w:t>
      </w:r>
      <w:r w:rsidR="00237551">
        <w:rPr>
          <w:rFonts w:ascii="Arial" w:hAnsi="Arial" w:cs="Arial"/>
          <w:noProof/>
          <w:sz w:val="52"/>
          <w:szCs w:val="52"/>
        </w:rPr>
        <w:t xml:space="preserve"> for HCM-Taleo</w:t>
      </w:r>
    </w:p>
    <w:p w:rsidR="00237551" w:rsidRPr="00237551" w:rsidRDefault="00237551" w:rsidP="00237551">
      <w:r>
        <w:tab/>
      </w:r>
      <w:r>
        <w:tab/>
      </w:r>
      <w:r>
        <w:tab/>
      </w:r>
      <w:r>
        <w:tab/>
      </w:r>
    </w:p>
    <w:p w:rsidR="00AC536A" w:rsidRDefault="00AC536A" w:rsidP="00AC536A">
      <w:pPr>
        <w:jc w:val="center"/>
      </w:pPr>
    </w:p>
    <w:p w:rsidR="00AC536A" w:rsidRDefault="00AC536A" w:rsidP="00AC536A">
      <w:pPr>
        <w:tabs>
          <w:tab w:val="left" w:pos="4320"/>
        </w:tabs>
        <w:jc w:val="center"/>
      </w:pPr>
    </w:p>
    <w:p w:rsidR="00AC536A" w:rsidRDefault="00AC536A" w:rsidP="00AC536A">
      <w:pPr>
        <w:jc w:val="center"/>
      </w:pPr>
    </w:p>
    <w:p w:rsidR="00AC536A" w:rsidRDefault="00AC536A" w:rsidP="00AC536A"/>
    <w:p w:rsidR="00AC536A" w:rsidRDefault="00AC536A" w:rsidP="00AC536A">
      <w:pPr>
        <w:jc w:val="center"/>
        <w:rPr>
          <w:b/>
          <w:i/>
          <w:sz w:val="32"/>
        </w:rPr>
      </w:pPr>
    </w:p>
    <w:p w:rsidR="00AC536A" w:rsidRPr="00E773BB" w:rsidRDefault="00AC536A" w:rsidP="00AC536A">
      <w:pPr>
        <w:jc w:val="center"/>
        <w:rPr>
          <w:rFonts w:ascii="Arial" w:hAnsi="Arial" w:cs="Arial"/>
          <w:b/>
          <w:sz w:val="28"/>
        </w:rPr>
      </w:pPr>
    </w:p>
    <w:p w:rsidR="00AC536A" w:rsidRPr="00E773BB" w:rsidRDefault="004C5329" w:rsidP="00AC536A">
      <w:pPr>
        <w:jc w:val="center"/>
        <w:rPr>
          <w:rFonts w:ascii="Arial" w:hAnsi="Arial" w:cs="Arial"/>
          <w:b/>
          <w:sz w:val="28"/>
        </w:rPr>
      </w:pPr>
      <w:r>
        <w:rPr>
          <w:rFonts w:ascii="Arial" w:hAnsi="Arial" w:cs="Arial"/>
          <w:b/>
          <w:sz w:val="28"/>
        </w:rPr>
        <w:t xml:space="preserve">Invensense </w:t>
      </w:r>
      <w:r w:rsidR="00AC536A" w:rsidRPr="00E773BB">
        <w:rPr>
          <w:rFonts w:ascii="Arial" w:hAnsi="Arial" w:cs="Arial"/>
          <w:b/>
          <w:sz w:val="28"/>
        </w:rPr>
        <w:t>Confidential</w:t>
      </w:r>
    </w:p>
    <w:p w:rsidR="00AC536A" w:rsidRDefault="00AC536A" w:rsidP="00AC536A"/>
    <w:p w:rsidR="00AC536A" w:rsidRDefault="00AC536A" w:rsidP="00AC536A"/>
    <w:p w:rsidR="00AC536A" w:rsidRDefault="00AC536A" w:rsidP="00AC536A"/>
    <w:p w:rsidR="00AC536A" w:rsidRDefault="00AC536A" w:rsidP="00AC536A"/>
    <w:p w:rsidR="00AC536A" w:rsidRDefault="00AC536A" w:rsidP="00AC536A"/>
    <w:p w:rsidR="00AC536A" w:rsidRDefault="00AC536A" w:rsidP="00AC536A"/>
    <w:p w:rsidR="00AC536A" w:rsidRDefault="00AC536A" w:rsidP="00AC536A"/>
    <w:p w:rsidR="00AC536A" w:rsidRDefault="00AC536A" w:rsidP="00AC536A"/>
    <w:p w:rsidR="00AC536A" w:rsidRDefault="00AC536A" w:rsidP="00AC536A"/>
    <w:p w:rsidR="00AC536A" w:rsidRDefault="00AC536A" w:rsidP="00AC536A"/>
    <w:tbl>
      <w:tblPr>
        <w:tblW w:w="10172" w:type="dxa"/>
        <w:tblBorders>
          <w:insideH w:val="single" w:sz="4" w:space="0" w:color="auto"/>
        </w:tblBorders>
        <w:tblLayout w:type="fixed"/>
        <w:tblLook w:val="01E0" w:firstRow="1" w:lastRow="1" w:firstColumn="1" w:lastColumn="1" w:noHBand="0" w:noVBand="0"/>
      </w:tblPr>
      <w:tblGrid>
        <w:gridCol w:w="5637"/>
        <w:gridCol w:w="4535"/>
      </w:tblGrid>
      <w:tr w:rsidR="00AC536A" w:rsidRPr="00CC376A" w:rsidTr="00630B0A">
        <w:trPr>
          <w:trHeight w:val="1156"/>
        </w:trPr>
        <w:tc>
          <w:tcPr>
            <w:tcW w:w="5637" w:type="dxa"/>
          </w:tcPr>
          <w:p w:rsidR="00AC536A" w:rsidRPr="00784FD1" w:rsidRDefault="00AC536A" w:rsidP="00F76F6F">
            <w:pPr>
              <w:ind w:left="180"/>
              <w:rPr>
                <w:sz w:val="18"/>
                <w:szCs w:val="18"/>
              </w:rPr>
            </w:pPr>
            <w:bookmarkStart w:id="0" w:name="_Toc172976730"/>
            <w:bookmarkStart w:id="1" w:name="_Toc172976885"/>
            <w:r w:rsidRPr="00784FD1">
              <w:rPr>
                <w:sz w:val="18"/>
                <w:szCs w:val="18"/>
              </w:rPr>
              <w:t xml:space="preserve">Version: </w:t>
            </w:r>
            <w:r w:rsidRPr="00784FD1">
              <w:rPr>
                <w:sz w:val="18"/>
                <w:szCs w:val="18"/>
              </w:rPr>
              <w:tab/>
            </w:r>
            <w:bookmarkEnd w:id="0"/>
            <w:bookmarkEnd w:id="1"/>
            <w:r w:rsidR="008B02FD">
              <w:rPr>
                <w:sz w:val="18"/>
                <w:szCs w:val="18"/>
              </w:rPr>
              <w:t>0.</w:t>
            </w:r>
            <w:r w:rsidR="00AA5F92">
              <w:rPr>
                <w:sz w:val="18"/>
                <w:szCs w:val="18"/>
              </w:rPr>
              <w:t>4</w:t>
            </w:r>
          </w:p>
          <w:p w:rsidR="00AC536A" w:rsidRPr="00784FD1" w:rsidRDefault="00AC536A" w:rsidP="00F76F6F">
            <w:pPr>
              <w:ind w:left="180"/>
              <w:rPr>
                <w:sz w:val="18"/>
                <w:szCs w:val="18"/>
              </w:rPr>
            </w:pPr>
            <w:bookmarkStart w:id="2" w:name="_Toc172976731"/>
            <w:bookmarkStart w:id="3" w:name="_Toc172976886"/>
            <w:r w:rsidRPr="00784FD1">
              <w:rPr>
                <w:sz w:val="18"/>
                <w:szCs w:val="18"/>
              </w:rPr>
              <w:t>Filename:</w:t>
            </w:r>
            <w:r w:rsidRPr="00784FD1">
              <w:rPr>
                <w:sz w:val="18"/>
                <w:szCs w:val="18"/>
              </w:rPr>
              <w:tab/>
            </w:r>
            <w:bookmarkEnd w:id="2"/>
            <w:bookmarkEnd w:id="3"/>
            <w:r w:rsidR="000A5E05" w:rsidRPr="00784FD1">
              <w:rPr>
                <w:sz w:val="18"/>
                <w:szCs w:val="18"/>
              </w:rPr>
              <w:fldChar w:fldCharType="begin"/>
            </w:r>
            <w:r w:rsidR="004C5329" w:rsidRPr="00784FD1">
              <w:rPr>
                <w:sz w:val="18"/>
                <w:szCs w:val="18"/>
              </w:rPr>
              <w:instrText xml:space="preserve"> FILENAME   \* MERGEFORMAT </w:instrText>
            </w:r>
            <w:r w:rsidR="000A5E05" w:rsidRPr="00784FD1">
              <w:rPr>
                <w:sz w:val="18"/>
                <w:szCs w:val="18"/>
              </w:rPr>
              <w:fldChar w:fldCharType="separate"/>
            </w:r>
            <w:r w:rsidR="004C5329">
              <w:rPr>
                <w:noProof/>
                <w:sz w:val="18"/>
                <w:szCs w:val="18"/>
              </w:rPr>
              <w:t>Invensense</w:t>
            </w:r>
            <w:r w:rsidR="00BA0D64">
              <w:rPr>
                <w:noProof/>
                <w:sz w:val="18"/>
                <w:szCs w:val="18"/>
              </w:rPr>
              <w:t xml:space="preserve"> </w:t>
            </w:r>
            <w:r w:rsidR="00630B0A">
              <w:rPr>
                <w:noProof/>
                <w:sz w:val="18"/>
                <w:szCs w:val="18"/>
              </w:rPr>
              <w:t xml:space="preserve">HR </w:t>
            </w:r>
            <w:r w:rsidR="00BA0D64">
              <w:rPr>
                <w:noProof/>
                <w:sz w:val="18"/>
                <w:szCs w:val="18"/>
              </w:rPr>
              <w:t>Integration</w:t>
            </w:r>
            <w:r w:rsidR="004C5329" w:rsidRPr="00784FD1">
              <w:rPr>
                <w:noProof/>
                <w:sz w:val="18"/>
                <w:szCs w:val="18"/>
              </w:rPr>
              <w:t xml:space="preserve"> </w:t>
            </w:r>
            <w:r w:rsidR="00630B0A">
              <w:rPr>
                <w:noProof/>
                <w:sz w:val="18"/>
                <w:szCs w:val="18"/>
              </w:rPr>
              <w:t>Taleo-HCM De</w:t>
            </w:r>
            <w:r w:rsidR="004C5329" w:rsidRPr="00784FD1">
              <w:rPr>
                <w:noProof/>
                <w:sz w:val="18"/>
                <w:szCs w:val="18"/>
              </w:rPr>
              <w:t xml:space="preserve">sign </w:t>
            </w:r>
            <w:r w:rsidR="000A5E05" w:rsidRPr="00784FD1">
              <w:rPr>
                <w:sz w:val="18"/>
                <w:szCs w:val="18"/>
              </w:rPr>
              <w:fldChar w:fldCharType="end"/>
            </w:r>
          </w:p>
          <w:p w:rsidR="00AC536A" w:rsidRPr="00784FD1" w:rsidRDefault="00AC536A" w:rsidP="00F76F6F">
            <w:pPr>
              <w:ind w:left="1440" w:hanging="1260"/>
              <w:rPr>
                <w:sz w:val="18"/>
                <w:szCs w:val="18"/>
              </w:rPr>
            </w:pPr>
            <w:r w:rsidRPr="00784FD1">
              <w:rPr>
                <w:sz w:val="18"/>
                <w:szCs w:val="18"/>
              </w:rPr>
              <w:t>Date:</w:t>
            </w:r>
            <w:r w:rsidRPr="00784FD1">
              <w:rPr>
                <w:sz w:val="18"/>
                <w:szCs w:val="18"/>
              </w:rPr>
              <w:tab/>
            </w:r>
            <w:r w:rsidR="000A5E05" w:rsidRPr="00784FD1">
              <w:rPr>
                <w:sz w:val="18"/>
                <w:szCs w:val="18"/>
              </w:rPr>
              <w:fldChar w:fldCharType="begin"/>
            </w:r>
            <w:r w:rsidRPr="00784FD1">
              <w:rPr>
                <w:sz w:val="18"/>
                <w:szCs w:val="18"/>
              </w:rPr>
              <w:instrText xml:space="preserve"> DATE \@ "dddd, MMMM dd, yyyy" </w:instrText>
            </w:r>
            <w:r w:rsidR="000A5E05" w:rsidRPr="00784FD1">
              <w:rPr>
                <w:sz w:val="18"/>
                <w:szCs w:val="18"/>
              </w:rPr>
              <w:fldChar w:fldCharType="separate"/>
            </w:r>
            <w:r w:rsidR="00C1615B">
              <w:rPr>
                <w:noProof/>
                <w:sz w:val="18"/>
                <w:szCs w:val="18"/>
              </w:rPr>
              <w:t>Thursday, May 11, 2017</w:t>
            </w:r>
            <w:r w:rsidR="000A5E05" w:rsidRPr="00784FD1">
              <w:rPr>
                <w:sz w:val="18"/>
                <w:szCs w:val="18"/>
              </w:rPr>
              <w:fldChar w:fldCharType="end"/>
            </w:r>
            <w:r w:rsidR="000A5E05" w:rsidRPr="00784FD1">
              <w:rPr>
                <w:sz w:val="18"/>
                <w:szCs w:val="18"/>
              </w:rPr>
              <w:fldChar w:fldCharType="begin"/>
            </w:r>
            <w:r w:rsidRPr="00784FD1">
              <w:rPr>
                <w:sz w:val="18"/>
                <w:szCs w:val="18"/>
              </w:rPr>
              <w:instrText xml:space="preserve"> CREATEDATE  \@ "dddd, MMMM dd, yyyy"  \* MERGEFORMAT </w:instrText>
            </w:r>
            <w:r w:rsidR="000A5E05" w:rsidRPr="00784FD1">
              <w:rPr>
                <w:sz w:val="18"/>
                <w:szCs w:val="18"/>
              </w:rPr>
              <w:fldChar w:fldCharType="end"/>
            </w:r>
          </w:p>
          <w:p w:rsidR="00AC536A" w:rsidRPr="00784FD1" w:rsidRDefault="00AC536A" w:rsidP="008B02FD">
            <w:pPr>
              <w:ind w:left="180"/>
              <w:rPr>
                <w:sz w:val="18"/>
                <w:szCs w:val="18"/>
              </w:rPr>
            </w:pPr>
            <w:bookmarkStart w:id="4" w:name="_Toc172976732"/>
            <w:bookmarkStart w:id="5" w:name="_Toc172976887"/>
            <w:r w:rsidRPr="00784FD1">
              <w:rPr>
                <w:sz w:val="18"/>
                <w:szCs w:val="18"/>
              </w:rPr>
              <w:t>Author:</w:t>
            </w:r>
            <w:r w:rsidRPr="00784FD1">
              <w:rPr>
                <w:sz w:val="18"/>
                <w:szCs w:val="18"/>
              </w:rPr>
              <w:tab/>
            </w:r>
            <w:bookmarkEnd w:id="4"/>
            <w:bookmarkEnd w:id="5"/>
            <w:r w:rsidR="008B02FD">
              <w:rPr>
                <w:sz w:val="18"/>
                <w:szCs w:val="18"/>
              </w:rPr>
              <w:t>Sumitha Vishnu</w:t>
            </w:r>
          </w:p>
        </w:tc>
        <w:tc>
          <w:tcPr>
            <w:tcW w:w="4535" w:type="dxa"/>
          </w:tcPr>
          <w:p w:rsidR="00AC536A" w:rsidRPr="00784FD1" w:rsidRDefault="00AC536A" w:rsidP="00F76F6F">
            <w:pPr>
              <w:ind w:left="1200"/>
              <w:rPr>
                <w:sz w:val="18"/>
                <w:szCs w:val="18"/>
              </w:rPr>
            </w:pPr>
          </w:p>
        </w:tc>
      </w:tr>
    </w:tbl>
    <w:p w:rsidR="00AC536A" w:rsidRDefault="00AC536A" w:rsidP="00AC536A">
      <w:pPr>
        <w:pStyle w:val="TOC1"/>
        <w:tabs>
          <w:tab w:val="left" w:pos="1200"/>
          <w:tab w:val="right" w:leader="dot" w:pos="10157"/>
        </w:tabs>
      </w:pPr>
      <w:bookmarkStart w:id="6" w:name="_Toc172976734"/>
      <w:bookmarkStart w:id="7" w:name="_Toc172349965"/>
      <w:bookmarkEnd w:id="6"/>
    </w:p>
    <w:p w:rsidR="00AC536A" w:rsidRDefault="00AC536A" w:rsidP="00AC536A">
      <w:pPr>
        <w:pStyle w:val="TOC1"/>
        <w:tabs>
          <w:tab w:val="left" w:pos="400"/>
          <w:tab w:val="right" w:leader="dot" w:pos="10157"/>
        </w:tabs>
      </w:pPr>
      <w:r>
        <w:br w:type="page"/>
      </w:r>
      <w:r>
        <w:lastRenderedPageBreak/>
        <w:br/>
      </w:r>
      <w:r w:rsidRPr="00CB12AB">
        <w:t>Table of contents</w:t>
      </w:r>
    </w:p>
    <w:p w:rsidR="0068608D" w:rsidRDefault="000A5E05">
      <w:pPr>
        <w:pStyle w:val="TOC1"/>
        <w:tabs>
          <w:tab w:val="left" w:pos="400"/>
          <w:tab w:val="right" w:leader="dot" w:pos="10157"/>
        </w:tabs>
        <w:rPr>
          <w:rFonts w:asciiTheme="minorHAnsi" w:eastAsiaTheme="minorEastAsia" w:hAnsiTheme="minorHAnsi" w:cstheme="minorBidi"/>
          <w:b w:val="0"/>
          <w:bCs w:val="0"/>
          <w:caps w:val="0"/>
          <w:noProof/>
          <w:sz w:val="22"/>
          <w:szCs w:val="22"/>
          <w:lang w:val="en-IN" w:eastAsia="en-IN" w:bidi="ml-IN"/>
        </w:rPr>
      </w:pPr>
      <w:r w:rsidRPr="00CB12AB">
        <w:fldChar w:fldCharType="begin"/>
      </w:r>
      <w:r w:rsidR="00AC536A" w:rsidRPr="00CB12AB">
        <w:instrText xml:space="preserve"> TOC \o "1-3" \u </w:instrText>
      </w:r>
      <w:r w:rsidRPr="00CB12AB">
        <w:fldChar w:fldCharType="separate"/>
      </w:r>
      <w:r w:rsidR="0068608D">
        <w:rPr>
          <w:noProof/>
        </w:rPr>
        <w:t>1</w:t>
      </w:r>
      <w:r w:rsidR="0068608D">
        <w:rPr>
          <w:rFonts w:asciiTheme="minorHAnsi" w:eastAsiaTheme="minorEastAsia" w:hAnsiTheme="minorHAnsi" w:cstheme="minorBidi"/>
          <w:b w:val="0"/>
          <w:bCs w:val="0"/>
          <w:caps w:val="0"/>
          <w:noProof/>
          <w:sz w:val="22"/>
          <w:szCs w:val="22"/>
          <w:lang w:val="en-IN" w:eastAsia="en-IN" w:bidi="ml-IN"/>
        </w:rPr>
        <w:tab/>
      </w:r>
      <w:r w:rsidR="0068608D">
        <w:rPr>
          <w:noProof/>
        </w:rPr>
        <w:t>Document Control</w:t>
      </w:r>
      <w:r w:rsidR="0068608D">
        <w:rPr>
          <w:noProof/>
        </w:rPr>
        <w:tab/>
      </w:r>
      <w:r w:rsidR="0068608D">
        <w:rPr>
          <w:noProof/>
        </w:rPr>
        <w:fldChar w:fldCharType="begin"/>
      </w:r>
      <w:r w:rsidR="0068608D">
        <w:rPr>
          <w:noProof/>
        </w:rPr>
        <w:instrText xml:space="preserve"> PAGEREF _Toc473831618 \h </w:instrText>
      </w:r>
      <w:r w:rsidR="0068608D">
        <w:rPr>
          <w:noProof/>
        </w:rPr>
      </w:r>
      <w:r w:rsidR="0068608D">
        <w:rPr>
          <w:noProof/>
        </w:rPr>
        <w:fldChar w:fldCharType="separate"/>
      </w:r>
      <w:r w:rsidR="0068608D">
        <w:rPr>
          <w:noProof/>
        </w:rPr>
        <w:t>3</w:t>
      </w:r>
      <w:r w:rsidR="0068608D">
        <w:rPr>
          <w:noProof/>
        </w:rPr>
        <w:fldChar w:fldCharType="end"/>
      </w:r>
    </w:p>
    <w:p w:rsidR="0068608D" w:rsidRDefault="0068608D">
      <w:pPr>
        <w:pStyle w:val="TOC2"/>
        <w:tabs>
          <w:tab w:val="left" w:pos="880"/>
          <w:tab w:val="right" w:leader="dot" w:pos="10157"/>
        </w:tabs>
        <w:rPr>
          <w:rFonts w:asciiTheme="minorHAnsi" w:eastAsiaTheme="minorEastAsia" w:hAnsiTheme="minorHAnsi" w:cstheme="minorBidi"/>
          <w:smallCaps w:val="0"/>
          <w:noProof/>
          <w:sz w:val="22"/>
          <w:szCs w:val="22"/>
          <w:lang w:val="en-IN" w:eastAsia="en-IN" w:bidi="ml-IN"/>
        </w:rPr>
      </w:pPr>
      <w:r>
        <w:rPr>
          <w:noProof/>
        </w:rPr>
        <w:t>1.1</w:t>
      </w:r>
      <w:r>
        <w:rPr>
          <w:rFonts w:asciiTheme="minorHAnsi" w:eastAsiaTheme="minorEastAsia" w:hAnsiTheme="minorHAnsi" w:cstheme="minorBidi"/>
          <w:smallCaps w:val="0"/>
          <w:noProof/>
          <w:sz w:val="22"/>
          <w:szCs w:val="22"/>
          <w:lang w:val="en-IN" w:eastAsia="en-IN" w:bidi="ml-IN"/>
        </w:rPr>
        <w:tab/>
      </w:r>
      <w:r>
        <w:rPr>
          <w:noProof/>
        </w:rPr>
        <w:t>Revision History</w:t>
      </w:r>
      <w:r>
        <w:rPr>
          <w:noProof/>
        </w:rPr>
        <w:tab/>
      </w:r>
      <w:r>
        <w:rPr>
          <w:noProof/>
        </w:rPr>
        <w:fldChar w:fldCharType="begin"/>
      </w:r>
      <w:r>
        <w:rPr>
          <w:noProof/>
        </w:rPr>
        <w:instrText xml:space="preserve"> PAGEREF _Toc473831619 \h </w:instrText>
      </w:r>
      <w:r>
        <w:rPr>
          <w:noProof/>
        </w:rPr>
      </w:r>
      <w:r>
        <w:rPr>
          <w:noProof/>
        </w:rPr>
        <w:fldChar w:fldCharType="separate"/>
      </w:r>
      <w:r>
        <w:rPr>
          <w:noProof/>
        </w:rPr>
        <w:t>3</w:t>
      </w:r>
      <w:r>
        <w:rPr>
          <w:noProof/>
        </w:rPr>
        <w:fldChar w:fldCharType="end"/>
      </w:r>
    </w:p>
    <w:p w:rsidR="0068608D" w:rsidRDefault="0068608D">
      <w:pPr>
        <w:pStyle w:val="TOC1"/>
        <w:tabs>
          <w:tab w:val="left" w:pos="400"/>
          <w:tab w:val="right" w:leader="dot" w:pos="10157"/>
        </w:tabs>
        <w:rPr>
          <w:rFonts w:asciiTheme="minorHAnsi" w:eastAsiaTheme="minorEastAsia" w:hAnsiTheme="minorHAnsi" w:cstheme="minorBidi"/>
          <w:b w:val="0"/>
          <w:bCs w:val="0"/>
          <w:caps w:val="0"/>
          <w:noProof/>
          <w:sz w:val="22"/>
          <w:szCs w:val="22"/>
          <w:lang w:val="en-IN" w:eastAsia="en-IN" w:bidi="ml-IN"/>
        </w:rPr>
      </w:pPr>
      <w:r>
        <w:rPr>
          <w:noProof/>
        </w:rPr>
        <w:t>2</w:t>
      </w:r>
      <w:r>
        <w:rPr>
          <w:rFonts w:asciiTheme="minorHAnsi" w:eastAsiaTheme="minorEastAsia" w:hAnsiTheme="minorHAnsi" w:cstheme="minorBidi"/>
          <w:b w:val="0"/>
          <w:bCs w:val="0"/>
          <w:caps w:val="0"/>
          <w:noProof/>
          <w:sz w:val="22"/>
          <w:szCs w:val="22"/>
          <w:lang w:val="en-IN" w:eastAsia="en-IN" w:bidi="ml-IN"/>
        </w:rPr>
        <w:tab/>
      </w:r>
      <w:r>
        <w:rPr>
          <w:noProof/>
        </w:rPr>
        <w:t>Overview</w:t>
      </w:r>
      <w:r>
        <w:rPr>
          <w:noProof/>
        </w:rPr>
        <w:tab/>
      </w:r>
      <w:r>
        <w:rPr>
          <w:noProof/>
        </w:rPr>
        <w:fldChar w:fldCharType="begin"/>
      </w:r>
      <w:r>
        <w:rPr>
          <w:noProof/>
        </w:rPr>
        <w:instrText xml:space="preserve"> PAGEREF _Toc473831620 \h </w:instrText>
      </w:r>
      <w:r>
        <w:rPr>
          <w:noProof/>
        </w:rPr>
      </w:r>
      <w:r>
        <w:rPr>
          <w:noProof/>
        </w:rPr>
        <w:fldChar w:fldCharType="separate"/>
      </w:r>
      <w:r>
        <w:rPr>
          <w:noProof/>
        </w:rPr>
        <w:t>4</w:t>
      </w:r>
      <w:r>
        <w:rPr>
          <w:noProof/>
        </w:rPr>
        <w:fldChar w:fldCharType="end"/>
      </w:r>
    </w:p>
    <w:p w:rsidR="0068608D" w:rsidRDefault="0068608D">
      <w:pPr>
        <w:pStyle w:val="TOC2"/>
        <w:tabs>
          <w:tab w:val="left" w:pos="880"/>
          <w:tab w:val="right" w:leader="dot" w:pos="10157"/>
        </w:tabs>
        <w:rPr>
          <w:rFonts w:asciiTheme="minorHAnsi" w:eastAsiaTheme="minorEastAsia" w:hAnsiTheme="minorHAnsi" w:cstheme="minorBidi"/>
          <w:smallCaps w:val="0"/>
          <w:noProof/>
          <w:sz w:val="22"/>
          <w:szCs w:val="22"/>
          <w:lang w:val="en-IN" w:eastAsia="en-IN" w:bidi="ml-IN"/>
        </w:rPr>
      </w:pPr>
      <w:r>
        <w:rPr>
          <w:noProof/>
        </w:rPr>
        <w:t>2.1</w:t>
      </w:r>
      <w:r>
        <w:rPr>
          <w:rFonts w:asciiTheme="minorHAnsi" w:eastAsiaTheme="minorEastAsia" w:hAnsiTheme="minorHAnsi" w:cstheme="minorBidi"/>
          <w:smallCaps w:val="0"/>
          <w:noProof/>
          <w:sz w:val="22"/>
          <w:szCs w:val="22"/>
          <w:lang w:val="en-IN" w:eastAsia="en-IN" w:bidi="ml-IN"/>
        </w:rPr>
        <w:tab/>
      </w:r>
      <w:r>
        <w:rPr>
          <w:noProof/>
        </w:rPr>
        <w:t>Background</w:t>
      </w:r>
      <w:r>
        <w:rPr>
          <w:noProof/>
        </w:rPr>
        <w:tab/>
      </w:r>
      <w:r>
        <w:rPr>
          <w:noProof/>
        </w:rPr>
        <w:fldChar w:fldCharType="begin"/>
      </w:r>
      <w:r>
        <w:rPr>
          <w:noProof/>
        </w:rPr>
        <w:instrText xml:space="preserve"> PAGEREF _Toc473831621 \h </w:instrText>
      </w:r>
      <w:r>
        <w:rPr>
          <w:noProof/>
        </w:rPr>
      </w:r>
      <w:r>
        <w:rPr>
          <w:noProof/>
        </w:rPr>
        <w:fldChar w:fldCharType="separate"/>
      </w:r>
      <w:r>
        <w:rPr>
          <w:noProof/>
        </w:rPr>
        <w:t>4</w:t>
      </w:r>
      <w:r>
        <w:rPr>
          <w:noProof/>
        </w:rPr>
        <w:fldChar w:fldCharType="end"/>
      </w:r>
    </w:p>
    <w:p w:rsidR="0068608D" w:rsidRDefault="0068608D">
      <w:pPr>
        <w:pStyle w:val="TOC2"/>
        <w:tabs>
          <w:tab w:val="left" w:pos="880"/>
          <w:tab w:val="right" w:leader="dot" w:pos="10157"/>
        </w:tabs>
        <w:rPr>
          <w:rFonts w:asciiTheme="minorHAnsi" w:eastAsiaTheme="minorEastAsia" w:hAnsiTheme="minorHAnsi" w:cstheme="minorBidi"/>
          <w:smallCaps w:val="0"/>
          <w:noProof/>
          <w:sz w:val="22"/>
          <w:szCs w:val="22"/>
          <w:lang w:val="en-IN" w:eastAsia="en-IN" w:bidi="ml-IN"/>
        </w:rPr>
      </w:pPr>
      <w:r>
        <w:rPr>
          <w:noProof/>
        </w:rPr>
        <w:t>2.2</w:t>
      </w:r>
      <w:r>
        <w:rPr>
          <w:rFonts w:asciiTheme="minorHAnsi" w:eastAsiaTheme="minorEastAsia" w:hAnsiTheme="minorHAnsi" w:cstheme="minorBidi"/>
          <w:smallCaps w:val="0"/>
          <w:noProof/>
          <w:sz w:val="22"/>
          <w:szCs w:val="22"/>
          <w:lang w:val="en-IN" w:eastAsia="en-IN" w:bidi="ml-IN"/>
        </w:rPr>
        <w:tab/>
      </w:r>
      <w:r>
        <w:rPr>
          <w:noProof/>
        </w:rPr>
        <w:t>Purpose</w:t>
      </w:r>
      <w:r>
        <w:rPr>
          <w:noProof/>
        </w:rPr>
        <w:tab/>
      </w:r>
      <w:r>
        <w:rPr>
          <w:noProof/>
        </w:rPr>
        <w:fldChar w:fldCharType="begin"/>
      </w:r>
      <w:r>
        <w:rPr>
          <w:noProof/>
        </w:rPr>
        <w:instrText xml:space="preserve"> PAGEREF _Toc473831622 \h </w:instrText>
      </w:r>
      <w:r>
        <w:rPr>
          <w:noProof/>
        </w:rPr>
      </w:r>
      <w:r>
        <w:rPr>
          <w:noProof/>
        </w:rPr>
        <w:fldChar w:fldCharType="separate"/>
      </w:r>
      <w:r>
        <w:rPr>
          <w:noProof/>
        </w:rPr>
        <w:t>4</w:t>
      </w:r>
      <w:r>
        <w:rPr>
          <w:noProof/>
        </w:rPr>
        <w:fldChar w:fldCharType="end"/>
      </w:r>
    </w:p>
    <w:p w:rsidR="0068608D" w:rsidRDefault="0068608D">
      <w:pPr>
        <w:pStyle w:val="TOC2"/>
        <w:tabs>
          <w:tab w:val="left" w:pos="880"/>
          <w:tab w:val="right" w:leader="dot" w:pos="10157"/>
        </w:tabs>
        <w:rPr>
          <w:rFonts w:asciiTheme="minorHAnsi" w:eastAsiaTheme="minorEastAsia" w:hAnsiTheme="minorHAnsi" w:cstheme="minorBidi"/>
          <w:smallCaps w:val="0"/>
          <w:noProof/>
          <w:sz w:val="22"/>
          <w:szCs w:val="22"/>
          <w:lang w:val="en-IN" w:eastAsia="en-IN" w:bidi="ml-IN"/>
        </w:rPr>
      </w:pPr>
      <w:r>
        <w:rPr>
          <w:noProof/>
        </w:rPr>
        <w:t>2.3</w:t>
      </w:r>
      <w:r>
        <w:rPr>
          <w:rFonts w:asciiTheme="minorHAnsi" w:eastAsiaTheme="minorEastAsia" w:hAnsiTheme="minorHAnsi" w:cstheme="minorBidi"/>
          <w:smallCaps w:val="0"/>
          <w:noProof/>
          <w:sz w:val="22"/>
          <w:szCs w:val="22"/>
          <w:lang w:val="en-IN" w:eastAsia="en-IN" w:bidi="ml-IN"/>
        </w:rPr>
        <w:tab/>
      </w:r>
      <w:r>
        <w:rPr>
          <w:noProof/>
        </w:rPr>
        <w:t>Scope</w:t>
      </w:r>
      <w:r>
        <w:rPr>
          <w:noProof/>
        </w:rPr>
        <w:tab/>
      </w:r>
      <w:r>
        <w:rPr>
          <w:noProof/>
        </w:rPr>
        <w:fldChar w:fldCharType="begin"/>
      </w:r>
      <w:r>
        <w:rPr>
          <w:noProof/>
        </w:rPr>
        <w:instrText xml:space="preserve"> PAGEREF _Toc473831623 \h </w:instrText>
      </w:r>
      <w:r>
        <w:rPr>
          <w:noProof/>
        </w:rPr>
      </w:r>
      <w:r>
        <w:rPr>
          <w:noProof/>
        </w:rPr>
        <w:fldChar w:fldCharType="separate"/>
      </w:r>
      <w:r>
        <w:rPr>
          <w:noProof/>
        </w:rPr>
        <w:t>4</w:t>
      </w:r>
      <w:r>
        <w:rPr>
          <w:noProof/>
        </w:rPr>
        <w:fldChar w:fldCharType="end"/>
      </w:r>
    </w:p>
    <w:p w:rsidR="0068608D" w:rsidRDefault="0068608D">
      <w:pPr>
        <w:pStyle w:val="TOC2"/>
        <w:tabs>
          <w:tab w:val="left" w:pos="880"/>
          <w:tab w:val="right" w:leader="dot" w:pos="10157"/>
        </w:tabs>
        <w:rPr>
          <w:rFonts w:asciiTheme="minorHAnsi" w:eastAsiaTheme="minorEastAsia" w:hAnsiTheme="minorHAnsi" w:cstheme="minorBidi"/>
          <w:smallCaps w:val="0"/>
          <w:noProof/>
          <w:sz w:val="22"/>
          <w:szCs w:val="22"/>
          <w:lang w:val="en-IN" w:eastAsia="en-IN" w:bidi="ml-IN"/>
        </w:rPr>
      </w:pPr>
      <w:r>
        <w:rPr>
          <w:noProof/>
        </w:rPr>
        <w:t>2.4</w:t>
      </w:r>
      <w:r>
        <w:rPr>
          <w:rFonts w:asciiTheme="minorHAnsi" w:eastAsiaTheme="minorEastAsia" w:hAnsiTheme="minorHAnsi" w:cstheme="minorBidi"/>
          <w:smallCaps w:val="0"/>
          <w:noProof/>
          <w:sz w:val="22"/>
          <w:szCs w:val="22"/>
          <w:lang w:val="en-IN" w:eastAsia="en-IN" w:bidi="ml-IN"/>
        </w:rPr>
        <w:tab/>
      </w:r>
      <w:r>
        <w:rPr>
          <w:noProof/>
        </w:rPr>
        <w:t>Assumptions</w:t>
      </w:r>
      <w:r>
        <w:rPr>
          <w:noProof/>
        </w:rPr>
        <w:tab/>
      </w:r>
      <w:r>
        <w:rPr>
          <w:noProof/>
        </w:rPr>
        <w:fldChar w:fldCharType="begin"/>
      </w:r>
      <w:r>
        <w:rPr>
          <w:noProof/>
        </w:rPr>
        <w:instrText xml:space="preserve"> PAGEREF _Toc473831624 \h </w:instrText>
      </w:r>
      <w:r>
        <w:rPr>
          <w:noProof/>
        </w:rPr>
      </w:r>
      <w:r>
        <w:rPr>
          <w:noProof/>
        </w:rPr>
        <w:fldChar w:fldCharType="separate"/>
      </w:r>
      <w:r>
        <w:rPr>
          <w:noProof/>
        </w:rPr>
        <w:t>5</w:t>
      </w:r>
      <w:r>
        <w:rPr>
          <w:noProof/>
        </w:rPr>
        <w:fldChar w:fldCharType="end"/>
      </w:r>
    </w:p>
    <w:p w:rsidR="0068608D" w:rsidRDefault="0068608D">
      <w:pPr>
        <w:pStyle w:val="TOC1"/>
        <w:tabs>
          <w:tab w:val="left" w:pos="400"/>
          <w:tab w:val="right" w:leader="dot" w:pos="10157"/>
        </w:tabs>
        <w:rPr>
          <w:rFonts w:asciiTheme="minorHAnsi" w:eastAsiaTheme="minorEastAsia" w:hAnsiTheme="minorHAnsi" w:cstheme="minorBidi"/>
          <w:b w:val="0"/>
          <w:bCs w:val="0"/>
          <w:caps w:val="0"/>
          <w:noProof/>
          <w:sz w:val="22"/>
          <w:szCs w:val="22"/>
          <w:lang w:val="en-IN" w:eastAsia="en-IN" w:bidi="ml-IN"/>
        </w:rPr>
      </w:pPr>
      <w:r>
        <w:rPr>
          <w:noProof/>
        </w:rPr>
        <w:t>3</w:t>
      </w:r>
      <w:r>
        <w:rPr>
          <w:rFonts w:asciiTheme="minorHAnsi" w:eastAsiaTheme="minorEastAsia" w:hAnsiTheme="minorHAnsi" w:cstheme="minorBidi"/>
          <w:b w:val="0"/>
          <w:bCs w:val="0"/>
          <w:caps w:val="0"/>
          <w:noProof/>
          <w:sz w:val="22"/>
          <w:szCs w:val="22"/>
          <w:lang w:val="en-IN" w:eastAsia="en-IN" w:bidi="ml-IN"/>
        </w:rPr>
        <w:tab/>
      </w:r>
      <w:r>
        <w:rPr>
          <w:noProof/>
        </w:rPr>
        <w:t>Overview</w:t>
      </w:r>
      <w:r>
        <w:rPr>
          <w:noProof/>
        </w:rPr>
        <w:tab/>
      </w:r>
      <w:r>
        <w:rPr>
          <w:noProof/>
        </w:rPr>
        <w:fldChar w:fldCharType="begin"/>
      </w:r>
      <w:r>
        <w:rPr>
          <w:noProof/>
        </w:rPr>
        <w:instrText xml:space="preserve"> PAGEREF _Toc473831625 \h </w:instrText>
      </w:r>
      <w:r>
        <w:rPr>
          <w:noProof/>
        </w:rPr>
      </w:r>
      <w:r>
        <w:rPr>
          <w:noProof/>
        </w:rPr>
        <w:fldChar w:fldCharType="separate"/>
      </w:r>
      <w:r>
        <w:rPr>
          <w:noProof/>
        </w:rPr>
        <w:t>6</w:t>
      </w:r>
      <w:r>
        <w:rPr>
          <w:noProof/>
        </w:rPr>
        <w:fldChar w:fldCharType="end"/>
      </w:r>
    </w:p>
    <w:p w:rsidR="0068608D" w:rsidRDefault="0068608D">
      <w:pPr>
        <w:pStyle w:val="TOC2"/>
        <w:tabs>
          <w:tab w:val="left" w:pos="880"/>
          <w:tab w:val="right" w:leader="dot" w:pos="10157"/>
        </w:tabs>
        <w:rPr>
          <w:rFonts w:asciiTheme="minorHAnsi" w:eastAsiaTheme="minorEastAsia" w:hAnsiTheme="minorHAnsi" w:cstheme="minorBidi"/>
          <w:smallCaps w:val="0"/>
          <w:noProof/>
          <w:sz w:val="22"/>
          <w:szCs w:val="22"/>
          <w:lang w:val="en-IN" w:eastAsia="en-IN" w:bidi="ml-IN"/>
        </w:rPr>
      </w:pPr>
      <w:r>
        <w:rPr>
          <w:noProof/>
        </w:rPr>
        <w:t>3.1</w:t>
      </w:r>
      <w:r>
        <w:rPr>
          <w:rFonts w:asciiTheme="minorHAnsi" w:eastAsiaTheme="minorEastAsia" w:hAnsiTheme="minorHAnsi" w:cstheme="minorBidi"/>
          <w:smallCaps w:val="0"/>
          <w:noProof/>
          <w:sz w:val="22"/>
          <w:szCs w:val="22"/>
          <w:lang w:val="en-IN" w:eastAsia="en-IN" w:bidi="ml-IN"/>
        </w:rPr>
        <w:tab/>
      </w:r>
      <w:r>
        <w:rPr>
          <w:noProof/>
        </w:rPr>
        <w:t>Integration Approach</w:t>
      </w:r>
      <w:r>
        <w:rPr>
          <w:noProof/>
        </w:rPr>
        <w:tab/>
      </w:r>
      <w:r>
        <w:rPr>
          <w:noProof/>
        </w:rPr>
        <w:fldChar w:fldCharType="begin"/>
      </w:r>
      <w:r>
        <w:rPr>
          <w:noProof/>
        </w:rPr>
        <w:instrText xml:space="preserve"> PAGEREF _Toc473831626 \h </w:instrText>
      </w:r>
      <w:r>
        <w:rPr>
          <w:noProof/>
        </w:rPr>
      </w:r>
      <w:r>
        <w:rPr>
          <w:noProof/>
        </w:rPr>
        <w:fldChar w:fldCharType="separate"/>
      </w:r>
      <w:r>
        <w:rPr>
          <w:noProof/>
        </w:rPr>
        <w:t>6</w:t>
      </w:r>
      <w:r>
        <w:rPr>
          <w:noProof/>
        </w:rPr>
        <w:fldChar w:fldCharType="end"/>
      </w:r>
    </w:p>
    <w:p w:rsidR="0068608D" w:rsidRDefault="0068608D">
      <w:pPr>
        <w:pStyle w:val="TOC2"/>
        <w:tabs>
          <w:tab w:val="left" w:pos="880"/>
          <w:tab w:val="right" w:leader="dot" w:pos="10157"/>
        </w:tabs>
        <w:rPr>
          <w:rFonts w:asciiTheme="minorHAnsi" w:eastAsiaTheme="minorEastAsia" w:hAnsiTheme="minorHAnsi" w:cstheme="minorBidi"/>
          <w:smallCaps w:val="0"/>
          <w:noProof/>
          <w:sz w:val="22"/>
          <w:szCs w:val="22"/>
          <w:lang w:val="en-IN" w:eastAsia="en-IN" w:bidi="ml-IN"/>
        </w:rPr>
      </w:pPr>
      <w:r>
        <w:rPr>
          <w:noProof/>
        </w:rPr>
        <w:t>3.2</w:t>
      </w:r>
      <w:r>
        <w:rPr>
          <w:rFonts w:asciiTheme="minorHAnsi" w:eastAsiaTheme="minorEastAsia" w:hAnsiTheme="minorHAnsi" w:cstheme="minorBidi"/>
          <w:smallCaps w:val="0"/>
          <w:noProof/>
          <w:sz w:val="22"/>
          <w:szCs w:val="22"/>
          <w:lang w:val="en-IN" w:eastAsia="en-IN" w:bidi="ml-IN"/>
        </w:rPr>
        <w:tab/>
      </w:r>
      <w:r>
        <w:rPr>
          <w:noProof/>
        </w:rPr>
        <w:t>Use case summary</w:t>
      </w:r>
      <w:r>
        <w:rPr>
          <w:noProof/>
        </w:rPr>
        <w:tab/>
      </w:r>
      <w:r>
        <w:rPr>
          <w:noProof/>
        </w:rPr>
        <w:fldChar w:fldCharType="begin"/>
      </w:r>
      <w:r>
        <w:rPr>
          <w:noProof/>
        </w:rPr>
        <w:instrText xml:space="preserve"> PAGEREF _Toc473831627 \h </w:instrText>
      </w:r>
      <w:r>
        <w:rPr>
          <w:noProof/>
        </w:rPr>
      </w:r>
      <w:r>
        <w:rPr>
          <w:noProof/>
        </w:rPr>
        <w:fldChar w:fldCharType="separate"/>
      </w:r>
      <w:r>
        <w:rPr>
          <w:noProof/>
        </w:rPr>
        <w:t>6</w:t>
      </w:r>
      <w:r>
        <w:rPr>
          <w:noProof/>
        </w:rPr>
        <w:fldChar w:fldCharType="end"/>
      </w:r>
    </w:p>
    <w:p w:rsidR="0068608D" w:rsidRDefault="0068608D">
      <w:pPr>
        <w:pStyle w:val="TOC1"/>
        <w:tabs>
          <w:tab w:val="left" w:pos="400"/>
          <w:tab w:val="right" w:leader="dot" w:pos="10157"/>
        </w:tabs>
        <w:rPr>
          <w:rFonts w:asciiTheme="minorHAnsi" w:eastAsiaTheme="minorEastAsia" w:hAnsiTheme="minorHAnsi" w:cstheme="minorBidi"/>
          <w:b w:val="0"/>
          <w:bCs w:val="0"/>
          <w:caps w:val="0"/>
          <w:noProof/>
          <w:sz w:val="22"/>
          <w:szCs w:val="22"/>
          <w:lang w:val="en-IN" w:eastAsia="en-IN" w:bidi="ml-IN"/>
        </w:rPr>
      </w:pPr>
      <w:r>
        <w:rPr>
          <w:noProof/>
        </w:rPr>
        <w:t>4</w:t>
      </w:r>
      <w:r>
        <w:rPr>
          <w:rFonts w:asciiTheme="minorHAnsi" w:eastAsiaTheme="minorEastAsia" w:hAnsiTheme="minorHAnsi" w:cstheme="minorBidi"/>
          <w:b w:val="0"/>
          <w:bCs w:val="0"/>
          <w:caps w:val="0"/>
          <w:noProof/>
          <w:sz w:val="22"/>
          <w:szCs w:val="22"/>
          <w:lang w:val="en-IN" w:eastAsia="en-IN" w:bidi="ml-IN"/>
        </w:rPr>
        <w:tab/>
      </w:r>
      <w:r>
        <w:rPr>
          <w:noProof/>
        </w:rPr>
        <w:t>Interface Details</w:t>
      </w:r>
      <w:r>
        <w:rPr>
          <w:noProof/>
        </w:rPr>
        <w:tab/>
      </w:r>
      <w:r>
        <w:rPr>
          <w:noProof/>
        </w:rPr>
        <w:fldChar w:fldCharType="begin"/>
      </w:r>
      <w:r>
        <w:rPr>
          <w:noProof/>
        </w:rPr>
        <w:instrText xml:space="preserve"> PAGEREF _Toc473831628 \h </w:instrText>
      </w:r>
      <w:r>
        <w:rPr>
          <w:noProof/>
        </w:rPr>
      </w:r>
      <w:r>
        <w:rPr>
          <w:noProof/>
        </w:rPr>
        <w:fldChar w:fldCharType="separate"/>
      </w:r>
      <w:r>
        <w:rPr>
          <w:noProof/>
        </w:rPr>
        <w:t>8</w:t>
      </w:r>
      <w:r>
        <w:rPr>
          <w:noProof/>
        </w:rPr>
        <w:fldChar w:fldCharType="end"/>
      </w:r>
    </w:p>
    <w:p w:rsidR="0068608D" w:rsidRDefault="0068608D">
      <w:pPr>
        <w:pStyle w:val="TOC2"/>
        <w:tabs>
          <w:tab w:val="left" w:pos="880"/>
          <w:tab w:val="right" w:leader="dot" w:pos="10157"/>
        </w:tabs>
        <w:rPr>
          <w:rFonts w:asciiTheme="minorHAnsi" w:eastAsiaTheme="minorEastAsia" w:hAnsiTheme="minorHAnsi" w:cstheme="minorBidi"/>
          <w:smallCaps w:val="0"/>
          <w:noProof/>
          <w:sz w:val="22"/>
          <w:szCs w:val="22"/>
          <w:lang w:val="en-IN" w:eastAsia="en-IN" w:bidi="ml-IN"/>
        </w:rPr>
      </w:pPr>
      <w:r>
        <w:rPr>
          <w:noProof/>
        </w:rPr>
        <w:t>4.1</w:t>
      </w:r>
      <w:r>
        <w:rPr>
          <w:rFonts w:asciiTheme="minorHAnsi" w:eastAsiaTheme="minorEastAsia" w:hAnsiTheme="minorHAnsi" w:cstheme="minorBidi"/>
          <w:smallCaps w:val="0"/>
          <w:noProof/>
          <w:sz w:val="22"/>
          <w:szCs w:val="22"/>
          <w:lang w:val="en-IN" w:eastAsia="en-IN" w:bidi="ml-IN"/>
        </w:rPr>
        <w:tab/>
      </w:r>
      <w:r>
        <w:rPr>
          <w:noProof/>
        </w:rPr>
        <w:t>Scheduling</w:t>
      </w:r>
      <w:r>
        <w:rPr>
          <w:noProof/>
        </w:rPr>
        <w:tab/>
      </w:r>
      <w:r>
        <w:rPr>
          <w:noProof/>
        </w:rPr>
        <w:fldChar w:fldCharType="begin"/>
      </w:r>
      <w:r>
        <w:rPr>
          <w:noProof/>
        </w:rPr>
        <w:instrText xml:space="preserve"> PAGEREF _Toc473831629 \h </w:instrText>
      </w:r>
      <w:r>
        <w:rPr>
          <w:noProof/>
        </w:rPr>
      </w:r>
      <w:r>
        <w:rPr>
          <w:noProof/>
        </w:rPr>
        <w:fldChar w:fldCharType="separate"/>
      </w:r>
      <w:r>
        <w:rPr>
          <w:noProof/>
        </w:rPr>
        <w:t>8</w:t>
      </w:r>
      <w:r>
        <w:rPr>
          <w:noProof/>
        </w:rPr>
        <w:fldChar w:fldCharType="end"/>
      </w:r>
    </w:p>
    <w:p w:rsidR="0068608D" w:rsidRDefault="0068608D">
      <w:pPr>
        <w:pStyle w:val="TOC3"/>
        <w:tabs>
          <w:tab w:val="left" w:pos="1100"/>
          <w:tab w:val="right" w:leader="dot" w:pos="10157"/>
        </w:tabs>
        <w:rPr>
          <w:rFonts w:asciiTheme="minorHAnsi" w:eastAsiaTheme="minorEastAsia" w:hAnsiTheme="minorHAnsi" w:cstheme="minorBidi"/>
          <w:i w:val="0"/>
          <w:iCs w:val="0"/>
          <w:noProof/>
          <w:sz w:val="22"/>
          <w:szCs w:val="22"/>
          <w:lang w:val="en-IN" w:eastAsia="en-IN" w:bidi="ml-IN"/>
        </w:rPr>
      </w:pPr>
      <w:r>
        <w:rPr>
          <w:noProof/>
        </w:rPr>
        <w:t>4.1.1</w:t>
      </w:r>
      <w:r>
        <w:rPr>
          <w:rFonts w:asciiTheme="minorHAnsi" w:eastAsiaTheme="minorEastAsia" w:hAnsiTheme="minorHAnsi" w:cstheme="minorBidi"/>
          <w:i w:val="0"/>
          <w:iCs w:val="0"/>
          <w:noProof/>
          <w:sz w:val="22"/>
          <w:szCs w:val="22"/>
          <w:lang w:val="en-IN" w:eastAsia="en-IN" w:bidi="ml-IN"/>
        </w:rPr>
        <w:tab/>
      </w:r>
      <w:r>
        <w:rPr>
          <w:noProof/>
        </w:rPr>
        <w:t>Spring Batch Scheduling</w:t>
      </w:r>
      <w:r>
        <w:rPr>
          <w:noProof/>
        </w:rPr>
        <w:tab/>
      </w:r>
      <w:r>
        <w:rPr>
          <w:noProof/>
        </w:rPr>
        <w:fldChar w:fldCharType="begin"/>
      </w:r>
      <w:r>
        <w:rPr>
          <w:noProof/>
        </w:rPr>
        <w:instrText xml:space="preserve"> PAGEREF _Toc473831630 \h </w:instrText>
      </w:r>
      <w:r>
        <w:rPr>
          <w:noProof/>
        </w:rPr>
      </w:r>
      <w:r>
        <w:rPr>
          <w:noProof/>
        </w:rPr>
        <w:fldChar w:fldCharType="separate"/>
      </w:r>
      <w:r>
        <w:rPr>
          <w:noProof/>
        </w:rPr>
        <w:t>8</w:t>
      </w:r>
      <w:r>
        <w:rPr>
          <w:noProof/>
        </w:rPr>
        <w:fldChar w:fldCharType="end"/>
      </w:r>
    </w:p>
    <w:p w:rsidR="0068608D" w:rsidRDefault="0068608D">
      <w:pPr>
        <w:pStyle w:val="TOC2"/>
        <w:tabs>
          <w:tab w:val="left" w:pos="880"/>
          <w:tab w:val="right" w:leader="dot" w:pos="10157"/>
        </w:tabs>
        <w:rPr>
          <w:rFonts w:asciiTheme="minorHAnsi" w:eastAsiaTheme="minorEastAsia" w:hAnsiTheme="minorHAnsi" w:cstheme="minorBidi"/>
          <w:smallCaps w:val="0"/>
          <w:noProof/>
          <w:sz w:val="22"/>
          <w:szCs w:val="22"/>
          <w:lang w:val="en-IN" w:eastAsia="en-IN" w:bidi="ml-IN"/>
        </w:rPr>
      </w:pPr>
      <w:r>
        <w:rPr>
          <w:noProof/>
        </w:rPr>
        <w:t>4.2</w:t>
      </w:r>
      <w:r>
        <w:rPr>
          <w:rFonts w:asciiTheme="minorHAnsi" w:eastAsiaTheme="minorEastAsia" w:hAnsiTheme="minorHAnsi" w:cstheme="minorBidi"/>
          <w:smallCaps w:val="0"/>
          <w:noProof/>
          <w:sz w:val="22"/>
          <w:szCs w:val="22"/>
          <w:lang w:val="en-IN" w:eastAsia="en-IN" w:bidi="ml-IN"/>
        </w:rPr>
        <w:tab/>
      </w:r>
      <w:r>
        <w:rPr>
          <w:noProof/>
        </w:rPr>
        <w:t>Taleo – hcm Interfaces</w:t>
      </w:r>
      <w:r>
        <w:rPr>
          <w:noProof/>
        </w:rPr>
        <w:tab/>
      </w:r>
      <w:r>
        <w:rPr>
          <w:noProof/>
        </w:rPr>
        <w:fldChar w:fldCharType="begin"/>
      </w:r>
      <w:r>
        <w:rPr>
          <w:noProof/>
        </w:rPr>
        <w:instrText xml:space="preserve"> PAGEREF _Toc473831631 \h </w:instrText>
      </w:r>
      <w:r>
        <w:rPr>
          <w:noProof/>
        </w:rPr>
      </w:r>
      <w:r>
        <w:rPr>
          <w:noProof/>
        </w:rPr>
        <w:fldChar w:fldCharType="separate"/>
      </w:r>
      <w:r>
        <w:rPr>
          <w:noProof/>
        </w:rPr>
        <w:t>8</w:t>
      </w:r>
      <w:r>
        <w:rPr>
          <w:noProof/>
        </w:rPr>
        <w:fldChar w:fldCharType="end"/>
      </w:r>
    </w:p>
    <w:p w:rsidR="0068608D" w:rsidRDefault="0068608D">
      <w:pPr>
        <w:pStyle w:val="TOC3"/>
        <w:tabs>
          <w:tab w:val="left" w:pos="1100"/>
          <w:tab w:val="right" w:leader="dot" w:pos="10157"/>
        </w:tabs>
        <w:rPr>
          <w:rFonts w:asciiTheme="minorHAnsi" w:eastAsiaTheme="minorEastAsia" w:hAnsiTheme="minorHAnsi" w:cstheme="minorBidi"/>
          <w:i w:val="0"/>
          <w:iCs w:val="0"/>
          <w:noProof/>
          <w:sz w:val="22"/>
          <w:szCs w:val="22"/>
          <w:lang w:val="en-IN" w:eastAsia="en-IN" w:bidi="ml-IN"/>
        </w:rPr>
      </w:pPr>
      <w:r>
        <w:rPr>
          <w:noProof/>
        </w:rPr>
        <w:t>4.2.1</w:t>
      </w:r>
      <w:r>
        <w:rPr>
          <w:rFonts w:asciiTheme="minorHAnsi" w:eastAsiaTheme="minorEastAsia" w:hAnsiTheme="minorHAnsi" w:cstheme="minorBidi"/>
          <w:i w:val="0"/>
          <w:iCs w:val="0"/>
          <w:noProof/>
          <w:sz w:val="22"/>
          <w:szCs w:val="22"/>
          <w:lang w:val="en-IN" w:eastAsia="en-IN" w:bidi="ml-IN"/>
        </w:rPr>
        <w:tab/>
      </w:r>
      <w:r>
        <w:rPr>
          <w:noProof/>
        </w:rPr>
        <w:t>New Employee Creation</w:t>
      </w:r>
      <w:r>
        <w:rPr>
          <w:noProof/>
        </w:rPr>
        <w:tab/>
      </w:r>
      <w:r>
        <w:rPr>
          <w:noProof/>
        </w:rPr>
        <w:fldChar w:fldCharType="begin"/>
      </w:r>
      <w:r>
        <w:rPr>
          <w:noProof/>
        </w:rPr>
        <w:instrText xml:space="preserve"> PAGEREF _Toc473831632 \h </w:instrText>
      </w:r>
      <w:r>
        <w:rPr>
          <w:noProof/>
        </w:rPr>
      </w:r>
      <w:r>
        <w:rPr>
          <w:noProof/>
        </w:rPr>
        <w:fldChar w:fldCharType="separate"/>
      </w:r>
      <w:r>
        <w:rPr>
          <w:noProof/>
        </w:rPr>
        <w:t>8</w:t>
      </w:r>
      <w:r>
        <w:rPr>
          <w:noProof/>
        </w:rPr>
        <w:fldChar w:fldCharType="end"/>
      </w:r>
    </w:p>
    <w:p w:rsidR="0068608D" w:rsidRDefault="0068608D">
      <w:pPr>
        <w:pStyle w:val="TOC2"/>
        <w:tabs>
          <w:tab w:val="left" w:pos="880"/>
          <w:tab w:val="right" w:leader="dot" w:pos="10157"/>
        </w:tabs>
        <w:rPr>
          <w:rFonts w:asciiTheme="minorHAnsi" w:eastAsiaTheme="minorEastAsia" w:hAnsiTheme="minorHAnsi" w:cstheme="minorBidi"/>
          <w:smallCaps w:val="0"/>
          <w:noProof/>
          <w:sz w:val="22"/>
          <w:szCs w:val="22"/>
          <w:lang w:val="en-IN" w:eastAsia="en-IN" w:bidi="ml-IN"/>
        </w:rPr>
      </w:pPr>
      <w:r>
        <w:rPr>
          <w:noProof/>
        </w:rPr>
        <w:t>4.3</w:t>
      </w:r>
      <w:r>
        <w:rPr>
          <w:rFonts w:asciiTheme="minorHAnsi" w:eastAsiaTheme="minorEastAsia" w:hAnsiTheme="minorHAnsi" w:cstheme="minorBidi"/>
          <w:smallCaps w:val="0"/>
          <w:noProof/>
          <w:sz w:val="22"/>
          <w:szCs w:val="22"/>
          <w:lang w:val="en-IN" w:eastAsia="en-IN" w:bidi="ml-IN"/>
        </w:rPr>
        <w:tab/>
      </w:r>
      <w:r>
        <w:rPr>
          <w:noProof/>
        </w:rPr>
        <w:t>Taleo – HCM Interfaces</w:t>
      </w:r>
      <w:r>
        <w:rPr>
          <w:noProof/>
        </w:rPr>
        <w:tab/>
      </w:r>
      <w:r>
        <w:rPr>
          <w:noProof/>
        </w:rPr>
        <w:fldChar w:fldCharType="begin"/>
      </w:r>
      <w:r>
        <w:rPr>
          <w:noProof/>
        </w:rPr>
        <w:instrText xml:space="preserve"> PAGEREF _Toc473831633 \h </w:instrText>
      </w:r>
      <w:r>
        <w:rPr>
          <w:noProof/>
        </w:rPr>
      </w:r>
      <w:r>
        <w:rPr>
          <w:noProof/>
        </w:rPr>
        <w:fldChar w:fldCharType="separate"/>
      </w:r>
      <w:r>
        <w:rPr>
          <w:noProof/>
        </w:rPr>
        <w:t>10</w:t>
      </w:r>
      <w:r>
        <w:rPr>
          <w:noProof/>
        </w:rPr>
        <w:fldChar w:fldCharType="end"/>
      </w:r>
    </w:p>
    <w:p w:rsidR="0068608D" w:rsidRDefault="0068608D">
      <w:pPr>
        <w:pStyle w:val="TOC3"/>
        <w:tabs>
          <w:tab w:val="left" w:pos="1100"/>
          <w:tab w:val="right" w:leader="dot" w:pos="10157"/>
        </w:tabs>
        <w:rPr>
          <w:rFonts w:asciiTheme="minorHAnsi" w:eastAsiaTheme="minorEastAsia" w:hAnsiTheme="minorHAnsi" w:cstheme="minorBidi"/>
          <w:i w:val="0"/>
          <w:iCs w:val="0"/>
          <w:noProof/>
          <w:sz w:val="22"/>
          <w:szCs w:val="22"/>
          <w:lang w:val="en-IN" w:eastAsia="en-IN" w:bidi="ml-IN"/>
        </w:rPr>
      </w:pPr>
      <w:r>
        <w:rPr>
          <w:noProof/>
        </w:rPr>
        <w:t>4.3.1</w:t>
      </w:r>
      <w:r>
        <w:rPr>
          <w:rFonts w:asciiTheme="minorHAnsi" w:eastAsiaTheme="minorEastAsia" w:hAnsiTheme="minorHAnsi" w:cstheme="minorBidi"/>
          <w:i w:val="0"/>
          <w:iCs w:val="0"/>
          <w:noProof/>
          <w:sz w:val="22"/>
          <w:szCs w:val="22"/>
          <w:lang w:val="en-IN" w:eastAsia="en-IN" w:bidi="ml-IN"/>
        </w:rPr>
        <w:tab/>
      </w:r>
      <w:r>
        <w:rPr>
          <w:noProof/>
        </w:rPr>
        <w:t>Start Date Change</w:t>
      </w:r>
      <w:r>
        <w:rPr>
          <w:noProof/>
        </w:rPr>
        <w:tab/>
      </w:r>
      <w:r>
        <w:rPr>
          <w:noProof/>
        </w:rPr>
        <w:fldChar w:fldCharType="begin"/>
      </w:r>
      <w:r>
        <w:rPr>
          <w:noProof/>
        </w:rPr>
        <w:instrText xml:space="preserve"> PAGEREF _Toc473831634 \h </w:instrText>
      </w:r>
      <w:r>
        <w:rPr>
          <w:noProof/>
        </w:rPr>
      </w:r>
      <w:r>
        <w:rPr>
          <w:noProof/>
        </w:rPr>
        <w:fldChar w:fldCharType="separate"/>
      </w:r>
      <w:r>
        <w:rPr>
          <w:noProof/>
        </w:rPr>
        <w:t>10</w:t>
      </w:r>
      <w:r>
        <w:rPr>
          <w:noProof/>
        </w:rPr>
        <w:fldChar w:fldCharType="end"/>
      </w:r>
    </w:p>
    <w:p w:rsidR="0068608D" w:rsidRDefault="0068608D">
      <w:pPr>
        <w:pStyle w:val="TOC3"/>
        <w:tabs>
          <w:tab w:val="left" w:pos="1100"/>
          <w:tab w:val="right" w:leader="dot" w:pos="10157"/>
        </w:tabs>
        <w:rPr>
          <w:rFonts w:asciiTheme="minorHAnsi" w:eastAsiaTheme="minorEastAsia" w:hAnsiTheme="minorHAnsi" w:cstheme="minorBidi"/>
          <w:i w:val="0"/>
          <w:iCs w:val="0"/>
          <w:noProof/>
          <w:sz w:val="22"/>
          <w:szCs w:val="22"/>
          <w:lang w:val="en-IN" w:eastAsia="en-IN" w:bidi="ml-IN"/>
        </w:rPr>
      </w:pPr>
      <w:r>
        <w:rPr>
          <w:noProof/>
        </w:rPr>
        <w:t>4.3.2</w:t>
      </w:r>
      <w:r>
        <w:rPr>
          <w:rFonts w:asciiTheme="minorHAnsi" w:eastAsiaTheme="minorEastAsia" w:hAnsiTheme="minorHAnsi" w:cstheme="minorBidi"/>
          <w:i w:val="0"/>
          <w:iCs w:val="0"/>
          <w:noProof/>
          <w:sz w:val="22"/>
          <w:szCs w:val="22"/>
          <w:lang w:val="en-IN" w:eastAsia="en-IN" w:bidi="ml-IN"/>
        </w:rPr>
        <w:tab/>
      </w:r>
      <w:r>
        <w:rPr>
          <w:noProof/>
        </w:rPr>
        <w:t>Manager Change</w:t>
      </w:r>
      <w:r>
        <w:rPr>
          <w:noProof/>
        </w:rPr>
        <w:tab/>
      </w:r>
      <w:r>
        <w:rPr>
          <w:noProof/>
        </w:rPr>
        <w:fldChar w:fldCharType="begin"/>
      </w:r>
      <w:r>
        <w:rPr>
          <w:noProof/>
        </w:rPr>
        <w:instrText xml:space="preserve"> PAGEREF _Toc473831635 \h </w:instrText>
      </w:r>
      <w:r>
        <w:rPr>
          <w:noProof/>
        </w:rPr>
      </w:r>
      <w:r>
        <w:rPr>
          <w:noProof/>
        </w:rPr>
        <w:fldChar w:fldCharType="separate"/>
      </w:r>
      <w:r>
        <w:rPr>
          <w:noProof/>
        </w:rPr>
        <w:t>10</w:t>
      </w:r>
      <w:r>
        <w:rPr>
          <w:noProof/>
        </w:rPr>
        <w:fldChar w:fldCharType="end"/>
      </w:r>
    </w:p>
    <w:p w:rsidR="0068608D" w:rsidRDefault="0068608D">
      <w:pPr>
        <w:pStyle w:val="TOC3"/>
        <w:tabs>
          <w:tab w:val="left" w:pos="1100"/>
          <w:tab w:val="right" w:leader="dot" w:pos="10157"/>
        </w:tabs>
        <w:rPr>
          <w:rFonts w:asciiTheme="minorHAnsi" w:eastAsiaTheme="minorEastAsia" w:hAnsiTheme="minorHAnsi" w:cstheme="minorBidi"/>
          <w:i w:val="0"/>
          <w:iCs w:val="0"/>
          <w:noProof/>
          <w:sz w:val="22"/>
          <w:szCs w:val="22"/>
          <w:lang w:val="en-IN" w:eastAsia="en-IN" w:bidi="ml-IN"/>
        </w:rPr>
      </w:pPr>
      <w:r>
        <w:rPr>
          <w:noProof/>
        </w:rPr>
        <w:t>4.3.3</w:t>
      </w:r>
      <w:r>
        <w:rPr>
          <w:rFonts w:asciiTheme="minorHAnsi" w:eastAsiaTheme="minorEastAsia" w:hAnsiTheme="minorHAnsi" w:cstheme="minorBidi"/>
          <w:i w:val="0"/>
          <w:iCs w:val="0"/>
          <w:noProof/>
          <w:sz w:val="22"/>
          <w:szCs w:val="22"/>
          <w:lang w:val="en-IN" w:eastAsia="en-IN" w:bidi="ml-IN"/>
        </w:rPr>
        <w:tab/>
      </w:r>
      <w:r>
        <w:rPr>
          <w:noProof/>
        </w:rPr>
        <w:t>Department Change</w:t>
      </w:r>
      <w:r>
        <w:rPr>
          <w:noProof/>
        </w:rPr>
        <w:tab/>
      </w:r>
      <w:r>
        <w:rPr>
          <w:noProof/>
        </w:rPr>
        <w:fldChar w:fldCharType="begin"/>
      </w:r>
      <w:r>
        <w:rPr>
          <w:noProof/>
        </w:rPr>
        <w:instrText xml:space="preserve"> PAGEREF _Toc473831636 \h </w:instrText>
      </w:r>
      <w:r>
        <w:rPr>
          <w:noProof/>
        </w:rPr>
      </w:r>
      <w:r>
        <w:rPr>
          <w:noProof/>
        </w:rPr>
        <w:fldChar w:fldCharType="separate"/>
      </w:r>
      <w:r>
        <w:rPr>
          <w:noProof/>
        </w:rPr>
        <w:t>11</w:t>
      </w:r>
      <w:r>
        <w:rPr>
          <w:noProof/>
        </w:rPr>
        <w:fldChar w:fldCharType="end"/>
      </w:r>
    </w:p>
    <w:p w:rsidR="0068608D" w:rsidRDefault="0068608D">
      <w:pPr>
        <w:pStyle w:val="TOC3"/>
        <w:tabs>
          <w:tab w:val="left" w:pos="1100"/>
          <w:tab w:val="right" w:leader="dot" w:pos="10157"/>
        </w:tabs>
        <w:rPr>
          <w:rFonts w:asciiTheme="minorHAnsi" w:eastAsiaTheme="minorEastAsia" w:hAnsiTheme="minorHAnsi" w:cstheme="minorBidi"/>
          <w:i w:val="0"/>
          <w:iCs w:val="0"/>
          <w:noProof/>
          <w:sz w:val="22"/>
          <w:szCs w:val="22"/>
          <w:lang w:val="en-IN" w:eastAsia="en-IN" w:bidi="ml-IN"/>
        </w:rPr>
      </w:pPr>
      <w:r>
        <w:rPr>
          <w:noProof/>
        </w:rPr>
        <w:t>4.3.4</w:t>
      </w:r>
      <w:r>
        <w:rPr>
          <w:rFonts w:asciiTheme="minorHAnsi" w:eastAsiaTheme="minorEastAsia" w:hAnsiTheme="minorHAnsi" w:cstheme="minorBidi"/>
          <w:i w:val="0"/>
          <w:iCs w:val="0"/>
          <w:noProof/>
          <w:sz w:val="22"/>
          <w:szCs w:val="22"/>
          <w:lang w:val="en-IN" w:eastAsia="en-IN" w:bidi="ml-IN"/>
        </w:rPr>
        <w:tab/>
      </w:r>
      <w:r>
        <w:rPr>
          <w:noProof/>
        </w:rPr>
        <w:t>Location Change</w:t>
      </w:r>
      <w:r>
        <w:rPr>
          <w:noProof/>
        </w:rPr>
        <w:tab/>
      </w:r>
      <w:r>
        <w:rPr>
          <w:noProof/>
        </w:rPr>
        <w:fldChar w:fldCharType="begin"/>
      </w:r>
      <w:r>
        <w:rPr>
          <w:noProof/>
        </w:rPr>
        <w:instrText xml:space="preserve"> PAGEREF _Toc473831637 \h </w:instrText>
      </w:r>
      <w:r>
        <w:rPr>
          <w:noProof/>
        </w:rPr>
      </w:r>
      <w:r>
        <w:rPr>
          <w:noProof/>
        </w:rPr>
        <w:fldChar w:fldCharType="separate"/>
      </w:r>
      <w:r>
        <w:rPr>
          <w:noProof/>
        </w:rPr>
        <w:t>12</w:t>
      </w:r>
      <w:r>
        <w:rPr>
          <w:noProof/>
        </w:rPr>
        <w:fldChar w:fldCharType="end"/>
      </w:r>
    </w:p>
    <w:p w:rsidR="0068608D" w:rsidRDefault="0068608D">
      <w:pPr>
        <w:pStyle w:val="TOC3"/>
        <w:tabs>
          <w:tab w:val="left" w:pos="1100"/>
          <w:tab w:val="right" w:leader="dot" w:pos="10157"/>
        </w:tabs>
        <w:rPr>
          <w:rFonts w:asciiTheme="minorHAnsi" w:eastAsiaTheme="minorEastAsia" w:hAnsiTheme="minorHAnsi" w:cstheme="minorBidi"/>
          <w:i w:val="0"/>
          <w:iCs w:val="0"/>
          <w:noProof/>
          <w:sz w:val="22"/>
          <w:szCs w:val="22"/>
          <w:lang w:val="en-IN" w:eastAsia="en-IN" w:bidi="ml-IN"/>
        </w:rPr>
      </w:pPr>
      <w:r>
        <w:rPr>
          <w:noProof/>
        </w:rPr>
        <w:t>4.3.5</w:t>
      </w:r>
      <w:r>
        <w:rPr>
          <w:rFonts w:asciiTheme="minorHAnsi" w:eastAsiaTheme="minorEastAsia" w:hAnsiTheme="minorHAnsi" w:cstheme="minorBidi"/>
          <w:i w:val="0"/>
          <w:iCs w:val="0"/>
          <w:noProof/>
          <w:sz w:val="22"/>
          <w:szCs w:val="22"/>
          <w:lang w:val="en-IN" w:eastAsia="en-IN" w:bidi="ml-IN"/>
        </w:rPr>
        <w:tab/>
      </w:r>
      <w:r>
        <w:rPr>
          <w:noProof/>
        </w:rPr>
        <w:t>Address Change</w:t>
      </w:r>
      <w:r>
        <w:rPr>
          <w:noProof/>
        </w:rPr>
        <w:tab/>
      </w:r>
      <w:r>
        <w:rPr>
          <w:noProof/>
        </w:rPr>
        <w:fldChar w:fldCharType="begin"/>
      </w:r>
      <w:r>
        <w:rPr>
          <w:noProof/>
        </w:rPr>
        <w:instrText xml:space="preserve"> PAGEREF _Toc473831638 \h </w:instrText>
      </w:r>
      <w:r>
        <w:rPr>
          <w:noProof/>
        </w:rPr>
      </w:r>
      <w:r>
        <w:rPr>
          <w:noProof/>
        </w:rPr>
        <w:fldChar w:fldCharType="separate"/>
      </w:r>
      <w:r>
        <w:rPr>
          <w:noProof/>
        </w:rPr>
        <w:t>12</w:t>
      </w:r>
      <w:r>
        <w:rPr>
          <w:noProof/>
        </w:rPr>
        <w:fldChar w:fldCharType="end"/>
      </w:r>
    </w:p>
    <w:p w:rsidR="0068608D" w:rsidRDefault="0068608D">
      <w:pPr>
        <w:pStyle w:val="TOC3"/>
        <w:tabs>
          <w:tab w:val="left" w:pos="1100"/>
          <w:tab w:val="right" w:leader="dot" w:pos="10157"/>
        </w:tabs>
        <w:rPr>
          <w:rFonts w:asciiTheme="minorHAnsi" w:eastAsiaTheme="minorEastAsia" w:hAnsiTheme="minorHAnsi" w:cstheme="minorBidi"/>
          <w:i w:val="0"/>
          <w:iCs w:val="0"/>
          <w:noProof/>
          <w:sz w:val="22"/>
          <w:szCs w:val="22"/>
          <w:lang w:val="en-IN" w:eastAsia="en-IN" w:bidi="ml-IN"/>
        </w:rPr>
      </w:pPr>
      <w:r>
        <w:rPr>
          <w:noProof/>
        </w:rPr>
        <w:t>4.3.6</w:t>
      </w:r>
      <w:r>
        <w:rPr>
          <w:rFonts w:asciiTheme="minorHAnsi" w:eastAsiaTheme="minorEastAsia" w:hAnsiTheme="minorHAnsi" w:cstheme="minorBidi"/>
          <w:i w:val="0"/>
          <w:iCs w:val="0"/>
          <w:noProof/>
          <w:sz w:val="22"/>
          <w:szCs w:val="22"/>
          <w:lang w:val="en-IN" w:eastAsia="en-IN" w:bidi="ml-IN"/>
        </w:rPr>
        <w:tab/>
      </w:r>
      <w:r>
        <w:rPr>
          <w:noProof/>
        </w:rPr>
        <w:t>Name Change</w:t>
      </w:r>
      <w:r>
        <w:rPr>
          <w:noProof/>
        </w:rPr>
        <w:tab/>
      </w:r>
      <w:r>
        <w:rPr>
          <w:noProof/>
        </w:rPr>
        <w:fldChar w:fldCharType="begin"/>
      </w:r>
      <w:r>
        <w:rPr>
          <w:noProof/>
        </w:rPr>
        <w:instrText xml:space="preserve"> PAGEREF _Toc473831639 \h </w:instrText>
      </w:r>
      <w:r>
        <w:rPr>
          <w:noProof/>
        </w:rPr>
      </w:r>
      <w:r>
        <w:rPr>
          <w:noProof/>
        </w:rPr>
        <w:fldChar w:fldCharType="separate"/>
      </w:r>
      <w:r>
        <w:rPr>
          <w:noProof/>
        </w:rPr>
        <w:t>13</w:t>
      </w:r>
      <w:r>
        <w:rPr>
          <w:noProof/>
        </w:rPr>
        <w:fldChar w:fldCharType="end"/>
      </w:r>
    </w:p>
    <w:p w:rsidR="0068608D" w:rsidRDefault="0068608D">
      <w:pPr>
        <w:pStyle w:val="TOC3"/>
        <w:tabs>
          <w:tab w:val="left" w:pos="1100"/>
          <w:tab w:val="right" w:leader="dot" w:pos="10157"/>
        </w:tabs>
        <w:rPr>
          <w:rFonts w:asciiTheme="minorHAnsi" w:eastAsiaTheme="minorEastAsia" w:hAnsiTheme="minorHAnsi" w:cstheme="minorBidi"/>
          <w:i w:val="0"/>
          <w:iCs w:val="0"/>
          <w:noProof/>
          <w:sz w:val="22"/>
          <w:szCs w:val="22"/>
          <w:lang w:val="en-IN" w:eastAsia="en-IN" w:bidi="ml-IN"/>
        </w:rPr>
      </w:pPr>
      <w:r>
        <w:rPr>
          <w:noProof/>
        </w:rPr>
        <w:t>4.3.7</w:t>
      </w:r>
      <w:r>
        <w:rPr>
          <w:rFonts w:asciiTheme="minorHAnsi" w:eastAsiaTheme="minorEastAsia" w:hAnsiTheme="minorHAnsi" w:cstheme="minorBidi"/>
          <w:i w:val="0"/>
          <w:iCs w:val="0"/>
          <w:noProof/>
          <w:sz w:val="22"/>
          <w:szCs w:val="22"/>
          <w:lang w:val="en-IN" w:eastAsia="en-IN" w:bidi="ml-IN"/>
        </w:rPr>
        <w:tab/>
      </w:r>
      <w:r>
        <w:rPr>
          <w:noProof/>
        </w:rPr>
        <w:t>Termination</w:t>
      </w:r>
      <w:r>
        <w:rPr>
          <w:noProof/>
        </w:rPr>
        <w:tab/>
      </w:r>
      <w:r>
        <w:rPr>
          <w:noProof/>
        </w:rPr>
        <w:fldChar w:fldCharType="begin"/>
      </w:r>
      <w:r>
        <w:rPr>
          <w:noProof/>
        </w:rPr>
        <w:instrText xml:space="preserve"> PAGEREF _Toc473831640 \h </w:instrText>
      </w:r>
      <w:r>
        <w:rPr>
          <w:noProof/>
        </w:rPr>
      </w:r>
      <w:r>
        <w:rPr>
          <w:noProof/>
        </w:rPr>
        <w:fldChar w:fldCharType="separate"/>
      </w:r>
      <w:r>
        <w:rPr>
          <w:noProof/>
        </w:rPr>
        <w:t>14</w:t>
      </w:r>
      <w:r>
        <w:rPr>
          <w:noProof/>
        </w:rPr>
        <w:fldChar w:fldCharType="end"/>
      </w:r>
    </w:p>
    <w:p w:rsidR="0068608D" w:rsidRDefault="0068608D">
      <w:pPr>
        <w:pStyle w:val="TOC2"/>
        <w:tabs>
          <w:tab w:val="left" w:pos="880"/>
          <w:tab w:val="right" w:leader="dot" w:pos="10157"/>
        </w:tabs>
        <w:rPr>
          <w:rFonts w:asciiTheme="minorHAnsi" w:eastAsiaTheme="minorEastAsia" w:hAnsiTheme="minorHAnsi" w:cstheme="minorBidi"/>
          <w:smallCaps w:val="0"/>
          <w:noProof/>
          <w:sz w:val="22"/>
          <w:szCs w:val="22"/>
          <w:lang w:val="en-IN" w:eastAsia="en-IN" w:bidi="ml-IN"/>
        </w:rPr>
      </w:pPr>
      <w:r>
        <w:rPr>
          <w:noProof/>
        </w:rPr>
        <w:t>4.4</w:t>
      </w:r>
      <w:r>
        <w:rPr>
          <w:rFonts w:asciiTheme="minorHAnsi" w:eastAsiaTheme="minorEastAsia" w:hAnsiTheme="minorHAnsi" w:cstheme="minorBidi"/>
          <w:smallCaps w:val="0"/>
          <w:noProof/>
          <w:sz w:val="22"/>
          <w:szCs w:val="22"/>
          <w:lang w:val="en-IN" w:eastAsia="en-IN" w:bidi="ml-IN"/>
        </w:rPr>
        <w:tab/>
      </w:r>
      <w:r>
        <w:rPr>
          <w:noProof/>
        </w:rPr>
        <w:t>Database</w:t>
      </w:r>
      <w:r>
        <w:rPr>
          <w:noProof/>
        </w:rPr>
        <w:tab/>
      </w:r>
      <w:r>
        <w:rPr>
          <w:noProof/>
        </w:rPr>
        <w:fldChar w:fldCharType="begin"/>
      </w:r>
      <w:r>
        <w:rPr>
          <w:noProof/>
        </w:rPr>
        <w:instrText xml:space="preserve"> PAGEREF _Toc473831641 \h </w:instrText>
      </w:r>
      <w:r>
        <w:rPr>
          <w:noProof/>
        </w:rPr>
      </w:r>
      <w:r>
        <w:rPr>
          <w:noProof/>
        </w:rPr>
        <w:fldChar w:fldCharType="separate"/>
      </w:r>
      <w:r>
        <w:rPr>
          <w:noProof/>
        </w:rPr>
        <w:t>15</w:t>
      </w:r>
      <w:r>
        <w:rPr>
          <w:noProof/>
        </w:rPr>
        <w:fldChar w:fldCharType="end"/>
      </w:r>
    </w:p>
    <w:p w:rsidR="0068608D" w:rsidRDefault="0068608D">
      <w:pPr>
        <w:pStyle w:val="TOC3"/>
        <w:tabs>
          <w:tab w:val="left" w:pos="1100"/>
          <w:tab w:val="right" w:leader="dot" w:pos="10157"/>
        </w:tabs>
        <w:rPr>
          <w:rFonts w:asciiTheme="minorHAnsi" w:eastAsiaTheme="minorEastAsia" w:hAnsiTheme="minorHAnsi" w:cstheme="minorBidi"/>
          <w:i w:val="0"/>
          <w:iCs w:val="0"/>
          <w:noProof/>
          <w:sz w:val="22"/>
          <w:szCs w:val="22"/>
          <w:lang w:val="en-IN" w:eastAsia="en-IN" w:bidi="ml-IN"/>
        </w:rPr>
      </w:pPr>
      <w:r>
        <w:rPr>
          <w:noProof/>
        </w:rPr>
        <w:t>4.4.1</w:t>
      </w:r>
      <w:r>
        <w:rPr>
          <w:rFonts w:asciiTheme="minorHAnsi" w:eastAsiaTheme="minorEastAsia" w:hAnsiTheme="minorHAnsi" w:cstheme="minorBidi"/>
          <w:i w:val="0"/>
          <w:iCs w:val="0"/>
          <w:noProof/>
          <w:sz w:val="22"/>
          <w:szCs w:val="22"/>
          <w:lang w:val="en-IN" w:eastAsia="en-IN" w:bidi="ml-IN"/>
        </w:rPr>
        <w:tab/>
      </w:r>
      <w:r>
        <w:rPr>
          <w:noProof/>
        </w:rPr>
        <w:t>XXINV_INTEGRATION_PERSON</w:t>
      </w:r>
      <w:r>
        <w:rPr>
          <w:noProof/>
        </w:rPr>
        <w:tab/>
      </w:r>
      <w:r>
        <w:rPr>
          <w:noProof/>
        </w:rPr>
        <w:fldChar w:fldCharType="begin"/>
      </w:r>
      <w:r>
        <w:rPr>
          <w:noProof/>
        </w:rPr>
        <w:instrText xml:space="preserve"> PAGEREF _Toc473831642 \h </w:instrText>
      </w:r>
      <w:r>
        <w:rPr>
          <w:noProof/>
        </w:rPr>
      </w:r>
      <w:r>
        <w:rPr>
          <w:noProof/>
        </w:rPr>
        <w:fldChar w:fldCharType="separate"/>
      </w:r>
      <w:r>
        <w:rPr>
          <w:noProof/>
        </w:rPr>
        <w:t>15</w:t>
      </w:r>
      <w:r>
        <w:rPr>
          <w:noProof/>
        </w:rPr>
        <w:fldChar w:fldCharType="end"/>
      </w:r>
    </w:p>
    <w:p w:rsidR="0068608D" w:rsidRDefault="0068608D">
      <w:pPr>
        <w:pStyle w:val="TOC3"/>
        <w:tabs>
          <w:tab w:val="left" w:pos="1100"/>
          <w:tab w:val="right" w:leader="dot" w:pos="10157"/>
        </w:tabs>
        <w:rPr>
          <w:rFonts w:asciiTheme="minorHAnsi" w:eastAsiaTheme="minorEastAsia" w:hAnsiTheme="minorHAnsi" w:cstheme="minorBidi"/>
          <w:i w:val="0"/>
          <w:iCs w:val="0"/>
          <w:noProof/>
          <w:sz w:val="22"/>
          <w:szCs w:val="22"/>
          <w:lang w:val="en-IN" w:eastAsia="en-IN" w:bidi="ml-IN"/>
        </w:rPr>
      </w:pPr>
      <w:r>
        <w:rPr>
          <w:noProof/>
        </w:rPr>
        <w:t>4.4.2</w:t>
      </w:r>
      <w:r>
        <w:rPr>
          <w:rFonts w:asciiTheme="minorHAnsi" w:eastAsiaTheme="minorEastAsia" w:hAnsiTheme="minorHAnsi" w:cstheme="minorBidi"/>
          <w:i w:val="0"/>
          <w:iCs w:val="0"/>
          <w:noProof/>
          <w:sz w:val="22"/>
          <w:szCs w:val="22"/>
          <w:lang w:val="en-IN" w:eastAsia="en-IN" w:bidi="ml-IN"/>
        </w:rPr>
        <w:tab/>
      </w:r>
      <w:r>
        <w:rPr>
          <w:noProof/>
        </w:rPr>
        <w:t>XXINV_INTEGRATION_INTERFACE</w:t>
      </w:r>
      <w:r>
        <w:rPr>
          <w:noProof/>
        </w:rPr>
        <w:tab/>
      </w:r>
      <w:r>
        <w:rPr>
          <w:noProof/>
        </w:rPr>
        <w:fldChar w:fldCharType="begin"/>
      </w:r>
      <w:r>
        <w:rPr>
          <w:noProof/>
        </w:rPr>
        <w:instrText xml:space="preserve"> PAGEREF _Toc473831643 \h </w:instrText>
      </w:r>
      <w:r>
        <w:rPr>
          <w:noProof/>
        </w:rPr>
      </w:r>
      <w:r>
        <w:rPr>
          <w:noProof/>
        </w:rPr>
        <w:fldChar w:fldCharType="separate"/>
      </w:r>
      <w:r>
        <w:rPr>
          <w:noProof/>
        </w:rPr>
        <w:t>15</w:t>
      </w:r>
      <w:r>
        <w:rPr>
          <w:noProof/>
        </w:rPr>
        <w:fldChar w:fldCharType="end"/>
      </w:r>
    </w:p>
    <w:p w:rsidR="0068608D" w:rsidRDefault="0068608D">
      <w:pPr>
        <w:pStyle w:val="TOC3"/>
        <w:tabs>
          <w:tab w:val="left" w:pos="1100"/>
          <w:tab w:val="right" w:leader="dot" w:pos="10157"/>
        </w:tabs>
        <w:rPr>
          <w:rFonts w:asciiTheme="minorHAnsi" w:eastAsiaTheme="minorEastAsia" w:hAnsiTheme="minorHAnsi" w:cstheme="minorBidi"/>
          <w:i w:val="0"/>
          <w:iCs w:val="0"/>
          <w:noProof/>
          <w:sz w:val="22"/>
          <w:szCs w:val="22"/>
          <w:lang w:val="en-IN" w:eastAsia="en-IN" w:bidi="ml-IN"/>
        </w:rPr>
      </w:pPr>
      <w:r>
        <w:rPr>
          <w:noProof/>
        </w:rPr>
        <w:t>4.4.3</w:t>
      </w:r>
      <w:r>
        <w:rPr>
          <w:rFonts w:asciiTheme="minorHAnsi" w:eastAsiaTheme="minorEastAsia" w:hAnsiTheme="minorHAnsi" w:cstheme="minorBidi"/>
          <w:i w:val="0"/>
          <w:iCs w:val="0"/>
          <w:noProof/>
          <w:sz w:val="22"/>
          <w:szCs w:val="22"/>
          <w:lang w:val="en-IN" w:eastAsia="en-IN" w:bidi="ml-IN"/>
        </w:rPr>
        <w:tab/>
      </w:r>
      <w:r>
        <w:rPr>
          <w:noProof/>
        </w:rPr>
        <w:t>XXINV_INTEGRATION_HCM_MAP</w:t>
      </w:r>
      <w:r>
        <w:rPr>
          <w:noProof/>
        </w:rPr>
        <w:tab/>
      </w:r>
      <w:r>
        <w:rPr>
          <w:noProof/>
        </w:rPr>
        <w:fldChar w:fldCharType="begin"/>
      </w:r>
      <w:r>
        <w:rPr>
          <w:noProof/>
        </w:rPr>
        <w:instrText xml:space="preserve"> PAGEREF _Toc473831644 \h </w:instrText>
      </w:r>
      <w:r>
        <w:rPr>
          <w:noProof/>
        </w:rPr>
      </w:r>
      <w:r>
        <w:rPr>
          <w:noProof/>
        </w:rPr>
        <w:fldChar w:fldCharType="separate"/>
      </w:r>
      <w:r>
        <w:rPr>
          <w:noProof/>
        </w:rPr>
        <w:t>15</w:t>
      </w:r>
      <w:r>
        <w:rPr>
          <w:noProof/>
        </w:rPr>
        <w:fldChar w:fldCharType="end"/>
      </w:r>
    </w:p>
    <w:p w:rsidR="0068608D" w:rsidRDefault="0068608D">
      <w:pPr>
        <w:pStyle w:val="TOC1"/>
        <w:tabs>
          <w:tab w:val="left" w:pos="400"/>
          <w:tab w:val="right" w:leader="dot" w:pos="10157"/>
        </w:tabs>
        <w:rPr>
          <w:rFonts w:asciiTheme="minorHAnsi" w:eastAsiaTheme="minorEastAsia" w:hAnsiTheme="minorHAnsi" w:cstheme="minorBidi"/>
          <w:b w:val="0"/>
          <w:bCs w:val="0"/>
          <w:caps w:val="0"/>
          <w:noProof/>
          <w:sz w:val="22"/>
          <w:szCs w:val="22"/>
          <w:lang w:val="en-IN" w:eastAsia="en-IN" w:bidi="ml-IN"/>
        </w:rPr>
      </w:pPr>
      <w:r>
        <w:rPr>
          <w:noProof/>
        </w:rPr>
        <w:t>5</w:t>
      </w:r>
      <w:r>
        <w:rPr>
          <w:rFonts w:asciiTheme="minorHAnsi" w:eastAsiaTheme="minorEastAsia" w:hAnsiTheme="minorHAnsi" w:cstheme="minorBidi"/>
          <w:b w:val="0"/>
          <w:bCs w:val="0"/>
          <w:caps w:val="0"/>
          <w:noProof/>
          <w:sz w:val="22"/>
          <w:szCs w:val="22"/>
          <w:lang w:val="en-IN" w:eastAsia="en-IN" w:bidi="ml-IN"/>
        </w:rPr>
        <w:tab/>
      </w:r>
      <w:r>
        <w:rPr>
          <w:noProof/>
        </w:rPr>
        <w:t>Environment Details</w:t>
      </w:r>
      <w:r>
        <w:rPr>
          <w:noProof/>
        </w:rPr>
        <w:tab/>
      </w:r>
      <w:r>
        <w:rPr>
          <w:noProof/>
        </w:rPr>
        <w:fldChar w:fldCharType="begin"/>
      </w:r>
      <w:r>
        <w:rPr>
          <w:noProof/>
        </w:rPr>
        <w:instrText xml:space="preserve"> PAGEREF _Toc473831645 \h </w:instrText>
      </w:r>
      <w:r>
        <w:rPr>
          <w:noProof/>
        </w:rPr>
      </w:r>
      <w:r>
        <w:rPr>
          <w:noProof/>
        </w:rPr>
        <w:fldChar w:fldCharType="separate"/>
      </w:r>
      <w:r>
        <w:rPr>
          <w:noProof/>
        </w:rPr>
        <w:t>16</w:t>
      </w:r>
      <w:r>
        <w:rPr>
          <w:noProof/>
        </w:rPr>
        <w:fldChar w:fldCharType="end"/>
      </w:r>
    </w:p>
    <w:p w:rsidR="0068608D" w:rsidRDefault="0068608D">
      <w:pPr>
        <w:pStyle w:val="TOC2"/>
        <w:tabs>
          <w:tab w:val="left" w:pos="880"/>
          <w:tab w:val="right" w:leader="dot" w:pos="10157"/>
        </w:tabs>
        <w:rPr>
          <w:rFonts w:asciiTheme="minorHAnsi" w:eastAsiaTheme="minorEastAsia" w:hAnsiTheme="minorHAnsi" w:cstheme="minorBidi"/>
          <w:smallCaps w:val="0"/>
          <w:noProof/>
          <w:sz w:val="22"/>
          <w:szCs w:val="22"/>
          <w:lang w:val="en-IN" w:eastAsia="en-IN" w:bidi="ml-IN"/>
        </w:rPr>
      </w:pPr>
      <w:r>
        <w:rPr>
          <w:noProof/>
        </w:rPr>
        <w:t>5.1</w:t>
      </w:r>
      <w:r>
        <w:rPr>
          <w:rFonts w:asciiTheme="minorHAnsi" w:eastAsiaTheme="minorEastAsia" w:hAnsiTheme="minorHAnsi" w:cstheme="minorBidi"/>
          <w:smallCaps w:val="0"/>
          <w:noProof/>
          <w:sz w:val="22"/>
          <w:szCs w:val="22"/>
          <w:lang w:val="en-IN" w:eastAsia="en-IN" w:bidi="ml-IN"/>
        </w:rPr>
        <w:tab/>
      </w:r>
      <w:r>
        <w:rPr>
          <w:noProof/>
        </w:rPr>
        <w:t>Required Software</w:t>
      </w:r>
      <w:r>
        <w:rPr>
          <w:noProof/>
        </w:rPr>
        <w:tab/>
      </w:r>
      <w:r>
        <w:rPr>
          <w:noProof/>
        </w:rPr>
        <w:fldChar w:fldCharType="begin"/>
      </w:r>
      <w:r>
        <w:rPr>
          <w:noProof/>
        </w:rPr>
        <w:instrText xml:space="preserve"> PAGEREF _Toc473831646 \h </w:instrText>
      </w:r>
      <w:r>
        <w:rPr>
          <w:noProof/>
        </w:rPr>
      </w:r>
      <w:r>
        <w:rPr>
          <w:noProof/>
        </w:rPr>
        <w:fldChar w:fldCharType="separate"/>
      </w:r>
      <w:r>
        <w:rPr>
          <w:noProof/>
        </w:rPr>
        <w:t>16</w:t>
      </w:r>
      <w:r>
        <w:rPr>
          <w:noProof/>
        </w:rPr>
        <w:fldChar w:fldCharType="end"/>
      </w:r>
    </w:p>
    <w:p w:rsidR="0068608D" w:rsidRDefault="0068608D">
      <w:pPr>
        <w:pStyle w:val="TOC2"/>
        <w:tabs>
          <w:tab w:val="left" w:pos="880"/>
          <w:tab w:val="right" w:leader="dot" w:pos="10157"/>
        </w:tabs>
        <w:rPr>
          <w:rFonts w:asciiTheme="minorHAnsi" w:eastAsiaTheme="minorEastAsia" w:hAnsiTheme="minorHAnsi" w:cstheme="minorBidi"/>
          <w:smallCaps w:val="0"/>
          <w:noProof/>
          <w:sz w:val="22"/>
          <w:szCs w:val="22"/>
          <w:lang w:val="en-IN" w:eastAsia="en-IN" w:bidi="ml-IN"/>
        </w:rPr>
      </w:pPr>
      <w:r>
        <w:rPr>
          <w:noProof/>
        </w:rPr>
        <w:t>5.2</w:t>
      </w:r>
      <w:r>
        <w:rPr>
          <w:rFonts w:asciiTheme="minorHAnsi" w:eastAsiaTheme="minorEastAsia" w:hAnsiTheme="minorHAnsi" w:cstheme="minorBidi"/>
          <w:smallCaps w:val="0"/>
          <w:noProof/>
          <w:sz w:val="22"/>
          <w:szCs w:val="22"/>
          <w:lang w:val="en-IN" w:eastAsia="en-IN" w:bidi="ml-IN"/>
        </w:rPr>
        <w:tab/>
      </w:r>
      <w:r>
        <w:rPr>
          <w:noProof/>
        </w:rPr>
        <w:t>Environment configuration</w:t>
      </w:r>
      <w:r>
        <w:rPr>
          <w:noProof/>
        </w:rPr>
        <w:tab/>
      </w:r>
      <w:r>
        <w:rPr>
          <w:noProof/>
        </w:rPr>
        <w:fldChar w:fldCharType="begin"/>
      </w:r>
      <w:r>
        <w:rPr>
          <w:noProof/>
        </w:rPr>
        <w:instrText xml:space="preserve"> PAGEREF _Toc473831647 \h </w:instrText>
      </w:r>
      <w:r>
        <w:rPr>
          <w:noProof/>
        </w:rPr>
      </w:r>
      <w:r>
        <w:rPr>
          <w:noProof/>
        </w:rPr>
        <w:fldChar w:fldCharType="separate"/>
      </w:r>
      <w:r>
        <w:rPr>
          <w:noProof/>
        </w:rPr>
        <w:t>16</w:t>
      </w:r>
      <w:r>
        <w:rPr>
          <w:noProof/>
        </w:rPr>
        <w:fldChar w:fldCharType="end"/>
      </w:r>
    </w:p>
    <w:p w:rsidR="0068608D" w:rsidRDefault="0068608D">
      <w:pPr>
        <w:pStyle w:val="TOC2"/>
        <w:tabs>
          <w:tab w:val="left" w:pos="880"/>
          <w:tab w:val="right" w:leader="dot" w:pos="10157"/>
        </w:tabs>
        <w:rPr>
          <w:rFonts w:asciiTheme="minorHAnsi" w:eastAsiaTheme="minorEastAsia" w:hAnsiTheme="minorHAnsi" w:cstheme="minorBidi"/>
          <w:smallCaps w:val="0"/>
          <w:noProof/>
          <w:sz w:val="22"/>
          <w:szCs w:val="22"/>
          <w:lang w:val="en-IN" w:eastAsia="en-IN" w:bidi="ml-IN"/>
        </w:rPr>
      </w:pPr>
      <w:r>
        <w:rPr>
          <w:noProof/>
        </w:rPr>
        <w:t>5.3</w:t>
      </w:r>
      <w:r>
        <w:rPr>
          <w:rFonts w:asciiTheme="minorHAnsi" w:eastAsiaTheme="minorEastAsia" w:hAnsiTheme="minorHAnsi" w:cstheme="minorBidi"/>
          <w:smallCaps w:val="0"/>
          <w:noProof/>
          <w:sz w:val="22"/>
          <w:szCs w:val="22"/>
          <w:lang w:val="en-IN" w:eastAsia="en-IN" w:bidi="ml-IN"/>
        </w:rPr>
        <w:tab/>
      </w:r>
      <w:r>
        <w:rPr>
          <w:noProof/>
        </w:rPr>
        <w:t>Error Handling and Application logging</w:t>
      </w:r>
      <w:r>
        <w:rPr>
          <w:noProof/>
        </w:rPr>
        <w:tab/>
      </w:r>
      <w:r>
        <w:rPr>
          <w:noProof/>
        </w:rPr>
        <w:fldChar w:fldCharType="begin"/>
      </w:r>
      <w:r>
        <w:rPr>
          <w:noProof/>
        </w:rPr>
        <w:instrText xml:space="preserve"> PAGEREF _Toc473831648 \h </w:instrText>
      </w:r>
      <w:r>
        <w:rPr>
          <w:noProof/>
        </w:rPr>
      </w:r>
      <w:r>
        <w:rPr>
          <w:noProof/>
        </w:rPr>
        <w:fldChar w:fldCharType="separate"/>
      </w:r>
      <w:r>
        <w:rPr>
          <w:noProof/>
        </w:rPr>
        <w:t>16</w:t>
      </w:r>
      <w:r>
        <w:rPr>
          <w:noProof/>
        </w:rPr>
        <w:fldChar w:fldCharType="end"/>
      </w:r>
    </w:p>
    <w:p w:rsidR="0068608D" w:rsidRDefault="0068608D">
      <w:pPr>
        <w:pStyle w:val="TOC1"/>
        <w:tabs>
          <w:tab w:val="left" w:pos="400"/>
          <w:tab w:val="right" w:leader="dot" w:pos="10157"/>
        </w:tabs>
        <w:rPr>
          <w:rFonts w:asciiTheme="minorHAnsi" w:eastAsiaTheme="minorEastAsia" w:hAnsiTheme="minorHAnsi" w:cstheme="minorBidi"/>
          <w:b w:val="0"/>
          <w:bCs w:val="0"/>
          <w:caps w:val="0"/>
          <w:noProof/>
          <w:sz w:val="22"/>
          <w:szCs w:val="22"/>
          <w:lang w:val="en-IN" w:eastAsia="en-IN" w:bidi="ml-IN"/>
        </w:rPr>
      </w:pPr>
      <w:r>
        <w:rPr>
          <w:noProof/>
        </w:rPr>
        <w:t>6</w:t>
      </w:r>
      <w:r>
        <w:rPr>
          <w:rFonts w:asciiTheme="minorHAnsi" w:eastAsiaTheme="minorEastAsia" w:hAnsiTheme="minorHAnsi" w:cstheme="minorBidi"/>
          <w:b w:val="0"/>
          <w:bCs w:val="0"/>
          <w:caps w:val="0"/>
          <w:noProof/>
          <w:sz w:val="22"/>
          <w:szCs w:val="22"/>
          <w:lang w:val="en-IN" w:eastAsia="en-IN" w:bidi="ml-IN"/>
        </w:rPr>
        <w:tab/>
      </w:r>
      <w:r>
        <w:rPr>
          <w:noProof/>
        </w:rPr>
        <w:t>Issues, Risks, and Assumptions</w:t>
      </w:r>
      <w:r>
        <w:rPr>
          <w:noProof/>
        </w:rPr>
        <w:tab/>
      </w:r>
      <w:r>
        <w:rPr>
          <w:noProof/>
        </w:rPr>
        <w:fldChar w:fldCharType="begin"/>
      </w:r>
      <w:r>
        <w:rPr>
          <w:noProof/>
        </w:rPr>
        <w:instrText xml:space="preserve"> PAGEREF _Toc473831649 \h </w:instrText>
      </w:r>
      <w:r>
        <w:rPr>
          <w:noProof/>
        </w:rPr>
      </w:r>
      <w:r>
        <w:rPr>
          <w:noProof/>
        </w:rPr>
        <w:fldChar w:fldCharType="separate"/>
      </w:r>
      <w:r>
        <w:rPr>
          <w:noProof/>
        </w:rPr>
        <w:t>17</w:t>
      </w:r>
      <w:r>
        <w:rPr>
          <w:noProof/>
        </w:rPr>
        <w:fldChar w:fldCharType="end"/>
      </w:r>
    </w:p>
    <w:p w:rsidR="0068608D" w:rsidRDefault="0068608D">
      <w:pPr>
        <w:pStyle w:val="TOC2"/>
        <w:tabs>
          <w:tab w:val="left" w:pos="880"/>
          <w:tab w:val="right" w:leader="dot" w:pos="10157"/>
        </w:tabs>
        <w:rPr>
          <w:rFonts w:asciiTheme="minorHAnsi" w:eastAsiaTheme="minorEastAsia" w:hAnsiTheme="minorHAnsi" w:cstheme="minorBidi"/>
          <w:smallCaps w:val="0"/>
          <w:noProof/>
          <w:sz w:val="22"/>
          <w:szCs w:val="22"/>
          <w:lang w:val="en-IN" w:eastAsia="en-IN" w:bidi="ml-IN"/>
        </w:rPr>
      </w:pPr>
      <w:r>
        <w:rPr>
          <w:noProof/>
        </w:rPr>
        <w:t>6.1</w:t>
      </w:r>
      <w:r>
        <w:rPr>
          <w:rFonts w:asciiTheme="minorHAnsi" w:eastAsiaTheme="minorEastAsia" w:hAnsiTheme="minorHAnsi" w:cstheme="minorBidi"/>
          <w:smallCaps w:val="0"/>
          <w:noProof/>
          <w:sz w:val="22"/>
          <w:szCs w:val="22"/>
          <w:lang w:val="en-IN" w:eastAsia="en-IN" w:bidi="ml-IN"/>
        </w:rPr>
        <w:tab/>
      </w:r>
      <w:r>
        <w:rPr>
          <w:noProof/>
        </w:rPr>
        <w:t>Risks</w:t>
      </w:r>
      <w:r>
        <w:rPr>
          <w:noProof/>
        </w:rPr>
        <w:tab/>
      </w:r>
      <w:r>
        <w:rPr>
          <w:noProof/>
        </w:rPr>
        <w:fldChar w:fldCharType="begin"/>
      </w:r>
      <w:r>
        <w:rPr>
          <w:noProof/>
        </w:rPr>
        <w:instrText xml:space="preserve"> PAGEREF _Toc473831650 \h </w:instrText>
      </w:r>
      <w:r>
        <w:rPr>
          <w:noProof/>
        </w:rPr>
      </w:r>
      <w:r>
        <w:rPr>
          <w:noProof/>
        </w:rPr>
        <w:fldChar w:fldCharType="separate"/>
      </w:r>
      <w:r>
        <w:rPr>
          <w:noProof/>
        </w:rPr>
        <w:t>17</w:t>
      </w:r>
      <w:r>
        <w:rPr>
          <w:noProof/>
        </w:rPr>
        <w:fldChar w:fldCharType="end"/>
      </w:r>
    </w:p>
    <w:p w:rsidR="0068608D" w:rsidRDefault="0068608D">
      <w:pPr>
        <w:pStyle w:val="TOC2"/>
        <w:tabs>
          <w:tab w:val="left" w:pos="880"/>
          <w:tab w:val="right" w:leader="dot" w:pos="10157"/>
        </w:tabs>
        <w:rPr>
          <w:rFonts w:asciiTheme="minorHAnsi" w:eastAsiaTheme="minorEastAsia" w:hAnsiTheme="minorHAnsi" w:cstheme="minorBidi"/>
          <w:smallCaps w:val="0"/>
          <w:noProof/>
          <w:sz w:val="22"/>
          <w:szCs w:val="22"/>
          <w:lang w:val="en-IN" w:eastAsia="en-IN" w:bidi="ml-IN"/>
        </w:rPr>
      </w:pPr>
      <w:r>
        <w:rPr>
          <w:noProof/>
        </w:rPr>
        <w:t>6.2</w:t>
      </w:r>
      <w:r>
        <w:rPr>
          <w:rFonts w:asciiTheme="minorHAnsi" w:eastAsiaTheme="minorEastAsia" w:hAnsiTheme="minorHAnsi" w:cstheme="minorBidi"/>
          <w:smallCaps w:val="0"/>
          <w:noProof/>
          <w:sz w:val="22"/>
          <w:szCs w:val="22"/>
          <w:lang w:val="en-IN" w:eastAsia="en-IN" w:bidi="ml-IN"/>
        </w:rPr>
        <w:tab/>
      </w:r>
      <w:r>
        <w:rPr>
          <w:noProof/>
        </w:rPr>
        <w:t>Assumptions</w:t>
      </w:r>
      <w:r>
        <w:rPr>
          <w:noProof/>
        </w:rPr>
        <w:tab/>
      </w:r>
      <w:r>
        <w:rPr>
          <w:noProof/>
        </w:rPr>
        <w:fldChar w:fldCharType="begin"/>
      </w:r>
      <w:r>
        <w:rPr>
          <w:noProof/>
        </w:rPr>
        <w:instrText xml:space="preserve"> PAGEREF _Toc473831651 \h </w:instrText>
      </w:r>
      <w:r>
        <w:rPr>
          <w:noProof/>
        </w:rPr>
      </w:r>
      <w:r>
        <w:rPr>
          <w:noProof/>
        </w:rPr>
        <w:fldChar w:fldCharType="separate"/>
      </w:r>
      <w:r>
        <w:rPr>
          <w:noProof/>
        </w:rPr>
        <w:t>17</w:t>
      </w:r>
      <w:r>
        <w:rPr>
          <w:noProof/>
        </w:rPr>
        <w:fldChar w:fldCharType="end"/>
      </w:r>
    </w:p>
    <w:p w:rsidR="0068608D" w:rsidRDefault="0068608D">
      <w:pPr>
        <w:pStyle w:val="TOC1"/>
        <w:tabs>
          <w:tab w:val="left" w:pos="400"/>
          <w:tab w:val="right" w:leader="dot" w:pos="10157"/>
        </w:tabs>
        <w:rPr>
          <w:rFonts w:asciiTheme="minorHAnsi" w:eastAsiaTheme="minorEastAsia" w:hAnsiTheme="minorHAnsi" w:cstheme="minorBidi"/>
          <w:b w:val="0"/>
          <w:bCs w:val="0"/>
          <w:caps w:val="0"/>
          <w:noProof/>
          <w:sz w:val="22"/>
          <w:szCs w:val="22"/>
          <w:lang w:val="en-IN" w:eastAsia="en-IN" w:bidi="ml-IN"/>
        </w:rPr>
      </w:pPr>
      <w:r>
        <w:rPr>
          <w:noProof/>
        </w:rPr>
        <w:t>7</w:t>
      </w:r>
      <w:r>
        <w:rPr>
          <w:rFonts w:asciiTheme="minorHAnsi" w:eastAsiaTheme="minorEastAsia" w:hAnsiTheme="minorHAnsi" w:cstheme="minorBidi"/>
          <w:b w:val="0"/>
          <w:bCs w:val="0"/>
          <w:caps w:val="0"/>
          <w:noProof/>
          <w:sz w:val="22"/>
          <w:szCs w:val="22"/>
          <w:lang w:val="en-IN" w:eastAsia="en-IN" w:bidi="ml-IN"/>
        </w:rPr>
        <w:tab/>
      </w:r>
      <w:r>
        <w:rPr>
          <w:noProof/>
        </w:rPr>
        <w:t>References</w:t>
      </w:r>
      <w:r>
        <w:rPr>
          <w:noProof/>
        </w:rPr>
        <w:tab/>
      </w:r>
      <w:r>
        <w:rPr>
          <w:noProof/>
        </w:rPr>
        <w:fldChar w:fldCharType="begin"/>
      </w:r>
      <w:r>
        <w:rPr>
          <w:noProof/>
        </w:rPr>
        <w:instrText xml:space="preserve"> PAGEREF _Toc473831652 \h </w:instrText>
      </w:r>
      <w:r>
        <w:rPr>
          <w:noProof/>
        </w:rPr>
      </w:r>
      <w:r>
        <w:rPr>
          <w:noProof/>
        </w:rPr>
        <w:fldChar w:fldCharType="separate"/>
      </w:r>
      <w:r>
        <w:rPr>
          <w:noProof/>
        </w:rPr>
        <w:t>18</w:t>
      </w:r>
      <w:r>
        <w:rPr>
          <w:noProof/>
        </w:rPr>
        <w:fldChar w:fldCharType="end"/>
      </w:r>
    </w:p>
    <w:p w:rsidR="00AC536A" w:rsidRPr="003C72A7" w:rsidRDefault="000A5E05" w:rsidP="00AC536A">
      <w:pPr>
        <w:pStyle w:val="Heading1"/>
      </w:pPr>
      <w:r w:rsidRPr="00CB12AB">
        <w:lastRenderedPageBreak/>
        <w:fldChar w:fldCharType="end"/>
      </w:r>
      <w:bookmarkStart w:id="8" w:name="_Toc473831618"/>
      <w:r w:rsidR="00AC536A" w:rsidRPr="003C72A7">
        <w:t>Document Control</w:t>
      </w:r>
      <w:bookmarkEnd w:id="7"/>
      <w:bookmarkEnd w:id="8"/>
    </w:p>
    <w:p w:rsidR="00AC536A" w:rsidRPr="006862AE" w:rsidRDefault="00AC536A" w:rsidP="00AC536A">
      <w:pPr>
        <w:pStyle w:val="Heading2"/>
      </w:pPr>
      <w:bookmarkStart w:id="9" w:name="_Toc172349966"/>
      <w:bookmarkStart w:id="10" w:name="_Toc473831619"/>
      <w:r w:rsidRPr="006862AE">
        <w:t>Revision History</w:t>
      </w:r>
      <w:bookmarkEnd w:id="9"/>
      <w:bookmarkEnd w:id="10"/>
    </w:p>
    <w:p w:rsidR="00AC536A" w:rsidRDefault="00AC536A" w:rsidP="00AC536A"/>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008"/>
        <w:gridCol w:w="1260"/>
        <w:gridCol w:w="4320"/>
        <w:gridCol w:w="1980"/>
      </w:tblGrid>
      <w:tr w:rsidR="00AC536A" w:rsidTr="00F76F6F">
        <w:tc>
          <w:tcPr>
            <w:tcW w:w="1008" w:type="dxa"/>
            <w:tcBorders>
              <w:top w:val="single" w:sz="12" w:space="0" w:color="auto"/>
              <w:left w:val="single" w:sz="12" w:space="0" w:color="auto"/>
              <w:bottom w:val="nil"/>
              <w:right w:val="single" w:sz="12" w:space="0" w:color="auto"/>
            </w:tcBorders>
            <w:shd w:val="pct20" w:color="auto" w:fill="auto"/>
          </w:tcPr>
          <w:p w:rsidR="00AC536A" w:rsidRDefault="00AC536A" w:rsidP="00F76F6F">
            <w:pPr>
              <w:spacing w:before="60" w:after="60"/>
              <w:rPr>
                <w:b/>
                <w:sz w:val="18"/>
              </w:rPr>
            </w:pPr>
            <w:r>
              <w:rPr>
                <w:b/>
                <w:sz w:val="18"/>
              </w:rPr>
              <w:t>Version</w:t>
            </w:r>
          </w:p>
        </w:tc>
        <w:tc>
          <w:tcPr>
            <w:tcW w:w="1260" w:type="dxa"/>
            <w:tcBorders>
              <w:top w:val="single" w:sz="12" w:space="0" w:color="auto"/>
              <w:left w:val="single" w:sz="12" w:space="0" w:color="auto"/>
              <w:bottom w:val="nil"/>
              <w:right w:val="single" w:sz="12" w:space="0" w:color="auto"/>
            </w:tcBorders>
            <w:shd w:val="pct20" w:color="auto" w:fill="auto"/>
          </w:tcPr>
          <w:p w:rsidR="00AC536A" w:rsidRDefault="00AC536A" w:rsidP="00F76F6F">
            <w:pPr>
              <w:spacing w:before="60" w:after="60"/>
              <w:jc w:val="center"/>
              <w:rPr>
                <w:b/>
                <w:sz w:val="18"/>
              </w:rPr>
            </w:pPr>
            <w:r>
              <w:rPr>
                <w:b/>
                <w:sz w:val="18"/>
              </w:rPr>
              <w:t>Date</w:t>
            </w:r>
          </w:p>
        </w:tc>
        <w:tc>
          <w:tcPr>
            <w:tcW w:w="4320" w:type="dxa"/>
            <w:tcBorders>
              <w:top w:val="single" w:sz="12" w:space="0" w:color="auto"/>
              <w:left w:val="single" w:sz="12" w:space="0" w:color="auto"/>
              <w:bottom w:val="nil"/>
              <w:right w:val="single" w:sz="12" w:space="0" w:color="auto"/>
            </w:tcBorders>
            <w:shd w:val="pct20" w:color="auto" w:fill="auto"/>
          </w:tcPr>
          <w:p w:rsidR="00AC536A" w:rsidRDefault="00AC536A" w:rsidP="00F76F6F">
            <w:pPr>
              <w:spacing w:before="60" w:after="60"/>
              <w:jc w:val="center"/>
              <w:rPr>
                <w:b/>
                <w:sz w:val="18"/>
              </w:rPr>
            </w:pPr>
            <w:r>
              <w:rPr>
                <w:b/>
                <w:sz w:val="18"/>
              </w:rPr>
              <w:t>Description</w:t>
            </w:r>
          </w:p>
        </w:tc>
        <w:tc>
          <w:tcPr>
            <w:tcW w:w="1980" w:type="dxa"/>
            <w:tcBorders>
              <w:top w:val="single" w:sz="12" w:space="0" w:color="auto"/>
              <w:left w:val="single" w:sz="12" w:space="0" w:color="auto"/>
              <w:bottom w:val="nil"/>
              <w:right w:val="single" w:sz="12" w:space="0" w:color="auto"/>
            </w:tcBorders>
            <w:shd w:val="pct20" w:color="auto" w:fill="auto"/>
          </w:tcPr>
          <w:p w:rsidR="00AC536A" w:rsidRDefault="00AC536A" w:rsidP="00F76F6F">
            <w:pPr>
              <w:spacing w:before="60" w:after="60"/>
              <w:jc w:val="center"/>
              <w:rPr>
                <w:b/>
                <w:sz w:val="18"/>
              </w:rPr>
            </w:pPr>
            <w:r>
              <w:rPr>
                <w:b/>
                <w:sz w:val="18"/>
              </w:rPr>
              <w:t>Name</w:t>
            </w:r>
          </w:p>
        </w:tc>
      </w:tr>
      <w:tr w:rsidR="00AC536A" w:rsidTr="00F76F6F">
        <w:trPr>
          <w:trHeight w:val="368"/>
        </w:trPr>
        <w:tc>
          <w:tcPr>
            <w:tcW w:w="1008" w:type="dxa"/>
            <w:tcBorders>
              <w:top w:val="single" w:sz="4" w:space="0" w:color="auto"/>
              <w:left w:val="single" w:sz="4" w:space="0" w:color="auto"/>
              <w:bottom w:val="single" w:sz="4" w:space="0" w:color="auto"/>
            </w:tcBorders>
          </w:tcPr>
          <w:p w:rsidR="00AC536A" w:rsidRPr="002070D7" w:rsidRDefault="000A5E05" w:rsidP="00F76F6F">
            <w:r>
              <w:t>0.1</w:t>
            </w:r>
          </w:p>
        </w:tc>
        <w:tc>
          <w:tcPr>
            <w:tcW w:w="1260" w:type="dxa"/>
            <w:tcBorders>
              <w:top w:val="single" w:sz="4" w:space="0" w:color="auto"/>
              <w:bottom w:val="single" w:sz="4" w:space="0" w:color="auto"/>
            </w:tcBorders>
          </w:tcPr>
          <w:p w:rsidR="00AC536A" w:rsidRPr="00BA0D64" w:rsidRDefault="004921DD" w:rsidP="004C5329">
            <w:r>
              <w:t>20</w:t>
            </w:r>
            <w:r w:rsidR="000A5E05" w:rsidRPr="00BA0D64">
              <w:t>/</w:t>
            </w:r>
            <w:r>
              <w:t>10</w:t>
            </w:r>
            <w:r w:rsidR="00A31381">
              <w:t>/2016</w:t>
            </w:r>
          </w:p>
        </w:tc>
        <w:tc>
          <w:tcPr>
            <w:tcW w:w="4320" w:type="dxa"/>
            <w:tcBorders>
              <w:top w:val="single" w:sz="4" w:space="0" w:color="auto"/>
              <w:bottom w:val="single" w:sz="4" w:space="0" w:color="auto"/>
            </w:tcBorders>
          </w:tcPr>
          <w:p w:rsidR="00AC536A" w:rsidRPr="00BA0D64" w:rsidRDefault="000A5E05" w:rsidP="00F76F6F">
            <w:r w:rsidRPr="00BA0D64">
              <w:t>First Version of the Integration Design Document</w:t>
            </w:r>
          </w:p>
        </w:tc>
        <w:tc>
          <w:tcPr>
            <w:tcW w:w="1980" w:type="dxa"/>
            <w:tcBorders>
              <w:top w:val="single" w:sz="4" w:space="0" w:color="auto"/>
              <w:bottom w:val="single" w:sz="4" w:space="0" w:color="auto"/>
              <w:right w:val="single" w:sz="4" w:space="0" w:color="auto"/>
            </w:tcBorders>
          </w:tcPr>
          <w:p w:rsidR="00AC536A" w:rsidRPr="00BA0D64" w:rsidRDefault="004921DD" w:rsidP="00F76F6F">
            <w:pPr>
              <w:tabs>
                <w:tab w:val="right" w:pos="1764"/>
              </w:tabs>
            </w:pPr>
            <w:r>
              <w:t>Sumitha Vishnu</w:t>
            </w:r>
          </w:p>
        </w:tc>
      </w:tr>
      <w:tr w:rsidR="00AC536A" w:rsidTr="00F76F6F">
        <w:trPr>
          <w:trHeight w:val="278"/>
        </w:trPr>
        <w:tc>
          <w:tcPr>
            <w:tcW w:w="1008" w:type="dxa"/>
            <w:tcBorders>
              <w:top w:val="single" w:sz="4" w:space="0" w:color="auto"/>
              <w:left w:val="single" w:sz="4" w:space="0" w:color="auto"/>
              <w:bottom w:val="single" w:sz="4" w:space="0" w:color="auto"/>
            </w:tcBorders>
          </w:tcPr>
          <w:p w:rsidR="00AC536A" w:rsidRDefault="00AA5F92" w:rsidP="00F76F6F">
            <w:r>
              <w:t>0.4</w:t>
            </w:r>
          </w:p>
        </w:tc>
        <w:tc>
          <w:tcPr>
            <w:tcW w:w="1260" w:type="dxa"/>
            <w:tcBorders>
              <w:top w:val="single" w:sz="4" w:space="0" w:color="auto"/>
              <w:bottom w:val="single" w:sz="4" w:space="0" w:color="auto"/>
            </w:tcBorders>
          </w:tcPr>
          <w:p w:rsidR="00AC536A" w:rsidRDefault="00AA5F92" w:rsidP="00F76F6F">
            <w:pPr>
              <w:rPr>
                <w:sz w:val="18"/>
              </w:rPr>
            </w:pPr>
            <w:r>
              <w:rPr>
                <w:sz w:val="18"/>
              </w:rPr>
              <w:t>01/02/2016</w:t>
            </w:r>
          </w:p>
        </w:tc>
        <w:tc>
          <w:tcPr>
            <w:tcW w:w="4320" w:type="dxa"/>
            <w:tcBorders>
              <w:top w:val="single" w:sz="4" w:space="0" w:color="auto"/>
              <w:bottom w:val="single" w:sz="4" w:space="0" w:color="auto"/>
            </w:tcBorders>
          </w:tcPr>
          <w:p w:rsidR="006B6A21" w:rsidRDefault="00AA5F92" w:rsidP="00F76F6F">
            <w:pPr>
              <w:rPr>
                <w:sz w:val="18"/>
              </w:rPr>
            </w:pPr>
            <w:r>
              <w:rPr>
                <w:sz w:val="18"/>
              </w:rPr>
              <w:t>Updated to the final solution details</w:t>
            </w:r>
          </w:p>
        </w:tc>
        <w:tc>
          <w:tcPr>
            <w:tcW w:w="1980" w:type="dxa"/>
            <w:tcBorders>
              <w:top w:val="single" w:sz="4" w:space="0" w:color="auto"/>
              <w:bottom w:val="single" w:sz="4" w:space="0" w:color="auto"/>
              <w:right w:val="single" w:sz="4" w:space="0" w:color="auto"/>
            </w:tcBorders>
          </w:tcPr>
          <w:p w:rsidR="00AC536A" w:rsidRPr="00E23857" w:rsidRDefault="00AA5F92" w:rsidP="00F76F6F">
            <w:pPr>
              <w:rPr>
                <w:sz w:val="18"/>
              </w:rPr>
            </w:pPr>
            <w:r>
              <w:rPr>
                <w:sz w:val="18"/>
              </w:rPr>
              <w:t>Sumitha Vishnu</w:t>
            </w:r>
          </w:p>
        </w:tc>
      </w:tr>
      <w:tr w:rsidR="00AC536A" w:rsidTr="00F76F6F">
        <w:trPr>
          <w:trHeight w:val="278"/>
        </w:trPr>
        <w:tc>
          <w:tcPr>
            <w:tcW w:w="1008" w:type="dxa"/>
            <w:tcBorders>
              <w:top w:val="single" w:sz="4" w:space="0" w:color="auto"/>
              <w:left w:val="single" w:sz="4" w:space="0" w:color="auto"/>
              <w:bottom w:val="single" w:sz="4" w:space="0" w:color="auto"/>
            </w:tcBorders>
          </w:tcPr>
          <w:p w:rsidR="00AC536A" w:rsidRDefault="00AC536A" w:rsidP="00F76F6F"/>
        </w:tc>
        <w:tc>
          <w:tcPr>
            <w:tcW w:w="1260" w:type="dxa"/>
            <w:tcBorders>
              <w:top w:val="single" w:sz="4" w:space="0" w:color="auto"/>
              <w:bottom w:val="single" w:sz="4" w:space="0" w:color="auto"/>
            </w:tcBorders>
          </w:tcPr>
          <w:p w:rsidR="00AC536A" w:rsidRDefault="00AC536A" w:rsidP="00F76F6F">
            <w:pPr>
              <w:rPr>
                <w:sz w:val="18"/>
              </w:rPr>
            </w:pPr>
          </w:p>
        </w:tc>
        <w:tc>
          <w:tcPr>
            <w:tcW w:w="4320" w:type="dxa"/>
            <w:tcBorders>
              <w:top w:val="single" w:sz="4" w:space="0" w:color="auto"/>
              <w:bottom w:val="single" w:sz="4" w:space="0" w:color="auto"/>
            </w:tcBorders>
          </w:tcPr>
          <w:p w:rsidR="008E2FA7" w:rsidRDefault="008E2FA7" w:rsidP="008E2FA7">
            <w:pPr>
              <w:rPr>
                <w:sz w:val="18"/>
              </w:rPr>
            </w:pPr>
          </w:p>
        </w:tc>
        <w:tc>
          <w:tcPr>
            <w:tcW w:w="1980" w:type="dxa"/>
            <w:tcBorders>
              <w:top w:val="single" w:sz="4" w:space="0" w:color="auto"/>
              <w:bottom w:val="single" w:sz="4" w:space="0" w:color="auto"/>
              <w:right w:val="single" w:sz="4" w:space="0" w:color="auto"/>
            </w:tcBorders>
          </w:tcPr>
          <w:p w:rsidR="00AC536A" w:rsidRPr="003914F9" w:rsidRDefault="00AC536A" w:rsidP="00F76F6F">
            <w:pPr>
              <w:rPr>
                <w:sz w:val="18"/>
              </w:rPr>
            </w:pPr>
          </w:p>
        </w:tc>
      </w:tr>
      <w:tr w:rsidR="00AC536A" w:rsidTr="00F76F6F">
        <w:trPr>
          <w:trHeight w:val="278"/>
        </w:trPr>
        <w:tc>
          <w:tcPr>
            <w:tcW w:w="1008" w:type="dxa"/>
            <w:tcBorders>
              <w:top w:val="single" w:sz="4" w:space="0" w:color="auto"/>
              <w:left w:val="single" w:sz="4" w:space="0" w:color="auto"/>
              <w:bottom w:val="single" w:sz="4" w:space="0" w:color="auto"/>
            </w:tcBorders>
          </w:tcPr>
          <w:p w:rsidR="00AC536A" w:rsidRDefault="00AC536A" w:rsidP="00F76F6F"/>
        </w:tc>
        <w:tc>
          <w:tcPr>
            <w:tcW w:w="1260" w:type="dxa"/>
            <w:tcBorders>
              <w:top w:val="single" w:sz="4" w:space="0" w:color="auto"/>
              <w:bottom w:val="single" w:sz="4" w:space="0" w:color="auto"/>
            </w:tcBorders>
          </w:tcPr>
          <w:p w:rsidR="00AC536A" w:rsidRDefault="00AC536A" w:rsidP="00F76F6F">
            <w:pPr>
              <w:rPr>
                <w:sz w:val="18"/>
              </w:rPr>
            </w:pPr>
          </w:p>
        </w:tc>
        <w:tc>
          <w:tcPr>
            <w:tcW w:w="4320" w:type="dxa"/>
            <w:tcBorders>
              <w:top w:val="single" w:sz="4" w:space="0" w:color="auto"/>
              <w:bottom w:val="single" w:sz="4" w:space="0" w:color="auto"/>
            </w:tcBorders>
          </w:tcPr>
          <w:p w:rsidR="00AC536A" w:rsidRDefault="00AC536A" w:rsidP="00F76F6F">
            <w:pPr>
              <w:rPr>
                <w:sz w:val="18"/>
              </w:rPr>
            </w:pPr>
          </w:p>
        </w:tc>
        <w:tc>
          <w:tcPr>
            <w:tcW w:w="1980" w:type="dxa"/>
            <w:tcBorders>
              <w:top w:val="single" w:sz="4" w:space="0" w:color="auto"/>
              <w:bottom w:val="single" w:sz="4" w:space="0" w:color="auto"/>
              <w:right w:val="single" w:sz="4" w:space="0" w:color="auto"/>
            </w:tcBorders>
          </w:tcPr>
          <w:p w:rsidR="00AC536A" w:rsidRDefault="00AC536A" w:rsidP="00F76F6F">
            <w:pPr>
              <w:rPr>
                <w:sz w:val="18"/>
              </w:rPr>
            </w:pPr>
          </w:p>
        </w:tc>
      </w:tr>
    </w:tbl>
    <w:p w:rsidR="00AC536A" w:rsidRDefault="00AC536A" w:rsidP="00AC536A">
      <w:pPr>
        <w:jc w:val="center"/>
      </w:pPr>
    </w:p>
    <w:p w:rsidR="00AC536A" w:rsidRPr="000A31A2" w:rsidRDefault="00AC536A" w:rsidP="00AC536A">
      <w:pPr>
        <w:pStyle w:val="Heading1"/>
      </w:pPr>
      <w:bookmarkStart w:id="11" w:name="_Toc448216640"/>
      <w:bookmarkStart w:id="12" w:name="_Toc172349971"/>
      <w:bookmarkStart w:id="13" w:name="_Toc473831620"/>
      <w:r w:rsidRPr="000A31A2">
        <w:lastRenderedPageBreak/>
        <w:t>Overview</w:t>
      </w:r>
      <w:bookmarkEnd w:id="11"/>
      <w:bookmarkEnd w:id="12"/>
      <w:bookmarkEnd w:id="13"/>
    </w:p>
    <w:p w:rsidR="00AC536A" w:rsidRDefault="00AC536A" w:rsidP="00AC536A">
      <w:pPr>
        <w:pStyle w:val="Heading2"/>
      </w:pPr>
      <w:bookmarkStart w:id="14" w:name="_Toc473831621"/>
      <w:r>
        <w:t>Background</w:t>
      </w:r>
      <w:bookmarkEnd w:id="14"/>
    </w:p>
    <w:p w:rsidR="00AC536A" w:rsidRDefault="00AC536A" w:rsidP="00AC536A">
      <w:pPr>
        <w:pStyle w:val="Heading2"/>
      </w:pPr>
      <w:bookmarkStart w:id="15" w:name="_Toc473831622"/>
      <w:r>
        <w:t>Purpose</w:t>
      </w:r>
      <w:bookmarkEnd w:id="15"/>
    </w:p>
    <w:p w:rsidR="008D0429" w:rsidRDefault="00AC536A" w:rsidP="00211BEB">
      <w:pPr>
        <w:pStyle w:val="15IndentedChar"/>
        <w:ind w:left="576"/>
        <w:jc w:val="both"/>
      </w:pPr>
      <w:r w:rsidRPr="0026081D">
        <w:t>The purpos</w:t>
      </w:r>
      <w:r>
        <w:t>e of the document is to define the interface specification</w:t>
      </w:r>
      <w:r w:rsidR="004C5329">
        <w:t xml:space="preserve">s for </w:t>
      </w:r>
      <w:r w:rsidR="00AD178D">
        <w:t xml:space="preserve">integrating the Taleo and HCM </w:t>
      </w:r>
      <w:r w:rsidR="009628FE">
        <w:t>systems. This</w:t>
      </w:r>
      <w:r w:rsidR="00AD178D">
        <w:t xml:space="preserve"> document describes the details of the approach and the components involved in the integration</w:t>
      </w:r>
      <w:r>
        <w:t xml:space="preserve">. </w:t>
      </w:r>
    </w:p>
    <w:p w:rsidR="00E3782E" w:rsidRDefault="00E3782E" w:rsidP="00BA0D64">
      <w:pPr>
        <w:pStyle w:val="15IndentedChar"/>
        <w:ind w:left="0"/>
        <w:jc w:val="both"/>
      </w:pPr>
    </w:p>
    <w:p w:rsidR="00AC536A" w:rsidRDefault="00AC536A" w:rsidP="00AC536A">
      <w:pPr>
        <w:pStyle w:val="Heading2"/>
      </w:pPr>
      <w:bookmarkStart w:id="16" w:name="_Toc473831623"/>
      <w:r>
        <w:t>Scope</w:t>
      </w:r>
      <w:bookmarkEnd w:id="16"/>
    </w:p>
    <w:p w:rsidR="00AC536A" w:rsidRDefault="00AC536A" w:rsidP="00AC536A">
      <w:pPr>
        <w:pStyle w:val="15IndentedChar"/>
        <w:ind w:left="540"/>
        <w:jc w:val="both"/>
      </w:pPr>
      <w:r>
        <w:t>The scope of this document includes the following:</w:t>
      </w:r>
    </w:p>
    <w:p w:rsidR="00430304" w:rsidRDefault="009628FE" w:rsidP="00AC536A">
      <w:pPr>
        <w:pStyle w:val="15IndentedChar"/>
        <w:ind w:left="540"/>
        <w:jc w:val="both"/>
        <w:rPr>
          <w:bCs/>
        </w:rPr>
      </w:pPr>
      <w:r>
        <w:rPr>
          <w:b/>
        </w:rPr>
        <w:t xml:space="preserve">Integration Approach – </w:t>
      </w:r>
      <w:r w:rsidRPr="009628FE">
        <w:rPr>
          <w:bCs/>
        </w:rPr>
        <w:t>Describes the approach used for integration</w:t>
      </w:r>
      <w:r w:rsidR="00BB1121" w:rsidRPr="009628FE">
        <w:rPr>
          <w:bCs/>
        </w:rPr>
        <w:t>.</w:t>
      </w:r>
    </w:p>
    <w:p w:rsidR="001910F5" w:rsidRPr="009628FE" w:rsidRDefault="001910F5" w:rsidP="00AC536A">
      <w:pPr>
        <w:pStyle w:val="15IndentedChar"/>
        <w:ind w:left="540"/>
        <w:jc w:val="both"/>
        <w:rPr>
          <w:bCs/>
        </w:rPr>
      </w:pPr>
      <w:r>
        <w:rPr>
          <w:b/>
        </w:rPr>
        <w:t>Use case summary –</w:t>
      </w:r>
      <w:r>
        <w:rPr>
          <w:bCs/>
        </w:rPr>
        <w:t xml:space="preserve"> Lists the </w:t>
      </w:r>
      <w:r w:rsidR="00A85519">
        <w:rPr>
          <w:bCs/>
        </w:rPr>
        <w:t>use cases</w:t>
      </w:r>
      <w:r>
        <w:rPr>
          <w:bCs/>
        </w:rPr>
        <w:t xml:space="preserve"> considered while implementing the integration solution.</w:t>
      </w:r>
    </w:p>
    <w:p w:rsidR="00AC536A" w:rsidRDefault="00AC536A" w:rsidP="00AC536A">
      <w:pPr>
        <w:pStyle w:val="15IndentedChar"/>
        <w:ind w:left="540"/>
        <w:jc w:val="both"/>
      </w:pPr>
      <w:r w:rsidRPr="007B745A">
        <w:rPr>
          <w:b/>
        </w:rPr>
        <w:t>Interface Details</w:t>
      </w:r>
      <w:r w:rsidRPr="007B745A">
        <w:t xml:space="preserve"> –</w:t>
      </w:r>
      <w:r>
        <w:t xml:space="preserve"> Describes specific information </w:t>
      </w:r>
      <w:r w:rsidR="005069B9">
        <w:t>about the interface, when it will be executed</w:t>
      </w:r>
      <w:r w:rsidR="001910F5">
        <w:t>, data mapping</w:t>
      </w:r>
      <w:r w:rsidR="005069B9">
        <w:t xml:space="preserve"> and any specific requirements for the same.</w:t>
      </w:r>
      <w:r w:rsidR="001910F5">
        <w:t xml:space="preserve">  </w:t>
      </w:r>
    </w:p>
    <w:p w:rsidR="00AC536A" w:rsidRDefault="00AC536A" w:rsidP="00AC536A">
      <w:pPr>
        <w:pStyle w:val="Heading2"/>
      </w:pPr>
      <w:r>
        <w:br w:type="page"/>
      </w:r>
      <w:bookmarkStart w:id="17" w:name="_Toc473831624"/>
      <w:r>
        <w:lastRenderedPageBreak/>
        <w:t>Assumptions</w:t>
      </w:r>
      <w:bookmarkEnd w:id="17"/>
    </w:p>
    <w:p w:rsidR="00AC536A" w:rsidRDefault="00AC536A" w:rsidP="00AC536A">
      <w:pPr>
        <w:pStyle w:val="15IndentedChar"/>
        <w:ind w:left="540"/>
        <w:jc w:val="both"/>
      </w:pPr>
      <w:r>
        <w:t>The following is a table of assumptions when developing the interface specifications.</w:t>
      </w:r>
    </w:p>
    <w:tbl>
      <w:tblPr>
        <w:tblpPr w:leftFromText="180" w:rightFromText="180" w:vertAnchor="text" w:tblpX="648" w:tblpY="1"/>
        <w:tblOverlap w:val="never"/>
        <w:tblW w:w="88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7542"/>
      </w:tblGrid>
      <w:tr w:rsidR="00AC536A" w:rsidRPr="007C4246" w:rsidTr="00F76F6F">
        <w:tc>
          <w:tcPr>
            <w:tcW w:w="1278" w:type="dxa"/>
            <w:shd w:val="clear" w:color="auto" w:fill="D0A660"/>
          </w:tcPr>
          <w:p w:rsidR="00AC536A" w:rsidRPr="007C4246" w:rsidRDefault="00AC536A" w:rsidP="00F76F6F">
            <w:pPr>
              <w:rPr>
                <w:b/>
              </w:rPr>
            </w:pPr>
            <w:r w:rsidRPr="007C4246">
              <w:rPr>
                <w:b/>
              </w:rPr>
              <w:t>Assumption</w:t>
            </w:r>
          </w:p>
        </w:tc>
        <w:tc>
          <w:tcPr>
            <w:tcW w:w="7542" w:type="dxa"/>
            <w:shd w:val="clear" w:color="auto" w:fill="D0A660"/>
          </w:tcPr>
          <w:p w:rsidR="00AC536A" w:rsidRPr="007C4246" w:rsidRDefault="00AC536A" w:rsidP="00F76F6F">
            <w:pPr>
              <w:rPr>
                <w:b/>
              </w:rPr>
            </w:pPr>
            <w:r w:rsidRPr="007C4246">
              <w:rPr>
                <w:b/>
              </w:rPr>
              <w:t>Assumption</w:t>
            </w:r>
          </w:p>
        </w:tc>
      </w:tr>
      <w:tr w:rsidR="00AC536A" w:rsidRPr="00831FA2" w:rsidTr="00EC470F">
        <w:trPr>
          <w:trHeight w:val="473"/>
        </w:trPr>
        <w:tc>
          <w:tcPr>
            <w:tcW w:w="1278" w:type="dxa"/>
          </w:tcPr>
          <w:p w:rsidR="00AC536A" w:rsidRPr="00051A78" w:rsidRDefault="004D603D" w:rsidP="00F76F6F">
            <w:r>
              <w:t>1</w:t>
            </w:r>
          </w:p>
        </w:tc>
        <w:tc>
          <w:tcPr>
            <w:tcW w:w="7542" w:type="dxa"/>
          </w:tcPr>
          <w:p w:rsidR="00AC536A" w:rsidRPr="00784FD1" w:rsidRDefault="00E014BE" w:rsidP="001D48A4">
            <w:pPr>
              <w:pStyle w:val="ListParagraph"/>
              <w:widowControl w:val="0"/>
              <w:numPr>
                <w:ilvl w:val="0"/>
                <w:numId w:val="9"/>
              </w:numPr>
              <w:autoSpaceDE w:val="0"/>
              <w:autoSpaceDN w:val="0"/>
              <w:adjustRightInd w:val="0"/>
              <w:spacing w:after="0" w:line="240" w:lineRule="auto"/>
              <w:ind w:left="0"/>
              <w:rPr>
                <w:rFonts w:ascii="Times New Roman" w:eastAsiaTheme="minorEastAsia" w:hAnsi="Times New Roman"/>
                <w:color w:val="000000"/>
                <w:sz w:val="20"/>
                <w:szCs w:val="20"/>
              </w:rPr>
            </w:pPr>
            <w:r w:rsidRPr="00784FD1">
              <w:rPr>
                <w:rFonts w:ascii="Times New Roman" w:eastAsiaTheme="minorEastAsia" w:hAnsi="Times New Roman"/>
                <w:color w:val="000000"/>
                <w:sz w:val="20"/>
                <w:szCs w:val="20"/>
              </w:rPr>
              <w:t xml:space="preserve">Integration server has access </w:t>
            </w:r>
            <w:r w:rsidR="001D48A4">
              <w:rPr>
                <w:rFonts w:ascii="Times New Roman" w:eastAsiaTheme="minorEastAsia" w:hAnsi="Times New Roman"/>
                <w:color w:val="000000"/>
                <w:sz w:val="20"/>
                <w:szCs w:val="20"/>
              </w:rPr>
              <w:t>to the Taleo and HCM systems and necessary configurations are done like firewall, additional port opening etc if any.</w:t>
            </w:r>
          </w:p>
        </w:tc>
      </w:tr>
      <w:tr w:rsidR="002A5A53" w:rsidRPr="00831FA2" w:rsidTr="00F76F6F">
        <w:tc>
          <w:tcPr>
            <w:tcW w:w="1278" w:type="dxa"/>
          </w:tcPr>
          <w:p w:rsidR="002A5A53" w:rsidRDefault="001D48A4" w:rsidP="00F76F6F">
            <w:r>
              <w:t>2</w:t>
            </w:r>
          </w:p>
        </w:tc>
        <w:tc>
          <w:tcPr>
            <w:tcW w:w="7542" w:type="dxa"/>
          </w:tcPr>
          <w:p w:rsidR="002A5A53" w:rsidRPr="00784FD1" w:rsidRDefault="001D48A4" w:rsidP="00E93F91">
            <w:pPr>
              <w:pStyle w:val="ListParagraph"/>
              <w:widowControl w:val="0"/>
              <w:numPr>
                <w:ilvl w:val="0"/>
                <w:numId w:val="9"/>
              </w:numPr>
              <w:autoSpaceDE w:val="0"/>
              <w:autoSpaceDN w:val="0"/>
              <w:adjustRightInd w:val="0"/>
              <w:spacing w:after="0" w:line="240" w:lineRule="auto"/>
              <w:ind w:left="0"/>
              <w:rPr>
                <w:rFonts w:ascii="Times New Roman" w:eastAsiaTheme="minorEastAsia" w:hAnsi="Times New Roman"/>
                <w:color w:val="000000"/>
                <w:sz w:val="20"/>
                <w:szCs w:val="20"/>
              </w:rPr>
            </w:pPr>
            <w:r>
              <w:rPr>
                <w:rFonts w:ascii="Times New Roman" w:eastAsiaTheme="minorEastAsia" w:hAnsi="Times New Roman"/>
                <w:color w:val="000000"/>
                <w:sz w:val="20"/>
                <w:szCs w:val="20"/>
              </w:rPr>
              <w:t>Frequency of execution of the interface will be preconfigured.</w:t>
            </w:r>
          </w:p>
        </w:tc>
      </w:tr>
      <w:tr w:rsidR="008B0F59" w:rsidRPr="00831FA2" w:rsidTr="00F76F6F">
        <w:tc>
          <w:tcPr>
            <w:tcW w:w="1278" w:type="dxa"/>
          </w:tcPr>
          <w:p w:rsidR="008B0F59" w:rsidRDefault="008B0F59" w:rsidP="008B0F59">
            <w:r>
              <w:t>3</w:t>
            </w:r>
          </w:p>
        </w:tc>
        <w:tc>
          <w:tcPr>
            <w:tcW w:w="7542" w:type="dxa"/>
          </w:tcPr>
          <w:p w:rsidR="008B0F59" w:rsidRDefault="00306105" w:rsidP="00E93F91">
            <w:pPr>
              <w:pStyle w:val="ListParagraph"/>
              <w:widowControl w:val="0"/>
              <w:numPr>
                <w:ilvl w:val="0"/>
                <w:numId w:val="9"/>
              </w:numPr>
              <w:autoSpaceDE w:val="0"/>
              <w:autoSpaceDN w:val="0"/>
              <w:adjustRightInd w:val="0"/>
              <w:spacing w:after="0" w:line="240" w:lineRule="auto"/>
              <w:ind w:left="0"/>
              <w:rPr>
                <w:rFonts w:ascii="Times New Roman" w:eastAsiaTheme="minorEastAsia" w:hAnsi="Times New Roman"/>
                <w:color w:val="000000"/>
                <w:sz w:val="20"/>
                <w:szCs w:val="20"/>
              </w:rPr>
            </w:pPr>
            <w:r>
              <w:rPr>
                <w:rFonts w:ascii="Times New Roman" w:eastAsiaTheme="minorEastAsia" w:hAnsi="Times New Roman"/>
                <w:color w:val="000000"/>
                <w:sz w:val="20"/>
                <w:szCs w:val="20"/>
              </w:rPr>
              <w:t>KnownAs/PreferredName is not updated in Taleo after an update in HCM</w:t>
            </w:r>
          </w:p>
        </w:tc>
      </w:tr>
      <w:tr w:rsidR="00A85519" w:rsidRPr="00831FA2" w:rsidTr="00F76F6F">
        <w:tc>
          <w:tcPr>
            <w:tcW w:w="1278" w:type="dxa"/>
          </w:tcPr>
          <w:p w:rsidR="00A85519" w:rsidRDefault="00A85519" w:rsidP="00A85519">
            <w:r>
              <w:t>4.</w:t>
            </w:r>
          </w:p>
        </w:tc>
        <w:tc>
          <w:tcPr>
            <w:tcW w:w="7542" w:type="dxa"/>
          </w:tcPr>
          <w:p w:rsidR="00A85519" w:rsidRDefault="00A85519" w:rsidP="00A85519">
            <w:pPr>
              <w:pStyle w:val="ListParagraph"/>
              <w:widowControl w:val="0"/>
              <w:numPr>
                <w:ilvl w:val="0"/>
                <w:numId w:val="9"/>
              </w:numPr>
              <w:autoSpaceDE w:val="0"/>
              <w:autoSpaceDN w:val="0"/>
              <w:adjustRightInd w:val="0"/>
              <w:spacing w:after="0" w:line="240" w:lineRule="auto"/>
              <w:ind w:left="0"/>
              <w:rPr>
                <w:rFonts w:ascii="Times New Roman" w:eastAsiaTheme="minorEastAsia" w:hAnsi="Times New Roman"/>
                <w:color w:val="000000"/>
                <w:sz w:val="20"/>
                <w:szCs w:val="20"/>
              </w:rPr>
            </w:pPr>
            <w:r>
              <w:rPr>
                <w:rFonts w:ascii="Times New Roman" w:eastAsiaTheme="minorEastAsia" w:hAnsi="Times New Roman"/>
                <w:color w:val="000000"/>
                <w:sz w:val="20"/>
                <w:szCs w:val="20"/>
              </w:rPr>
              <w:t>Projected start date change in HCM is not updated in Taleo.</w:t>
            </w:r>
          </w:p>
        </w:tc>
      </w:tr>
      <w:tr w:rsidR="00A85519" w:rsidRPr="00831FA2" w:rsidTr="00F76F6F">
        <w:tc>
          <w:tcPr>
            <w:tcW w:w="1278" w:type="dxa"/>
          </w:tcPr>
          <w:p w:rsidR="00A85519" w:rsidRDefault="00A85519" w:rsidP="00A85519">
            <w:r>
              <w:t>5.</w:t>
            </w:r>
          </w:p>
        </w:tc>
        <w:tc>
          <w:tcPr>
            <w:tcW w:w="7542" w:type="dxa"/>
          </w:tcPr>
          <w:p w:rsidR="00A85519" w:rsidRDefault="00A85519" w:rsidP="00A85519">
            <w:pPr>
              <w:pStyle w:val="ListParagraph"/>
              <w:widowControl w:val="0"/>
              <w:numPr>
                <w:ilvl w:val="0"/>
                <w:numId w:val="9"/>
              </w:numPr>
              <w:autoSpaceDE w:val="0"/>
              <w:autoSpaceDN w:val="0"/>
              <w:adjustRightInd w:val="0"/>
              <w:spacing w:after="0" w:line="240" w:lineRule="auto"/>
              <w:ind w:left="0"/>
              <w:rPr>
                <w:rFonts w:ascii="Times New Roman" w:eastAsiaTheme="minorEastAsia" w:hAnsi="Times New Roman"/>
                <w:color w:val="000000"/>
                <w:sz w:val="20"/>
                <w:szCs w:val="20"/>
              </w:rPr>
            </w:pPr>
            <w:r>
              <w:rPr>
                <w:rFonts w:ascii="Times New Roman" w:eastAsiaTheme="minorEastAsia" w:hAnsi="Times New Roman"/>
                <w:color w:val="000000"/>
                <w:sz w:val="20"/>
                <w:szCs w:val="20"/>
              </w:rPr>
              <w:t>Contingent workers are not included in the HCM-Taleo update.</w:t>
            </w:r>
          </w:p>
        </w:tc>
      </w:tr>
    </w:tbl>
    <w:p w:rsidR="00AC536A" w:rsidRDefault="00AC536A" w:rsidP="00AC536A">
      <w:pPr>
        <w:pStyle w:val="Caption"/>
        <w:jc w:val="center"/>
      </w:pPr>
      <w:bookmarkStart w:id="18" w:name="_Toc165452382"/>
      <w:r>
        <w:br w:type="textWrapping" w:clear="all"/>
      </w:r>
    </w:p>
    <w:bookmarkEnd w:id="18"/>
    <w:p w:rsidR="00AC536A" w:rsidRPr="004A355D" w:rsidRDefault="00AC536A" w:rsidP="00AC536A">
      <w:pPr>
        <w:pStyle w:val="15IndentedChar"/>
      </w:pPr>
    </w:p>
    <w:p w:rsidR="00AC536A" w:rsidRPr="005D3D74" w:rsidRDefault="00AC536A" w:rsidP="00AC536A">
      <w:pPr>
        <w:pStyle w:val="Heading1"/>
      </w:pPr>
      <w:bookmarkStart w:id="19" w:name="_Toc473831625"/>
      <w:r>
        <w:lastRenderedPageBreak/>
        <w:t>Overview</w:t>
      </w:r>
      <w:bookmarkEnd w:id="19"/>
    </w:p>
    <w:p w:rsidR="00AC536A" w:rsidRDefault="00CD4BF4" w:rsidP="00AC536A">
      <w:pPr>
        <w:pStyle w:val="Heading2"/>
      </w:pPr>
      <w:bookmarkStart w:id="20" w:name="_Toc473831626"/>
      <w:r>
        <w:t>I</w:t>
      </w:r>
      <w:r w:rsidR="00E549AC">
        <w:t>ntegration</w:t>
      </w:r>
      <w:r w:rsidR="00F27650">
        <w:t xml:space="preserve"> Approach</w:t>
      </w:r>
      <w:bookmarkEnd w:id="20"/>
      <w:r w:rsidR="00AC536A">
        <w:t xml:space="preserve"> </w:t>
      </w:r>
    </w:p>
    <w:p w:rsidR="00496286" w:rsidRDefault="00A85519" w:rsidP="00AC536A">
      <w:r>
        <w:t xml:space="preserve"> The integration program</w:t>
      </w:r>
      <w:r w:rsidR="00E549AC">
        <w:t xml:space="preserve"> run</w:t>
      </w:r>
      <w:r>
        <w:t>s</w:t>
      </w:r>
      <w:r w:rsidR="00E549AC">
        <w:t xml:space="preserve"> on an Application server hosted in an environment which has access to the Taleo and HCM systems. </w:t>
      </w:r>
      <w:r w:rsidR="00496286">
        <w:t>The integration covers Taleo to HCM dataflow and HCM to Taleo dataflow.</w:t>
      </w:r>
      <w:r w:rsidR="000604E2">
        <w:t xml:space="preserve"> The programs run at regular intervals initiating the data fetch from Taleo/HCM based on the use case.</w:t>
      </w:r>
    </w:p>
    <w:p w:rsidR="00E87890" w:rsidRDefault="00E87890" w:rsidP="00AC536A"/>
    <w:p w:rsidR="00E87890" w:rsidRDefault="00E87890" w:rsidP="00AC536A">
      <w:r>
        <w:t xml:space="preserve">API based approach is followed in </w:t>
      </w:r>
      <w:r w:rsidR="00A85519">
        <w:t>HCM to Taleo</w:t>
      </w:r>
      <w:r w:rsidR="00A24EDF">
        <w:t xml:space="preserve"> integration for both Taleo and HCM systems. File based approach is followed for HCM system in the Taleo to HCM integration.</w:t>
      </w:r>
    </w:p>
    <w:p w:rsidR="00E87890" w:rsidRDefault="00E87890" w:rsidP="00AC536A"/>
    <w:p w:rsidR="000604E2" w:rsidRDefault="00E87890" w:rsidP="00AC536A">
      <w:r>
        <w:t xml:space="preserve">TALEO: </w:t>
      </w:r>
    </w:p>
    <w:p w:rsidR="003B5F08" w:rsidRDefault="000604E2" w:rsidP="00AC536A">
      <w:r>
        <w:t xml:space="preserve">REST based GET and PUT APIs are used </w:t>
      </w:r>
      <w:r w:rsidR="008C09A8">
        <w:t xml:space="preserve">to get and update data in Taleo system </w:t>
      </w:r>
      <w:r>
        <w:t xml:space="preserve">based on the use cases. </w:t>
      </w:r>
    </w:p>
    <w:p w:rsidR="000604E2" w:rsidRDefault="003B5F08" w:rsidP="00AC536A">
      <w:r>
        <w:t xml:space="preserve">The </w:t>
      </w:r>
      <w:r w:rsidR="000604E2">
        <w:t xml:space="preserve">GET </w:t>
      </w:r>
      <w:r>
        <w:t>REST API for Employee is invoked to fetch the employee data and wh</w:t>
      </w:r>
      <w:r w:rsidR="000604E2">
        <w:t xml:space="preserve">en there is an update to be performed on the Taleo employee data, the REST </w:t>
      </w:r>
      <w:r>
        <w:t>PUT API is invoked</w:t>
      </w:r>
      <w:r w:rsidR="000604E2">
        <w:t xml:space="preserve">. Both </w:t>
      </w:r>
      <w:r>
        <w:t xml:space="preserve">operations </w:t>
      </w:r>
      <w:r w:rsidR="000604E2">
        <w:t xml:space="preserve">sends and receives data in the JSON format. </w:t>
      </w:r>
    </w:p>
    <w:p w:rsidR="00252022" w:rsidRDefault="00252022" w:rsidP="00AC536A"/>
    <w:p w:rsidR="00252022" w:rsidRDefault="00252022" w:rsidP="00AC536A">
      <w:r>
        <w:t>Invocation of the Taleo APIs includes the below steps</w:t>
      </w:r>
    </w:p>
    <w:p w:rsidR="00252022" w:rsidRDefault="0005151A" w:rsidP="00252022">
      <w:pPr>
        <w:pStyle w:val="ListParagraph"/>
        <w:numPr>
          <w:ilvl w:val="0"/>
          <w:numId w:val="36"/>
        </w:numPr>
        <w:rPr>
          <w:rFonts w:ascii="Times New Roman" w:hAnsi="Times New Roman"/>
          <w:sz w:val="20"/>
          <w:szCs w:val="20"/>
        </w:rPr>
      </w:pPr>
      <w:r>
        <w:rPr>
          <w:rFonts w:ascii="Times New Roman" w:hAnsi="Times New Roman"/>
          <w:sz w:val="20"/>
          <w:szCs w:val="20"/>
        </w:rPr>
        <w:t>Call</w:t>
      </w:r>
      <w:r w:rsidR="00252022" w:rsidRPr="00252022">
        <w:rPr>
          <w:rFonts w:ascii="Times New Roman" w:hAnsi="Times New Roman"/>
          <w:sz w:val="20"/>
          <w:szCs w:val="20"/>
        </w:rPr>
        <w:t xml:space="preserve"> the </w:t>
      </w:r>
      <w:r w:rsidR="00252022">
        <w:rPr>
          <w:rFonts w:ascii="Times New Roman" w:hAnsi="Times New Roman"/>
          <w:sz w:val="20"/>
          <w:szCs w:val="20"/>
        </w:rPr>
        <w:t>dispatcher service to fetch the API URLs. The company code is used as input</w:t>
      </w:r>
      <w:r w:rsidR="00AD1CB1">
        <w:rPr>
          <w:rFonts w:ascii="Times New Roman" w:hAnsi="Times New Roman"/>
          <w:sz w:val="20"/>
          <w:szCs w:val="20"/>
        </w:rPr>
        <w:t>. This returns the URL for the Taleo APIs.</w:t>
      </w:r>
    </w:p>
    <w:p w:rsidR="00252022" w:rsidRDefault="00252022" w:rsidP="00252022">
      <w:pPr>
        <w:pStyle w:val="ListParagraph"/>
        <w:numPr>
          <w:ilvl w:val="0"/>
          <w:numId w:val="36"/>
        </w:numPr>
        <w:rPr>
          <w:rFonts w:ascii="Times New Roman" w:hAnsi="Times New Roman"/>
          <w:sz w:val="20"/>
          <w:szCs w:val="20"/>
        </w:rPr>
      </w:pPr>
      <w:r>
        <w:rPr>
          <w:rFonts w:ascii="Times New Roman" w:hAnsi="Times New Roman"/>
          <w:sz w:val="20"/>
          <w:szCs w:val="20"/>
        </w:rPr>
        <w:t>Login to use the APIs using the url returned by the dispatcher service. An authorization token is received as output.</w:t>
      </w:r>
    </w:p>
    <w:p w:rsidR="00252022" w:rsidRDefault="00252022" w:rsidP="00252022">
      <w:pPr>
        <w:pStyle w:val="ListParagraph"/>
        <w:numPr>
          <w:ilvl w:val="0"/>
          <w:numId w:val="36"/>
        </w:numPr>
        <w:rPr>
          <w:rFonts w:ascii="Times New Roman" w:hAnsi="Times New Roman"/>
          <w:sz w:val="20"/>
          <w:szCs w:val="20"/>
        </w:rPr>
      </w:pPr>
      <w:r>
        <w:rPr>
          <w:rFonts w:ascii="Times New Roman" w:hAnsi="Times New Roman"/>
          <w:sz w:val="20"/>
          <w:szCs w:val="20"/>
        </w:rPr>
        <w:t xml:space="preserve">The authorization token </w:t>
      </w:r>
      <w:r w:rsidR="00AD1CB1">
        <w:rPr>
          <w:rFonts w:ascii="Times New Roman" w:hAnsi="Times New Roman"/>
          <w:sz w:val="20"/>
          <w:szCs w:val="20"/>
        </w:rPr>
        <w:t>i</w:t>
      </w:r>
      <w:r>
        <w:rPr>
          <w:rFonts w:ascii="Times New Roman" w:hAnsi="Times New Roman"/>
          <w:sz w:val="20"/>
          <w:szCs w:val="20"/>
        </w:rPr>
        <w:t xml:space="preserve">s </w:t>
      </w:r>
      <w:r w:rsidR="00AD1CB1">
        <w:rPr>
          <w:rFonts w:ascii="Times New Roman" w:hAnsi="Times New Roman"/>
          <w:sz w:val="20"/>
          <w:szCs w:val="20"/>
        </w:rPr>
        <w:t>required</w:t>
      </w:r>
      <w:r>
        <w:rPr>
          <w:rFonts w:ascii="Times New Roman" w:hAnsi="Times New Roman"/>
          <w:sz w:val="20"/>
          <w:szCs w:val="20"/>
        </w:rPr>
        <w:t xml:space="preserve"> to invoke any REST API to perform search, get or update opera</w:t>
      </w:r>
      <w:r w:rsidR="00AD1CB1">
        <w:rPr>
          <w:rFonts w:ascii="Times New Roman" w:hAnsi="Times New Roman"/>
          <w:sz w:val="20"/>
          <w:szCs w:val="20"/>
        </w:rPr>
        <w:t>tions.</w:t>
      </w:r>
    </w:p>
    <w:p w:rsidR="00252022" w:rsidRPr="00252022" w:rsidRDefault="00252022" w:rsidP="00252022">
      <w:pPr>
        <w:pStyle w:val="ListParagraph"/>
        <w:numPr>
          <w:ilvl w:val="0"/>
          <w:numId w:val="36"/>
        </w:numPr>
        <w:rPr>
          <w:rFonts w:ascii="Times New Roman" w:hAnsi="Times New Roman"/>
          <w:sz w:val="20"/>
          <w:szCs w:val="20"/>
        </w:rPr>
      </w:pPr>
      <w:r>
        <w:rPr>
          <w:rFonts w:ascii="Times New Roman" w:hAnsi="Times New Roman"/>
          <w:sz w:val="20"/>
          <w:szCs w:val="20"/>
        </w:rPr>
        <w:t>Once all the required operations are performed, logout of the system. Once logged out, the same authorization token cannot be used.</w:t>
      </w:r>
    </w:p>
    <w:p w:rsidR="000604E2" w:rsidRDefault="000604E2" w:rsidP="00AC536A"/>
    <w:p w:rsidR="00E87890" w:rsidRDefault="00E87890" w:rsidP="00AC536A"/>
    <w:p w:rsidR="00BD5031" w:rsidRDefault="00E87890" w:rsidP="00AC536A">
      <w:r>
        <w:t xml:space="preserve">HCM: </w:t>
      </w:r>
    </w:p>
    <w:p w:rsidR="001D339E" w:rsidRDefault="00E87890" w:rsidP="00AC536A">
      <w:r>
        <w:t xml:space="preserve">The Atom Feeds are used to retrieve the </w:t>
      </w:r>
      <w:r w:rsidR="000604E2">
        <w:t>updates performed at HCM for</w:t>
      </w:r>
      <w:r>
        <w:t xml:space="preserve"> the various entities involved</w:t>
      </w:r>
      <w:r w:rsidR="000604E2">
        <w:t xml:space="preserve"> like employee data update, employee assignment update, employee termination etc. </w:t>
      </w:r>
      <w:r w:rsidR="00727C73">
        <w:t>The atom feeds are queried with date in the input and all the updates done in the system after the specified date is returned. I</w:t>
      </w:r>
      <w:r w:rsidR="001D339E">
        <w:t xml:space="preserve">t gives the changed attribute along with the old and new values. </w:t>
      </w:r>
    </w:p>
    <w:p w:rsidR="00BD5031" w:rsidRDefault="00BD5031" w:rsidP="00BD5031">
      <w:r>
        <w:t>File based loader is used to create the Pending worker in HCM for which a set of files are generated with the data in Taleo and passed onto the integration loader service</w:t>
      </w:r>
      <w:r w:rsidR="00A81743">
        <w:t xml:space="preserve"> of HCM</w:t>
      </w:r>
      <w:r>
        <w:t>.</w:t>
      </w:r>
    </w:p>
    <w:p w:rsidR="001D339E" w:rsidRDefault="001D339E" w:rsidP="00AC536A"/>
    <w:p w:rsidR="000604E2" w:rsidRDefault="000604E2" w:rsidP="00AC536A"/>
    <w:p w:rsidR="00E87890" w:rsidRDefault="007C23D4" w:rsidP="00AC536A">
      <w:r>
        <w:t>The data mapping and transformation if any is performed at the integration server.</w:t>
      </w:r>
      <w:r w:rsidR="00DD4BB2">
        <w:t xml:space="preserve"> Few lookups happen at the integration server using the database and hence new addition of entities like Business Unit, Legal Entity, Legislation code etc requires update at the integration database.</w:t>
      </w:r>
    </w:p>
    <w:p w:rsidR="00496286" w:rsidRDefault="00E87890" w:rsidP="00AC536A">
      <w:r>
        <w:t xml:space="preserve"> </w:t>
      </w:r>
    </w:p>
    <w:p w:rsidR="00AC536A" w:rsidRPr="000B74FC" w:rsidRDefault="00E549AC" w:rsidP="00AC536A">
      <w:pPr>
        <w:pStyle w:val="Heading2"/>
      </w:pPr>
      <w:bookmarkStart w:id="21" w:name="_Toc473831627"/>
      <w:r>
        <w:t>Use case</w:t>
      </w:r>
      <w:r w:rsidR="00AC536A">
        <w:t xml:space="preserve"> summary</w:t>
      </w:r>
      <w:bookmarkEnd w:id="21"/>
    </w:p>
    <w:p w:rsidR="00AC536A" w:rsidRDefault="00AC536A" w:rsidP="00AC536A">
      <w:pPr>
        <w:pStyle w:val="15IndentedChar"/>
        <w:ind w:left="576"/>
        <w:jc w:val="both"/>
      </w:pPr>
      <w:r>
        <w:t xml:space="preserve">Below is the summary of all the </w:t>
      </w:r>
      <w:r w:rsidR="00086F87">
        <w:t>use cases</w:t>
      </w:r>
      <w:r>
        <w:t xml:space="preserve"> for the</w:t>
      </w:r>
      <w:r w:rsidR="0058001F">
        <w:t xml:space="preserve"> </w:t>
      </w:r>
      <w:r w:rsidR="00AE0773">
        <w:t>Taleo-HCM</w:t>
      </w:r>
      <w:r w:rsidR="00955F2E">
        <w:t xml:space="preserve"> integration</w:t>
      </w:r>
      <w:r w:rsidR="00CC0016">
        <w:t>.</w:t>
      </w:r>
    </w:p>
    <w:p w:rsidR="007E4BF3" w:rsidRPr="007710E4" w:rsidRDefault="00AE0773" w:rsidP="007E4BF3">
      <w:pPr>
        <w:pStyle w:val="15IndentedChar"/>
        <w:numPr>
          <w:ilvl w:val="0"/>
          <w:numId w:val="5"/>
        </w:numPr>
        <w:spacing w:line="240" w:lineRule="auto"/>
        <w:jc w:val="both"/>
        <w:rPr>
          <w:b/>
          <w:bCs/>
        </w:rPr>
      </w:pPr>
      <w:r w:rsidRPr="007710E4">
        <w:rPr>
          <w:b/>
          <w:bCs/>
        </w:rPr>
        <w:t>New Employee in Taleo</w:t>
      </w:r>
    </w:p>
    <w:p w:rsidR="007E4BF3" w:rsidRDefault="007E4BF3" w:rsidP="007E4BF3">
      <w:pPr>
        <w:pStyle w:val="15IndentedChar"/>
        <w:spacing w:line="240" w:lineRule="auto"/>
        <w:ind w:left="936"/>
        <w:jc w:val="both"/>
      </w:pPr>
      <w:r>
        <w:t xml:space="preserve">When a candidate has accepted the offer, Candidate will be converted to </w:t>
      </w:r>
      <w:r w:rsidR="00624098">
        <w:t xml:space="preserve">Employee and is created as a </w:t>
      </w:r>
      <w:r>
        <w:t>pending worker in HCM</w:t>
      </w:r>
    </w:p>
    <w:p w:rsidR="00F939CA" w:rsidRPr="007710E4" w:rsidRDefault="00AE0773" w:rsidP="002265F9">
      <w:pPr>
        <w:pStyle w:val="15IndentedChar"/>
        <w:numPr>
          <w:ilvl w:val="0"/>
          <w:numId w:val="5"/>
        </w:numPr>
        <w:spacing w:line="240" w:lineRule="auto"/>
        <w:jc w:val="both"/>
        <w:rPr>
          <w:b/>
          <w:bCs/>
        </w:rPr>
      </w:pPr>
      <w:r w:rsidRPr="007710E4">
        <w:rPr>
          <w:b/>
          <w:bCs/>
        </w:rPr>
        <w:t>Start Date change in HCM</w:t>
      </w:r>
    </w:p>
    <w:p w:rsidR="007E4BF3" w:rsidRDefault="007E4BF3" w:rsidP="007E4BF3">
      <w:pPr>
        <w:pStyle w:val="15IndentedChar"/>
        <w:ind w:left="936"/>
        <w:jc w:val="both"/>
      </w:pPr>
      <w:r>
        <w:t>When the projected start date changes for a pending worker, HR will update the start date in HCM and data needs to be updated back to Taleo</w:t>
      </w:r>
      <w:r w:rsidR="00EF4CDE">
        <w:t>. This is not in the scope of the version 1.0 of the integration program.</w:t>
      </w:r>
    </w:p>
    <w:p w:rsidR="00AE0773" w:rsidRPr="007710E4" w:rsidRDefault="00AE0773" w:rsidP="00AE0773">
      <w:pPr>
        <w:pStyle w:val="15IndentedChar"/>
        <w:numPr>
          <w:ilvl w:val="0"/>
          <w:numId w:val="5"/>
        </w:numPr>
        <w:spacing w:line="240" w:lineRule="auto"/>
        <w:jc w:val="both"/>
        <w:rPr>
          <w:b/>
          <w:bCs/>
        </w:rPr>
      </w:pPr>
      <w:r w:rsidRPr="007710E4">
        <w:rPr>
          <w:b/>
          <w:bCs/>
        </w:rPr>
        <w:lastRenderedPageBreak/>
        <w:t>Manager change in HCM</w:t>
      </w:r>
      <w:r w:rsidR="00EF4CDE">
        <w:rPr>
          <w:b/>
          <w:bCs/>
        </w:rPr>
        <w:t xml:space="preserve"> </w:t>
      </w:r>
    </w:p>
    <w:p w:rsidR="00EF4CDE" w:rsidRDefault="007E4BF3" w:rsidP="00EF4CDE">
      <w:pPr>
        <w:pStyle w:val="15IndentedChar"/>
        <w:ind w:left="936"/>
        <w:jc w:val="both"/>
      </w:pPr>
      <w:r>
        <w:t>When a Manager changes in HCM, latest changes to be reflected in Taleo</w:t>
      </w:r>
      <w:r w:rsidR="00EF4CDE">
        <w:t>. This is not in the scope of the version 1.0 of the integration program.</w:t>
      </w:r>
    </w:p>
    <w:p w:rsidR="00081E7D" w:rsidRPr="007710E4" w:rsidRDefault="00AE0773" w:rsidP="00AE0773">
      <w:pPr>
        <w:pStyle w:val="15IndentedChar"/>
        <w:numPr>
          <w:ilvl w:val="0"/>
          <w:numId w:val="5"/>
        </w:numPr>
        <w:spacing w:line="240" w:lineRule="auto"/>
        <w:jc w:val="both"/>
        <w:rPr>
          <w:b/>
          <w:bCs/>
        </w:rPr>
      </w:pPr>
      <w:r w:rsidRPr="007710E4">
        <w:rPr>
          <w:b/>
          <w:bCs/>
        </w:rPr>
        <w:t>Department change in HCM</w:t>
      </w:r>
    </w:p>
    <w:p w:rsidR="00EF4CDE" w:rsidRDefault="007E4BF3" w:rsidP="00EF4CDE">
      <w:pPr>
        <w:pStyle w:val="15IndentedChar"/>
        <w:ind w:left="936"/>
        <w:jc w:val="both"/>
      </w:pPr>
      <w:r w:rsidRPr="007E4BF3">
        <w:t>When a Department changes in HCM, latest changes to be reflected in Taleo</w:t>
      </w:r>
      <w:r w:rsidR="00EF4CDE">
        <w:t>.</w:t>
      </w:r>
      <w:r w:rsidR="00EF4CDE" w:rsidRPr="00EF4CDE">
        <w:t xml:space="preserve"> </w:t>
      </w:r>
      <w:r w:rsidR="00EF4CDE">
        <w:t>This is not in the scope of the version 1.0 of the integration program.</w:t>
      </w:r>
    </w:p>
    <w:p w:rsidR="00081E7D" w:rsidRPr="007710E4" w:rsidRDefault="00AE0773" w:rsidP="00AC536A">
      <w:pPr>
        <w:pStyle w:val="15IndentedChar"/>
        <w:numPr>
          <w:ilvl w:val="0"/>
          <w:numId w:val="5"/>
        </w:numPr>
        <w:spacing w:line="240" w:lineRule="auto"/>
        <w:jc w:val="both"/>
        <w:rPr>
          <w:b/>
          <w:bCs/>
        </w:rPr>
      </w:pPr>
      <w:r w:rsidRPr="007710E4">
        <w:rPr>
          <w:b/>
          <w:bCs/>
        </w:rPr>
        <w:t>Location change in HCM</w:t>
      </w:r>
    </w:p>
    <w:p w:rsidR="00EF4CDE" w:rsidRDefault="007E4BF3" w:rsidP="00EF4CDE">
      <w:pPr>
        <w:pStyle w:val="15IndentedChar"/>
        <w:ind w:left="936"/>
        <w:jc w:val="both"/>
      </w:pPr>
      <w:r w:rsidRPr="007E4BF3">
        <w:t>When employees get transferred to different location, changes related to location name and code to be reflected in Taleo.</w:t>
      </w:r>
      <w:r w:rsidR="00EF4CDE" w:rsidRPr="00EF4CDE">
        <w:t xml:space="preserve"> </w:t>
      </w:r>
      <w:r w:rsidR="00EF4CDE">
        <w:t>This is not in the scope of the version 1.0 of the integration program.</w:t>
      </w:r>
    </w:p>
    <w:p w:rsidR="00AE0773" w:rsidRPr="007710E4" w:rsidRDefault="00AE0773" w:rsidP="00AE0773">
      <w:pPr>
        <w:pStyle w:val="15IndentedChar"/>
        <w:numPr>
          <w:ilvl w:val="0"/>
          <w:numId w:val="5"/>
        </w:numPr>
        <w:spacing w:line="240" w:lineRule="auto"/>
        <w:jc w:val="both"/>
        <w:rPr>
          <w:b/>
          <w:bCs/>
        </w:rPr>
      </w:pPr>
      <w:r w:rsidRPr="007710E4">
        <w:rPr>
          <w:b/>
          <w:bCs/>
        </w:rPr>
        <w:t xml:space="preserve">Address </w:t>
      </w:r>
      <w:r w:rsidR="00496286" w:rsidRPr="007710E4">
        <w:rPr>
          <w:b/>
          <w:bCs/>
        </w:rPr>
        <w:t>change</w:t>
      </w:r>
      <w:r w:rsidRPr="007710E4">
        <w:rPr>
          <w:b/>
          <w:bCs/>
        </w:rPr>
        <w:t xml:space="preserve"> in HCM</w:t>
      </w:r>
    </w:p>
    <w:p w:rsidR="00EF4CDE" w:rsidRDefault="007E4BF3" w:rsidP="00EF4CDE">
      <w:pPr>
        <w:pStyle w:val="15IndentedChar"/>
        <w:ind w:left="936"/>
        <w:jc w:val="both"/>
      </w:pPr>
      <w:r>
        <w:t>When an employee's personal address changes, the changes needs to be updated back to Taleo</w:t>
      </w:r>
      <w:r w:rsidR="00EF4CDE">
        <w:t>.</w:t>
      </w:r>
      <w:r w:rsidR="00EF4CDE" w:rsidRPr="00EF4CDE">
        <w:t xml:space="preserve"> </w:t>
      </w:r>
      <w:r w:rsidR="00EF4CDE">
        <w:t>This is not in the scope of the version 1.0 of the integration program.</w:t>
      </w:r>
    </w:p>
    <w:p w:rsidR="00AE0773" w:rsidRPr="007710E4" w:rsidRDefault="00AE0773" w:rsidP="00AE0773">
      <w:pPr>
        <w:pStyle w:val="15IndentedChar"/>
        <w:numPr>
          <w:ilvl w:val="0"/>
          <w:numId w:val="5"/>
        </w:numPr>
        <w:spacing w:line="240" w:lineRule="auto"/>
        <w:jc w:val="both"/>
        <w:rPr>
          <w:b/>
          <w:bCs/>
        </w:rPr>
      </w:pPr>
      <w:r w:rsidRPr="007710E4">
        <w:rPr>
          <w:b/>
          <w:bCs/>
        </w:rPr>
        <w:t>Name change in HCM</w:t>
      </w:r>
    </w:p>
    <w:p w:rsidR="007E4BF3" w:rsidRDefault="007E4BF3" w:rsidP="007E4BF3">
      <w:pPr>
        <w:pStyle w:val="15IndentedChar"/>
        <w:spacing w:line="240" w:lineRule="auto"/>
        <w:ind w:left="936"/>
        <w:jc w:val="both"/>
      </w:pPr>
      <w:r w:rsidRPr="007E4BF3">
        <w:t xml:space="preserve">Personal details like first name, </w:t>
      </w:r>
      <w:r w:rsidR="00C36FF6">
        <w:t xml:space="preserve">middle name and </w:t>
      </w:r>
      <w:r w:rsidRPr="007E4BF3">
        <w:t>last name changes, these needs to be updated back in Taleo.</w:t>
      </w:r>
    </w:p>
    <w:p w:rsidR="0058001F" w:rsidRPr="007710E4" w:rsidRDefault="00AE0773" w:rsidP="00AC536A">
      <w:pPr>
        <w:pStyle w:val="15IndentedChar"/>
        <w:numPr>
          <w:ilvl w:val="0"/>
          <w:numId w:val="5"/>
        </w:numPr>
        <w:spacing w:line="240" w:lineRule="auto"/>
        <w:jc w:val="both"/>
        <w:rPr>
          <w:b/>
          <w:bCs/>
        </w:rPr>
      </w:pPr>
      <w:r w:rsidRPr="007710E4">
        <w:rPr>
          <w:b/>
          <w:bCs/>
        </w:rPr>
        <w:t>Terminations</w:t>
      </w:r>
    </w:p>
    <w:p w:rsidR="007E4BF3" w:rsidRDefault="007E4BF3" w:rsidP="007E4BF3">
      <w:pPr>
        <w:pStyle w:val="15IndentedChar"/>
        <w:ind w:left="936"/>
        <w:jc w:val="both"/>
      </w:pPr>
      <w:r>
        <w:t>When an employee is terminated in HCM, the corresponding employee record should be term</w:t>
      </w:r>
      <w:r w:rsidR="00714D70">
        <w:t>inated</w:t>
      </w:r>
      <w:r>
        <w:t xml:space="preserve"> in Taleo</w:t>
      </w:r>
    </w:p>
    <w:p w:rsidR="008D0429" w:rsidRDefault="00AC536A" w:rsidP="009628FE">
      <w:pPr>
        <w:pStyle w:val="Heading1"/>
      </w:pPr>
      <w:bookmarkStart w:id="22" w:name="_Toc473831628"/>
      <w:r>
        <w:lastRenderedPageBreak/>
        <w:t>Interface Details</w:t>
      </w:r>
      <w:bookmarkEnd w:id="22"/>
    </w:p>
    <w:p w:rsidR="00AC536A" w:rsidRDefault="00AC536A" w:rsidP="00AC536A">
      <w:pPr>
        <w:pStyle w:val="Heading2"/>
      </w:pPr>
      <w:bookmarkStart w:id="23" w:name="_Toc473831629"/>
      <w:r>
        <w:t>Scheduling</w:t>
      </w:r>
      <w:bookmarkEnd w:id="23"/>
    </w:p>
    <w:p w:rsidR="00AC536A" w:rsidRDefault="00530172" w:rsidP="001C588D">
      <w:pPr>
        <w:pStyle w:val="Heading3"/>
      </w:pPr>
      <w:bookmarkStart w:id="24" w:name="_Toc473831630"/>
      <w:r>
        <w:t>Spring Batch</w:t>
      </w:r>
      <w:r w:rsidR="00AC536A">
        <w:t xml:space="preserve"> Scheduling</w:t>
      </w:r>
      <w:bookmarkEnd w:id="24"/>
    </w:p>
    <w:p w:rsidR="008D0429" w:rsidRDefault="00530172">
      <w:pPr>
        <w:pStyle w:val="15IndentedChar"/>
        <w:ind w:left="576"/>
        <w:jc w:val="both"/>
      </w:pPr>
      <w:r>
        <w:t>Spring provides a batch processing framework</w:t>
      </w:r>
      <w:r w:rsidR="00086F87">
        <w:t xml:space="preserve"> to configure the application to run at regular intervals. This framework will be used to run the application deployed on the application server to execute the integration program at preconfigured intervals.</w:t>
      </w:r>
      <w:r w:rsidR="005A1991">
        <w:t xml:space="preserve"> The intervals at which the program needs to be run can be specified in the </w:t>
      </w:r>
      <w:r w:rsidR="002B59FD">
        <w:t>property</w:t>
      </w:r>
      <w:r w:rsidR="005A1991">
        <w:t xml:space="preserve"> files</w:t>
      </w:r>
      <w:r w:rsidR="002B59FD">
        <w:t xml:space="preserve"> while creating the deployable component</w:t>
      </w:r>
      <w:r w:rsidR="005A1991">
        <w:t>. Any change to the interval will require a redeployment/restart of the application server.</w:t>
      </w:r>
    </w:p>
    <w:p w:rsidR="008D0429" w:rsidRDefault="00A42BE5" w:rsidP="00BA0D64">
      <w:pPr>
        <w:pStyle w:val="Heading2"/>
        <w:spacing w:after="0"/>
      </w:pPr>
      <w:bookmarkStart w:id="25" w:name="_Toc473831631"/>
      <w:r>
        <w:t>Taleo</w:t>
      </w:r>
      <w:r w:rsidR="007415F6">
        <w:t xml:space="preserve"> – </w:t>
      </w:r>
      <w:r>
        <w:t>hcm</w:t>
      </w:r>
      <w:r w:rsidR="007415F6">
        <w:t xml:space="preserve"> Interfaces</w:t>
      </w:r>
      <w:bookmarkEnd w:id="25"/>
    </w:p>
    <w:p w:rsidR="00AC536A" w:rsidRDefault="00086F87" w:rsidP="00732F36">
      <w:pPr>
        <w:pStyle w:val="Heading3"/>
      </w:pPr>
      <w:bookmarkStart w:id="26" w:name="_Toc473831632"/>
      <w:r>
        <w:t>New Employee Creation</w:t>
      </w:r>
      <w:bookmarkEnd w:id="26"/>
      <w:r w:rsidR="00AC536A">
        <w:t xml:space="preserve"> </w:t>
      </w:r>
      <w:r w:rsidR="00AC536A">
        <w:tab/>
      </w:r>
    </w:p>
    <w:p w:rsidR="00AC536A" w:rsidRDefault="00086F87" w:rsidP="00AC536A">
      <w:pPr>
        <w:pStyle w:val="15IndentedChar"/>
        <w:ind w:left="576"/>
        <w:jc w:val="both"/>
      </w:pPr>
      <w:r>
        <w:t xml:space="preserve">When a candidate </w:t>
      </w:r>
      <w:r w:rsidR="00C344E8">
        <w:t>accepts the</w:t>
      </w:r>
      <w:r>
        <w:t xml:space="preserve"> offer in Taleo</w:t>
      </w:r>
      <w:r w:rsidR="00C344E8">
        <w:t xml:space="preserve"> the status of the requisition </w:t>
      </w:r>
      <w:r w:rsidR="00DD2F91">
        <w:t>is changed</w:t>
      </w:r>
      <w:r w:rsidR="00C344E8">
        <w:t xml:space="preserve"> to Filled</w:t>
      </w:r>
      <w:r w:rsidR="00DD2F91">
        <w:t xml:space="preserve"> and </w:t>
      </w:r>
      <w:r>
        <w:t xml:space="preserve">the candidate </w:t>
      </w:r>
      <w:r w:rsidR="000011C2">
        <w:t xml:space="preserve">is converted as employee in Taleo. This employee </w:t>
      </w:r>
      <w:r>
        <w:t>has to be created as a pending worker in HCM.</w:t>
      </w:r>
      <w:r w:rsidR="00AC536A">
        <w:t xml:space="preserve"> </w:t>
      </w:r>
      <w:r w:rsidR="00C344E8">
        <w:t xml:space="preserve"> </w:t>
      </w:r>
      <w:r w:rsidR="00020907">
        <w:t xml:space="preserve">The creation of Pending worker in HCM is done using the </w:t>
      </w:r>
      <w:r w:rsidR="000011C2">
        <w:t>File based loader approach.</w:t>
      </w:r>
      <w:r w:rsidR="005A7767">
        <w:t xml:space="preserve"> </w:t>
      </w:r>
    </w:p>
    <w:p w:rsidR="005A7767" w:rsidRPr="002A3737" w:rsidRDefault="005A7767" w:rsidP="005A7767">
      <w:pPr>
        <w:pStyle w:val="15IndentedChar"/>
        <w:ind w:left="0"/>
        <w:jc w:val="both"/>
      </w:pPr>
      <w:r>
        <w:tab/>
        <w:t>Taleo system is polled at regular intervals and the time of querying the system is maintained in a database table. Every time the program executes, the time in the database ta</w:t>
      </w:r>
      <w:r w:rsidR="00EE083B">
        <w:t xml:space="preserve">ble for the creation interface is used as an input to Taleo. </w:t>
      </w:r>
    </w:p>
    <w:p w:rsidR="00AC536A" w:rsidRDefault="00732F36" w:rsidP="00AC536A">
      <w:pPr>
        <w:pStyle w:val="Heading4"/>
      </w:pPr>
      <w:r>
        <w:t>Data mapping</w:t>
      </w:r>
    </w:p>
    <w:p w:rsidR="00C344E8" w:rsidRDefault="00C344E8" w:rsidP="00C344E8">
      <w:pPr>
        <w:ind w:left="720"/>
      </w:pPr>
      <w:r>
        <w:t>This section includes the data fields required for employee creation in HCM and its corresponding field in Tale</w:t>
      </w:r>
      <w:r w:rsidR="004269BE">
        <w:t>o.</w:t>
      </w:r>
    </w:p>
    <w:p w:rsidR="001949BB" w:rsidRDefault="001949BB" w:rsidP="00C344E8">
      <w:pPr>
        <w:ind w:left="720"/>
      </w:pPr>
    </w:p>
    <w:tbl>
      <w:tblPr>
        <w:tblW w:w="9918" w:type="dxa"/>
        <w:tblInd w:w="113" w:type="dxa"/>
        <w:tblLook w:val="04A0" w:firstRow="1" w:lastRow="0" w:firstColumn="1" w:lastColumn="0" w:noHBand="0" w:noVBand="1"/>
      </w:tblPr>
      <w:tblGrid>
        <w:gridCol w:w="1760"/>
        <w:gridCol w:w="2694"/>
        <w:gridCol w:w="5464"/>
      </w:tblGrid>
      <w:tr w:rsidR="00E44CBF" w:rsidRPr="00E44CBF" w:rsidTr="00FE1F05">
        <w:trPr>
          <w:trHeight w:val="300"/>
        </w:trPr>
        <w:tc>
          <w:tcPr>
            <w:tcW w:w="1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44CBF" w:rsidRPr="00E44CBF" w:rsidRDefault="00E44CBF" w:rsidP="00E44CBF">
            <w:pPr>
              <w:rPr>
                <w:b/>
                <w:bCs/>
                <w:snapToGrid w:val="0"/>
                <w:color w:val="000000"/>
              </w:rPr>
            </w:pPr>
            <w:r w:rsidRPr="00E44CBF">
              <w:rPr>
                <w:b/>
                <w:bCs/>
                <w:snapToGrid w:val="0"/>
                <w:color w:val="000000"/>
              </w:rPr>
              <w:t>Taleo</w:t>
            </w:r>
          </w:p>
        </w:tc>
        <w:tc>
          <w:tcPr>
            <w:tcW w:w="2694" w:type="dxa"/>
            <w:tcBorders>
              <w:top w:val="single" w:sz="4" w:space="0" w:color="auto"/>
              <w:left w:val="nil"/>
              <w:bottom w:val="single" w:sz="4" w:space="0" w:color="auto"/>
              <w:right w:val="single" w:sz="4" w:space="0" w:color="auto"/>
            </w:tcBorders>
            <w:shd w:val="clear" w:color="auto" w:fill="auto"/>
            <w:noWrap/>
            <w:vAlign w:val="bottom"/>
            <w:hideMark/>
          </w:tcPr>
          <w:p w:rsidR="00E44CBF" w:rsidRPr="00E44CBF" w:rsidRDefault="00E44CBF" w:rsidP="00E44CBF">
            <w:pPr>
              <w:rPr>
                <w:b/>
                <w:bCs/>
                <w:snapToGrid w:val="0"/>
                <w:color w:val="000000"/>
              </w:rPr>
            </w:pPr>
            <w:r w:rsidRPr="00E44CBF">
              <w:rPr>
                <w:b/>
                <w:bCs/>
                <w:snapToGrid w:val="0"/>
                <w:color w:val="000000"/>
              </w:rPr>
              <w:t>HCM</w:t>
            </w:r>
          </w:p>
        </w:tc>
        <w:tc>
          <w:tcPr>
            <w:tcW w:w="5464" w:type="dxa"/>
            <w:tcBorders>
              <w:top w:val="single" w:sz="4" w:space="0" w:color="auto"/>
              <w:left w:val="nil"/>
              <w:bottom w:val="single" w:sz="4" w:space="0" w:color="auto"/>
              <w:right w:val="single" w:sz="4" w:space="0" w:color="auto"/>
            </w:tcBorders>
            <w:shd w:val="clear" w:color="auto" w:fill="auto"/>
            <w:noWrap/>
            <w:vAlign w:val="bottom"/>
            <w:hideMark/>
          </w:tcPr>
          <w:p w:rsidR="00E44CBF" w:rsidRPr="00E44CBF" w:rsidRDefault="00E44CBF" w:rsidP="00E44CBF">
            <w:pPr>
              <w:rPr>
                <w:b/>
                <w:bCs/>
                <w:snapToGrid w:val="0"/>
                <w:color w:val="000000"/>
              </w:rPr>
            </w:pPr>
            <w:r w:rsidRPr="00E44CBF">
              <w:rPr>
                <w:b/>
                <w:bCs/>
                <w:snapToGrid w:val="0"/>
                <w:color w:val="000000"/>
              </w:rPr>
              <w:t>Description</w:t>
            </w:r>
          </w:p>
        </w:tc>
      </w:tr>
      <w:tr w:rsidR="00E44CBF" w:rsidRPr="00E44CBF" w:rsidTr="00FE1F05">
        <w:trPr>
          <w:trHeight w:val="1200"/>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rsidR="00E44CBF" w:rsidRPr="00E44CBF" w:rsidRDefault="00E44CBF" w:rsidP="00E44CBF">
            <w:pPr>
              <w:rPr>
                <w:snapToGrid w:val="0"/>
                <w:color w:val="000000"/>
              </w:rPr>
            </w:pPr>
            <w:r w:rsidRPr="00E44CBF">
              <w:rPr>
                <w:snapToGrid w:val="0"/>
                <w:color w:val="000000"/>
              </w:rPr>
              <w:t>EmployeeId</w:t>
            </w:r>
          </w:p>
        </w:tc>
        <w:tc>
          <w:tcPr>
            <w:tcW w:w="2694" w:type="dxa"/>
            <w:tcBorders>
              <w:top w:val="nil"/>
              <w:left w:val="nil"/>
              <w:bottom w:val="single" w:sz="4" w:space="0" w:color="auto"/>
              <w:right w:val="single" w:sz="4" w:space="0" w:color="auto"/>
            </w:tcBorders>
            <w:shd w:val="clear" w:color="auto" w:fill="auto"/>
            <w:noWrap/>
            <w:vAlign w:val="bottom"/>
            <w:hideMark/>
          </w:tcPr>
          <w:p w:rsidR="00E44CBF" w:rsidRPr="00E44CBF" w:rsidRDefault="00E44CBF" w:rsidP="00E44CBF">
            <w:pPr>
              <w:rPr>
                <w:snapToGrid w:val="0"/>
                <w:color w:val="000000"/>
              </w:rPr>
            </w:pPr>
            <w:r w:rsidRPr="00E44CBF">
              <w:rPr>
                <w:snapToGrid w:val="0"/>
                <w:color w:val="000000"/>
              </w:rPr>
              <w:t> </w:t>
            </w:r>
          </w:p>
        </w:tc>
        <w:tc>
          <w:tcPr>
            <w:tcW w:w="5464" w:type="dxa"/>
            <w:tcBorders>
              <w:top w:val="nil"/>
              <w:left w:val="nil"/>
              <w:bottom w:val="single" w:sz="4" w:space="0" w:color="auto"/>
              <w:right w:val="single" w:sz="4" w:space="0" w:color="auto"/>
            </w:tcBorders>
            <w:shd w:val="clear" w:color="auto" w:fill="auto"/>
            <w:vAlign w:val="bottom"/>
            <w:hideMark/>
          </w:tcPr>
          <w:p w:rsidR="00E44CBF" w:rsidRPr="00E44CBF" w:rsidRDefault="00E44CBF" w:rsidP="00E44CBF">
            <w:pPr>
              <w:rPr>
                <w:snapToGrid w:val="0"/>
                <w:color w:val="000000"/>
              </w:rPr>
            </w:pPr>
            <w:r w:rsidRPr="00E44CBF">
              <w:rPr>
                <w:snapToGrid w:val="0"/>
                <w:color w:val="000000"/>
              </w:rPr>
              <w:t>EmployeeId is used in creating different ids in the Person and WorkRelationship files</w:t>
            </w:r>
          </w:p>
        </w:tc>
      </w:tr>
      <w:tr w:rsidR="00E44CBF" w:rsidRPr="00E44CBF" w:rsidTr="00FE1F05">
        <w:trPr>
          <w:trHeight w:val="300"/>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rsidR="00E44CBF" w:rsidRPr="00E44CBF" w:rsidRDefault="00E44CBF" w:rsidP="00E44CBF">
            <w:pPr>
              <w:rPr>
                <w:snapToGrid w:val="0"/>
                <w:color w:val="000000"/>
              </w:rPr>
            </w:pPr>
            <w:r w:rsidRPr="00E44CBF">
              <w:rPr>
                <w:snapToGrid w:val="0"/>
                <w:color w:val="000000"/>
              </w:rPr>
              <w:t>FirstName</w:t>
            </w:r>
          </w:p>
        </w:tc>
        <w:tc>
          <w:tcPr>
            <w:tcW w:w="2694" w:type="dxa"/>
            <w:tcBorders>
              <w:top w:val="nil"/>
              <w:left w:val="nil"/>
              <w:bottom w:val="single" w:sz="4" w:space="0" w:color="auto"/>
              <w:right w:val="single" w:sz="4" w:space="0" w:color="auto"/>
            </w:tcBorders>
            <w:shd w:val="clear" w:color="auto" w:fill="auto"/>
            <w:noWrap/>
            <w:vAlign w:val="bottom"/>
            <w:hideMark/>
          </w:tcPr>
          <w:p w:rsidR="00E44CBF" w:rsidRPr="00E44CBF" w:rsidRDefault="00E44CBF" w:rsidP="00E44CBF">
            <w:pPr>
              <w:rPr>
                <w:snapToGrid w:val="0"/>
                <w:color w:val="000000"/>
              </w:rPr>
            </w:pPr>
            <w:r w:rsidRPr="00E44CBF">
              <w:rPr>
                <w:snapToGrid w:val="0"/>
                <w:color w:val="000000"/>
              </w:rPr>
              <w:t>FIRST_NAME</w:t>
            </w:r>
          </w:p>
        </w:tc>
        <w:tc>
          <w:tcPr>
            <w:tcW w:w="5464" w:type="dxa"/>
            <w:tcBorders>
              <w:top w:val="nil"/>
              <w:left w:val="nil"/>
              <w:bottom w:val="single" w:sz="4" w:space="0" w:color="auto"/>
              <w:right w:val="single" w:sz="4" w:space="0" w:color="auto"/>
            </w:tcBorders>
            <w:shd w:val="clear" w:color="auto" w:fill="auto"/>
            <w:noWrap/>
            <w:vAlign w:val="bottom"/>
            <w:hideMark/>
          </w:tcPr>
          <w:p w:rsidR="00E44CBF" w:rsidRPr="00E44CBF" w:rsidRDefault="00E44CBF" w:rsidP="00E44CBF">
            <w:pPr>
              <w:rPr>
                <w:snapToGrid w:val="0"/>
                <w:color w:val="000000"/>
              </w:rPr>
            </w:pPr>
            <w:r w:rsidRPr="00E44CBF">
              <w:rPr>
                <w:snapToGrid w:val="0"/>
                <w:color w:val="000000"/>
              </w:rPr>
              <w:t>First name of the employee</w:t>
            </w:r>
          </w:p>
        </w:tc>
      </w:tr>
      <w:tr w:rsidR="00E44CBF" w:rsidRPr="00E44CBF" w:rsidTr="00FE1F05">
        <w:trPr>
          <w:trHeight w:val="300"/>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rsidR="00E44CBF" w:rsidRPr="00E44CBF" w:rsidRDefault="00E44CBF" w:rsidP="00E44CBF">
            <w:pPr>
              <w:rPr>
                <w:snapToGrid w:val="0"/>
                <w:color w:val="000000"/>
              </w:rPr>
            </w:pPr>
            <w:r w:rsidRPr="00E44CBF">
              <w:rPr>
                <w:snapToGrid w:val="0"/>
                <w:color w:val="000000"/>
              </w:rPr>
              <w:t>LastName</w:t>
            </w:r>
          </w:p>
        </w:tc>
        <w:tc>
          <w:tcPr>
            <w:tcW w:w="2694" w:type="dxa"/>
            <w:tcBorders>
              <w:top w:val="nil"/>
              <w:left w:val="nil"/>
              <w:bottom w:val="single" w:sz="4" w:space="0" w:color="auto"/>
              <w:right w:val="single" w:sz="4" w:space="0" w:color="auto"/>
            </w:tcBorders>
            <w:shd w:val="clear" w:color="auto" w:fill="auto"/>
            <w:noWrap/>
            <w:vAlign w:val="bottom"/>
            <w:hideMark/>
          </w:tcPr>
          <w:p w:rsidR="00E44CBF" w:rsidRPr="00E44CBF" w:rsidRDefault="00E44CBF" w:rsidP="00E44CBF">
            <w:pPr>
              <w:rPr>
                <w:snapToGrid w:val="0"/>
                <w:color w:val="000000"/>
              </w:rPr>
            </w:pPr>
            <w:r w:rsidRPr="00E44CBF">
              <w:rPr>
                <w:snapToGrid w:val="0"/>
                <w:color w:val="000000"/>
              </w:rPr>
              <w:t>LAST_NAME</w:t>
            </w:r>
          </w:p>
        </w:tc>
        <w:tc>
          <w:tcPr>
            <w:tcW w:w="5464" w:type="dxa"/>
            <w:tcBorders>
              <w:top w:val="nil"/>
              <w:left w:val="nil"/>
              <w:bottom w:val="single" w:sz="4" w:space="0" w:color="auto"/>
              <w:right w:val="single" w:sz="4" w:space="0" w:color="auto"/>
            </w:tcBorders>
            <w:shd w:val="clear" w:color="auto" w:fill="auto"/>
            <w:noWrap/>
            <w:vAlign w:val="bottom"/>
            <w:hideMark/>
          </w:tcPr>
          <w:p w:rsidR="00E44CBF" w:rsidRPr="00E44CBF" w:rsidRDefault="00E44CBF" w:rsidP="00E44CBF">
            <w:pPr>
              <w:rPr>
                <w:snapToGrid w:val="0"/>
                <w:color w:val="000000"/>
              </w:rPr>
            </w:pPr>
            <w:r w:rsidRPr="00E44CBF">
              <w:rPr>
                <w:snapToGrid w:val="0"/>
                <w:color w:val="000000"/>
              </w:rPr>
              <w:t>Last name of the employee</w:t>
            </w:r>
          </w:p>
        </w:tc>
      </w:tr>
      <w:tr w:rsidR="00E44CBF" w:rsidRPr="00E44CBF" w:rsidTr="00FE1F05">
        <w:trPr>
          <w:trHeight w:val="900"/>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rsidR="00E44CBF" w:rsidRPr="00E44CBF" w:rsidRDefault="00E44CBF" w:rsidP="00E44CBF">
            <w:pPr>
              <w:rPr>
                <w:snapToGrid w:val="0"/>
                <w:color w:val="000000"/>
              </w:rPr>
            </w:pPr>
            <w:r w:rsidRPr="00E44CBF">
              <w:rPr>
                <w:snapToGrid w:val="0"/>
                <w:color w:val="000000"/>
              </w:rPr>
              <w:t>Email</w:t>
            </w:r>
          </w:p>
        </w:tc>
        <w:tc>
          <w:tcPr>
            <w:tcW w:w="2694" w:type="dxa"/>
            <w:tcBorders>
              <w:top w:val="nil"/>
              <w:left w:val="nil"/>
              <w:bottom w:val="single" w:sz="4" w:space="0" w:color="auto"/>
              <w:right w:val="single" w:sz="4" w:space="0" w:color="auto"/>
            </w:tcBorders>
            <w:shd w:val="clear" w:color="auto" w:fill="auto"/>
            <w:noWrap/>
            <w:vAlign w:val="bottom"/>
            <w:hideMark/>
          </w:tcPr>
          <w:p w:rsidR="00E44CBF" w:rsidRPr="00E44CBF" w:rsidRDefault="00E44CBF" w:rsidP="00E44CBF">
            <w:pPr>
              <w:rPr>
                <w:snapToGrid w:val="0"/>
                <w:color w:val="000000"/>
              </w:rPr>
            </w:pPr>
            <w:r w:rsidRPr="00E44CBF">
              <w:rPr>
                <w:snapToGrid w:val="0"/>
                <w:color w:val="000000"/>
              </w:rPr>
              <w:t>EMAIL_ADDRESS</w:t>
            </w:r>
          </w:p>
        </w:tc>
        <w:tc>
          <w:tcPr>
            <w:tcW w:w="5464" w:type="dxa"/>
            <w:tcBorders>
              <w:top w:val="nil"/>
              <w:left w:val="nil"/>
              <w:bottom w:val="single" w:sz="4" w:space="0" w:color="auto"/>
              <w:right w:val="single" w:sz="4" w:space="0" w:color="auto"/>
            </w:tcBorders>
            <w:shd w:val="clear" w:color="auto" w:fill="auto"/>
            <w:vAlign w:val="bottom"/>
            <w:hideMark/>
          </w:tcPr>
          <w:p w:rsidR="00E44CBF" w:rsidRPr="00E44CBF" w:rsidRDefault="00E44CBF" w:rsidP="00E44CBF">
            <w:pPr>
              <w:rPr>
                <w:snapToGrid w:val="0"/>
                <w:color w:val="000000"/>
              </w:rPr>
            </w:pPr>
            <w:r w:rsidRPr="00E44CBF">
              <w:rPr>
                <w:snapToGrid w:val="0"/>
                <w:color w:val="000000"/>
              </w:rPr>
              <w:t>Email address of the employee. If empty in Taleo, it is mapped as firstname.lastname@hcm.com</w:t>
            </w:r>
          </w:p>
        </w:tc>
      </w:tr>
      <w:tr w:rsidR="00E44CBF" w:rsidRPr="00E44CBF" w:rsidTr="00FE1F05">
        <w:trPr>
          <w:trHeight w:val="300"/>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rsidR="00E44CBF" w:rsidRPr="00E44CBF" w:rsidRDefault="00E44CBF" w:rsidP="00E44CBF">
            <w:pPr>
              <w:rPr>
                <w:snapToGrid w:val="0"/>
                <w:color w:val="000000"/>
              </w:rPr>
            </w:pPr>
            <w:r w:rsidRPr="00E44CBF">
              <w:rPr>
                <w:snapToGrid w:val="0"/>
                <w:color w:val="000000"/>
              </w:rPr>
              <w:t>City</w:t>
            </w:r>
          </w:p>
        </w:tc>
        <w:tc>
          <w:tcPr>
            <w:tcW w:w="2694" w:type="dxa"/>
            <w:tcBorders>
              <w:top w:val="nil"/>
              <w:left w:val="nil"/>
              <w:bottom w:val="single" w:sz="4" w:space="0" w:color="auto"/>
              <w:right w:val="single" w:sz="4" w:space="0" w:color="auto"/>
            </w:tcBorders>
            <w:shd w:val="clear" w:color="auto" w:fill="auto"/>
            <w:noWrap/>
            <w:vAlign w:val="bottom"/>
            <w:hideMark/>
          </w:tcPr>
          <w:p w:rsidR="00E44CBF" w:rsidRPr="00E44CBF" w:rsidRDefault="00E44CBF" w:rsidP="00E44CBF">
            <w:pPr>
              <w:rPr>
                <w:snapToGrid w:val="0"/>
                <w:color w:val="000000"/>
              </w:rPr>
            </w:pPr>
            <w:r w:rsidRPr="00E44CBF">
              <w:rPr>
                <w:snapToGrid w:val="0"/>
                <w:color w:val="000000"/>
              </w:rPr>
              <w:t>TOWN_OR_CITY</w:t>
            </w:r>
          </w:p>
        </w:tc>
        <w:tc>
          <w:tcPr>
            <w:tcW w:w="5464" w:type="dxa"/>
            <w:tcBorders>
              <w:top w:val="nil"/>
              <w:left w:val="nil"/>
              <w:bottom w:val="single" w:sz="4" w:space="0" w:color="auto"/>
              <w:right w:val="single" w:sz="4" w:space="0" w:color="auto"/>
            </w:tcBorders>
            <w:shd w:val="clear" w:color="auto" w:fill="auto"/>
            <w:noWrap/>
            <w:vAlign w:val="bottom"/>
            <w:hideMark/>
          </w:tcPr>
          <w:p w:rsidR="00E44CBF" w:rsidRPr="00E44CBF" w:rsidRDefault="00E44CBF" w:rsidP="00E44CBF">
            <w:pPr>
              <w:rPr>
                <w:snapToGrid w:val="0"/>
                <w:color w:val="000000"/>
              </w:rPr>
            </w:pPr>
            <w:r w:rsidRPr="00E44CBF">
              <w:rPr>
                <w:snapToGrid w:val="0"/>
                <w:color w:val="000000"/>
              </w:rPr>
              <w:t>City from the address fields</w:t>
            </w:r>
          </w:p>
        </w:tc>
      </w:tr>
      <w:tr w:rsidR="00E44CBF" w:rsidRPr="00E44CBF" w:rsidTr="00FE1F05">
        <w:trPr>
          <w:trHeight w:val="300"/>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rsidR="00E44CBF" w:rsidRPr="00E44CBF" w:rsidRDefault="00E44CBF" w:rsidP="00E44CBF">
            <w:pPr>
              <w:rPr>
                <w:snapToGrid w:val="0"/>
                <w:color w:val="000000"/>
              </w:rPr>
            </w:pPr>
            <w:r w:rsidRPr="00E44CBF">
              <w:rPr>
                <w:snapToGrid w:val="0"/>
                <w:color w:val="000000"/>
              </w:rPr>
              <w:t>County</w:t>
            </w:r>
          </w:p>
        </w:tc>
        <w:tc>
          <w:tcPr>
            <w:tcW w:w="2694" w:type="dxa"/>
            <w:tcBorders>
              <w:top w:val="nil"/>
              <w:left w:val="nil"/>
              <w:bottom w:val="single" w:sz="4" w:space="0" w:color="auto"/>
              <w:right w:val="single" w:sz="4" w:space="0" w:color="auto"/>
            </w:tcBorders>
            <w:shd w:val="clear" w:color="auto" w:fill="auto"/>
            <w:noWrap/>
            <w:vAlign w:val="bottom"/>
            <w:hideMark/>
          </w:tcPr>
          <w:p w:rsidR="00E44CBF" w:rsidRPr="00E44CBF" w:rsidRDefault="00E44CBF" w:rsidP="00E44CBF">
            <w:pPr>
              <w:rPr>
                <w:snapToGrid w:val="0"/>
                <w:color w:val="000000"/>
              </w:rPr>
            </w:pPr>
            <w:r w:rsidRPr="00E44CBF">
              <w:rPr>
                <w:snapToGrid w:val="0"/>
                <w:color w:val="000000"/>
              </w:rPr>
              <w:t>REGION_1</w:t>
            </w:r>
          </w:p>
        </w:tc>
        <w:tc>
          <w:tcPr>
            <w:tcW w:w="5464" w:type="dxa"/>
            <w:tcBorders>
              <w:top w:val="nil"/>
              <w:left w:val="nil"/>
              <w:bottom w:val="single" w:sz="4" w:space="0" w:color="auto"/>
              <w:right w:val="single" w:sz="4" w:space="0" w:color="auto"/>
            </w:tcBorders>
            <w:shd w:val="clear" w:color="auto" w:fill="auto"/>
            <w:noWrap/>
            <w:vAlign w:val="bottom"/>
            <w:hideMark/>
          </w:tcPr>
          <w:p w:rsidR="00E44CBF" w:rsidRPr="00E44CBF" w:rsidRDefault="00E44CBF" w:rsidP="00E44CBF">
            <w:pPr>
              <w:rPr>
                <w:snapToGrid w:val="0"/>
                <w:color w:val="000000"/>
              </w:rPr>
            </w:pPr>
            <w:r w:rsidRPr="00E44CBF">
              <w:rPr>
                <w:snapToGrid w:val="0"/>
                <w:color w:val="000000"/>
              </w:rPr>
              <w:t>County from the address fields</w:t>
            </w:r>
          </w:p>
        </w:tc>
      </w:tr>
      <w:tr w:rsidR="00E44CBF" w:rsidRPr="00E44CBF" w:rsidTr="00FE1F05">
        <w:trPr>
          <w:trHeight w:val="300"/>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rsidR="00E44CBF" w:rsidRPr="00E44CBF" w:rsidRDefault="00E44CBF" w:rsidP="00E44CBF">
            <w:pPr>
              <w:rPr>
                <w:snapToGrid w:val="0"/>
                <w:color w:val="000000"/>
              </w:rPr>
            </w:pPr>
            <w:r w:rsidRPr="00E44CBF">
              <w:rPr>
                <w:snapToGrid w:val="0"/>
                <w:color w:val="000000"/>
              </w:rPr>
              <w:t>Country</w:t>
            </w:r>
          </w:p>
        </w:tc>
        <w:tc>
          <w:tcPr>
            <w:tcW w:w="2694" w:type="dxa"/>
            <w:tcBorders>
              <w:top w:val="nil"/>
              <w:left w:val="nil"/>
              <w:bottom w:val="single" w:sz="4" w:space="0" w:color="auto"/>
              <w:right w:val="single" w:sz="4" w:space="0" w:color="auto"/>
            </w:tcBorders>
            <w:shd w:val="clear" w:color="auto" w:fill="auto"/>
            <w:noWrap/>
            <w:vAlign w:val="bottom"/>
            <w:hideMark/>
          </w:tcPr>
          <w:p w:rsidR="00E44CBF" w:rsidRPr="00E44CBF" w:rsidRDefault="00E44CBF" w:rsidP="00E44CBF">
            <w:pPr>
              <w:rPr>
                <w:snapToGrid w:val="0"/>
                <w:color w:val="000000"/>
              </w:rPr>
            </w:pPr>
            <w:r w:rsidRPr="00E44CBF">
              <w:rPr>
                <w:snapToGrid w:val="0"/>
                <w:color w:val="000000"/>
              </w:rPr>
              <w:t>COUNTRY</w:t>
            </w:r>
          </w:p>
        </w:tc>
        <w:tc>
          <w:tcPr>
            <w:tcW w:w="5464" w:type="dxa"/>
            <w:tcBorders>
              <w:top w:val="nil"/>
              <w:left w:val="nil"/>
              <w:bottom w:val="single" w:sz="4" w:space="0" w:color="auto"/>
              <w:right w:val="single" w:sz="4" w:space="0" w:color="auto"/>
            </w:tcBorders>
            <w:shd w:val="clear" w:color="auto" w:fill="auto"/>
            <w:noWrap/>
            <w:vAlign w:val="bottom"/>
            <w:hideMark/>
          </w:tcPr>
          <w:p w:rsidR="00E44CBF" w:rsidRPr="00E44CBF" w:rsidRDefault="00E44CBF" w:rsidP="00E44CBF">
            <w:pPr>
              <w:rPr>
                <w:snapToGrid w:val="0"/>
                <w:color w:val="000000"/>
              </w:rPr>
            </w:pPr>
            <w:r w:rsidRPr="00E44CBF">
              <w:rPr>
                <w:snapToGrid w:val="0"/>
                <w:color w:val="000000"/>
              </w:rPr>
              <w:t>Country from the address fields</w:t>
            </w:r>
          </w:p>
        </w:tc>
      </w:tr>
      <w:tr w:rsidR="00E44CBF" w:rsidRPr="00E44CBF" w:rsidTr="00FE1F05">
        <w:trPr>
          <w:trHeight w:val="300"/>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rsidR="00E44CBF" w:rsidRPr="00E44CBF" w:rsidRDefault="00E44CBF" w:rsidP="00E44CBF">
            <w:pPr>
              <w:rPr>
                <w:snapToGrid w:val="0"/>
                <w:color w:val="000000"/>
              </w:rPr>
            </w:pPr>
            <w:r w:rsidRPr="00E44CBF">
              <w:rPr>
                <w:snapToGrid w:val="0"/>
                <w:color w:val="000000"/>
              </w:rPr>
              <w:t>Address</w:t>
            </w:r>
          </w:p>
        </w:tc>
        <w:tc>
          <w:tcPr>
            <w:tcW w:w="2694" w:type="dxa"/>
            <w:tcBorders>
              <w:top w:val="nil"/>
              <w:left w:val="nil"/>
              <w:bottom w:val="single" w:sz="4" w:space="0" w:color="auto"/>
              <w:right w:val="single" w:sz="4" w:space="0" w:color="auto"/>
            </w:tcBorders>
            <w:shd w:val="clear" w:color="auto" w:fill="auto"/>
            <w:noWrap/>
            <w:vAlign w:val="bottom"/>
            <w:hideMark/>
          </w:tcPr>
          <w:p w:rsidR="00E44CBF" w:rsidRPr="00E44CBF" w:rsidRDefault="00E44CBF" w:rsidP="00E44CBF">
            <w:pPr>
              <w:rPr>
                <w:snapToGrid w:val="0"/>
                <w:color w:val="000000"/>
              </w:rPr>
            </w:pPr>
            <w:r w:rsidRPr="00E44CBF">
              <w:rPr>
                <w:snapToGrid w:val="0"/>
                <w:color w:val="000000"/>
              </w:rPr>
              <w:t>ADDRESS_LINE_1</w:t>
            </w:r>
          </w:p>
        </w:tc>
        <w:tc>
          <w:tcPr>
            <w:tcW w:w="5464" w:type="dxa"/>
            <w:tcBorders>
              <w:top w:val="nil"/>
              <w:left w:val="nil"/>
              <w:bottom w:val="single" w:sz="4" w:space="0" w:color="auto"/>
              <w:right w:val="single" w:sz="4" w:space="0" w:color="auto"/>
            </w:tcBorders>
            <w:shd w:val="clear" w:color="auto" w:fill="auto"/>
            <w:noWrap/>
            <w:vAlign w:val="bottom"/>
            <w:hideMark/>
          </w:tcPr>
          <w:p w:rsidR="00E44CBF" w:rsidRPr="00E44CBF" w:rsidRDefault="00E44CBF" w:rsidP="00E44CBF">
            <w:pPr>
              <w:rPr>
                <w:snapToGrid w:val="0"/>
                <w:color w:val="000000"/>
              </w:rPr>
            </w:pPr>
            <w:r w:rsidRPr="00E44CBF">
              <w:rPr>
                <w:snapToGrid w:val="0"/>
                <w:color w:val="000000"/>
              </w:rPr>
              <w:t>AddressLine1</w:t>
            </w:r>
          </w:p>
        </w:tc>
      </w:tr>
      <w:tr w:rsidR="00E44CBF" w:rsidRPr="00E44CBF" w:rsidTr="00FE1F05">
        <w:trPr>
          <w:trHeight w:val="300"/>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rsidR="00E44CBF" w:rsidRPr="00E44CBF" w:rsidRDefault="00E44CBF" w:rsidP="00E44CBF">
            <w:pPr>
              <w:rPr>
                <w:snapToGrid w:val="0"/>
                <w:color w:val="000000"/>
              </w:rPr>
            </w:pPr>
            <w:r w:rsidRPr="00E44CBF">
              <w:rPr>
                <w:snapToGrid w:val="0"/>
                <w:color w:val="000000"/>
              </w:rPr>
              <w:t>ZipCode</w:t>
            </w:r>
          </w:p>
        </w:tc>
        <w:tc>
          <w:tcPr>
            <w:tcW w:w="2694" w:type="dxa"/>
            <w:tcBorders>
              <w:top w:val="nil"/>
              <w:left w:val="nil"/>
              <w:bottom w:val="single" w:sz="4" w:space="0" w:color="auto"/>
              <w:right w:val="single" w:sz="4" w:space="0" w:color="auto"/>
            </w:tcBorders>
            <w:shd w:val="clear" w:color="auto" w:fill="auto"/>
            <w:noWrap/>
            <w:vAlign w:val="bottom"/>
            <w:hideMark/>
          </w:tcPr>
          <w:p w:rsidR="00E44CBF" w:rsidRPr="00E44CBF" w:rsidRDefault="00E44CBF" w:rsidP="00E44CBF">
            <w:pPr>
              <w:rPr>
                <w:snapToGrid w:val="0"/>
                <w:color w:val="000000"/>
              </w:rPr>
            </w:pPr>
            <w:r w:rsidRPr="00E44CBF">
              <w:rPr>
                <w:snapToGrid w:val="0"/>
                <w:color w:val="000000"/>
              </w:rPr>
              <w:t>POSTAL_CODE</w:t>
            </w:r>
          </w:p>
        </w:tc>
        <w:tc>
          <w:tcPr>
            <w:tcW w:w="5464" w:type="dxa"/>
            <w:tcBorders>
              <w:top w:val="nil"/>
              <w:left w:val="nil"/>
              <w:bottom w:val="single" w:sz="4" w:space="0" w:color="auto"/>
              <w:right w:val="single" w:sz="4" w:space="0" w:color="auto"/>
            </w:tcBorders>
            <w:shd w:val="clear" w:color="auto" w:fill="auto"/>
            <w:noWrap/>
            <w:vAlign w:val="bottom"/>
            <w:hideMark/>
          </w:tcPr>
          <w:p w:rsidR="00E44CBF" w:rsidRPr="00E44CBF" w:rsidRDefault="00E44CBF" w:rsidP="00E44CBF">
            <w:pPr>
              <w:rPr>
                <w:snapToGrid w:val="0"/>
                <w:color w:val="000000"/>
              </w:rPr>
            </w:pPr>
            <w:r w:rsidRPr="00E44CBF">
              <w:rPr>
                <w:snapToGrid w:val="0"/>
                <w:color w:val="000000"/>
              </w:rPr>
              <w:t>Postal code from the address fields</w:t>
            </w:r>
          </w:p>
        </w:tc>
      </w:tr>
      <w:tr w:rsidR="00E44CBF" w:rsidRPr="00E44CBF" w:rsidTr="00FE1F05">
        <w:trPr>
          <w:trHeight w:val="300"/>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rsidR="00E44CBF" w:rsidRPr="00E44CBF" w:rsidRDefault="00E44CBF" w:rsidP="00E44CBF">
            <w:pPr>
              <w:rPr>
                <w:snapToGrid w:val="0"/>
                <w:color w:val="000000"/>
              </w:rPr>
            </w:pPr>
            <w:r w:rsidRPr="00E44CBF">
              <w:rPr>
                <w:snapToGrid w:val="0"/>
                <w:color w:val="000000"/>
              </w:rPr>
              <w:t>State</w:t>
            </w:r>
          </w:p>
        </w:tc>
        <w:tc>
          <w:tcPr>
            <w:tcW w:w="2694" w:type="dxa"/>
            <w:tcBorders>
              <w:top w:val="nil"/>
              <w:left w:val="nil"/>
              <w:bottom w:val="single" w:sz="4" w:space="0" w:color="auto"/>
              <w:right w:val="single" w:sz="4" w:space="0" w:color="auto"/>
            </w:tcBorders>
            <w:shd w:val="clear" w:color="auto" w:fill="auto"/>
            <w:noWrap/>
            <w:vAlign w:val="bottom"/>
            <w:hideMark/>
          </w:tcPr>
          <w:p w:rsidR="00E44CBF" w:rsidRPr="00E44CBF" w:rsidRDefault="00E44CBF" w:rsidP="00E44CBF">
            <w:pPr>
              <w:rPr>
                <w:snapToGrid w:val="0"/>
                <w:color w:val="000000"/>
              </w:rPr>
            </w:pPr>
            <w:r w:rsidRPr="00E44CBF">
              <w:rPr>
                <w:snapToGrid w:val="0"/>
                <w:color w:val="000000"/>
              </w:rPr>
              <w:t>REGION_2</w:t>
            </w:r>
          </w:p>
        </w:tc>
        <w:tc>
          <w:tcPr>
            <w:tcW w:w="5464" w:type="dxa"/>
            <w:tcBorders>
              <w:top w:val="nil"/>
              <w:left w:val="nil"/>
              <w:bottom w:val="single" w:sz="4" w:space="0" w:color="auto"/>
              <w:right w:val="single" w:sz="4" w:space="0" w:color="auto"/>
            </w:tcBorders>
            <w:shd w:val="clear" w:color="auto" w:fill="auto"/>
            <w:noWrap/>
            <w:vAlign w:val="bottom"/>
            <w:hideMark/>
          </w:tcPr>
          <w:p w:rsidR="00E44CBF" w:rsidRPr="00E44CBF" w:rsidRDefault="00E44CBF" w:rsidP="00E44CBF">
            <w:pPr>
              <w:rPr>
                <w:snapToGrid w:val="0"/>
                <w:color w:val="000000"/>
              </w:rPr>
            </w:pPr>
            <w:r w:rsidRPr="00E44CBF">
              <w:rPr>
                <w:snapToGrid w:val="0"/>
                <w:color w:val="000000"/>
              </w:rPr>
              <w:t>State from the address fields</w:t>
            </w:r>
          </w:p>
        </w:tc>
      </w:tr>
      <w:tr w:rsidR="00E44CBF" w:rsidRPr="00E44CBF" w:rsidTr="00FE1F05">
        <w:trPr>
          <w:trHeight w:val="600"/>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rsidR="00E44CBF" w:rsidRPr="00E44CBF" w:rsidRDefault="00E44CBF" w:rsidP="00E44CBF">
            <w:pPr>
              <w:rPr>
                <w:snapToGrid w:val="0"/>
                <w:color w:val="000000"/>
              </w:rPr>
            </w:pPr>
            <w:r w:rsidRPr="00E44CBF">
              <w:rPr>
                <w:snapToGrid w:val="0"/>
                <w:color w:val="000000"/>
              </w:rPr>
              <w:t>LegalEntity</w:t>
            </w:r>
          </w:p>
        </w:tc>
        <w:tc>
          <w:tcPr>
            <w:tcW w:w="2694" w:type="dxa"/>
            <w:tcBorders>
              <w:top w:val="nil"/>
              <w:left w:val="nil"/>
              <w:bottom w:val="single" w:sz="4" w:space="0" w:color="auto"/>
              <w:right w:val="single" w:sz="4" w:space="0" w:color="auto"/>
            </w:tcBorders>
            <w:shd w:val="clear" w:color="auto" w:fill="auto"/>
            <w:noWrap/>
            <w:vAlign w:val="bottom"/>
            <w:hideMark/>
          </w:tcPr>
          <w:p w:rsidR="00E44CBF" w:rsidRPr="00E44CBF" w:rsidRDefault="00E44CBF" w:rsidP="00E44CBF">
            <w:pPr>
              <w:rPr>
                <w:snapToGrid w:val="0"/>
                <w:color w:val="000000"/>
              </w:rPr>
            </w:pPr>
            <w:r w:rsidRPr="00E44CBF">
              <w:rPr>
                <w:snapToGrid w:val="0"/>
                <w:color w:val="000000"/>
              </w:rPr>
              <w:t>LEGAL_ENTITY_ID</w:t>
            </w:r>
          </w:p>
        </w:tc>
        <w:tc>
          <w:tcPr>
            <w:tcW w:w="5464" w:type="dxa"/>
            <w:tcBorders>
              <w:top w:val="nil"/>
              <w:left w:val="nil"/>
              <w:bottom w:val="single" w:sz="4" w:space="0" w:color="auto"/>
              <w:right w:val="single" w:sz="4" w:space="0" w:color="auto"/>
            </w:tcBorders>
            <w:shd w:val="clear" w:color="auto" w:fill="auto"/>
            <w:vAlign w:val="bottom"/>
            <w:hideMark/>
          </w:tcPr>
          <w:p w:rsidR="00E44CBF" w:rsidRPr="00E44CBF" w:rsidRDefault="00E44CBF" w:rsidP="00E44CBF">
            <w:pPr>
              <w:rPr>
                <w:snapToGrid w:val="0"/>
                <w:color w:val="000000"/>
              </w:rPr>
            </w:pPr>
            <w:r w:rsidRPr="00E44CBF">
              <w:rPr>
                <w:snapToGrid w:val="0"/>
                <w:color w:val="000000"/>
              </w:rPr>
              <w:t>HCM Legal entity is identified from the integration database and is sent to HCM</w:t>
            </w:r>
          </w:p>
        </w:tc>
      </w:tr>
      <w:tr w:rsidR="00E44CBF" w:rsidRPr="00E44CBF" w:rsidTr="00FE1F05">
        <w:trPr>
          <w:trHeight w:val="600"/>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rsidR="00E44CBF" w:rsidRPr="00E44CBF" w:rsidRDefault="00E44CBF" w:rsidP="00E44CBF">
            <w:pPr>
              <w:rPr>
                <w:snapToGrid w:val="0"/>
                <w:color w:val="000000"/>
              </w:rPr>
            </w:pPr>
            <w:r w:rsidRPr="00E44CBF">
              <w:rPr>
                <w:snapToGrid w:val="0"/>
                <w:color w:val="000000"/>
              </w:rPr>
              <w:lastRenderedPageBreak/>
              <w:t>LegislationCode</w:t>
            </w:r>
          </w:p>
        </w:tc>
        <w:tc>
          <w:tcPr>
            <w:tcW w:w="2694" w:type="dxa"/>
            <w:tcBorders>
              <w:top w:val="nil"/>
              <w:left w:val="nil"/>
              <w:bottom w:val="single" w:sz="4" w:space="0" w:color="auto"/>
              <w:right w:val="single" w:sz="4" w:space="0" w:color="auto"/>
            </w:tcBorders>
            <w:shd w:val="clear" w:color="auto" w:fill="auto"/>
            <w:noWrap/>
            <w:vAlign w:val="bottom"/>
            <w:hideMark/>
          </w:tcPr>
          <w:p w:rsidR="00E44CBF" w:rsidRPr="00E44CBF" w:rsidRDefault="00E44CBF" w:rsidP="00E44CBF">
            <w:pPr>
              <w:rPr>
                <w:snapToGrid w:val="0"/>
                <w:color w:val="000000"/>
              </w:rPr>
            </w:pPr>
            <w:r w:rsidRPr="00E44CBF">
              <w:rPr>
                <w:snapToGrid w:val="0"/>
                <w:color w:val="000000"/>
              </w:rPr>
              <w:t>LEGISLATION_CODE</w:t>
            </w:r>
          </w:p>
        </w:tc>
        <w:tc>
          <w:tcPr>
            <w:tcW w:w="5464" w:type="dxa"/>
            <w:tcBorders>
              <w:top w:val="nil"/>
              <w:left w:val="nil"/>
              <w:bottom w:val="single" w:sz="4" w:space="0" w:color="auto"/>
              <w:right w:val="single" w:sz="4" w:space="0" w:color="auto"/>
            </w:tcBorders>
            <w:shd w:val="clear" w:color="auto" w:fill="auto"/>
            <w:vAlign w:val="bottom"/>
            <w:hideMark/>
          </w:tcPr>
          <w:p w:rsidR="00E44CBF" w:rsidRPr="00E44CBF" w:rsidRDefault="00E44CBF" w:rsidP="00E44CBF">
            <w:pPr>
              <w:rPr>
                <w:snapToGrid w:val="0"/>
                <w:color w:val="000000"/>
              </w:rPr>
            </w:pPr>
            <w:r w:rsidRPr="00E44CBF">
              <w:rPr>
                <w:snapToGrid w:val="0"/>
                <w:color w:val="000000"/>
              </w:rPr>
              <w:t>HCM Legislation code is identified from the integration database and is sent to HCM</w:t>
            </w:r>
          </w:p>
        </w:tc>
      </w:tr>
      <w:tr w:rsidR="00E44CBF" w:rsidRPr="00E44CBF" w:rsidTr="00FE1F05">
        <w:trPr>
          <w:trHeight w:val="600"/>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rsidR="00E44CBF" w:rsidRPr="00E44CBF" w:rsidRDefault="00E44CBF" w:rsidP="00E44CBF">
            <w:pPr>
              <w:rPr>
                <w:snapToGrid w:val="0"/>
                <w:color w:val="000000"/>
              </w:rPr>
            </w:pPr>
            <w:r w:rsidRPr="00E44CBF">
              <w:rPr>
                <w:snapToGrid w:val="0"/>
                <w:color w:val="000000"/>
              </w:rPr>
              <w:t>Business_Unit</w:t>
            </w:r>
          </w:p>
        </w:tc>
        <w:tc>
          <w:tcPr>
            <w:tcW w:w="2694" w:type="dxa"/>
            <w:tcBorders>
              <w:top w:val="nil"/>
              <w:left w:val="nil"/>
              <w:bottom w:val="single" w:sz="4" w:space="0" w:color="auto"/>
              <w:right w:val="single" w:sz="4" w:space="0" w:color="auto"/>
            </w:tcBorders>
            <w:shd w:val="clear" w:color="auto" w:fill="auto"/>
            <w:noWrap/>
            <w:vAlign w:val="bottom"/>
            <w:hideMark/>
          </w:tcPr>
          <w:p w:rsidR="00E44CBF" w:rsidRPr="00E44CBF" w:rsidRDefault="00E44CBF" w:rsidP="00E44CBF">
            <w:pPr>
              <w:rPr>
                <w:snapToGrid w:val="0"/>
                <w:color w:val="000000"/>
              </w:rPr>
            </w:pPr>
            <w:r w:rsidRPr="00E44CBF">
              <w:rPr>
                <w:snapToGrid w:val="0"/>
                <w:color w:val="000000"/>
              </w:rPr>
              <w:t>BUSINESS_UNIT_ID</w:t>
            </w:r>
          </w:p>
        </w:tc>
        <w:tc>
          <w:tcPr>
            <w:tcW w:w="5464" w:type="dxa"/>
            <w:tcBorders>
              <w:top w:val="nil"/>
              <w:left w:val="nil"/>
              <w:bottom w:val="single" w:sz="4" w:space="0" w:color="auto"/>
              <w:right w:val="single" w:sz="4" w:space="0" w:color="auto"/>
            </w:tcBorders>
            <w:shd w:val="clear" w:color="auto" w:fill="auto"/>
            <w:vAlign w:val="bottom"/>
            <w:hideMark/>
          </w:tcPr>
          <w:p w:rsidR="00E44CBF" w:rsidRPr="00E44CBF" w:rsidRDefault="00E44CBF" w:rsidP="00E44CBF">
            <w:pPr>
              <w:rPr>
                <w:snapToGrid w:val="0"/>
                <w:color w:val="000000"/>
              </w:rPr>
            </w:pPr>
            <w:r w:rsidRPr="00E44CBF">
              <w:rPr>
                <w:snapToGrid w:val="0"/>
                <w:color w:val="000000"/>
              </w:rPr>
              <w:t>HCM Business unit id is identified from the integration database and is sent to HCM</w:t>
            </w:r>
          </w:p>
        </w:tc>
      </w:tr>
      <w:tr w:rsidR="00E44CBF" w:rsidRPr="00E44CBF" w:rsidTr="00FE1F05">
        <w:trPr>
          <w:trHeight w:val="300"/>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rsidR="00E44CBF" w:rsidRPr="00E44CBF" w:rsidRDefault="00E44CBF" w:rsidP="00E44CBF">
            <w:pPr>
              <w:rPr>
                <w:snapToGrid w:val="0"/>
                <w:color w:val="000000"/>
              </w:rPr>
            </w:pPr>
            <w:r w:rsidRPr="00E44CBF">
              <w:rPr>
                <w:snapToGrid w:val="0"/>
                <w:color w:val="000000"/>
              </w:rPr>
              <w:t>StartDate</w:t>
            </w:r>
          </w:p>
        </w:tc>
        <w:tc>
          <w:tcPr>
            <w:tcW w:w="2694" w:type="dxa"/>
            <w:tcBorders>
              <w:top w:val="nil"/>
              <w:left w:val="nil"/>
              <w:bottom w:val="single" w:sz="4" w:space="0" w:color="auto"/>
              <w:right w:val="single" w:sz="4" w:space="0" w:color="auto"/>
            </w:tcBorders>
            <w:shd w:val="clear" w:color="auto" w:fill="auto"/>
            <w:noWrap/>
            <w:vAlign w:val="bottom"/>
            <w:hideMark/>
          </w:tcPr>
          <w:p w:rsidR="00E44CBF" w:rsidRPr="00E44CBF" w:rsidRDefault="00E44CBF" w:rsidP="00E44CBF">
            <w:pPr>
              <w:rPr>
                <w:snapToGrid w:val="0"/>
                <w:color w:val="000000"/>
              </w:rPr>
            </w:pPr>
            <w:r w:rsidRPr="00E44CBF">
              <w:rPr>
                <w:snapToGrid w:val="0"/>
                <w:color w:val="000000"/>
              </w:rPr>
              <w:t>PROJECTED_START_DATE</w:t>
            </w:r>
          </w:p>
        </w:tc>
        <w:tc>
          <w:tcPr>
            <w:tcW w:w="5464" w:type="dxa"/>
            <w:tcBorders>
              <w:top w:val="nil"/>
              <w:left w:val="nil"/>
              <w:bottom w:val="single" w:sz="4" w:space="0" w:color="auto"/>
              <w:right w:val="single" w:sz="4" w:space="0" w:color="auto"/>
            </w:tcBorders>
            <w:shd w:val="clear" w:color="auto" w:fill="auto"/>
            <w:noWrap/>
            <w:vAlign w:val="bottom"/>
            <w:hideMark/>
          </w:tcPr>
          <w:p w:rsidR="00E44CBF" w:rsidRPr="00E44CBF" w:rsidRDefault="00E44CBF" w:rsidP="00E44CBF">
            <w:pPr>
              <w:rPr>
                <w:snapToGrid w:val="0"/>
                <w:color w:val="000000"/>
              </w:rPr>
            </w:pPr>
            <w:r w:rsidRPr="00E44CBF">
              <w:rPr>
                <w:snapToGrid w:val="0"/>
                <w:color w:val="000000"/>
              </w:rPr>
              <w:t>Projected Start date</w:t>
            </w:r>
          </w:p>
        </w:tc>
      </w:tr>
      <w:tr w:rsidR="00E44CBF" w:rsidRPr="00E44CBF" w:rsidTr="00FE1F05">
        <w:trPr>
          <w:trHeight w:val="300"/>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rsidR="00E44CBF" w:rsidRPr="00E44CBF" w:rsidRDefault="00E44CBF" w:rsidP="00E44CBF">
            <w:pPr>
              <w:rPr>
                <w:rFonts w:ascii="Calibri" w:hAnsi="Calibri"/>
                <w:color w:val="000000"/>
                <w:sz w:val="22"/>
                <w:szCs w:val="22"/>
                <w:lang w:val="en-IN" w:eastAsia="en-IN" w:bidi="ml-IN"/>
              </w:rPr>
            </w:pPr>
            <w:r w:rsidRPr="00E44CBF">
              <w:rPr>
                <w:rFonts w:ascii="Calibri" w:hAnsi="Calibri"/>
                <w:color w:val="000000"/>
                <w:sz w:val="22"/>
                <w:szCs w:val="22"/>
                <w:lang w:val="en-IN" w:eastAsia="en-IN" w:bidi="ml-IN"/>
              </w:rPr>
              <w:t> </w:t>
            </w:r>
          </w:p>
        </w:tc>
        <w:tc>
          <w:tcPr>
            <w:tcW w:w="2694" w:type="dxa"/>
            <w:tcBorders>
              <w:top w:val="nil"/>
              <w:left w:val="nil"/>
              <w:bottom w:val="single" w:sz="4" w:space="0" w:color="auto"/>
              <w:right w:val="single" w:sz="4" w:space="0" w:color="auto"/>
            </w:tcBorders>
            <w:shd w:val="clear" w:color="auto" w:fill="auto"/>
            <w:noWrap/>
            <w:vAlign w:val="bottom"/>
            <w:hideMark/>
          </w:tcPr>
          <w:p w:rsidR="00E44CBF" w:rsidRPr="00E44CBF" w:rsidRDefault="00E44CBF" w:rsidP="00E44CBF">
            <w:pPr>
              <w:rPr>
                <w:rFonts w:ascii="Calibri" w:hAnsi="Calibri"/>
                <w:color w:val="000000"/>
                <w:sz w:val="22"/>
                <w:szCs w:val="22"/>
                <w:lang w:val="en-IN" w:eastAsia="en-IN" w:bidi="ml-IN"/>
              </w:rPr>
            </w:pPr>
            <w:r w:rsidRPr="00E44CBF">
              <w:rPr>
                <w:rFonts w:ascii="Calibri" w:hAnsi="Calibri"/>
                <w:color w:val="000000"/>
                <w:sz w:val="22"/>
                <w:szCs w:val="22"/>
                <w:lang w:val="en-IN" w:eastAsia="en-IN" w:bidi="ml-IN"/>
              </w:rPr>
              <w:t> </w:t>
            </w:r>
          </w:p>
        </w:tc>
        <w:tc>
          <w:tcPr>
            <w:tcW w:w="5464" w:type="dxa"/>
            <w:tcBorders>
              <w:top w:val="nil"/>
              <w:left w:val="nil"/>
              <w:bottom w:val="single" w:sz="4" w:space="0" w:color="auto"/>
              <w:right w:val="single" w:sz="4" w:space="0" w:color="auto"/>
            </w:tcBorders>
            <w:shd w:val="clear" w:color="auto" w:fill="auto"/>
            <w:noWrap/>
            <w:vAlign w:val="bottom"/>
            <w:hideMark/>
          </w:tcPr>
          <w:p w:rsidR="00E44CBF" w:rsidRPr="00E44CBF" w:rsidRDefault="00E44CBF" w:rsidP="00E44CBF">
            <w:pPr>
              <w:rPr>
                <w:rFonts w:ascii="Calibri" w:hAnsi="Calibri"/>
                <w:color w:val="000000"/>
                <w:sz w:val="22"/>
                <w:szCs w:val="22"/>
                <w:lang w:val="en-IN" w:eastAsia="en-IN" w:bidi="ml-IN"/>
              </w:rPr>
            </w:pPr>
            <w:r w:rsidRPr="00E44CBF">
              <w:rPr>
                <w:rFonts w:ascii="Calibri" w:hAnsi="Calibri"/>
                <w:color w:val="000000"/>
                <w:sz w:val="22"/>
                <w:szCs w:val="22"/>
                <w:lang w:val="en-IN" w:eastAsia="en-IN" w:bidi="ml-IN"/>
              </w:rPr>
              <w:t> </w:t>
            </w:r>
          </w:p>
        </w:tc>
      </w:tr>
    </w:tbl>
    <w:p w:rsidR="00E44CBF" w:rsidRDefault="00E44CBF" w:rsidP="00C344E8">
      <w:pPr>
        <w:ind w:left="720"/>
      </w:pPr>
    </w:p>
    <w:p w:rsidR="0027604A" w:rsidRDefault="00FE1F05" w:rsidP="0027604A">
      <w:pPr>
        <w:ind w:left="284"/>
      </w:pPr>
      <w:r>
        <w:t>Various Ids required for HCM FBL  loader like Person id, Person number, Assignment id, work terms id etc are created using the predefined format using the Taleo employee id. This format is defined in the property file and injected to Spring during deployment.</w:t>
      </w:r>
    </w:p>
    <w:p w:rsidR="00A42BE5" w:rsidRDefault="00A42BE5" w:rsidP="00A42BE5">
      <w:pPr>
        <w:pStyle w:val="Heading4"/>
      </w:pPr>
      <w:r>
        <w:t>Taleo API Details</w:t>
      </w:r>
    </w:p>
    <w:p w:rsidR="00EE083B" w:rsidRDefault="00EE083B" w:rsidP="00EE083B"/>
    <w:p w:rsidR="00EE083B" w:rsidRPr="00EE083B" w:rsidRDefault="00EE083B" w:rsidP="00EE083B">
      <w:r>
        <w:t xml:space="preserve">The last queried time stored in the database is used </w:t>
      </w:r>
      <w:r w:rsidR="0098340F">
        <w:t>in the input as creationDate_from. All the employees created after that time is returned in the response. The employee ids returned here are used to get all the details of the employee.</w:t>
      </w:r>
    </w:p>
    <w:tbl>
      <w:tblPr>
        <w:tblStyle w:val="TableGrid"/>
        <w:tblW w:w="0" w:type="auto"/>
        <w:tblLayout w:type="fixed"/>
        <w:tblLook w:val="04A0" w:firstRow="1" w:lastRow="0" w:firstColumn="1" w:lastColumn="0" w:noHBand="0" w:noVBand="1"/>
      </w:tblPr>
      <w:tblGrid>
        <w:gridCol w:w="7621"/>
        <w:gridCol w:w="851"/>
        <w:gridCol w:w="1911"/>
      </w:tblGrid>
      <w:tr w:rsidR="00EE083B" w:rsidTr="00EE083B">
        <w:tc>
          <w:tcPr>
            <w:tcW w:w="7621" w:type="dxa"/>
          </w:tcPr>
          <w:p w:rsidR="00A42BE5" w:rsidRPr="00105D2B" w:rsidRDefault="00A42BE5" w:rsidP="002265F9">
            <w:pPr>
              <w:rPr>
                <w:b/>
                <w:bCs/>
              </w:rPr>
            </w:pPr>
            <w:r w:rsidRPr="00105D2B">
              <w:rPr>
                <w:b/>
                <w:bCs/>
              </w:rPr>
              <w:t>API URL</w:t>
            </w:r>
          </w:p>
        </w:tc>
        <w:tc>
          <w:tcPr>
            <w:tcW w:w="851" w:type="dxa"/>
          </w:tcPr>
          <w:p w:rsidR="00A42BE5" w:rsidRPr="00105D2B" w:rsidRDefault="00A42BE5" w:rsidP="002265F9">
            <w:pPr>
              <w:rPr>
                <w:b/>
                <w:bCs/>
              </w:rPr>
            </w:pPr>
            <w:r w:rsidRPr="00105D2B">
              <w:rPr>
                <w:b/>
                <w:bCs/>
              </w:rPr>
              <w:t>Method</w:t>
            </w:r>
          </w:p>
        </w:tc>
        <w:tc>
          <w:tcPr>
            <w:tcW w:w="1911" w:type="dxa"/>
          </w:tcPr>
          <w:p w:rsidR="00A42BE5" w:rsidRPr="00105D2B" w:rsidRDefault="00602E33" w:rsidP="00602E33">
            <w:pPr>
              <w:rPr>
                <w:b/>
                <w:bCs/>
              </w:rPr>
            </w:pPr>
            <w:r>
              <w:rPr>
                <w:b/>
                <w:bCs/>
              </w:rPr>
              <w:t>Data Field</w:t>
            </w:r>
          </w:p>
        </w:tc>
      </w:tr>
      <w:tr w:rsidR="00EE083B" w:rsidTr="00EE083B">
        <w:tc>
          <w:tcPr>
            <w:tcW w:w="7621" w:type="dxa"/>
          </w:tcPr>
          <w:p w:rsidR="00A42BE5" w:rsidRDefault="00A42BE5" w:rsidP="00B95863">
            <w:r w:rsidRPr="00105D2B">
              <w:t>https://&lt;host&gt;:&lt;port&gt;/</w:t>
            </w:r>
            <w:r>
              <w:t>chNNN/ats/api/v1/object/</w:t>
            </w:r>
            <w:r w:rsidR="00EE083B" w:rsidRPr="00EE083B">
              <w:t>object/employee/search?fields=status|firstName|employeeId&amp;creationDate_from=</w:t>
            </w:r>
            <w:r w:rsidR="00EE083B">
              <w:t>&lt;</w:t>
            </w:r>
            <w:r w:rsidR="00EE083B" w:rsidRPr="00EE083B">
              <w:rPr>
                <w:i/>
                <w:iCs/>
              </w:rPr>
              <w:t>Timestampfromdatabase</w:t>
            </w:r>
            <w:r w:rsidR="00EE083B">
              <w:t>&gt;</w:t>
            </w:r>
          </w:p>
        </w:tc>
        <w:tc>
          <w:tcPr>
            <w:tcW w:w="851" w:type="dxa"/>
          </w:tcPr>
          <w:p w:rsidR="00A42BE5" w:rsidRDefault="00EA2349" w:rsidP="002265F9">
            <w:r>
              <w:t>GET</w:t>
            </w:r>
          </w:p>
        </w:tc>
        <w:tc>
          <w:tcPr>
            <w:tcW w:w="1911" w:type="dxa"/>
          </w:tcPr>
          <w:p w:rsidR="00A42BE5" w:rsidRDefault="00EE083B" w:rsidP="002265F9">
            <w:r>
              <w:t>FirstName</w:t>
            </w:r>
          </w:p>
          <w:p w:rsidR="00EE083B" w:rsidRDefault="00EE083B" w:rsidP="002265F9">
            <w:r>
              <w:t>EmployeeId</w:t>
            </w:r>
          </w:p>
          <w:p w:rsidR="00EE083B" w:rsidRDefault="00EE083B" w:rsidP="002265F9">
            <w:r>
              <w:t>Status</w:t>
            </w:r>
          </w:p>
        </w:tc>
      </w:tr>
      <w:tr w:rsidR="0098340F" w:rsidTr="00EE083B">
        <w:tc>
          <w:tcPr>
            <w:tcW w:w="7621" w:type="dxa"/>
          </w:tcPr>
          <w:p w:rsidR="0098340F" w:rsidRPr="00105D2B" w:rsidRDefault="0098340F" w:rsidP="00B95863">
            <w:r w:rsidRPr="00105D2B">
              <w:t>https://&lt;host&gt;:&lt;port&gt;/</w:t>
            </w:r>
            <w:r>
              <w:t>chNNN/ats/api/v1/object/</w:t>
            </w:r>
            <w:r w:rsidRPr="00EE083B">
              <w:t>object/employee/</w:t>
            </w:r>
            <w:r w:rsidRPr="0098340F">
              <w:rPr>
                <w:i/>
                <w:iCs/>
              </w:rPr>
              <w:t>&lt;Employeeid&gt;</w:t>
            </w:r>
          </w:p>
        </w:tc>
        <w:tc>
          <w:tcPr>
            <w:tcW w:w="851" w:type="dxa"/>
          </w:tcPr>
          <w:p w:rsidR="0098340F" w:rsidRDefault="0098340F" w:rsidP="002265F9">
            <w:r>
              <w:t>GET</w:t>
            </w:r>
          </w:p>
        </w:tc>
        <w:tc>
          <w:tcPr>
            <w:tcW w:w="1911" w:type="dxa"/>
          </w:tcPr>
          <w:p w:rsidR="0098340F" w:rsidRDefault="0098340F" w:rsidP="002265F9">
            <w:r>
              <w:t>Employee</w:t>
            </w:r>
          </w:p>
        </w:tc>
      </w:tr>
    </w:tbl>
    <w:p w:rsidR="001949BB" w:rsidRDefault="001949BB" w:rsidP="00C344E8">
      <w:pPr>
        <w:ind w:left="720"/>
      </w:pPr>
    </w:p>
    <w:p w:rsidR="00C344E8" w:rsidRDefault="00C344E8" w:rsidP="00C344E8">
      <w:pPr>
        <w:pStyle w:val="Heading4"/>
      </w:pPr>
      <w:r>
        <w:t>HCM API details</w:t>
      </w:r>
    </w:p>
    <w:p w:rsidR="001949BB" w:rsidRDefault="00AF3372" w:rsidP="001949BB">
      <w:pPr>
        <w:ind w:left="720"/>
      </w:pPr>
      <w:r>
        <w:t xml:space="preserve">File based </w:t>
      </w:r>
      <w:r w:rsidR="00DE21C2">
        <w:t>loader (</w:t>
      </w:r>
      <w:r>
        <w:t>FBL) approach is used to create the pending worker in HCM.</w:t>
      </w:r>
      <w:r w:rsidR="000B7826">
        <w:t xml:space="preserve"> In order to use FBL to load a pending worker, two sets of files are required.</w:t>
      </w:r>
    </w:p>
    <w:p w:rsidR="000B7826" w:rsidRDefault="000B7826" w:rsidP="001949BB">
      <w:pPr>
        <w:ind w:left="720"/>
      </w:pPr>
    </w:p>
    <w:p w:rsidR="000B7826" w:rsidRDefault="000B7826" w:rsidP="000B7826">
      <w:pPr>
        <w:pStyle w:val="ListParagraph"/>
        <w:numPr>
          <w:ilvl w:val="0"/>
          <w:numId w:val="38"/>
        </w:numPr>
        <w:rPr>
          <w:rFonts w:ascii="Times New Roman" w:hAnsi="Times New Roman"/>
        </w:rPr>
      </w:pPr>
      <w:r w:rsidRPr="000B7826">
        <w:rPr>
          <w:rFonts w:ascii="Times New Roman" w:hAnsi="Times New Roman"/>
        </w:rPr>
        <w:t>PERSON</w:t>
      </w:r>
    </w:p>
    <w:p w:rsidR="000B7826" w:rsidRDefault="000B7826" w:rsidP="000B7826">
      <w:pPr>
        <w:ind w:left="1440"/>
      </w:pPr>
      <w:r>
        <w:t>The files in this group mainly provides information about the personal details of the employee like firstname, last name, address, email etc. The files in this section are:</w:t>
      </w:r>
    </w:p>
    <w:p w:rsidR="000B7826" w:rsidRPr="000B7826" w:rsidRDefault="000B7826" w:rsidP="000B7826">
      <w:pPr>
        <w:pStyle w:val="ListParagraph"/>
        <w:numPr>
          <w:ilvl w:val="0"/>
          <w:numId w:val="39"/>
        </w:numPr>
        <w:rPr>
          <w:rFonts w:ascii="Times New Roman" w:hAnsi="Times New Roman"/>
        </w:rPr>
      </w:pPr>
      <w:r w:rsidRPr="000B7826">
        <w:rPr>
          <w:rFonts w:ascii="Times New Roman" w:hAnsi="Times New Roman"/>
        </w:rPr>
        <w:t>F_PERSON_ADDRESS_VO.dat</w:t>
      </w:r>
    </w:p>
    <w:p w:rsidR="000B7826" w:rsidRPr="000B7826" w:rsidRDefault="000B7826" w:rsidP="000B7826">
      <w:pPr>
        <w:pStyle w:val="ListParagraph"/>
        <w:numPr>
          <w:ilvl w:val="0"/>
          <w:numId w:val="39"/>
        </w:numPr>
        <w:rPr>
          <w:rFonts w:ascii="Times New Roman" w:hAnsi="Times New Roman"/>
        </w:rPr>
      </w:pPr>
      <w:r w:rsidRPr="000B7826">
        <w:rPr>
          <w:rFonts w:ascii="Times New Roman" w:hAnsi="Times New Roman"/>
        </w:rPr>
        <w:t>F_PERSON_EMAIL_VO.dat</w:t>
      </w:r>
    </w:p>
    <w:p w:rsidR="000B7826" w:rsidRPr="000B7826" w:rsidRDefault="000B7826" w:rsidP="000B7826">
      <w:pPr>
        <w:pStyle w:val="ListParagraph"/>
        <w:numPr>
          <w:ilvl w:val="0"/>
          <w:numId w:val="39"/>
        </w:numPr>
        <w:rPr>
          <w:rFonts w:ascii="Times New Roman" w:hAnsi="Times New Roman"/>
        </w:rPr>
      </w:pPr>
      <w:r w:rsidRPr="000B7826">
        <w:rPr>
          <w:rFonts w:ascii="Times New Roman" w:hAnsi="Times New Roman"/>
        </w:rPr>
        <w:t>F_PERSON_LEGISLATIVE_DATA_VO.dat</w:t>
      </w:r>
    </w:p>
    <w:p w:rsidR="000B7826" w:rsidRPr="000B7826" w:rsidRDefault="000B7826" w:rsidP="000B7826">
      <w:pPr>
        <w:pStyle w:val="ListParagraph"/>
        <w:numPr>
          <w:ilvl w:val="0"/>
          <w:numId w:val="39"/>
        </w:numPr>
        <w:rPr>
          <w:rFonts w:ascii="Times New Roman" w:hAnsi="Times New Roman"/>
        </w:rPr>
      </w:pPr>
      <w:r w:rsidRPr="000B7826">
        <w:rPr>
          <w:rFonts w:ascii="Times New Roman" w:hAnsi="Times New Roman"/>
        </w:rPr>
        <w:t>F_PERSON_NAME_VO.dat</w:t>
      </w:r>
    </w:p>
    <w:p w:rsidR="000B7826" w:rsidRPr="000B7826" w:rsidRDefault="000B7826" w:rsidP="000B7826">
      <w:pPr>
        <w:pStyle w:val="ListParagraph"/>
        <w:numPr>
          <w:ilvl w:val="0"/>
          <w:numId w:val="39"/>
        </w:numPr>
        <w:rPr>
          <w:rFonts w:ascii="Times New Roman" w:hAnsi="Times New Roman"/>
        </w:rPr>
      </w:pPr>
      <w:r w:rsidRPr="000B7826">
        <w:rPr>
          <w:rFonts w:ascii="Times New Roman" w:hAnsi="Times New Roman"/>
        </w:rPr>
        <w:t>F_PERSON_NATIONAL_IDENTIFIER_VO.dat</w:t>
      </w:r>
    </w:p>
    <w:p w:rsidR="000B7826" w:rsidRPr="000B7826" w:rsidRDefault="000B7826" w:rsidP="000B7826">
      <w:pPr>
        <w:pStyle w:val="ListParagraph"/>
        <w:numPr>
          <w:ilvl w:val="0"/>
          <w:numId w:val="39"/>
        </w:numPr>
        <w:rPr>
          <w:rFonts w:ascii="Times New Roman" w:hAnsi="Times New Roman"/>
        </w:rPr>
      </w:pPr>
      <w:r w:rsidRPr="000B7826">
        <w:rPr>
          <w:rFonts w:ascii="Times New Roman" w:hAnsi="Times New Roman"/>
        </w:rPr>
        <w:t>F_PERSON_PHONE_VO.dat</w:t>
      </w:r>
    </w:p>
    <w:p w:rsidR="000B7826" w:rsidRPr="000B7826" w:rsidRDefault="000B7826" w:rsidP="000B7826">
      <w:pPr>
        <w:pStyle w:val="ListParagraph"/>
        <w:numPr>
          <w:ilvl w:val="0"/>
          <w:numId w:val="39"/>
        </w:numPr>
        <w:rPr>
          <w:rFonts w:ascii="Times New Roman" w:hAnsi="Times New Roman"/>
        </w:rPr>
      </w:pPr>
      <w:r w:rsidRPr="000B7826">
        <w:rPr>
          <w:rFonts w:ascii="Times New Roman" w:hAnsi="Times New Roman"/>
        </w:rPr>
        <w:t>F_PERSON_TYPE_USAGE_VO.dat</w:t>
      </w:r>
    </w:p>
    <w:p w:rsidR="000B7826" w:rsidRPr="000B7826" w:rsidRDefault="000B7826" w:rsidP="000B7826">
      <w:pPr>
        <w:pStyle w:val="ListParagraph"/>
        <w:numPr>
          <w:ilvl w:val="0"/>
          <w:numId w:val="39"/>
        </w:numPr>
        <w:rPr>
          <w:rFonts w:ascii="Times New Roman" w:hAnsi="Times New Roman"/>
        </w:rPr>
      </w:pPr>
      <w:r w:rsidRPr="000B7826">
        <w:rPr>
          <w:rFonts w:ascii="Times New Roman" w:hAnsi="Times New Roman"/>
        </w:rPr>
        <w:t>F_PERSON_VO.dat</w:t>
      </w:r>
    </w:p>
    <w:p w:rsidR="000B7826" w:rsidRPr="000B7826" w:rsidRDefault="000B7826" w:rsidP="000B7826">
      <w:pPr>
        <w:ind w:left="1440"/>
      </w:pPr>
    </w:p>
    <w:p w:rsidR="000B7826" w:rsidRDefault="000B7826" w:rsidP="000B7826">
      <w:pPr>
        <w:pStyle w:val="ListParagraph"/>
        <w:numPr>
          <w:ilvl w:val="0"/>
          <w:numId w:val="38"/>
        </w:numPr>
        <w:rPr>
          <w:rFonts w:ascii="Times New Roman" w:hAnsi="Times New Roman"/>
        </w:rPr>
      </w:pPr>
      <w:r w:rsidRPr="000B7826">
        <w:rPr>
          <w:rFonts w:ascii="Times New Roman" w:hAnsi="Times New Roman"/>
        </w:rPr>
        <w:t>WORKRELATIONSHIP</w:t>
      </w:r>
    </w:p>
    <w:p w:rsidR="005403DB" w:rsidRDefault="005403DB" w:rsidP="005403DB">
      <w:pPr>
        <w:pStyle w:val="ListParagraph"/>
        <w:ind w:left="1800"/>
        <w:rPr>
          <w:rFonts w:ascii="Times New Roman" w:hAnsi="Times New Roman"/>
          <w:sz w:val="20"/>
          <w:szCs w:val="20"/>
        </w:rPr>
      </w:pPr>
      <w:r w:rsidRPr="005403DB">
        <w:rPr>
          <w:rFonts w:ascii="Times New Roman" w:hAnsi="Times New Roman"/>
          <w:sz w:val="20"/>
          <w:szCs w:val="20"/>
        </w:rPr>
        <w:t xml:space="preserve">The files in this </w:t>
      </w:r>
      <w:r>
        <w:rPr>
          <w:rFonts w:ascii="Times New Roman" w:hAnsi="Times New Roman"/>
          <w:sz w:val="20"/>
          <w:szCs w:val="20"/>
        </w:rPr>
        <w:t>group provides information about the assignments of the employee, the start date, the legal entity, legislation code, business unit etc.</w:t>
      </w:r>
    </w:p>
    <w:p w:rsidR="005403DB" w:rsidRDefault="005403DB" w:rsidP="00A745AF">
      <w:pPr>
        <w:pStyle w:val="ListParagraph"/>
        <w:numPr>
          <w:ilvl w:val="0"/>
          <w:numId w:val="40"/>
        </w:numPr>
        <w:rPr>
          <w:rFonts w:ascii="Times New Roman" w:hAnsi="Times New Roman"/>
          <w:sz w:val="20"/>
          <w:szCs w:val="20"/>
        </w:rPr>
      </w:pPr>
      <w:r w:rsidRPr="005403DB">
        <w:rPr>
          <w:rFonts w:ascii="Times New Roman" w:hAnsi="Times New Roman"/>
          <w:sz w:val="20"/>
          <w:szCs w:val="20"/>
        </w:rPr>
        <w:t>F_ASSIGNMENT_SUPERVISOR_VO.dat</w:t>
      </w:r>
    </w:p>
    <w:p w:rsidR="005403DB" w:rsidRDefault="005403DB" w:rsidP="00A745AF">
      <w:pPr>
        <w:pStyle w:val="ListParagraph"/>
        <w:numPr>
          <w:ilvl w:val="0"/>
          <w:numId w:val="40"/>
        </w:numPr>
        <w:rPr>
          <w:rFonts w:ascii="Times New Roman" w:hAnsi="Times New Roman"/>
          <w:sz w:val="20"/>
          <w:szCs w:val="20"/>
        </w:rPr>
      </w:pPr>
      <w:r w:rsidRPr="005403DB">
        <w:rPr>
          <w:rFonts w:ascii="Times New Roman" w:hAnsi="Times New Roman"/>
          <w:sz w:val="20"/>
          <w:szCs w:val="20"/>
        </w:rPr>
        <w:t>F_ASSIGNMENT_VO.dat</w:t>
      </w:r>
    </w:p>
    <w:p w:rsidR="00A745AF" w:rsidRDefault="00A745AF" w:rsidP="00A745AF">
      <w:pPr>
        <w:pStyle w:val="ListParagraph"/>
        <w:numPr>
          <w:ilvl w:val="0"/>
          <w:numId w:val="40"/>
        </w:numPr>
        <w:rPr>
          <w:rFonts w:ascii="Times New Roman" w:hAnsi="Times New Roman"/>
          <w:sz w:val="20"/>
          <w:szCs w:val="20"/>
        </w:rPr>
      </w:pPr>
      <w:r w:rsidRPr="00A745AF">
        <w:rPr>
          <w:rFonts w:ascii="Times New Roman" w:hAnsi="Times New Roman"/>
          <w:sz w:val="20"/>
          <w:szCs w:val="20"/>
        </w:rPr>
        <w:t>F_ASSIGNMENT_WORK_MEASURE_VO.dat</w:t>
      </w:r>
    </w:p>
    <w:p w:rsidR="00A745AF" w:rsidRDefault="00A745AF" w:rsidP="00A745AF">
      <w:pPr>
        <w:pStyle w:val="ListParagraph"/>
        <w:numPr>
          <w:ilvl w:val="0"/>
          <w:numId w:val="40"/>
        </w:numPr>
        <w:rPr>
          <w:rFonts w:ascii="Times New Roman" w:hAnsi="Times New Roman"/>
          <w:sz w:val="20"/>
          <w:szCs w:val="20"/>
        </w:rPr>
      </w:pPr>
      <w:r w:rsidRPr="00A745AF">
        <w:rPr>
          <w:rFonts w:ascii="Times New Roman" w:hAnsi="Times New Roman"/>
          <w:sz w:val="20"/>
          <w:szCs w:val="20"/>
        </w:rPr>
        <w:t>F_WORK_RELATIONSHIP_VO.dat</w:t>
      </w:r>
    </w:p>
    <w:p w:rsidR="00A745AF" w:rsidRPr="005403DB" w:rsidRDefault="00A745AF" w:rsidP="00A745AF">
      <w:pPr>
        <w:pStyle w:val="ListParagraph"/>
        <w:numPr>
          <w:ilvl w:val="0"/>
          <w:numId w:val="40"/>
        </w:numPr>
        <w:rPr>
          <w:rFonts w:ascii="Times New Roman" w:hAnsi="Times New Roman"/>
          <w:sz w:val="20"/>
          <w:szCs w:val="20"/>
        </w:rPr>
      </w:pPr>
      <w:r w:rsidRPr="00A745AF">
        <w:rPr>
          <w:rFonts w:ascii="Times New Roman" w:hAnsi="Times New Roman"/>
          <w:sz w:val="20"/>
          <w:szCs w:val="20"/>
        </w:rPr>
        <w:t>F_WORK_TERMS_VO.dat</w:t>
      </w:r>
    </w:p>
    <w:p w:rsidR="000B7826" w:rsidRDefault="000B7826" w:rsidP="000B7826">
      <w:pPr>
        <w:pStyle w:val="ListParagraph"/>
        <w:ind w:left="1080"/>
      </w:pPr>
    </w:p>
    <w:p w:rsidR="006826DF" w:rsidRDefault="006826DF" w:rsidP="003C5452">
      <w:pPr>
        <w:pStyle w:val="ListParagraph"/>
        <w:ind w:left="567" w:firstLine="513"/>
        <w:rPr>
          <w:rFonts w:ascii="Times New Roman" w:hAnsi="Times New Roman"/>
          <w:sz w:val="20"/>
          <w:szCs w:val="20"/>
        </w:rPr>
      </w:pPr>
      <w:r w:rsidRPr="006826DF">
        <w:rPr>
          <w:rFonts w:ascii="Times New Roman" w:hAnsi="Times New Roman"/>
          <w:sz w:val="20"/>
          <w:szCs w:val="20"/>
        </w:rPr>
        <w:lastRenderedPageBreak/>
        <w:t>These folders are zipped into a folder and loaded to the HCM using the we</w:t>
      </w:r>
      <w:r>
        <w:rPr>
          <w:rFonts w:ascii="Times New Roman" w:hAnsi="Times New Roman"/>
          <w:sz w:val="20"/>
          <w:szCs w:val="20"/>
        </w:rPr>
        <w:t>b content server. The web content server creates a content Id and using this content id the loader integration service is invoked at HCM. This service imports and loads the data in the HCM.</w:t>
      </w:r>
    </w:p>
    <w:p w:rsidR="003C5452" w:rsidRDefault="003C5452" w:rsidP="003C5452">
      <w:pPr>
        <w:ind w:left="567" w:firstLine="153"/>
      </w:pPr>
      <w:r>
        <w:t>After the successful import and load of data, the jobs “</w:t>
      </w:r>
      <w:r w:rsidRPr="00F4230C">
        <w:rPr>
          <w:b/>
          <w:bCs/>
        </w:rPr>
        <w:t>Synchronize Person Records</w:t>
      </w:r>
      <w:r>
        <w:t>” and “</w:t>
      </w:r>
      <w:r w:rsidRPr="00F4230C">
        <w:rPr>
          <w:b/>
          <w:bCs/>
        </w:rPr>
        <w:t>Update Person Search Keywords</w:t>
      </w:r>
      <w:r>
        <w:t>” need to be run. These processes are prescheduled to run at regular intervals</w:t>
      </w:r>
      <w:r w:rsidR="00FC34E7">
        <w:t xml:space="preserve"> at HCM</w:t>
      </w:r>
      <w:r>
        <w:t xml:space="preserve">.  </w:t>
      </w:r>
    </w:p>
    <w:p w:rsidR="00C1615B" w:rsidRDefault="00C1615B" w:rsidP="003C5452">
      <w:pPr>
        <w:ind w:left="567" w:firstLine="153"/>
      </w:pPr>
    </w:p>
    <w:p w:rsidR="00C1615B" w:rsidRDefault="00C1615B" w:rsidP="003C5452">
      <w:pPr>
        <w:ind w:left="567" w:firstLine="153"/>
      </w:pPr>
      <w:r>
        <w:t>In case of contingent worker conversion, where the employee already exists in HCM the person files are not created again and only workrelationship files are loaded. The preloaded Person id from the integration database is used for this purpose</w:t>
      </w:r>
      <w:bookmarkStart w:id="27" w:name="_GoBack"/>
      <w:bookmarkEnd w:id="27"/>
      <w:r>
        <w:t>.</w:t>
      </w:r>
    </w:p>
    <w:p w:rsidR="007415F6" w:rsidRDefault="007415F6" w:rsidP="007415F6">
      <w:pPr>
        <w:pStyle w:val="Heading2"/>
        <w:spacing w:after="0"/>
      </w:pPr>
      <w:bookmarkStart w:id="28" w:name="_Toc473831633"/>
      <w:r>
        <w:t>Taleo – HCM Interfaces</w:t>
      </w:r>
      <w:bookmarkEnd w:id="28"/>
    </w:p>
    <w:p w:rsidR="00154642" w:rsidRDefault="00154642" w:rsidP="00683514">
      <w:pPr>
        <w:ind w:left="720"/>
      </w:pPr>
    </w:p>
    <w:p w:rsidR="00C31187" w:rsidRDefault="00D8766A" w:rsidP="00F73AFF">
      <w:pPr>
        <w:pStyle w:val="Heading3"/>
      </w:pPr>
      <w:bookmarkStart w:id="29" w:name="_Toc473831634"/>
      <w:r>
        <w:t>Start Date Change</w:t>
      </w:r>
      <w:bookmarkEnd w:id="29"/>
    </w:p>
    <w:p w:rsidR="00DC7EF2" w:rsidRPr="00DC7EF2" w:rsidRDefault="00DC7EF2" w:rsidP="00DC7EF2">
      <w:pPr>
        <w:pStyle w:val="15IndentedChar"/>
        <w:ind w:left="576"/>
        <w:jc w:val="both"/>
      </w:pPr>
      <w:r>
        <w:t>This use case is out of scope of the integration program</w:t>
      </w:r>
    </w:p>
    <w:p w:rsidR="00D8766A" w:rsidRDefault="00D740FC" w:rsidP="00D8766A">
      <w:pPr>
        <w:pStyle w:val="15IndentedChar"/>
        <w:ind w:left="576"/>
        <w:jc w:val="both"/>
      </w:pPr>
      <w:r>
        <w:t>When the start date of an employee is updated in the HCM system, the same has to be updated in the Taleo system.</w:t>
      </w:r>
    </w:p>
    <w:p w:rsidR="00EE2974" w:rsidRDefault="00EE2974" w:rsidP="00D8766A">
      <w:pPr>
        <w:pStyle w:val="15IndentedChar"/>
        <w:ind w:left="576"/>
        <w:jc w:val="both"/>
      </w:pPr>
      <w:r>
        <w:t>An employee update application that gets executed as per the schedule gets the update from the HCM system as atom feed. The person id in the atom feed is used to look up Taleo employee id in the integration layer database. Using this Taleo employee id</w:t>
      </w:r>
      <w:r w:rsidR="00B73DBF">
        <w:t>, PUT</w:t>
      </w:r>
      <w:r>
        <w:t xml:space="preserve"> </w:t>
      </w:r>
      <w:r w:rsidR="00B73DBF">
        <w:t>operation</w:t>
      </w:r>
      <w:r>
        <w:t xml:space="preserve"> is performed on the employee object in Taleo with the </w:t>
      </w:r>
      <w:r w:rsidR="00B73DBF">
        <w:t>JSON</w:t>
      </w:r>
      <w:r>
        <w:t xml:space="preserve"> formatted message as input.</w:t>
      </w:r>
    </w:p>
    <w:p w:rsidR="006F4D75" w:rsidRPr="002A3737" w:rsidRDefault="003736C7" w:rsidP="00D8766A">
      <w:pPr>
        <w:pStyle w:val="15IndentedChar"/>
        <w:ind w:left="576"/>
        <w:jc w:val="both"/>
      </w:pPr>
      <w:r>
        <w:t xml:space="preserve">This use case is out of </w:t>
      </w:r>
    </w:p>
    <w:p w:rsidR="00D8766A" w:rsidRDefault="00D8766A" w:rsidP="00D8766A">
      <w:pPr>
        <w:pStyle w:val="Heading4"/>
      </w:pPr>
      <w:r>
        <w:t>Data mapping</w:t>
      </w:r>
    </w:p>
    <w:p w:rsidR="00D8766A" w:rsidRDefault="00D8766A" w:rsidP="00D8766A">
      <w:pPr>
        <w:ind w:left="720"/>
      </w:pPr>
      <w:r>
        <w:t xml:space="preserve">This section includes the data fields required for </w:t>
      </w:r>
      <w:r w:rsidR="004269BE">
        <w:t>integrating the change of start date</w:t>
      </w:r>
      <w:r>
        <w:t xml:space="preserve"> in HCM </w:t>
      </w:r>
      <w:r w:rsidR="004269BE">
        <w:t>to Taleo</w:t>
      </w:r>
    </w:p>
    <w:p w:rsidR="00ED5AF3" w:rsidRDefault="00ED5AF3" w:rsidP="00D8766A">
      <w:pPr>
        <w:ind w:left="720"/>
      </w:pPr>
    </w:p>
    <w:tbl>
      <w:tblPr>
        <w:tblW w:w="9922" w:type="dxa"/>
        <w:tblInd w:w="534" w:type="dxa"/>
        <w:tblLook w:val="04A0" w:firstRow="1" w:lastRow="0" w:firstColumn="1" w:lastColumn="0" w:noHBand="0" w:noVBand="1"/>
      </w:tblPr>
      <w:tblGrid>
        <w:gridCol w:w="1705"/>
        <w:gridCol w:w="1160"/>
        <w:gridCol w:w="7570"/>
      </w:tblGrid>
      <w:tr w:rsidR="002D1E00" w:rsidRPr="00492D9C" w:rsidTr="00702B00">
        <w:trPr>
          <w:trHeight w:val="300"/>
        </w:trPr>
        <w:tc>
          <w:tcPr>
            <w:tcW w:w="11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D1E00" w:rsidRPr="00492D9C" w:rsidRDefault="002D1E00" w:rsidP="00702B00">
            <w:pPr>
              <w:rPr>
                <w:snapToGrid w:val="0"/>
                <w:color w:val="000000"/>
              </w:rPr>
            </w:pPr>
            <w:r w:rsidRPr="00492D9C">
              <w:rPr>
                <w:snapToGrid w:val="0"/>
                <w:color w:val="000000"/>
              </w:rPr>
              <w:t>HCM</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rsidR="002D1E00" w:rsidRPr="00492D9C" w:rsidRDefault="002D1E00" w:rsidP="00702B00">
            <w:pPr>
              <w:rPr>
                <w:snapToGrid w:val="0"/>
                <w:color w:val="000000"/>
              </w:rPr>
            </w:pPr>
            <w:r w:rsidRPr="00492D9C">
              <w:rPr>
                <w:snapToGrid w:val="0"/>
                <w:color w:val="000000"/>
              </w:rPr>
              <w:t>Taleo</w:t>
            </w:r>
          </w:p>
        </w:tc>
        <w:tc>
          <w:tcPr>
            <w:tcW w:w="7570" w:type="dxa"/>
            <w:tcBorders>
              <w:top w:val="single" w:sz="4" w:space="0" w:color="auto"/>
              <w:left w:val="nil"/>
              <w:bottom w:val="single" w:sz="4" w:space="0" w:color="auto"/>
              <w:right w:val="single" w:sz="4" w:space="0" w:color="auto"/>
            </w:tcBorders>
            <w:shd w:val="clear" w:color="auto" w:fill="auto"/>
            <w:noWrap/>
            <w:vAlign w:val="bottom"/>
            <w:hideMark/>
          </w:tcPr>
          <w:p w:rsidR="002D1E00" w:rsidRPr="00492D9C" w:rsidRDefault="002D1E00" w:rsidP="00702B00">
            <w:pPr>
              <w:rPr>
                <w:snapToGrid w:val="0"/>
                <w:color w:val="000000"/>
              </w:rPr>
            </w:pPr>
            <w:r w:rsidRPr="00492D9C">
              <w:rPr>
                <w:snapToGrid w:val="0"/>
                <w:color w:val="000000"/>
              </w:rPr>
              <w:t>Description</w:t>
            </w:r>
          </w:p>
        </w:tc>
      </w:tr>
      <w:tr w:rsidR="002D1E00" w:rsidRPr="00492D9C" w:rsidTr="00702B00">
        <w:trPr>
          <w:trHeight w:val="300"/>
        </w:trPr>
        <w:tc>
          <w:tcPr>
            <w:tcW w:w="1192" w:type="dxa"/>
            <w:tcBorders>
              <w:top w:val="nil"/>
              <w:left w:val="single" w:sz="4" w:space="0" w:color="auto"/>
              <w:bottom w:val="single" w:sz="4" w:space="0" w:color="auto"/>
              <w:right w:val="single" w:sz="4" w:space="0" w:color="auto"/>
            </w:tcBorders>
            <w:shd w:val="clear" w:color="auto" w:fill="auto"/>
            <w:noWrap/>
            <w:vAlign w:val="bottom"/>
            <w:hideMark/>
          </w:tcPr>
          <w:p w:rsidR="002D1E00" w:rsidRPr="00492D9C" w:rsidRDefault="002D1E00" w:rsidP="00702B00">
            <w:pPr>
              <w:rPr>
                <w:snapToGrid w:val="0"/>
                <w:color w:val="000000"/>
              </w:rPr>
            </w:pPr>
            <w:r w:rsidRPr="002D1E00">
              <w:rPr>
                <w:snapToGrid w:val="0"/>
                <w:color w:val="000000"/>
              </w:rPr>
              <w:t>EffectiveStartDate</w:t>
            </w:r>
          </w:p>
        </w:tc>
        <w:tc>
          <w:tcPr>
            <w:tcW w:w="1160" w:type="dxa"/>
            <w:tcBorders>
              <w:top w:val="nil"/>
              <w:left w:val="nil"/>
              <w:bottom w:val="single" w:sz="4" w:space="0" w:color="auto"/>
              <w:right w:val="single" w:sz="4" w:space="0" w:color="auto"/>
            </w:tcBorders>
            <w:shd w:val="clear" w:color="auto" w:fill="auto"/>
            <w:noWrap/>
            <w:vAlign w:val="bottom"/>
            <w:hideMark/>
          </w:tcPr>
          <w:p w:rsidR="002D1E00" w:rsidRPr="00492D9C" w:rsidRDefault="002D1E00" w:rsidP="00702B00">
            <w:pPr>
              <w:rPr>
                <w:snapToGrid w:val="0"/>
                <w:color w:val="000000"/>
              </w:rPr>
            </w:pPr>
            <w:r w:rsidRPr="002D1E00">
              <w:rPr>
                <w:snapToGrid w:val="0"/>
                <w:color w:val="000000"/>
              </w:rPr>
              <w:t>startDate</w:t>
            </w:r>
          </w:p>
        </w:tc>
        <w:tc>
          <w:tcPr>
            <w:tcW w:w="7570" w:type="dxa"/>
            <w:tcBorders>
              <w:top w:val="nil"/>
              <w:left w:val="nil"/>
              <w:bottom w:val="single" w:sz="4" w:space="0" w:color="auto"/>
              <w:right w:val="single" w:sz="4" w:space="0" w:color="auto"/>
            </w:tcBorders>
            <w:shd w:val="clear" w:color="auto" w:fill="auto"/>
            <w:noWrap/>
            <w:vAlign w:val="bottom"/>
            <w:hideMark/>
          </w:tcPr>
          <w:p w:rsidR="002D1E00" w:rsidRPr="00492D9C" w:rsidRDefault="00702B00" w:rsidP="00B447BE">
            <w:pPr>
              <w:rPr>
                <w:snapToGrid w:val="0"/>
                <w:color w:val="000000"/>
              </w:rPr>
            </w:pPr>
            <w:r>
              <w:rPr>
                <w:snapToGrid w:val="0"/>
                <w:color w:val="000000"/>
              </w:rPr>
              <w:t>Effective start date in HCM is updated</w:t>
            </w:r>
            <w:r w:rsidR="002D1E00" w:rsidRPr="00492D9C">
              <w:rPr>
                <w:snapToGrid w:val="0"/>
                <w:color w:val="000000"/>
              </w:rPr>
              <w:t xml:space="preserve"> </w:t>
            </w:r>
            <w:r w:rsidR="00B447BE">
              <w:rPr>
                <w:snapToGrid w:val="0"/>
                <w:color w:val="000000"/>
              </w:rPr>
              <w:t>as startdate in Taleo.</w:t>
            </w:r>
          </w:p>
        </w:tc>
      </w:tr>
    </w:tbl>
    <w:p w:rsidR="00D8766A" w:rsidRDefault="00D8766A" w:rsidP="00D8766A">
      <w:pPr>
        <w:pStyle w:val="Heading4"/>
      </w:pPr>
      <w:r>
        <w:t>HCM API details</w:t>
      </w:r>
    </w:p>
    <w:p w:rsidR="00EF0993" w:rsidRPr="00EF0993" w:rsidRDefault="00EF0993" w:rsidP="00EF0993">
      <w:r>
        <w:t>The Atom feeds are used to fetch any changes to the employee data.</w:t>
      </w:r>
    </w:p>
    <w:p w:rsidR="00EF0993" w:rsidRPr="00EF0993" w:rsidRDefault="00EF0993" w:rsidP="00EF0993"/>
    <w:p w:rsidR="00602E33" w:rsidRPr="001949BB" w:rsidRDefault="00602E33" w:rsidP="00602E33">
      <w:pPr>
        <w:ind w:left="720"/>
      </w:pPr>
    </w:p>
    <w:tbl>
      <w:tblPr>
        <w:tblStyle w:val="TableGrid"/>
        <w:tblW w:w="0" w:type="auto"/>
        <w:tblInd w:w="675" w:type="dxa"/>
        <w:tblLook w:val="04A0" w:firstRow="1" w:lastRow="0" w:firstColumn="1" w:lastColumn="0" w:noHBand="0" w:noVBand="1"/>
      </w:tblPr>
      <w:tblGrid>
        <w:gridCol w:w="6822"/>
        <w:gridCol w:w="1119"/>
        <w:gridCol w:w="1767"/>
      </w:tblGrid>
      <w:tr w:rsidR="00602E33" w:rsidTr="00602E33">
        <w:tc>
          <w:tcPr>
            <w:tcW w:w="6822" w:type="dxa"/>
          </w:tcPr>
          <w:p w:rsidR="00602E33" w:rsidRPr="00105D2B" w:rsidRDefault="00602E33" w:rsidP="00602E33">
            <w:pPr>
              <w:rPr>
                <w:b/>
                <w:bCs/>
              </w:rPr>
            </w:pPr>
            <w:r w:rsidRPr="00105D2B">
              <w:rPr>
                <w:b/>
                <w:bCs/>
              </w:rPr>
              <w:t>API URL</w:t>
            </w:r>
          </w:p>
        </w:tc>
        <w:tc>
          <w:tcPr>
            <w:tcW w:w="1119" w:type="dxa"/>
          </w:tcPr>
          <w:p w:rsidR="00602E33" w:rsidRPr="00105D2B" w:rsidRDefault="00602E33" w:rsidP="00602E33">
            <w:pPr>
              <w:rPr>
                <w:b/>
                <w:bCs/>
              </w:rPr>
            </w:pPr>
            <w:r w:rsidRPr="00105D2B">
              <w:rPr>
                <w:b/>
                <w:bCs/>
              </w:rPr>
              <w:t>Method</w:t>
            </w:r>
          </w:p>
        </w:tc>
        <w:tc>
          <w:tcPr>
            <w:tcW w:w="1767" w:type="dxa"/>
          </w:tcPr>
          <w:p w:rsidR="00602E33" w:rsidRPr="00105D2B" w:rsidRDefault="00602E33" w:rsidP="00602E33">
            <w:pPr>
              <w:rPr>
                <w:b/>
                <w:bCs/>
              </w:rPr>
            </w:pPr>
            <w:r>
              <w:rPr>
                <w:b/>
                <w:bCs/>
              </w:rPr>
              <w:t>Data Field</w:t>
            </w:r>
          </w:p>
        </w:tc>
      </w:tr>
      <w:tr w:rsidR="00602E33" w:rsidTr="00602E33">
        <w:tc>
          <w:tcPr>
            <w:tcW w:w="6822" w:type="dxa"/>
          </w:tcPr>
          <w:p w:rsidR="00602E33" w:rsidRDefault="00602E33" w:rsidP="00694DA4">
            <w:r w:rsidRPr="00602E33">
              <w:t>https://&lt;host&gt;:&lt;port&gt;/hcmCoreApi/atomservlet/</w:t>
            </w:r>
            <w:r w:rsidR="00345CDF">
              <w:t>employee</w:t>
            </w:r>
            <w:r w:rsidR="00345CDF" w:rsidRPr="00602E33">
              <w:t>/</w:t>
            </w:r>
            <w:r w:rsidR="00345CDF">
              <w:t>empupdate</w:t>
            </w:r>
            <w:r w:rsidR="00CC1BC2">
              <w:t>?</w:t>
            </w:r>
            <w:r w:rsidR="00694DA4">
              <w:t>updated-min</w:t>
            </w:r>
            <w:r w:rsidRPr="00602E33">
              <w:t>=</w:t>
            </w:r>
            <w:r w:rsidR="00694DA4">
              <w:rPr>
                <w:i/>
                <w:iCs/>
              </w:rPr>
              <w:t>&lt;</w:t>
            </w:r>
            <w:r w:rsidR="00694DA4" w:rsidRPr="00EE083B">
              <w:rPr>
                <w:i/>
                <w:iCs/>
              </w:rPr>
              <w:t>Timestampfromdatabase</w:t>
            </w:r>
            <w:r w:rsidR="00694DA4">
              <w:rPr>
                <w:i/>
                <w:iCs/>
              </w:rPr>
              <w:t>&gt;</w:t>
            </w:r>
          </w:p>
        </w:tc>
        <w:tc>
          <w:tcPr>
            <w:tcW w:w="1119" w:type="dxa"/>
          </w:tcPr>
          <w:p w:rsidR="00602E33" w:rsidRDefault="00602E33" w:rsidP="00602E33">
            <w:r>
              <w:t>GET</w:t>
            </w:r>
          </w:p>
        </w:tc>
        <w:tc>
          <w:tcPr>
            <w:tcW w:w="1767" w:type="dxa"/>
          </w:tcPr>
          <w:p w:rsidR="00602E33" w:rsidRDefault="00BF1D44" w:rsidP="00602E33">
            <w:r>
              <w:t>Atom Feed</w:t>
            </w:r>
          </w:p>
        </w:tc>
      </w:tr>
    </w:tbl>
    <w:p w:rsidR="00602E33" w:rsidRDefault="00602E33" w:rsidP="00602E33"/>
    <w:p w:rsidR="00D8766A" w:rsidRDefault="00D8766A" w:rsidP="00D8766A"/>
    <w:p w:rsidR="00D8766A" w:rsidRDefault="00D8766A" w:rsidP="00D8766A">
      <w:pPr>
        <w:pStyle w:val="Heading4"/>
      </w:pPr>
      <w:r>
        <w:t>Taleo API Details</w:t>
      </w:r>
    </w:p>
    <w:tbl>
      <w:tblPr>
        <w:tblStyle w:val="TableGrid"/>
        <w:tblW w:w="0" w:type="auto"/>
        <w:tblInd w:w="675" w:type="dxa"/>
        <w:tblLook w:val="04A0" w:firstRow="1" w:lastRow="0" w:firstColumn="1" w:lastColumn="0" w:noHBand="0" w:noVBand="1"/>
      </w:tblPr>
      <w:tblGrid>
        <w:gridCol w:w="6237"/>
        <w:gridCol w:w="1276"/>
        <w:gridCol w:w="2195"/>
      </w:tblGrid>
      <w:tr w:rsidR="004269BE" w:rsidTr="004269BE">
        <w:tc>
          <w:tcPr>
            <w:tcW w:w="6237" w:type="dxa"/>
          </w:tcPr>
          <w:p w:rsidR="004269BE" w:rsidRPr="00105D2B" w:rsidRDefault="004269BE" w:rsidP="006F4D75">
            <w:pPr>
              <w:rPr>
                <w:b/>
                <w:bCs/>
              </w:rPr>
            </w:pPr>
            <w:r w:rsidRPr="00105D2B">
              <w:rPr>
                <w:b/>
                <w:bCs/>
              </w:rPr>
              <w:t>API URL</w:t>
            </w:r>
          </w:p>
        </w:tc>
        <w:tc>
          <w:tcPr>
            <w:tcW w:w="1276" w:type="dxa"/>
          </w:tcPr>
          <w:p w:rsidR="004269BE" w:rsidRPr="00105D2B" w:rsidRDefault="004269BE" w:rsidP="006F4D75">
            <w:pPr>
              <w:rPr>
                <w:b/>
                <w:bCs/>
              </w:rPr>
            </w:pPr>
            <w:r w:rsidRPr="00105D2B">
              <w:rPr>
                <w:b/>
                <w:bCs/>
              </w:rPr>
              <w:t>Method</w:t>
            </w:r>
          </w:p>
        </w:tc>
        <w:tc>
          <w:tcPr>
            <w:tcW w:w="2195" w:type="dxa"/>
          </w:tcPr>
          <w:p w:rsidR="004269BE" w:rsidRPr="00105D2B" w:rsidRDefault="004269BE" w:rsidP="006F4D75">
            <w:pPr>
              <w:rPr>
                <w:b/>
                <w:bCs/>
              </w:rPr>
            </w:pPr>
            <w:r>
              <w:rPr>
                <w:b/>
                <w:bCs/>
              </w:rPr>
              <w:t>Data Field</w:t>
            </w:r>
          </w:p>
        </w:tc>
      </w:tr>
      <w:tr w:rsidR="004269BE" w:rsidTr="004269BE">
        <w:tc>
          <w:tcPr>
            <w:tcW w:w="6237" w:type="dxa"/>
          </w:tcPr>
          <w:p w:rsidR="004269BE" w:rsidRDefault="004269BE" w:rsidP="00B72E79">
            <w:r w:rsidRPr="00105D2B">
              <w:t>https://&lt;host&gt;:&lt;port&gt;/</w:t>
            </w:r>
            <w:r>
              <w:t>chNNN/ats/api/v1/object/</w:t>
            </w:r>
            <w:r w:rsidR="00B72E79">
              <w:t>employee</w:t>
            </w:r>
            <w:r>
              <w:t>/</w:t>
            </w:r>
            <w:r w:rsidR="00B72E79" w:rsidRPr="00B72E79">
              <w:rPr>
                <w:i/>
                <w:iCs/>
              </w:rPr>
              <w:t>&lt;EmployeeId&gt;</w:t>
            </w:r>
          </w:p>
        </w:tc>
        <w:tc>
          <w:tcPr>
            <w:tcW w:w="1276" w:type="dxa"/>
          </w:tcPr>
          <w:p w:rsidR="004269BE" w:rsidRDefault="00B72E79" w:rsidP="006F4D75">
            <w:r>
              <w:t>PUT</w:t>
            </w:r>
          </w:p>
        </w:tc>
        <w:tc>
          <w:tcPr>
            <w:tcW w:w="2195" w:type="dxa"/>
          </w:tcPr>
          <w:p w:rsidR="004269BE" w:rsidRDefault="00B72E79" w:rsidP="006F4D75">
            <w:r>
              <w:t>Employee</w:t>
            </w:r>
          </w:p>
        </w:tc>
      </w:tr>
    </w:tbl>
    <w:p w:rsidR="004269BE" w:rsidRPr="004269BE" w:rsidRDefault="004269BE" w:rsidP="004269BE"/>
    <w:p w:rsidR="00CA0163" w:rsidRPr="00CA0163" w:rsidRDefault="00CA0163" w:rsidP="00CA0163"/>
    <w:p w:rsidR="00FC2107" w:rsidRDefault="00FC2107" w:rsidP="00FC2107">
      <w:pPr>
        <w:pStyle w:val="Heading3"/>
      </w:pPr>
      <w:bookmarkStart w:id="30" w:name="_Toc473831635"/>
      <w:r>
        <w:t>Manager Change</w:t>
      </w:r>
      <w:bookmarkEnd w:id="30"/>
    </w:p>
    <w:p w:rsidR="00DC7EF2" w:rsidRPr="00DC7EF2" w:rsidRDefault="00DC7EF2" w:rsidP="00DC7EF2">
      <w:pPr>
        <w:pStyle w:val="15IndentedChar"/>
        <w:ind w:left="576"/>
        <w:jc w:val="both"/>
      </w:pPr>
      <w:r>
        <w:t>This use case is out of scope of the integration program</w:t>
      </w:r>
    </w:p>
    <w:p w:rsidR="00FC2107" w:rsidRDefault="004269BE" w:rsidP="00FC2107">
      <w:pPr>
        <w:pStyle w:val="15IndentedChar"/>
        <w:ind w:left="576"/>
        <w:jc w:val="both"/>
      </w:pPr>
      <w:r>
        <w:t>When the manager of the employee is updated in HCM, the same is populated in Taleo.</w:t>
      </w:r>
    </w:p>
    <w:p w:rsidR="00EE2974" w:rsidRPr="002A3737" w:rsidRDefault="00EE2974" w:rsidP="00EE2974">
      <w:pPr>
        <w:pStyle w:val="15IndentedChar"/>
        <w:ind w:left="576"/>
        <w:jc w:val="both"/>
      </w:pPr>
      <w:r>
        <w:lastRenderedPageBreak/>
        <w:t>An employee assignment update application that gets executed as per the schedule gets the update from the HCM system as atom feed</w:t>
      </w:r>
      <w:r w:rsidR="00BF1D44">
        <w:t xml:space="preserve"> for employee assignment</w:t>
      </w:r>
      <w:r>
        <w:t>. The person id</w:t>
      </w:r>
      <w:r w:rsidR="00BF1D44">
        <w:t xml:space="preserve"> and the manager id</w:t>
      </w:r>
      <w:r>
        <w:t xml:space="preserve"> in the atom feed is used to look up Taleo employee id </w:t>
      </w:r>
      <w:r w:rsidR="00BF1D44">
        <w:t xml:space="preserve">of the person and the changed manager </w:t>
      </w:r>
      <w:r>
        <w:t>in the integration layer database. Using this Taleo employee id</w:t>
      </w:r>
      <w:r w:rsidR="00C62C23">
        <w:t>, PUT</w:t>
      </w:r>
      <w:r>
        <w:t xml:space="preserve"> </w:t>
      </w:r>
      <w:r w:rsidR="00BF1D44">
        <w:t>operation</w:t>
      </w:r>
      <w:r>
        <w:t xml:space="preserve"> is performed on the employee object in Taleo with the </w:t>
      </w:r>
      <w:r w:rsidR="00BF1D44">
        <w:t>JSON</w:t>
      </w:r>
      <w:r>
        <w:t xml:space="preserve"> formatted message as input.</w:t>
      </w:r>
    </w:p>
    <w:p w:rsidR="00EE2974" w:rsidRPr="002A3737" w:rsidRDefault="00EE2974" w:rsidP="00FC2107">
      <w:pPr>
        <w:pStyle w:val="15IndentedChar"/>
        <w:ind w:left="576"/>
        <w:jc w:val="both"/>
      </w:pPr>
    </w:p>
    <w:p w:rsidR="00FC2107" w:rsidRDefault="00FC2107" w:rsidP="00FC2107">
      <w:pPr>
        <w:pStyle w:val="Heading4"/>
      </w:pPr>
      <w:r>
        <w:t>Data mapping</w:t>
      </w:r>
    </w:p>
    <w:p w:rsidR="00C102EE" w:rsidRDefault="00C102EE" w:rsidP="00C102EE">
      <w:pPr>
        <w:ind w:left="720"/>
      </w:pPr>
      <w:r>
        <w:t>This section includes the data fields required for integrating the manager change in HCM to Taleo</w:t>
      </w:r>
    </w:p>
    <w:tbl>
      <w:tblPr>
        <w:tblW w:w="9922" w:type="dxa"/>
        <w:tblInd w:w="534" w:type="dxa"/>
        <w:tblLook w:val="04A0" w:firstRow="1" w:lastRow="0" w:firstColumn="1" w:lastColumn="0" w:noHBand="0" w:noVBand="1"/>
      </w:tblPr>
      <w:tblGrid>
        <w:gridCol w:w="1192"/>
        <w:gridCol w:w="1160"/>
        <w:gridCol w:w="7570"/>
      </w:tblGrid>
      <w:tr w:rsidR="00492D9C" w:rsidRPr="00492D9C" w:rsidTr="00492D9C">
        <w:trPr>
          <w:trHeight w:val="300"/>
        </w:trPr>
        <w:tc>
          <w:tcPr>
            <w:tcW w:w="11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2D9C" w:rsidRPr="00492D9C" w:rsidRDefault="00492D9C" w:rsidP="00492D9C">
            <w:pPr>
              <w:rPr>
                <w:snapToGrid w:val="0"/>
                <w:color w:val="000000"/>
              </w:rPr>
            </w:pPr>
            <w:r w:rsidRPr="00492D9C">
              <w:rPr>
                <w:snapToGrid w:val="0"/>
                <w:color w:val="000000"/>
              </w:rPr>
              <w:t>HCM</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rsidR="00492D9C" w:rsidRPr="00492D9C" w:rsidRDefault="00492D9C" w:rsidP="00492D9C">
            <w:pPr>
              <w:rPr>
                <w:snapToGrid w:val="0"/>
                <w:color w:val="000000"/>
              </w:rPr>
            </w:pPr>
            <w:r w:rsidRPr="00492D9C">
              <w:rPr>
                <w:snapToGrid w:val="0"/>
                <w:color w:val="000000"/>
              </w:rPr>
              <w:t>Taleo</w:t>
            </w:r>
          </w:p>
        </w:tc>
        <w:tc>
          <w:tcPr>
            <w:tcW w:w="7570" w:type="dxa"/>
            <w:tcBorders>
              <w:top w:val="single" w:sz="4" w:space="0" w:color="auto"/>
              <w:left w:val="nil"/>
              <w:bottom w:val="single" w:sz="4" w:space="0" w:color="auto"/>
              <w:right w:val="single" w:sz="4" w:space="0" w:color="auto"/>
            </w:tcBorders>
            <w:shd w:val="clear" w:color="auto" w:fill="auto"/>
            <w:noWrap/>
            <w:vAlign w:val="bottom"/>
            <w:hideMark/>
          </w:tcPr>
          <w:p w:rsidR="00492D9C" w:rsidRPr="00492D9C" w:rsidRDefault="00492D9C" w:rsidP="00492D9C">
            <w:pPr>
              <w:rPr>
                <w:snapToGrid w:val="0"/>
                <w:color w:val="000000"/>
              </w:rPr>
            </w:pPr>
            <w:r w:rsidRPr="00492D9C">
              <w:rPr>
                <w:snapToGrid w:val="0"/>
                <w:color w:val="000000"/>
              </w:rPr>
              <w:t>Description</w:t>
            </w:r>
          </w:p>
        </w:tc>
      </w:tr>
      <w:tr w:rsidR="00492D9C" w:rsidRPr="00492D9C" w:rsidTr="00492D9C">
        <w:trPr>
          <w:trHeight w:val="300"/>
        </w:trPr>
        <w:tc>
          <w:tcPr>
            <w:tcW w:w="1192" w:type="dxa"/>
            <w:tcBorders>
              <w:top w:val="nil"/>
              <w:left w:val="single" w:sz="4" w:space="0" w:color="auto"/>
              <w:bottom w:val="single" w:sz="4" w:space="0" w:color="auto"/>
              <w:right w:val="single" w:sz="4" w:space="0" w:color="auto"/>
            </w:tcBorders>
            <w:shd w:val="clear" w:color="auto" w:fill="auto"/>
            <w:noWrap/>
            <w:vAlign w:val="bottom"/>
            <w:hideMark/>
          </w:tcPr>
          <w:p w:rsidR="00492D9C" w:rsidRPr="00492D9C" w:rsidRDefault="00492D9C" w:rsidP="00492D9C">
            <w:pPr>
              <w:rPr>
                <w:snapToGrid w:val="0"/>
                <w:color w:val="000000"/>
              </w:rPr>
            </w:pPr>
            <w:r w:rsidRPr="00492D9C">
              <w:rPr>
                <w:snapToGrid w:val="0"/>
                <w:color w:val="000000"/>
              </w:rPr>
              <w:t>ManagerId</w:t>
            </w:r>
          </w:p>
        </w:tc>
        <w:tc>
          <w:tcPr>
            <w:tcW w:w="1160" w:type="dxa"/>
            <w:tcBorders>
              <w:top w:val="nil"/>
              <w:left w:val="nil"/>
              <w:bottom w:val="single" w:sz="4" w:space="0" w:color="auto"/>
              <w:right w:val="single" w:sz="4" w:space="0" w:color="auto"/>
            </w:tcBorders>
            <w:shd w:val="clear" w:color="auto" w:fill="auto"/>
            <w:noWrap/>
            <w:vAlign w:val="bottom"/>
            <w:hideMark/>
          </w:tcPr>
          <w:p w:rsidR="00492D9C" w:rsidRPr="00492D9C" w:rsidRDefault="00492D9C" w:rsidP="00492D9C">
            <w:pPr>
              <w:rPr>
                <w:snapToGrid w:val="0"/>
                <w:color w:val="000000"/>
              </w:rPr>
            </w:pPr>
            <w:r w:rsidRPr="00492D9C">
              <w:rPr>
                <w:snapToGrid w:val="0"/>
                <w:color w:val="000000"/>
              </w:rPr>
              <w:t>manager</w:t>
            </w:r>
          </w:p>
        </w:tc>
        <w:tc>
          <w:tcPr>
            <w:tcW w:w="7570" w:type="dxa"/>
            <w:tcBorders>
              <w:top w:val="nil"/>
              <w:left w:val="nil"/>
              <w:bottom w:val="single" w:sz="4" w:space="0" w:color="auto"/>
              <w:right w:val="single" w:sz="4" w:space="0" w:color="auto"/>
            </w:tcBorders>
            <w:shd w:val="clear" w:color="auto" w:fill="auto"/>
            <w:noWrap/>
            <w:vAlign w:val="bottom"/>
            <w:hideMark/>
          </w:tcPr>
          <w:p w:rsidR="00492D9C" w:rsidRPr="00492D9C" w:rsidRDefault="00492D9C" w:rsidP="00492D9C">
            <w:pPr>
              <w:rPr>
                <w:snapToGrid w:val="0"/>
                <w:color w:val="000000"/>
              </w:rPr>
            </w:pPr>
            <w:r w:rsidRPr="00492D9C">
              <w:rPr>
                <w:snapToGrid w:val="0"/>
                <w:color w:val="000000"/>
              </w:rPr>
              <w:t>ManagerId is the person Id and manager is the person number</w:t>
            </w:r>
          </w:p>
        </w:tc>
      </w:tr>
    </w:tbl>
    <w:p w:rsidR="00ED5AF3" w:rsidRDefault="00ED5AF3" w:rsidP="00ED5AF3">
      <w:pPr>
        <w:ind w:left="720"/>
      </w:pPr>
    </w:p>
    <w:p w:rsidR="00ED5AF3" w:rsidRDefault="00ED5AF3" w:rsidP="00C102EE">
      <w:pPr>
        <w:ind w:left="720"/>
      </w:pPr>
    </w:p>
    <w:p w:rsidR="00FC2107" w:rsidRDefault="00FC2107" w:rsidP="00FC2107">
      <w:pPr>
        <w:pStyle w:val="Heading4"/>
      </w:pPr>
      <w:r>
        <w:t>HCM API details</w:t>
      </w:r>
    </w:p>
    <w:p w:rsidR="00EF0993" w:rsidRPr="00EF0993" w:rsidRDefault="00EF0993" w:rsidP="00EF0993">
      <w:r>
        <w:t>The Atom feeds are used to fetch any changes to the employee data.</w:t>
      </w:r>
    </w:p>
    <w:p w:rsidR="00EF0993" w:rsidRPr="00EF0993" w:rsidRDefault="00EF0993" w:rsidP="00EF0993"/>
    <w:tbl>
      <w:tblPr>
        <w:tblStyle w:val="TableGrid"/>
        <w:tblW w:w="0" w:type="auto"/>
        <w:tblInd w:w="675" w:type="dxa"/>
        <w:tblLook w:val="04A0" w:firstRow="1" w:lastRow="0" w:firstColumn="1" w:lastColumn="0" w:noHBand="0" w:noVBand="1"/>
      </w:tblPr>
      <w:tblGrid>
        <w:gridCol w:w="6933"/>
        <w:gridCol w:w="1099"/>
        <w:gridCol w:w="1676"/>
      </w:tblGrid>
      <w:tr w:rsidR="00CC1BC2" w:rsidTr="006F4D75">
        <w:tc>
          <w:tcPr>
            <w:tcW w:w="6822" w:type="dxa"/>
          </w:tcPr>
          <w:p w:rsidR="00CC1BC2" w:rsidRPr="00105D2B" w:rsidRDefault="00CC1BC2" w:rsidP="006F4D75">
            <w:pPr>
              <w:rPr>
                <w:b/>
                <w:bCs/>
              </w:rPr>
            </w:pPr>
            <w:r w:rsidRPr="00105D2B">
              <w:rPr>
                <w:b/>
                <w:bCs/>
              </w:rPr>
              <w:t>API URL</w:t>
            </w:r>
          </w:p>
        </w:tc>
        <w:tc>
          <w:tcPr>
            <w:tcW w:w="1119" w:type="dxa"/>
          </w:tcPr>
          <w:p w:rsidR="00CC1BC2" w:rsidRPr="00105D2B" w:rsidRDefault="00CC1BC2" w:rsidP="006F4D75">
            <w:pPr>
              <w:rPr>
                <w:b/>
                <w:bCs/>
              </w:rPr>
            </w:pPr>
            <w:r w:rsidRPr="00105D2B">
              <w:rPr>
                <w:b/>
                <w:bCs/>
              </w:rPr>
              <w:t>Method</w:t>
            </w:r>
          </w:p>
        </w:tc>
        <w:tc>
          <w:tcPr>
            <w:tcW w:w="1767" w:type="dxa"/>
          </w:tcPr>
          <w:p w:rsidR="00CC1BC2" w:rsidRPr="00105D2B" w:rsidRDefault="00CC1BC2" w:rsidP="006F4D75">
            <w:pPr>
              <w:rPr>
                <w:b/>
                <w:bCs/>
              </w:rPr>
            </w:pPr>
            <w:r>
              <w:rPr>
                <w:b/>
                <w:bCs/>
              </w:rPr>
              <w:t>Data Field</w:t>
            </w:r>
          </w:p>
        </w:tc>
      </w:tr>
      <w:tr w:rsidR="00CC1BC2" w:rsidTr="006F4D75">
        <w:tc>
          <w:tcPr>
            <w:tcW w:w="6822" w:type="dxa"/>
          </w:tcPr>
          <w:p w:rsidR="00CC1BC2" w:rsidRDefault="00CC1BC2" w:rsidP="00B227D1">
            <w:r w:rsidRPr="00602E33">
              <w:t>https://&lt;host&gt;:&lt;port&gt;/hcmCoreApi/atomservlet/</w:t>
            </w:r>
            <w:r>
              <w:t>employee</w:t>
            </w:r>
            <w:r w:rsidRPr="00602E33">
              <w:t>/</w:t>
            </w:r>
            <w:r>
              <w:t>emp</w:t>
            </w:r>
            <w:r w:rsidR="00B227D1">
              <w:t>assignment</w:t>
            </w:r>
            <w:r w:rsidR="00CD5288">
              <w:t>?</w:t>
            </w:r>
            <w:r>
              <w:t>updated-min</w:t>
            </w:r>
            <w:r w:rsidRPr="00602E33">
              <w:t>=</w:t>
            </w:r>
            <w:r>
              <w:rPr>
                <w:i/>
                <w:iCs/>
              </w:rPr>
              <w:t>&lt;</w:t>
            </w:r>
            <w:r w:rsidRPr="00EE083B">
              <w:rPr>
                <w:i/>
                <w:iCs/>
              </w:rPr>
              <w:t>Timestampfromdatabase</w:t>
            </w:r>
            <w:r>
              <w:rPr>
                <w:i/>
                <w:iCs/>
              </w:rPr>
              <w:t>&gt;</w:t>
            </w:r>
          </w:p>
        </w:tc>
        <w:tc>
          <w:tcPr>
            <w:tcW w:w="1119" w:type="dxa"/>
          </w:tcPr>
          <w:p w:rsidR="00CC1BC2" w:rsidRDefault="00CC1BC2" w:rsidP="006F4D75">
            <w:r>
              <w:t>GET</w:t>
            </w:r>
          </w:p>
        </w:tc>
        <w:tc>
          <w:tcPr>
            <w:tcW w:w="1767" w:type="dxa"/>
          </w:tcPr>
          <w:p w:rsidR="00CC1BC2" w:rsidRDefault="00BF1D44" w:rsidP="006F4D75">
            <w:r>
              <w:t>Atom Feed</w:t>
            </w:r>
          </w:p>
        </w:tc>
      </w:tr>
    </w:tbl>
    <w:p w:rsidR="00EF0993" w:rsidRDefault="00EF0993" w:rsidP="00EF0993">
      <w:pPr>
        <w:ind w:left="720"/>
      </w:pPr>
    </w:p>
    <w:p w:rsidR="00EF0993" w:rsidRDefault="00EF0993" w:rsidP="00EF0993"/>
    <w:p w:rsidR="00FC2107" w:rsidRDefault="00FC2107" w:rsidP="00FC2107">
      <w:pPr>
        <w:pStyle w:val="Heading4"/>
      </w:pPr>
      <w:r>
        <w:t>Taleo API Details</w:t>
      </w:r>
    </w:p>
    <w:p w:rsidR="008C65D8" w:rsidRDefault="008C65D8" w:rsidP="008C65D8"/>
    <w:tbl>
      <w:tblPr>
        <w:tblStyle w:val="TableGrid"/>
        <w:tblW w:w="0" w:type="auto"/>
        <w:tblInd w:w="675" w:type="dxa"/>
        <w:tblLook w:val="04A0" w:firstRow="1" w:lastRow="0" w:firstColumn="1" w:lastColumn="0" w:noHBand="0" w:noVBand="1"/>
      </w:tblPr>
      <w:tblGrid>
        <w:gridCol w:w="6237"/>
        <w:gridCol w:w="1276"/>
        <w:gridCol w:w="2195"/>
      </w:tblGrid>
      <w:tr w:rsidR="008C65D8" w:rsidTr="006F4D75">
        <w:tc>
          <w:tcPr>
            <w:tcW w:w="6237" w:type="dxa"/>
          </w:tcPr>
          <w:p w:rsidR="008C65D8" w:rsidRPr="00105D2B" w:rsidRDefault="008C65D8" w:rsidP="006F4D75">
            <w:pPr>
              <w:rPr>
                <w:b/>
                <w:bCs/>
              </w:rPr>
            </w:pPr>
            <w:r w:rsidRPr="00105D2B">
              <w:rPr>
                <w:b/>
                <w:bCs/>
              </w:rPr>
              <w:t>API URL</w:t>
            </w:r>
          </w:p>
        </w:tc>
        <w:tc>
          <w:tcPr>
            <w:tcW w:w="1276" w:type="dxa"/>
          </w:tcPr>
          <w:p w:rsidR="008C65D8" w:rsidRPr="00105D2B" w:rsidRDefault="008C65D8" w:rsidP="006F4D75">
            <w:pPr>
              <w:rPr>
                <w:b/>
                <w:bCs/>
              </w:rPr>
            </w:pPr>
            <w:r w:rsidRPr="00105D2B">
              <w:rPr>
                <w:b/>
                <w:bCs/>
              </w:rPr>
              <w:t>Method</w:t>
            </w:r>
          </w:p>
        </w:tc>
        <w:tc>
          <w:tcPr>
            <w:tcW w:w="2195" w:type="dxa"/>
          </w:tcPr>
          <w:p w:rsidR="008C65D8" w:rsidRPr="00105D2B" w:rsidRDefault="008C65D8" w:rsidP="006F4D75">
            <w:pPr>
              <w:rPr>
                <w:b/>
                <w:bCs/>
              </w:rPr>
            </w:pPr>
            <w:r>
              <w:rPr>
                <w:b/>
                <w:bCs/>
              </w:rPr>
              <w:t>Data Field</w:t>
            </w:r>
          </w:p>
        </w:tc>
      </w:tr>
      <w:tr w:rsidR="008C65D8" w:rsidTr="006F4D75">
        <w:tc>
          <w:tcPr>
            <w:tcW w:w="6237" w:type="dxa"/>
          </w:tcPr>
          <w:p w:rsidR="008C65D8" w:rsidRDefault="008C65D8" w:rsidP="006F4D75">
            <w:r w:rsidRPr="00105D2B">
              <w:t>https://&lt;host&gt;:&lt;port&gt;/</w:t>
            </w:r>
            <w:r>
              <w:t>chNNN/ats/api/v1/object/employee/</w:t>
            </w:r>
            <w:r w:rsidRPr="00B72E79">
              <w:rPr>
                <w:i/>
                <w:iCs/>
              </w:rPr>
              <w:t>&lt;EmployeeId&gt;</w:t>
            </w:r>
          </w:p>
        </w:tc>
        <w:tc>
          <w:tcPr>
            <w:tcW w:w="1276" w:type="dxa"/>
          </w:tcPr>
          <w:p w:rsidR="008C65D8" w:rsidRDefault="008C65D8" w:rsidP="006F4D75">
            <w:r>
              <w:t>PUT</w:t>
            </w:r>
          </w:p>
        </w:tc>
        <w:tc>
          <w:tcPr>
            <w:tcW w:w="2195" w:type="dxa"/>
          </w:tcPr>
          <w:p w:rsidR="008C65D8" w:rsidRDefault="008C65D8" w:rsidP="006F4D75">
            <w:r>
              <w:t>Employee</w:t>
            </w:r>
          </w:p>
        </w:tc>
      </w:tr>
    </w:tbl>
    <w:p w:rsidR="008C65D8" w:rsidRDefault="008C65D8" w:rsidP="008C65D8"/>
    <w:p w:rsidR="008C65D8" w:rsidRPr="008C65D8" w:rsidRDefault="008C65D8" w:rsidP="008C65D8"/>
    <w:p w:rsidR="00FC2107" w:rsidRDefault="00FC2107" w:rsidP="00FC2107"/>
    <w:p w:rsidR="00FC2107" w:rsidRDefault="00FC2107" w:rsidP="00FC2107"/>
    <w:p w:rsidR="00FC2107" w:rsidRDefault="00FC2107" w:rsidP="00FC2107">
      <w:pPr>
        <w:pStyle w:val="Heading3"/>
      </w:pPr>
      <w:bookmarkStart w:id="31" w:name="_Toc473831636"/>
      <w:r>
        <w:t>Department Change</w:t>
      </w:r>
      <w:bookmarkEnd w:id="31"/>
    </w:p>
    <w:p w:rsidR="001D320C" w:rsidRPr="00DC7EF2" w:rsidRDefault="001D320C" w:rsidP="001D320C">
      <w:pPr>
        <w:pStyle w:val="15IndentedChar"/>
        <w:ind w:left="576"/>
        <w:jc w:val="both"/>
      </w:pPr>
      <w:r>
        <w:t>This use case is out of scope of the integration program</w:t>
      </w:r>
    </w:p>
    <w:p w:rsidR="00FC2107" w:rsidRDefault="00EE2974" w:rsidP="00FC2107">
      <w:pPr>
        <w:pStyle w:val="15IndentedChar"/>
        <w:ind w:left="576"/>
        <w:jc w:val="both"/>
      </w:pPr>
      <w:r>
        <w:t xml:space="preserve">When the department of an employee changes in the </w:t>
      </w:r>
      <w:r w:rsidR="00BF1D44">
        <w:t>HCM system</w:t>
      </w:r>
      <w:r>
        <w:t>, the same needs to be updated in the Taleo system</w:t>
      </w:r>
      <w:r w:rsidR="00FC2107">
        <w:t xml:space="preserve">.  </w:t>
      </w:r>
    </w:p>
    <w:p w:rsidR="00EE2974" w:rsidRPr="002A3737" w:rsidRDefault="00EE2974" w:rsidP="00EE2974">
      <w:pPr>
        <w:pStyle w:val="15IndentedChar"/>
        <w:ind w:left="576"/>
        <w:jc w:val="both"/>
      </w:pPr>
      <w:r>
        <w:t>An employee assignment update application that gets executed as per the schedule gets the update from the HCM system as atom feed. The person id in the atom feed is used to look up Taleo employee id in the integration layer database. Using this Taleo employee id</w:t>
      </w:r>
      <w:r w:rsidR="00BF1D44">
        <w:t>, PUT</w:t>
      </w:r>
      <w:r>
        <w:t xml:space="preserve"> </w:t>
      </w:r>
      <w:r w:rsidR="00BF1D44">
        <w:t>operation</w:t>
      </w:r>
      <w:r>
        <w:t xml:space="preserve"> is performed on the employee object in Taleo with the </w:t>
      </w:r>
      <w:r w:rsidR="00BF1D44">
        <w:t>JSON</w:t>
      </w:r>
      <w:r>
        <w:t xml:space="preserve"> formatted message as input.</w:t>
      </w:r>
    </w:p>
    <w:p w:rsidR="00EE2974" w:rsidRPr="002A3737" w:rsidRDefault="00EE2974" w:rsidP="00FC2107">
      <w:pPr>
        <w:pStyle w:val="15IndentedChar"/>
        <w:ind w:left="576"/>
        <w:jc w:val="both"/>
      </w:pPr>
    </w:p>
    <w:p w:rsidR="00FC2107" w:rsidRDefault="00FC2107" w:rsidP="00FC2107">
      <w:pPr>
        <w:pStyle w:val="Heading4"/>
      </w:pPr>
      <w:r>
        <w:t>Data mapping</w:t>
      </w:r>
    </w:p>
    <w:p w:rsidR="003154D9" w:rsidRDefault="003154D9" w:rsidP="003154D9">
      <w:pPr>
        <w:ind w:left="720"/>
      </w:pPr>
      <w:r>
        <w:t xml:space="preserve">This section includes the data fields required for integrating the </w:t>
      </w:r>
      <w:r w:rsidR="002D0CD2">
        <w:t>department</w:t>
      </w:r>
      <w:r>
        <w:t xml:space="preserve"> change in HCM to Taleo</w:t>
      </w:r>
    </w:p>
    <w:tbl>
      <w:tblPr>
        <w:tblW w:w="9398" w:type="dxa"/>
        <w:tblInd w:w="675" w:type="dxa"/>
        <w:tblLook w:val="04A0" w:firstRow="1" w:lastRow="0" w:firstColumn="1" w:lastColumn="0" w:noHBand="0" w:noVBand="1"/>
      </w:tblPr>
      <w:tblGrid>
        <w:gridCol w:w="2118"/>
        <w:gridCol w:w="1900"/>
        <w:gridCol w:w="5380"/>
      </w:tblGrid>
      <w:tr w:rsidR="00FF4C5E" w:rsidRPr="00FF4C5E" w:rsidTr="00FF4C5E">
        <w:trPr>
          <w:trHeight w:val="300"/>
        </w:trPr>
        <w:tc>
          <w:tcPr>
            <w:tcW w:w="21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F4C5E" w:rsidRPr="00FF4C5E" w:rsidRDefault="00FF4C5E" w:rsidP="00FF4C5E">
            <w:pPr>
              <w:rPr>
                <w:snapToGrid w:val="0"/>
                <w:color w:val="000000"/>
              </w:rPr>
            </w:pPr>
            <w:r w:rsidRPr="00FF4C5E">
              <w:rPr>
                <w:snapToGrid w:val="0"/>
                <w:color w:val="000000"/>
              </w:rPr>
              <w:t>HCM</w:t>
            </w:r>
          </w:p>
        </w:tc>
        <w:tc>
          <w:tcPr>
            <w:tcW w:w="1900" w:type="dxa"/>
            <w:tcBorders>
              <w:top w:val="single" w:sz="4" w:space="0" w:color="auto"/>
              <w:left w:val="nil"/>
              <w:bottom w:val="single" w:sz="4" w:space="0" w:color="auto"/>
              <w:right w:val="single" w:sz="4" w:space="0" w:color="auto"/>
            </w:tcBorders>
            <w:shd w:val="clear" w:color="auto" w:fill="auto"/>
            <w:noWrap/>
            <w:vAlign w:val="bottom"/>
            <w:hideMark/>
          </w:tcPr>
          <w:p w:rsidR="00FF4C5E" w:rsidRPr="00FF4C5E" w:rsidRDefault="00FF4C5E" w:rsidP="00FF4C5E">
            <w:pPr>
              <w:rPr>
                <w:snapToGrid w:val="0"/>
                <w:color w:val="000000"/>
              </w:rPr>
            </w:pPr>
            <w:r w:rsidRPr="00FF4C5E">
              <w:rPr>
                <w:snapToGrid w:val="0"/>
                <w:color w:val="000000"/>
              </w:rPr>
              <w:t>Taleo</w:t>
            </w:r>
          </w:p>
        </w:tc>
        <w:tc>
          <w:tcPr>
            <w:tcW w:w="5380" w:type="dxa"/>
            <w:tcBorders>
              <w:top w:val="single" w:sz="4" w:space="0" w:color="auto"/>
              <w:left w:val="nil"/>
              <w:bottom w:val="single" w:sz="4" w:space="0" w:color="auto"/>
              <w:right w:val="single" w:sz="4" w:space="0" w:color="auto"/>
            </w:tcBorders>
            <w:shd w:val="clear" w:color="auto" w:fill="auto"/>
            <w:noWrap/>
            <w:vAlign w:val="bottom"/>
            <w:hideMark/>
          </w:tcPr>
          <w:p w:rsidR="00FF4C5E" w:rsidRPr="00FF4C5E" w:rsidRDefault="00FF4C5E" w:rsidP="00FF4C5E">
            <w:pPr>
              <w:rPr>
                <w:snapToGrid w:val="0"/>
                <w:color w:val="000000"/>
              </w:rPr>
            </w:pPr>
            <w:r w:rsidRPr="00FF4C5E">
              <w:rPr>
                <w:snapToGrid w:val="0"/>
                <w:color w:val="000000"/>
              </w:rPr>
              <w:t>Description</w:t>
            </w:r>
          </w:p>
        </w:tc>
      </w:tr>
      <w:tr w:rsidR="00FF4C5E" w:rsidRPr="00FF4C5E" w:rsidTr="00FF4C5E">
        <w:trPr>
          <w:trHeight w:val="300"/>
        </w:trPr>
        <w:tc>
          <w:tcPr>
            <w:tcW w:w="2118" w:type="dxa"/>
            <w:tcBorders>
              <w:top w:val="nil"/>
              <w:left w:val="single" w:sz="4" w:space="0" w:color="auto"/>
              <w:bottom w:val="single" w:sz="4" w:space="0" w:color="auto"/>
              <w:right w:val="single" w:sz="4" w:space="0" w:color="auto"/>
            </w:tcBorders>
            <w:shd w:val="clear" w:color="auto" w:fill="auto"/>
            <w:noWrap/>
            <w:vAlign w:val="bottom"/>
            <w:hideMark/>
          </w:tcPr>
          <w:p w:rsidR="00FF4C5E" w:rsidRPr="00FF4C5E" w:rsidRDefault="00FF4C5E" w:rsidP="00FF4C5E">
            <w:pPr>
              <w:rPr>
                <w:snapToGrid w:val="0"/>
                <w:color w:val="000000"/>
              </w:rPr>
            </w:pPr>
            <w:r w:rsidRPr="00FF4C5E">
              <w:rPr>
                <w:snapToGrid w:val="0"/>
                <w:color w:val="000000"/>
              </w:rPr>
              <w:t>OrganizationId</w:t>
            </w:r>
          </w:p>
        </w:tc>
        <w:tc>
          <w:tcPr>
            <w:tcW w:w="1900" w:type="dxa"/>
            <w:tcBorders>
              <w:top w:val="nil"/>
              <w:left w:val="nil"/>
              <w:bottom w:val="single" w:sz="4" w:space="0" w:color="auto"/>
              <w:right w:val="single" w:sz="4" w:space="0" w:color="auto"/>
            </w:tcBorders>
            <w:shd w:val="clear" w:color="auto" w:fill="auto"/>
            <w:noWrap/>
            <w:vAlign w:val="bottom"/>
            <w:hideMark/>
          </w:tcPr>
          <w:p w:rsidR="00FF4C5E" w:rsidRPr="00FF4C5E" w:rsidRDefault="00FF4C5E" w:rsidP="00FF4C5E">
            <w:pPr>
              <w:rPr>
                <w:snapToGrid w:val="0"/>
                <w:color w:val="000000"/>
              </w:rPr>
            </w:pPr>
            <w:r w:rsidRPr="00FF4C5E">
              <w:rPr>
                <w:snapToGrid w:val="0"/>
                <w:color w:val="000000"/>
              </w:rPr>
              <w:t>department</w:t>
            </w:r>
          </w:p>
        </w:tc>
        <w:tc>
          <w:tcPr>
            <w:tcW w:w="5380" w:type="dxa"/>
            <w:tcBorders>
              <w:top w:val="nil"/>
              <w:left w:val="nil"/>
              <w:bottom w:val="single" w:sz="4" w:space="0" w:color="auto"/>
              <w:right w:val="single" w:sz="4" w:space="0" w:color="auto"/>
            </w:tcBorders>
            <w:shd w:val="clear" w:color="auto" w:fill="auto"/>
            <w:noWrap/>
            <w:vAlign w:val="bottom"/>
            <w:hideMark/>
          </w:tcPr>
          <w:p w:rsidR="00FF4C5E" w:rsidRPr="00FF4C5E" w:rsidRDefault="00FF4C5E" w:rsidP="00FF4C5E">
            <w:pPr>
              <w:rPr>
                <w:snapToGrid w:val="0"/>
                <w:color w:val="000000"/>
              </w:rPr>
            </w:pPr>
            <w:r w:rsidRPr="00FF4C5E">
              <w:rPr>
                <w:snapToGrid w:val="0"/>
                <w:color w:val="000000"/>
              </w:rPr>
              <w:t>Department details</w:t>
            </w:r>
          </w:p>
        </w:tc>
      </w:tr>
    </w:tbl>
    <w:p w:rsidR="00ED5AF3" w:rsidRDefault="00ED5AF3" w:rsidP="003154D9">
      <w:pPr>
        <w:ind w:left="720"/>
      </w:pPr>
    </w:p>
    <w:p w:rsidR="00FC2107" w:rsidRDefault="00FC2107" w:rsidP="00FC2107">
      <w:pPr>
        <w:pStyle w:val="Heading4"/>
      </w:pPr>
      <w:r>
        <w:t>HCM API details</w:t>
      </w:r>
    </w:p>
    <w:p w:rsidR="00EF0993" w:rsidRPr="00EF0993" w:rsidRDefault="00EF0993" w:rsidP="00EF0993">
      <w:r>
        <w:t>The Atom feeds are used to fetch any changes to the employee data.</w:t>
      </w:r>
    </w:p>
    <w:p w:rsidR="00EF0993" w:rsidRDefault="00EF0993" w:rsidP="00EF0993"/>
    <w:tbl>
      <w:tblPr>
        <w:tblStyle w:val="TableGrid"/>
        <w:tblW w:w="0" w:type="auto"/>
        <w:tblInd w:w="675" w:type="dxa"/>
        <w:tblLook w:val="04A0" w:firstRow="1" w:lastRow="0" w:firstColumn="1" w:lastColumn="0" w:noHBand="0" w:noVBand="1"/>
      </w:tblPr>
      <w:tblGrid>
        <w:gridCol w:w="6933"/>
        <w:gridCol w:w="1091"/>
        <w:gridCol w:w="1684"/>
      </w:tblGrid>
      <w:tr w:rsidR="00D80B45" w:rsidTr="006F4D75">
        <w:tc>
          <w:tcPr>
            <w:tcW w:w="6822" w:type="dxa"/>
          </w:tcPr>
          <w:p w:rsidR="00D80B45" w:rsidRPr="00105D2B" w:rsidRDefault="00D80B45" w:rsidP="006F4D75">
            <w:pPr>
              <w:rPr>
                <w:b/>
                <w:bCs/>
              </w:rPr>
            </w:pPr>
            <w:r w:rsidRPr="00105D2B">
              <w:rPr>
                <w:b/>
                <w:bCs/>
              </w:rPr>
              <w:lastRenderedPageBreak/>
              <w:t>API URL</w:t>
            </w:r>
          </w:p>
        </w:tc>
        <w:tc>
          <w:tcPr>
            <w:tcW w:w="1119" w:type="dxa"/>
          </w:tcPr>
          <w:p w:rsidR="00D80B45" w:rsidRPr="00105D2B" w:rsidRDefault="00D80B45" w:rsidP="006F4D75">
            <w:pPr>
              <w:rPr>
                <w:b/>
                <w:bCs/>
              </w:rPr>
            </w:pPr>
            <w:r w:rsidRPr="00105D2B">
              <w:rPr>
                <w:b/>
                <w:bCs/>
              </w:rPr>
              <w:t>Method</w:t>
            </w:r>
          </w:p>
        </w:tc>
        <w:tc>
          <w:tcPr>
            <w:tcW w:w="1767" w:type="dxa"/>
          </w:tcPr>
          <w:p w:rsidR="00D80B45" w:rsidRPr="00105D2B" w:rsidRDefault="00D80B45" w:rsidP="006F4D75">
            <w:pPr>
              <w:rPr>
                <w:b/>
                <w:bCs/>
              </w:rPr>
            </w:pPr>
            <w:r>
              <w:rPr>
                <w:b/>
                <w:bCs/>
              </w:rPr>
              <w:t>Data Field</w:t>
            </w:r>
          </w:p>
        </w:tc>
      </w:tr>
      <w:tr w:rsidR="00D80B45" w:rsidTr="006F4D75">
        <w:tc>
          <w:tcPr>
            <w:tcW w:w="6822" w:type="dxa"/>
          </w:tcPr>
          <w:p w:rsidR="00D80B45" w:rsidRDefault="00D80B45" w:rsidP="006F4D75">
            <w:r w:rsidRPr="00602E33">
              <w:t>https://&lt;host&gt;:&lt;port&gt;/hcmCoreApi/atomservlet/</w:t>
            </w:r>
            <w:r>
              <w:t>employee</w:t>
            </w:r>
            <w:r w:rsidRPr="00602E33">
              <w:t>/</w:t>
            </w:r>
            <w:r>
              <w:t>empassignment?updated-min</w:t>
            </w:r>
            <w:r w:rsidRPr="00602E33">
              <w:t>=</w:t>
            </w:r>
            <w:r>
              <w:rPr>
                <w:i/>
                <w:iCs/>
              </w:rPr>
              <w:t>&lt;</w:t>
            </w:r>
            <w:r w:rsidRPr="00EE083B">
              <w:rPr>
                <w:i/>
                <w:iCs/>
              </w:rPr>
              <w:t>Timestampfromdatabase</w:t>
            </w:r>
            <w:r>
              <w:rPr>
                <w:i/>
                <w:iCs/>
              </w:rPr>
              <w:t>&gt;</w:t>
            </w:r>
          </w:p>
        </w:tc>
        <w:tc>
          <w:tcPr>
            <w:tcW w:w="1119" w:type="dxa"/>
          </w:tcPr>
          <w:p w:rsidR="00D80B45" w:rsidRDefault="00D80B45" w:rsidP="006F4D75">
            <w:r>
              <w:t>GET</w:t>
            </w:r>
          </w:p>
        </w:tc>
        <w:tc>
          <w:tcPr>
            <w:tcW w:w="1767" w:type="dxa"/>
          </w:tcPr>
          <w:p w:rsidR="00D80B45" w:rsidRDefault="00D80B45" w:rsidP="006F4D75">
            <w:r>
              <w:t>AtomFeed</w:t>
            </w:r>
          </w:p>
        </w:tc>
      </w:tr>
    </w:tbl>
    <w:p w:rsidR="00D80B45" w:rsidRPr="00EF0993" w:rsidRDefault="00D80B45" w:rsidP="00EF0993"/>
    <w:p w:rsidR="00EF0993" w:rsidRDefault="00EF0993" w:rsidP="00EF0993"/>
    <w:p w:rsidR="00FC2107" w:rsidRDefault="00FC2107" w:rsidP="00FC2107"/>
    <w:p w:rsidR="00FC2107" w:rsidRDefault="00FC2107" w:rsidP="00FC2107">
      <w:pPr>
        <w:pStyle w:val="Heading4"/>
      </w:pPr>
      <w:r>
        <w:t>Taleo API Details</w:t>
      </w:r>
    </w:p>
    <w:p w:rsidR="008C65D8" w:rsidRDefault="008C65D8" w:rsidP="008C65D8"/>
    <w:tbl>
      <w:tblPr>
        <w:tblStyle w:val="TableGrid"/>
        <w:tblW w:w="0" w:type="auto"/>
        <w:tblInd w:w="675" w:type="dxa"/>
        <w:tblLook w:val="04A0" w:firstRow="1" w:lastRow="0" w:firstColumn="1" w:lastColumn="0" w:noHBand="0" w:noVBand="1"/>
      </w:tblPr>
      <w:tblGrid>
        <w:gridCol w:w="6237"/>
        <w:gridCol w:w="1276"/>
        <w:gridCol w:w="2195"/>
      </w:tblGrid>
      <w:tr w:rsidR="008C65D8" w:rsidTr="006F4D75">
        <w:tc>
          <w:tcPr>
            <w:tcW w:w="6237" w:type="dxa"/>
          </w:tcPr>
          <w:p w:rsidR="008C65D8" w:rsidRPr="00105D2B" w:rsidRDefault="008C65D8" w:rsidP="006F4D75">
            <w:pPr>
              <w:rPr>
                <w:b/>
                <w:bCs/>
              </w:rPr>
            </w:pPr>
            <w:r w:rsidRPr="00105D2B">
              <w:rPr>
                <w:b/>
                <w:bCs/>
              </w:rPr>
              <w:t>API URL</w:t>
            </w:r>
          </w:p>
        </w:tc>
        <w:tc>
          <w:tcPr>
            <w:tcW w:w="1276" w:type="dxa"/>
          </w:tcPr>
          <w:p w:rsidR="008C65D8" w:rsidRPr="00105D2B" w:rsidRDefault="008C65D8" w:rsidP="006F4D75">
            <w:pPr>
              <w:rPr>
                <w:b/>
                <w:bCs/>
              </w:rPr>
            </w:pPr>
            <w:r w:rsidRPr="00105D2B">
              <w:rPr>
                <w:b/>
                <w:bCs/>
              </w:rPr>
              <w:t>Method</w:t>
            </w:r>
          </w:p>
        </w:tc>
        <w:tc>
          <w:tcPr>
            <w:tcW w:w="2195" w:type="dxa"/>
          </w:tcPr>
          <w:p w:rsidR="008C65D8" w:rsidRPr="00105D2B" w:rsidRDefault="008C65D8" w:rsidP="006F4D75">
            <w:pPr>
              <w:rPr>
                <w:b/>
                <w:bCs/>
              </w:rPr>
            </w:pPr>
            <w:r>
              <w:rPr>
                <w:b/>
                <w:bCs/>
              </w:rPr>
              <w:t>Data Field</w:t>
            </w:r>
          </w:p>
        </w:tc>
      </w:tr>
      <w:tr w:rsidR="008C65D8" w:rsidTr="006F4D75">
        <w:tc>
          <w:tcPr>
            <w:tcW w:w="6237" w:type="dxa"/>
          </w:tcPr>
          <w:p w:rsidR="008C65D8" w:rsidRDefault="008C65D8" w:rsidP="006F4D75">
            <w:r w:rsidRPr="00105D2B">
              <w:t>https://&lt;host&gt;:&lt;port&gt;/</w:t>
            </w:r>
            <w:r>
              <w:t>chNNN/ats/api/v1/object/employee/</w:t>
            </w:r>
            <w:r w:rsidRPr="00B72E79">
              <w:rPr>
                <w:i/>
                <w:iCs/>
              </w:rPr>
              <w:t>&lt;EmployeeId&gt;</w:t>
            </w:r>
          </w:p>
        </w:tc>
        <w:tc>
          <w:tcPr>
            <w:tcW w:w="1276" w:type="dxa"/>
          </w:tcPr>
          <w:p w:rsidR="008C65D8" w:rsidRDefault="008C65D8" w:rsidP="006F4D75">
            <w:r>
              <w:t>PUT</w:t>
            </w:r>
          </w:p>
        </w:tc>
        <w:tc>
          <w:tcPr>
            <w:tcW w:w="2195" w:type="dxa"/>
          </w:tcPr>
          <w:p w:rsidR="008C65D8" w:rsidRDefault="008C65D8" w:rsidP="006F4D75">
            <w:r>
              <w:t>Employee</w:t>
            </w:r>
          </w:p>
        </w:tc>
      </w:tr>
    </w:tbl>
    <w:p w:rsidR="008C65D8" w:rsidRDefault="008C65D8" w:rsidP="008C65D8"/>
    <w:p w:rsidR="008C65D8" w:rsidRPr="008C65D8" w:rsidRDefault="008C65D8" w:rsidP="008C65D8"/>
    <w:p w:rsidR="00FC2107" w:rsidRDefault="00FC2107" w:rsidP="00FC2107">
      <w:pPr>
        <w:pStyle w:val="Heading3"/>
      </w:pPr>
      <w:bookmarkStart w:id="32" w:name="_Toc473831637"/>
      <w:r>
        <w:t>Location Change</w:t>
      </w:r>
      <w:bookmarkEnd w:id="32"/>
    </w:p>
    <w:p w:rsidR="001D320C" w:rsidRPr="00DC7EF2" w:rsidRDefault="001D320C" w:rsidP="001D320C">
      <w:pPr>
        <w:pStyle w:val="15IndentedChar"/>
        <w:ind w:left="576"/>
        <w:jc w:val="both"/>
      </w:pPr>
      <w:r>
        <w:t>This use case is out of scope of the integration program</w:t>
      </w:r>
    </w:p>
    <w:p w:rsidR="00677DB3" w:rsidRDefault="00FC2107" w:rsidP="00FC2107">
      <w:pPr>
        <w:pStyle w:val="15IndentedChar"/>
        <w:ind w:left="576"/>
        <w:jc w:val="both"/>
      </w:pPr>
      <w:r>
        <w:t xml:space="preserve">When </w:t>
      </w:r>
      <w:r w:rsidR="00677DB3">
        <w:t>the location of an employee changes in HCM, the same needs to be updated in the Taleo system</w:t>
      </w:r>
    </w:p>
    <w:p w:rsidR="00DF10E5" w:rsidRPr="002A3737" w:rsidRDefault="00FC2107" w:rsidP="00DF10E5">
      <w:pPr>
        <w:pStyle w:val="15IndentedChar"/>
        <w:ind w:left="576"/>
        <w:jc w:val="both"/>
      </w:pPr>
      <w:r>
        <w:t xml:space="preserve"> </w:t>
      </w:r>
      <w:r w:rsidR="00DF10E5">
        <w:t>An employee update application that gets executed as per the schedule gets the update from the HCM system as atom feed. The person id in the atom feed is used to look up Taleo employee id in the integration layer database. Using this Taleo employee id</w:t>
      </w:r>
      <w:r w:rsidR="00BF1D44">
        <w:t>, PUT</w:t>
      </w:r>
      <w:r w:rsidR="00DF10E5">
        <w:t xml:space="preserve"> </w:t>
      </w:r>
      <w:r w:rsidR="00BF1D44">
        <w:t>operation</w:t>
      </w:r>
      <w:r w:rsidR="00DF10E5">
        <w:t xml:space="preserve"> is performed on the employee object in Taleo with the </w:t>
      </w:r>
      <w:r w:rsidR="00BF1D44">
        <w:t>JSON</w:t>
      </w:r>
      <w:r w:rsidR="00DF10E5">
        <w:t xml:space="preserve"> formatted message as input.</w:t>
      </w:r>
    </w:p>
    <w:p w:rsidR="00FC2107" w:rsidRDefault="00FC2107" w:rsidP="00FC2107">
      <w:pPr>
        <w:pStyle w:val="15IndentedChar"/>
        <w:ind w:left="576"/>
        <w:jc w:val="both"/>
      </w:pPr>
    </w:p>
    <w:p w:rsidR="00434D10" w:rsidRPr="002A3737" w:rsidRDefault="00434D10" w:rsidP="00FC2107">
      <w:pPr>
        <w:pStyle w:val="15IndentedChar"/>
        <w:ind w:left="576"/>
        <w:jc w:val="both"/>
      </w:pPr>
    </w:p>
    <w:p w:rsidR="00FC2107" w:rsidRDefault="00FC2107" w:rsidP="00FC2107">
      <w:pPr>
        <w:pStyle w:val="Heading4"/>
      </w:pPr>
      <w:r>
        <w:t>Data mapping</w:t>
      </w:r>
    </w:p>
    <w:p w:rsidR="003154D9" w:rsidRDefault="003154D9" w:rsidP="003154D9">
      <w:pPr>
        <w:ind w:left="720"/>
      </w:pPr>
      <w:r>
        <w:t xml:space="preserve">This section includes the data fields required for integrating the </w:t>
      </w:r>
      <w:r w:rsidR="00DA48F1">
        <w:t>location</w:t>
      </w:r>
      <w:r>
        <w:t xml:space="preserve"> change in HCM to Taleo</w:t>
      </w:r>
      <w:r w:rsidR="00ED5AF3">
        <w:t>.</w:t>
      </w:r>
    </w:p>
    <w:tbl>
      <w:tblPr>
        <w:tblW w:w="9398" w:type="dxa"/>
        <w:tblInd w:w="675" w:type="dxa"/>
        <w:tblLook w:val="04A0" w:firstRow="1" w:lastRow="0" w:firstColumn="1" w:lastColumn="0" w:noHBand="0" w:noVBand="1"/>
      </w:tblPr>
      <w:tblGrid>
        <w:gridCol w:w="2118"/>
        <w:gridCol w:w="1900"/>
        <w:gridCol w:w="5380"/>
      </w:tblGrid>
      <w:tr w:rsidR="00A60D8F" w:rsidRPr="00FF4C5E" w:rsidTr="00A85519">
        <w:trPr>
          <w:trHeight w:val="300"/>
        </w:trPr>
        <w:tc>
          <w:tcPr>
            <w:tcW w:w="21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60D8F" w:rsidRPr="00FF4C5E" w:rsidRDefault="00A60D8F" w:rsidP="00A85519">
            <w:pPr>
              <w:rPr>
                <w:snapToGrid w:val="0"/>
                <w:color w:val="000000"/>
              </w:rPr>
            </w:pPr>
            <w:r w:rsidRPr="00FF4C5E">
              <w:rPr>
                <w:snapToGrid w:val="0"/>
                <w:color w:val="000000"/>
              </w:rPr>
              <w:t>HCM</w:t>
            </w:r>
          </w:p>
        </w:tc>
        <w:tc>
          <w:tcPr>
            <w:tcW w:w="1900" w:type="dxa"/>
            <w:tcBorders>
              <w:top w:val="single" w:sz="4" w:space="0" w:color="auto"/>
              <w:left w:val="nil"/>
              <w:bottom w:val="single" w:sz="4" w:space="0" w:color="auto"/>
              <w:right w:val="single" w:sz="4" w:space="0" w:color="auto"/>
            </w:tcBorders>
            <w:shd w:val="clear" w:color="auto" w:fill="auto"/>
            <w:noWrap/>
            <w:vAlign w:val="bottom"/>
            <w:hideMark/>
          </w:tcPr>
          <w:p w:rsidR="00A60D8F" w:rsidRPr="00FF4C5E" w:rsidRDefault="00A60D8F" w:rsidP="00A85519">
            <w:pPr>
              <w:rPr>
                <w:snapToGrid w:val="0"/>
                <w:color w:val="000000"/>
              </w:rPr>
            </w:pPr>
            <w:r w:rsidRPr="00FF4C5E">
              <w:rPr>
                <w:snapToGrid w:val="0"/>
                <w:color w:val="000000"/>
              </w:rPr>
              <w:t>Taleo</w:t>
            </w:r>
          </w:p>
        </w:tc>
        <w:tc>
          <w:tcPr>
            <w:tcW w:w="5380" w:type="dxa"/>
            <w:tcBorders>
              <w:top w:val="single" w:sz="4" w:space="0" w:color="auto"/>
              <w:left w:val="nil"/>
              <w:bottom w:val="single" w:sz="4" w:space="0" w:color="auto"/>
              <w:right w:val="single" w:sz="4" w:space="0" w:color="auto"/>
            </w:tcBorders>
            <w:shd w:val="clear" w:color="auto" w:fill="auto"/>
            <w:noWrap/>
            <w:vAlign w:val="bottom"/>
            <w:hideMark/>
          </w:tcPr>
          <w:p w:rsidR="00A60D8F" w:rsidRPr="00FF4C5E" w:rsidRDefault="00A60D8F" w:rsidP="00A85519">
            <w:pPr>
              <w:rPr>
                <w:snapToGrid w:val="0"/>
                <w:color w:val="000000"/>
              </w:rPr>
            </w:pPr>
            <w:r w:rsidRPr="00FF4C5E">
              <w:rPr>
                <w:snapToGrid w:val="0"/>
                <w:color w:val="000000"/>
              </w:rPr>
              <w:t>Description</w:t>
            </w:r>
          </w:p>
        </w:tc>
      </w:tr>
      <w:tr w:rsidR="00A60D8F" w:rsidRPr="00FF4C5E" w:rsidTr="00A85519">
        <w:trPr>
          <w:trHeight w:val="300"/>
        </w:trPr>
        <w:tc>
          <w:tcPr>
            <w:tcW w:w="2118" w:type="dxa"/>
            <w:tcBorders>
              <w:top w:val="nil"/>
              <w:left w:val="single" w:sz="4" w:space="0" w:color="auto"/>
              <w:bottom w:val="single" w:sz="4" w:space="0" w:color="auto"/>
              <w:right w:val="single" w:sz="4" w:space="0" w:color="auto"/>
            </w:tcBorders>
            <w:shd w:val="clear" w:color="auto" w:fill="auto"/>
            <w:noWrap/>
            <w:vAlign w:val="bottom"/>
            <w:hideMark/>
          </w:tcPr>
          <w:p w:rsidR="00A60D8F" w:rsidRPr="00FF4C5E" w:rsidRDefault="00A60D8F" w:rsidP="00A85519">
            <w:pPr>
              <w:rPr>
                <w:snapToGrid w:val="0"/>
                <w:color w:val="000000"/>
              </w:rPr>
            </w:pPr>
            <w:r>
              <w:rPr>
                <w:snapToGrid w:val="0"/>
                <w:color w:val="000000"/>
              </w:rPr>
              <w:t>LocationId</w:t>
            </w:r>
          </w:p>
        </w:tc>
        <w:tc>
          <w:tcPr>
            <w:tcW w:w="1900" w:type="dxa"/>
            <w:tcBorders>
              <w:top w:val="nil"/>
              <w:left w:val="nil"/>
              <w:bottom w:val="single" w:sz="4" w:space="0" w:color="auto"/>
              <w:right w:val="single" w:sz="4" w:space="0" w:color="auto"/>
            </w:tcBorders>
            <w:shd w:val="clear" w:color="auto" w:fill="auto"/>
            <w:noWrap/>
            <w:vAlign w:val="bottom"/>
            <w:hideMark/>
          </w:tcPr>
          <w:p w:rsidR="00A60D8F" w:rsidRPr="00FF4C5E" w:rsidRDefault="00A60D8F" w:rsidP="00A85519">
            <w:pPr>
              <w:rPr>
                <w:snapToGrid w:val="0"/>
                <w:color w:val="000000"/>
              </w:rPr>
            </w:pPr>
            <w:r>
              <w:rPr>
                <w:snapToGrid w:val="0"/>
                <w:color w:val="000000"/>
              </w:rPr>
              <w:t>location</w:t>
            </w:r>
          </w:p>
        </w:tc>
        <w:tc>
          <w:tcPr>
            <w:tcW w:w="5380" w:type="dxa"/>
            <w:tcBorders>
              <w:top w:val="nil"/>
              <w:left w:val="nil"/>
              <w:bottom w:val="single" w:sz="4" w:space="0" w:color="auto"/>
              <w:right w:val="single" w:sz="4" w:space="0" w:color="auto"/>
            </w:tcBorders>
            <w:shd w:val="clear" w:color="auto" w:fill="auto"/>
            <w:noWrap/>
            <w:vAlign w:val="bottom"/>
            <w:hideMark/>
          </w:tcPr>
          <w:p w:rsidR="00A60D8F" w:rsidRPr="00FF4C5E" w:rsidRDefault="00A60D8F" w:rsidP="00A85519">
            <w:pPr>
              <w:rPr>
                <w:snapToGrid w:val="0"/>
                <w:color w:val="000000"/>
              </w:rPr>
            </w:pPr>
            <w:r>
              <w:rPr>
                <w:snapToGrid w:val="0"/>
                <w:color w:val="000000"/>
              </w:rPr>
              <w:t xml:space="preserve">Location </w:t>
            </w:r>
            <w:r w:rsidRPr="00FF4C5E">
              <w:rPr>
                <w:snapToGrid w:val="0"/>
                <w:color w:val="000000"/>
              </w:rPr>
              <w:t>details</w:t>
            </w:r>
          </w:p>
        </w:tc>
      </w:tr>
    </w:tbl>
    <w:p w:rsidR="00FC2107" w:rsidRDefault="00FC2107" w:rsidP="00FC2107">
      <w:pPr>
        <w:pStyle w:val="Heading4"/>
      </w:pPr>
      <w:r>
        <w:t>HCM API details</w:t>
      </w:r>
    </w:p>
    <w:p w:rsidR="00EF0993" w:rsidRPr="00EF0993" w:rsidRDefault="00EF0993" w:rsidP="00EF0993">
      <w:r>
        <w:t>The Atom feeds are used to fetch any changes to the employee data.</w:t>
      </w:r>
    </w:p>
    <w:tbl>
      <w:tblPr>
        <w:tblStyle w:val="TableGrid"/>
        <w:tblW w:w="0" w:type="auto"/>
        <w:tblInd w:w="675" w:type="dxa"/>
        <w:tblLook w:val="04A0" w:firstRow="1" w:lastRow="0" w:firstColumn="1" w:lastColumn="0" w:noHBand="0" w:noVBand="1"/>
      </w:tblPr>
      <w:tblGrid>
        <w:gridCol w:w="6822"/>
        <w:gridCol w:w="1119"/>
        <w:gridCol w:w="1767"/>
      </w:tblGrid>
      <w:tr w:rsidR="00FE0DFD" w:rsidTr="006F4D75">
        <w:tc>
          <w:tcPr>
            <w:tcW w:w="6822" w:type="dxa"/>
          </w:tcPr>
          <w:p w:rsidR="00FE0DFD" w:rsidRPr="00105D2B" w:rsidRDefault="00FE0DFD" w:rsidP="006F4D75">
            <w:pPr>
              <w:rPr>
                <w:b/>
                <w:bCs/>
              </w:rPr>
            </w:pPr>
            <w:r w:rsidRPr="00105D2B">
              <w:rPr>
                <w:b/>
                <w:bCs/>
              </w:rPr>
              <w:t>API URL</w:t>
            </w:r>
          </w:p>
        </w:tc>
        <w:tc>
          <w:tcPr>
            <w:tcW w:w="1119" w:type="dxa"/>
          </w:tcPr>
          <w:p w:rsidR="00FE0DFD" w:rsidRPr="00105D2B" w:rsidRDefault="00FE0DFD" w:rsidP="006F4D75">
            <w:pPr>
              <w:rPr>
                <w:b/>
                <w:bCs/>
              </w:rPr>
            </w:pPr>
            <w:r w:rsidRPr="00105D2B">
              <w:rPr>
                <w:b/>
                <w:bCs/>
              </w:rPr>
              <w:t>Method</w:t>
            </w:r>
          </w:p>
        </w:tc>
        <w:tc>
          <w:tcPr>
            <w:tcW w:w="1767" w:type="dxa"/>
          </w:tcPr>
          <w:p w:rsidR="00FE0DFD" w:rsidRPr="00105D2B" w:rsidRDefault="00FE0DFD" w:rsidP="006F4D75">
            <w:pPr>
              <w:rPr>
                <w:b/>
                <w:bCs/>
              </w:rPr>
            </w:pPr>
            <w:r>
              <w:rPr>
                <w:b/>
                <w:bCs/>
              </w:rPr>
              <w:t>Data Field</w:t>
            </w:r>
          </w:p>
        </w:tc>
      </w:tr>
      <w:tr w:rsidR="00FE0DFD" w:rsidTr="006F4D75">
        <w:tc>
          <w:tcPr>
            <w:tcW w:w="6822" w:type="dxa"/>
          </w:tcPr>
          <w:p w:rsidR="00FE0DFD" w:rsidRDefault="00FE0DFD" w:rsidP="006F4D75">
            <w:r w:rsidRPr="00602E33">
              <w:t>https://&lt;host&gt;:&lt;port&gt;/hcmCoreApi/atomservlet/</w:t>
            </w:r>
            <w:r>
              <w:t>employee</w:t>
            </w:r>
            <w:r w:rsidRPr="00602E33">
              <w:t>/</w:t>
            </w:r>
            <w:r>
              <w:t>empupdate?updated-min</w:t>
            </w:r>
            <w:r w:rsidRPr="00602E33">
              <w:t>=</w:t>
            </w:r>
            <w:r>
              <w:rPr>
                <w:i/>
                <w:iCs/>
              </w:rPr>
              <w:t>&lt;</w:t>
            </w:r>
            <w:r w:rsidRPr="00EE083B">
              <w:rPr>
                <w:i/>
                <w:iCs/>
              </w:rPr>
              <w:t>Timestampfromdatabase</w:t>
            </w:r>
            <w:r>
              <w:rPr>
                <w:i/>
                <w:iCs/>
              </w:rPr>
              <w:t>&gt;</w:t>
            </w:r>
          </w:p>
        </w:tc>
        <w:tc>
          <w:tcPr>
            <w:tcW w:w="1119" w:type="dxa"/>
          </w:tcPr>
          <w:p w:rsidR="00FE0DFD" w:rsidRDefault="00FE0DFD" w:rsidP="006F4D75">
            <w:r>
              <w:t>GET</w:t>
            </w:r>
          </w:p>
        </w:tc>
        <w:tc>
          <w:tcPr>
            <w:tcW w:w="1767" w:type="dxa"/>
          </w:tcPr>
          <w:p w:rsidR="00FE0DFD" w:rsidRDefault="00FE0DFD" w:rsidP="006F4D75">
            <w:r>
              <w:t>AtomFeed</w:t>
            </w:r>
          </w:p>
        </w:tc>
      </w:tr>
    </w:tbl>
    <w:p w:rsidR="00EF0993" w:rsidRPr="00EF0993" w:rsidRDefault="00EF0993" w:rsidP="00EF0993"/>
    <w:p w:rsidR="00EF0993" w:rsidRPr="001949BB" w:rsidRDefault="00EF0993" w:rsidP="00EF0993">
      <w:pPr>
        <w:ind w:left="720"/>
      </w:pPr>
    </w:p>
    <w:p w:rsidR="00EF0993" w:rsidRDefault="00EF0993" w:rsidP="00EF0993"/>
    <w:p w:rsidR="00FC2107" w:rsidRDefault="00FC2107" w:rsidP="00FC2107"/>
    <w:p w:rsidR="00FC2107" w:rsidRDefault="00FC2107" w:rsidP="00FC2107">
      <w:pPr>
        <w:pStyle w:val="Heading4"/>
      </w:pPr>
      <w:r>
        <w:t>Taleo API Details</w:t>
      </w:r>
    </w:p>
    <w:p w:rsidR="008C65D8" w:rsidRDefault="008C65D8" w:rsidP="008C65D8"/>
    <w:tbl>
      <w:tblPr>
        <w:tblStyle w:val="TableGrid"/>
        <w:tblW w:w="0" w:type="auto"/>
        <w:tblInd w:w="675" w:type="dxa"/>
        <w:tblLook w:val="04A0" w:firstRow="1" w:lastRow="0" w:firstColumn="1" w:lastColumn="0" w:noHBand="0" w:noVBand="1"/>
      </w:tblPr>
      <w:tblGrid>
        <w:gridCol w:w="6237"/>
        <w:gridCol w:w="1276"/>
        <w:gridCol w:w="2195"/>
      </w:tblGrid>
      <w:tr w:rsidR="008C65D8" w:rsidTr="006F4D75">
        <w:tc>
          <w:tcPr>
            <w:tcW w:w="6237" w:type="dxa"/>
          </w:tcPr>
          <w:p w:rsidR="008C65D8" w:rsidRPr="00105D2B" w:rsidRDefault="008C65D8" w:rsidP="006F4D75">
            <w:pPr>
              <w:rPr>
                <w:b/>
                <w:bCs/>
              </w:rPr>
            </w:pPr>
            <w:r w:rsidRPr="00105D2B">
              <w:rPr>
                <w:b/>
                <w:bCs/>
              </w:rPr>
              <w:t>API URL</w:t>
            </w:r>
          </w:p>
        </w:tc>
        <w:tc>
          <w:tcPr>
            <w:tcW w:w="1276" w:type="dxa"/>
          </w:tcPr>
          <w:p w:rsidR="008C65D8" w:rsidRPr="00105D2B" w:rsidRDefault="008C65D8" w:rsidP="006F4D75">
            <w:pPr>
              <w:rPr>
                <w:b/>
                <w:bCs/>
              </w:rPr>
            </w:pPr>
            <w:r w:rsidRPr="00105D2B">
              <w:rPr>
                <w:b/>
                <w:bCs/>
              </w:rPr>
              <w:t>Method</w:t>
            </w:r>
          </w:p>
        </w:tc>
        <w:tc>
          <w:tcPr>
            <w:tcW w:w="2195" w:type="dxa"/>
          </w:tcPr>
          <w:p w:rsidR="008C65D8" w:rsidRPr="00105D2B" w:rsidRDefault="008C65D8" w:rsidP="006F4D75">
            <w:pPr>
              <w:rPr>
                <w:b/>
                <w:bCs/>
              </w:rPr>
            </w:pPr>
            <w:r>
              <w:rPr>
                <w:b/>
                <w:bCs/>
              </w:rPr>
              <w:t>Data Field</w:t>
            </w:r>
          </w:p>
        </w:tc>
      </w:tr>
      <w:tr w:rsidR="008C65D8" w:rsidTr="006F4D75">
        <w:tc>
          <w:tcPr>
            <w:tcW w:w="6237" w:type="dxa"/>
          </w:tcPr>
          <w:p w:rsidR="008C65D8" w:rsidRDefault="008C65D8" w:rsidP="006F4D75">
            <w:r w:rsidRPr="00105D2B">
              <w:t>https://&lt;host&gt;:&lt;port&gt;/</w:t>
            </w:r>
            <w:r>
              <w:t>chNNN/ats/api/v1/object/employee/</w:t>
            </w:r>
            <w:r w:rsidRPr="00B72E79">
              <w:rPr>
                <w:i/>
                <w:iCs/>
              </w:rPr>
              <w:t>&lt;EmployeeId&gt;</w:t>
            </w:r>
          </w:p>
        </w:tc>
        <w:tc>
          <w:tcPr>
            <w:tcW w:w="1276" w:type="dxa"/>
          </w:tcPr>
          <w:p w:rsidR="008C65D8" w:rsidRDefault="008C65D8" w:rsidP="006F4D75">
            <w:r>
              <w:t>PUT</w:t>
            </w:r>
          </w:p>
        </w:tc>
        <w:tc>
          <w:tcPr>
            <w:tcW w:w="2195" w:type="dxa"/>
          </w:tcPr>
          <w:p w:rsidR="008C65D8" w:rsidRDefault="008C65D8" w:rsidP="006F4D75">
            <w:r>
              <w:t>Employee</w:t>
            </w:r>
          </w:p>
        </w:tc>
      </w:tr>
    </w:tbl>
    <w:p w:rsidR="008C65D8" w:rsidRDefault="008C65D8" w:rsidP="008C65D8"/>
    <w:p w:rsidR="008C65D8" w:rsidRPr="008C65D8" w:rsidRDefault="008C65D8" w:rsidP="008C65D8"/>
    <w:p w:rsidR="00D14D0A" w:rsidRPr="00D14D0A" w:rsidRDefault="00D14D0A" w:rsidP="00D14D0A"/>
    <w:p w:rsidR="00FC2107" w:rsidRDefault="00FC2107" w:rsidP="00FC2107"/>
    <w:p w:rsidR="00FC2107" w:rsidRDefault="00FC2107" w:rsidP="00FC2107">
      <w:pPr>
        <w:pStyle w:val="Heading3"/>
      </w:pPr>
      <w:bookmarkStart w:id="33" w:name="_Toc473831638"/>
      <w:r>
        <w:t>Address Change</w:t>
      </w:r>
      <w:bookmarkEnd w:id="33"/>
    </w:p>
    <w:p w:rsidR="00D352E2" w:rsidRPr="00DC7EF2" w:rsidRDefault="00D352E2" w:rsidP="00D352E2">
      <w:pPr>
        <w:pStyle w:val="15IndentedChar"/>
        <w:ind w:left="576"/>
        <w:jc w:val="both"/>
      </w:pPr>
      <w:r>
        <w:t>This use case is out of scope of the integration program</w:t>
      </w:r>
    </w:p>
    <w:p w:rsidR="00DF10E5" w:rsidRDefault="00DF10E5" w:rsidP="00DF10E5">
      <w:pPr>
        <w:pStyle w:val="15IndentedChar"/>
        <w:ind w:left="576"/>
        <w:jc w:val="both"/>
      </w:pPr>
      <w:r>
        <w:lastRenderedPageBreak/>
        <w:t>When the address details of an employee changes in HCM, the same needs to be updated in the Taleo system</w:t>
      </w:r>
    </w:p>
    <w:p w:rsidR="00DF10E5" w:rsidRPr="002A3737" w:rsidRDefault="00DF10E5" w:rsidP="00DF10E5">
      <w:pPr>
        <w:pStyle w:val="15IndentedChar"/>
        <w:ind w:left="576"/>
        <w:jc w:val="both"/>
      </w:pPr>
      <w:r>
        <w:t xml:space="preserve">An employee update application that gets executed as per the schedule gets the update from the HCM system as atom feed. The person id in the atom feed is used to look up Taleo employee id in the integration layer database. Using this Taleo employee id, PUT </w:t>
      </w:r>
      <w:r w:rsidR="00137305">
        <w:t>operation</w:t>
      </w:r>
      <w:r>
        <w:t xml:space="preserve"> is performed on the employee object in Taleo with the json formatted message as input.</w:t>
      </w:r>
    </w:p>
    <w:p w:rsidR="00DF10E5" w:rsidRPr="002A3737" w:rsidRDefault="00DF10E5" w:rsidP="00FC2107">
      <w:pPr>
        <w:pStyle w:val="15IndentedChar"/>
        <w:ind w:left="576"/>
        <w:jc w:val="both"/>
      </w:pPr>
    </w:p>
    <w:p w:rsidR="00FC2107" w:rsidRDefault="00FC2107" w:rsidP="00FC2107">
      <w:pPr>
        <w:pStyle w:val="Heading4"/>
      </w:pPr>
      <w:r>
        <w:t>Data mapping</w:t>
      </w:r>
    </w:p>
    <w:p w:rsidR="003154D9" w:rsidRDefault="003154D9" w:rsidP="003154D9">
      <w:pPr>
        <w:ind w:left="720"/>
      </w:pPr>
      <w:r>
        <w:t xml:space="preserve">This section includes the data fields required for integrating the </w:t>
      </w:r>
      <w:r w:rsidR="001D5E5B">
        <w:t>address field</w:t>
      </w:r>
      <w:r>
        <w:t xml:space="preserve"> change</w:t>
      </w:r>
      <w:r w:rsidR="001D5E5B">
        <w:t>s</w:t>
      </w:r>
      <w:r>
        <w:t xml:space="preserve"> in HCM to Taleo</w:t>
      </w:r>
      <w:r w:rsidR="00ED5AF3">
        <w:t>.</w:t>
      </w:r>
    </w:p>
    <w:p w:rsidR="001D5E5B" w:rsidRDefault="001D5E5B" w:rsidP="003154D9">
      <w:pPr>
        <w:ind w:left="720"/>
      </w:pPr>
    </w:p>
    <w:tbl>
      <w:tblPr>
        <w:tblW w:w="9213" w:type="dxa"/>
        <w:tblInd w:w="534" w:type="dxa"/>
        <w:tblLook w:val="04A0" w:firstRow="1" w:lastRow="0" w:firstColumn="1" w:lastColumn="0" w:noHBand="0" w:noVBand="1"/>
      </w:tblPr>
      <w:tblGrid>
        <w:gridCol w:w="1276"/>
        <w:gridCol w:w="960"/>
        <w:gridCol w:w="6977"/>
      </w:tblGrid>
      <w:tr w:rsidR="00A01893" w:rsidRPr="00A01893" w:rsidTr="00A01893">
        <w:trPr>
          <w:trHeight w:val="300"/>
        </w:trPr>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01893" w:rsidRPr="00A01893" w:rsidRDefault="00A01893" w:rsidP="00A01893">
            <w:r w:rsidRPr="00A01893">
              <w:t>HCM</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A01893" w:rsidRPr="00A01893" w:rsidRDefault="00A01893" w:rsidP="00A01893">
            <w:r w:rsidRPr="00A01893">
              <w:t>Taleo</w:t>
            </w:r>
          </w:p>
        </w:tc>
        <w:tc>
          <w:tcPr>
            <w:tcW w:w="6977" w:type="dxa"/>
            <w:tcBorders>
              <w:top w:val="single" w:sz="4" w:space="0" w:color="auto"/>
              <w:left w:val="nil"/>
              <w:bottom w:val="single" w:sz="4" w:space="0" w:color="auto"/>
              <w:right w:val="single" w:sz="4" w:space="0" w:color="auto"/>
            </w:tcBorders>
            <w:shd w:val="clear" w:color="auto" w:fill="auto"/>
            <w:noWrap/>
            <w:vAlign w:val="bottom"/>
            <w:hideMark/>
          </w:tcPr>
          <w:p w:rsidR="00A01893" w:rsidRPr="00A01893" w:rsidRDefault="00A01893" w:rsidP="00A01893">
            <w:r w:rsidRPr="00A01893">
              <w:t>Description</w:t>
            </w:r>
          </w:p>
        </w:tc>
      </w:tr>
      <w:tr w:rsidR="00A01893" w:rsidRPr="00A01893" w:rsidTr="00A01893">
        <w:trPr>
          <w:trHeight w:val="300"/>
        </w:trPr>
        <w:tc>
          <w:tcPr>
            <w:tcW w:w="1276" w:type="dxa"/>
            <w:tcBorders>
              <w:top w:val="nil"/>
              <w:left w:val="single" w:sz="4" w:space="0" w:color="auto"/>
              <w:bottom w:val="single" w:sz="4" w:space="0" w:color="auto"/>
              <w:right w:val="single" w:sz="4" w:space="0" w:color="auto"/>
            </w:tcBorders>
            <w:shd w:val="clear" w:color="auto" w:fill="auto"/>
            <w:noWrap/>
            <w:vAlign w:val="bottom"/>
            <w:hideMark/>
          </w:tcPr>
          <w:p w:rsidR="00A01893" w:rsidRPr="00A01893" w:rsidRDefault="00A01893" w:rsidP="00A01893">
            <w:r w:rsidRPr="00A01893">
              <w:t>Address1</w:t>
            </w:r>
          </w:p>
        </w:tc>
        <w:tc>
          <w:tcPr>
            <w:tcW w:w="960" w:type="dxa"/>
            <w:tcBorders>
              <w:top w:val="nil"/>
              <w:left w:val="nil"/>
              <w:bottom w:val="single" w:sz="4" w:space="0" w:color="auto"/>
              <w:right w:val="single" w:sz="4" w:space="0" w:color="auto"/>
            </w:tcBorders>
            <w:shd w:val="clear" w:color="auto" w:fill="auto"/>
            <w:noWrap/>
            <w:vAlign w:val="bottom"/>
            <w:hideMark/>
          </w:tcPr>
          <w:p w:rsidR="00A01893" w:rsidRPr="00A01893" w:rsidRDefault="00A01893" w:rsidP="00A01893">
            <w:r w:rsidRPr="00A01893">
              <w:t>Address</w:t>
            </w:r>
          </w:p>
        </w:tc>
        <w:tc>
          <w:tcPr>
            <w:tcW w:w="6977" w:type="dxa"/>
            <w:tcBorders>
              <w:top w:val="nil"/>
              <w:left w:val="nil"/>
              <w:bottom w:val="single" w:sz="4" w:space="0" w:color="auto"/>
              <w:right w:val="single" w:sz="4" w:space="0" w:color="auto"/>
            </w:tcBorders>
            <w:shd w:val="clear" w:color="auto" w:fill="auto"/>
            <w:noWrap/>
            <w:vAlign w:val="bottom"/>
            <w:hideMark/>
          </w:tcPr>
          <w:p w:rsidR="00A01893" w:rsidRPr="00A01893" w:rsidRDefault="00A01893" w:rsidP="00A01893">
            <w:r w:rsidRPr="00A01893">
              <w:t>Address fields</w:t>
            </w:r>
          </w:p>
        </w:tc>
      </w:tr>
      <w:tr w:rsidR="00A01893" w:rsidRPr="00A01893" w:rsidTr="00A01893">
        <w:trPr>
          <w:trHeight w:val="300"/>
        </w:trPr>
        <w:tc>
          <w:tcPr>
            <w:tcW w:w="1276" w:type="dxa"/>
            <w:tcBorders>
              <w:top w:val="nil"/>
              <w:left w:val="single" w:sz="4" w:space="0" w:color="auto"/>
              <w:bottom w:val="single" w:sz="4" w:space="0" w:color="auto"/>
              <w:right w:val="single" w:sz="4" w:space="0" w:color="auto"/>
            </w:tcBorders>
            <w:shd w:val="clear" w:color="auto" w:fill="auto"/>
            <w:noWrap/>
            <w:vAlign w:val="bottom"/>
            <w:hideMark/>
          </w:tcPr>
          <w:p w:rsidR="00A01893" w:rsidRPr="00A01893" w:rsidRDefault="00A01893" w:rsidP="00A01893">
            <w:r w:rsidRPr="00A01893">
              <w:t>TownOrCity</w:t>
            </w:r>
          </w:p>
        </w:tc>
        <w:tc>
          <w:tcPr>
            <w:tcW w:w="960" w:type="dxa"/>
            <w:tcBorders>
              <w:top w:val="nil"/>
              <w:left w:val="nil"/>
              <w:bottom w:val="single" w:sz="4" w:space="0" w:color="auto"/>
              <w:right w:val="single" w:sz="4" w:space="0" w:color="auto"/>
            </w:tcBorders>
            <w:shd w:val="clear" w:color="auto" w:fill="auto"/>
            <w:noWrap/>
            <w:vAlign w:val="bottom"/>
            <w:hideMark/>
          </w:tcPr>
          <w:p w:rsidR="00A01893" w:rsidRPr="00A01893" w:rsidRDefault="00A01893" w:rsidP="00A01893">
            <w:r w:rsidRPr="00A01893">
              <w:t>City</w:t>
            </w:r>
          </w:p>
        </w:tc>
        <w:tc>
          <w:tcPr>
            <w:tcW w:w="6977" w:type="dxa"/>
            <w:tcBorders>
              <w:top w:val="nil"/>
              <w:left w:val="nil"/>
              <w:bottom w:val="single" w:sz="4" w:space="0" w:color="auto"/>
              <w:right w:val="single" w:sz="4" w:space="0" w:color="auto"/>
            </w:tcBorders>
            <w:shd w:val="clear" w:color="auto" w:fill="auto"/>
            <w:noWrap/>
            <w:vAlign w:val="bottom"/>
            <w:hideMark/>
          </w:tcPr>
          <w:p w:rsidR="00A01893" w:rsidRPr="00A01893" w:rsidRDefault="00A01893" w:rsidP="00A01893">
            <w:r w:rsidRPr="00A01893">
              <w:t>City Name</w:t>
            </w:r>
          </w:p>
        </w:tc>
      </w:tr>
      <w:tr w:rsidR="00A01893" w:rsidRPr="00A01893" w:rsidTr="00A01893">
        <w:trPr>
          <w:trHeight w:val="300"/>
        </w:trPr>
        <w:tc>
          <w:tcPr>
            <w:tcW w:w="1276" w:type="dxa"/>
            <w:tcBorders>
              <w:top w:val="nil"/>
              <w:left w:val="single" w:sz="4" w:space="0" w:color="auto"/>
              <w:bottom w:val="single" w:sz="4" w:space="0" w:color="auto"/>
              <w:right w:val="single" w:sz="4" w:space="0" w:color="auto"/>
            </w:tcBorders>
            <w:shd w:val="clear" w:color="auto" w:fill="auto"/>
            <w:noWrap/>
            <w:vAlign w:val="bottom"/>
            <w:hideMark/>
          </w:tcPr>
          <w:p w:rsidR="00A01893" w:rsidRPr="00A01893" w:rsidRDefault="00A01893" w:rsidP="00A01893">
            <w:r w:rsidRPr="00A01893">
              <w:t>State</w:t>
            </w:r>
          </w:p>
        </w:tc>
        <w:tc>
          <w:tcPr>
            <w:tcW w:w="960" w:type="dxa"/>
            <w:tcBorders>
              <w:top w:val="nil"/>
              <w:left w:val="nil"/>
              <w:bottom w:val="single" w:sz="4" w:space="0" w:color="auto"/>
              <w:right w:val="single" w:sz="4" w:space="0" w:color="auto"/>
            </w:tcBorders>
            <w:shd w:val="clear" w:color="auto" w:fill="auto"/>
            <w:noWrap/>
            <w:vAlign w:val="bottom"/>
            <w:hideMark/>
          </w:tcPr>
          <w:p w:rsidR="00A01893" w:rsidRPr="00A01893" w:rsidRDefault="00A01893" w:rsidP="00A01893">
            <w:r w:rsidRPr="00A01893">
              <w:t>State</w:t>
            </w:r>
          </w:p>
        </w:tc>
        <w:tc>
          <w:tcPr>
            <w:tcW w:w="6977" w:type="dxa"/>
            <w:tcBorders>
              <w:top w:val="nil"/>
              <w:left w:val="nil"/>
              <w:bottom w:val="single" w:sz="4" w:space="0" w:color="auto"/>
              <w:right w:val="single" w:sz="4" w:space="0" w:color="auto"/>
            </w:tcBorders>
            <w:shd w:val="clear" w:color="auto" w:fill="auto"/>
            <w:noWrap/>
            <w:vAlign w:val="bottom"/>
            <w:hideMark/>
          </w:tcPr>
          <w:p w:rsidR="00A01893" w:rsidRPr="00A01893" w:rsidRDefault="00A01893" w:rsidP="00A01893">
            <w:r w:rsidRPr="00A01893">
              <w:t>State  name</w:t>
            </w:r>
          </w:p>
        </w:tc>
      </w:tr>
      <w:tr w:rsidR="00A01893" w:rsidRPr="00A01893" w:rsidTr="00A01893">
        <w:trPr>
          <w:trHeight w:val="300"/>
        </w:trPr>
        <w:tc>
          <w:tcPr>
            <w:tcW w:w="1276" w:type="dxa"/>
            <w:tcBorders>
              <w:top w:val="nil"/>
              <w:left w:val="single" w:sz="4" w:space="0" w:color="auto"/>
              <w:bottom w:val="single" w:sz="4" w:space="0" w:color="auto"/>
              <w:right w:val="single" w:sz="4" w:space="0" w:color="auto"/>
            </w:tcBorders>
            <w:shd w:val="clear" w:color="auto" w:fill="auto"/>
            <w:noWrap/>
            <w:vAlign w:val="bottom"/>
            <w:hideMark/>
          </w:tcPr>
          <w:p w:rsidR="00A01893" w:rsidRPr="00A01893" w:rsidRDefault="00A01893" w:rsidP="00A01893">
            <w:r w:rsidRPr="00A01893">
              <w:t>PostalCode</w:t>
            </w:r>
          </w:p>
        </w:tc>
        <w:tc>
          <w:tcPr>
            <w:tcW w:w="960" w:type="dxa"/>
            <w:tcBorders>
              <w:top w:val="nil"/>
              <w:left w:val="nil"/>
              <w:bottom w:val="single" w:sz="4" w:space="0" w:color="auto"/>
              <w:right w:val="single" w:sz="4" w:space="0" w:color="auto"/>
            </w:tcBorders>
            <w:shd w:val="clear" w:color="auto" w:fill="auto"/>
            <w:noWrap/>
            <w:vAlign w:val="bottom"/>
            <w:hideMark/>
          </w:tcPr>
          <w:p w:rsidR="00A01893" w:rsidRPr="00A01893" w:rsidRDefault="00A01893" w:rsidP="00A01893">
            <w:r w:rsidRPr="00A01893">
              <w:t>zipCode</w:t>
            </w:r>
          </w:p>
        </w:tc>
        <w:tc>
          <w:tcPr>
            <w:tcW w:w="6977" w:type="dxa"/>
            <w:tcBorders>
              <w:top w:val="nil"/>
              <w:left w:val="nil"/>
              <w:bottom w:val="single" w:sz="4" w:space="0" w:color="auto"/>
              <w:right w:val="single" w:sz="4" w:space="0" w:color="auto"/>
            </w:tcBorders>
            <w:shd w:val="clear" w:color="auto" w:fill="auto"/>
            <w:noWrap/>
            <w:vAlign w:val="bottom"/>
            <w:hideMark/>
          </w:tcPr>
          <w:p w:rsidR="00A01893" w:rsidRPr="00A01893" w:rsidRDefault="00A01893" w:rsidP="00A01893">
            <w:r w:rsidRPr="00A01893">
              <w:t>Postal code</w:t>
            </w:r>
          </w:p>
        </w:tc>
      </w:tr>
      <w:tr w:rsidR="00A01893" w:rsidRPr="00A01893" w:rsidTr="00A01893">
        <w:trPr>
          <w:trHeight w:val="300"/>
        </w:trPr>
        <w:tc>
          <w:tcPr>
            <w:tcW w:w="1276" w:type="dxa"/>
            <w:tcBorders>
              <w:top w:val="nil"/>
              <w:left w:val="single" w:sz="4" w:space="0" w:color="auto"/>
              <w:bottom w:val="single" w:sz="4" w:space="0" w:color="auto"/>
              <w:right w:val="single" w:sz="4" w:space="0" w:color="auto"/>
            </w:tcBorders>
            <w:shd w:val="clear" w:color="auto" w:fill="auto"/>
            <w:noWrap/>
            <w:vAlign w:val="bottom"/>
            <w:hideMark/>
          </w:tcPr>
          <w:p w:rsidR="00A01893" w:rsidRPr="00A01893" w:rsidRDefault="00A01893" w:rsidP="00A01893">
            <w:r w:rsidRPr="00A01893">
              <w:t>Region1</w:t>
            </w:r>
          </w:p>
        </w:tc>
        <w:tc>
          <w:tcPr>
            <w:tcW w:w="960" w:type="dxa"/>
            <w:tcBorders>
              <w:top w:val="nil"/>
              <w:left w:val="nil"/>
              <w:bottom w:val="single" w:sz="4" w:space="0" w:color="auto"/>
              <w:right w:val="single" w:sz="4" w:space="0" w:color="auto"/>
            </w:tcBorders>
            <w:shd w:val="clear" w:color="auto" w:fill="auto"/>
            <w:noWrap/>
            <w:vAlign w:val="bottom"/>
            <w:hideMark/>
          </w:tcPr>
          <w:p w:rsidR="00A01893" w:rsidRPr="00A01893" w:rsidRDefault="00A01893" w:rsidP="00A01893">
            <w:r w:rsidRPr="00A01893">
              <w:t>County</w:t>
            </w:r>
          </w:p>
        </w:tc>
        <w:tc>
          <w:tcPr>
            <w:tcW w:w="6977" w:type="dxa"/>
            <w:tcBorders>
              <w:top w:val="nil"/>
              <w:left w:val="nil"/>
              <w:bottom w:val="single" w:sz="4" w:space="0" w:color="auto"/>
              <w:right w:val="single" w:sz="4" w:space="0" w:color="auto"/>
            </w:tcBorders>
            <w:shd w:val="clear" w:color="auto" w:fill="auto"/>
            <w:noWrap/>
            <w:vAlign w:val="bottom"/>
            <w:hideMark/>
          </w:tcPr>
          <w:p w:rsidR="00A01893" w:rsidRPr="00A01893" w:rsidRDefault="00A01893" w:rsidP="00A01893">
            <w:r w:rsidRPr="00A01893">
              <w:t>County</w:t>
            </w:r>
          </w:p>
        </w:tc>
      </w:tr>
      <w:tr w:rsidR="00A01893" w:rsidRPr="00A01893" w:rsidTr="00A01893">
        <w:trPr>
          <w:trHeight w:val="300"/>
        </w:trPr>
        <w:tc>
          <w:tcPr>
            <w:tcW w:w="1276" w:type="dxa"/>
            <w:tcBorders>
              <w:top w:val="nil"/>
              <w:left w:val="single" w:sz="4" w:space="0" w:color="auto"/>
              <w:bottom w:val="single" w:sz="4" w:space="0" w:color="auto"/>
              <w:right w:val="single" w:sz="4" w:space="0" w:color="auto"/>
            </w:tcBorders>
            <w:shd w:val="clear" w:color="auto" w:fill="auto"/>
            <w:noWrap/>
            <w:vAlign w:val="bottom"/>
            <w:hideMark/>
          </w:tcPr>
          <w:p w:rsidR="00A01893" w:rsidRPr="00A01893" w:rsidRDefault="00A01893" w:rsidP="00A01893">
            <w:r w:rsidRPr="00A01893">
              <w:t>Country</w:t>
            </w:r>
          </w:p>
        </w:tc>
        <w:tc>
          <w:tcPr>
            <w:tcW w:w="960" w:type="dxa"/>
            <w:tcBorders>
              <w:top w:val="nil"/>
              <w:left w:val="nil"/>
              <w:bottom w:val="single" w:sz="4" w:space="0" w:color="auto"/>
              <w:right w:val="single" w:sz="4" w:space="0" w:color="auto"/>
            </w:tcBorders>
            <w:shd w:val="clear" w:color="auto" w:fill="auto"/>
            <w:noWrap/>
            <w:vAlign w:val="bottom"/>
            <w:hideMark/>
          </w:tcPr>
          <w:p w:rsidR="00A01893" w:rsidRPr="00A01893" w:rsidRDefault="00A01893" w:rsidP="00A01893">
            <w:r w:rsidRPr="00A01893">
              <w:t>Country</w:t>
            </w:r>
          </w:p>
        </w:tc>
        <w:tc>
          <w:tcPr>
            <w:tcW w:w="6977" w:type="dxa"/>
            <w:tcBorders>
              <w:top w:val="nil"/>
              <w:left w:val="nil"/>
              <w:bottom w:val="single" w:sz="4" w:space="0" w:color="auto"/>
              <w:right w:val="single" w:sz="4" w:space="0" w:color="auto"/>
            </w:tcBorders>
            <w:shd w:val="clear" w:color="auto" w:fill="auto"/>
            <w:noWrap/>
            <w:vAlign w:val="bottom"/>
            <w:hideMark/>
          </w:tcPr>
          <w:p w:rsidR="00A01893" w:rsidRPr="00A01893" w:rsidRDefault="00A01893" w:rsidP="00A01893">
            <w:r w:rsidRPr="00A01893">
              <w:t>Country</w:t>
            </w:r>
          </w:p>
        </w:tc>
      </w:tr>
    </w:tbl>
    <w:p w:rsidR="00ED5AF3" w:rsidRDefault="00ED5AF3" w:rsidP="00ED5AF3">
      <w:pPr>
        <w:ind w:left="720"/>
      </w:pPr>
    </w:p>
    <w:p w:rsidR="00ED5AF3" w:rsidRDefault="00ED5AF3" w:rsidP="003154D9">
      <w:pPr>
        <w:ind w:left="720"/>
      </w:pPr>
    </w:p>
    <w:p w:rsidR="00FC2107" w:rsidRDefault="00FC2107" w:rsidP="00FC2107">
      <w:pPr>
        <w:pStyle w:val="Heading4"/>
      </w:pPr>
      <w:r>
        <w:t>HCM API details</w:t>
      </w:r>
    </w:p>
    <w:p w:rsidR="00EF0993" w:rsidRPr="00EF0993" w:rsidRDefault="00EF0993" w:rsidP="00EF0993">
      <w:r>
        <w:t>The Atom feeds are used to fetch any changes to the employee data.</w:t>
      </w:r>
    </w:p>
    <w:p w:rsidR="00EF0993" w:rsidRPr="00EF0993" w:rsidRDefault="00EF0993" w:rsidP="00EF0993"/>
    <w:tbl>
      <w:tblPr>
        <w:tblStyle w:val="TableGrid"/>
        <w:tblW w:w="0" w:type="auto"/>
        <w:tblInd w:w="675" w:type="dxa"/>
        <w:tblLook w:val="04A0" w:firstRow="1" w:lastRow="0" w:firstColumn="1" w:lastColumn="0" w:noHBand="0" w:noVBand="1"/>
      </w:tblPr>
      <w:tblGrid>
        <w:gridCol w:w="6822"/>
        <w:gridCol w:w="1119"/>
        <w:gridCol w:w="1767"/>
      </w:tblGrid>
      <w:tr w:rsidR="00FE0DFD" w:rsidTr="006F4D75">
        <w:tc>
          <w:tcPr>
            <w:tcW w:w="6822" w:type="dxa"/>
          </w:tcPr>
          <w:p w:rsidR="00FE0DFD" w:rsidRPr="00105D2B" w:rsidRDefault="00FE0DFD" w:rsidP="006F4D75">
            <w:pPr>
              <w:rPr>
                <w:b/>
                <w:bCs/>
              </w:rPr>
            </w:pPr>
            <w:r w:rsidRPr="00105D2B">
              <w:rPr>
                <w:b/>
                <w:bCs/>
              </w:rPr>
              <w:t>API URL</w:t>
            </w:r>
          </w:p>
        </w:tc>
        <w:tc>
          <w:tcPr>
            <w:tcW w:w="1119" w:type="dxa"/>
          </w:tcPr>
          <w:p w:rsidR="00FE0DFD" w:rsidRPr="00105D2B" w:rsidRDefault="00FE0DFD" w:rsidP="006F4D75">
            <w:pPr>
              <w:rPr>
                <w:b/>
                <w:bCs/>
              </w:rPr>
            </w:pPr>
            <w:r w:rsidRPr="00105D2B">
              <w:rPr>
                <w:b/>
                <w:bCs/>
              </w:rPr>
              <w:t>Method</w:t>
            </w:r>
          </w:p>
        </w:tc>
        <w:tc>
          <w:tcPr>
            <w:tcW w:w="1767" w:type="dxa"/>
          </w:tcPr>
          <w:p w:rsidR="00FE0DFD" w:rsidRPr="00105D2B" w:rsidRDefault="00FE0DFD" w:rsidP="006F4D75">
            <w:pPr>
              <w:rPr>
                <w:b/>
                <w:bCs/>
              </w:rPr>
            </w:pPr>
            <w:r>
              <w:rPr>
                <w:b/>
                <w:bCs/>
              </w:rPr>
              <w:t>Data Field</w:t>
            </w:r>
          </w:p>
        </w:tc>
      </w:tr>
      <w:tr w:rsidR="00FE0DFD" w:rsidTr="006F4D75">
        <w:tc>
          <w:tcPr>
            <w:tcW w:w="6822" w:type="dxa"/>
          </w:tcPr>
          <w:p w:rsidR="00FE0DFD" w:rsidRDefault="00FE0DFD" w:rsidP="006F4D75">
            <w:r w:rsidRPr="00602E33">
              <w:t>https://&lt;host&gt;:&lt;port&gt;/hcmCoreApi/atomservlet/</w:t>
            </w:r>
            <w:r>
              <w:t>employee</w:t>
            </w:r>
            <w:r w:rsidRPr="00602E33">
              <w:t>/</w:t>
            </w:r>
            <w:r>
              <w:t>empupdate?updated-min</w:t>
            </w:r>
            <w:r w:rsidRPr="00602E33">
              <w:t>=</w:t>
            </w:r>
            <w:r>
              <w:rPr>
                <w:i/>
                <w:iCs/>
              </w:rPr>
              <w:t>&lt;</w:t>
            </w:r>
            <w:r w:rsidRPr="00EE083B">
              <w:rPr>
                <w:i/>
                <w:iCs/>
              </w:rPr>
              <w:t>Timestampfromdatabase</w:t>
            </w:r>
            <w:r>
              <w:rPr>
                <w:i/>
                <w:iCs/>
              </w:rPr>
              <w:t>&gt;</w:t>
            </w:r>
          </w:p>
        </w:tc>
        <w:tc>
          <w:tcPr>
            <w:tcW w:w="1119" w:type="dxa"/>
          </w:tcPr>
          <w:p w:rsidR="00FE0DFD" w:rsidRDefault="00FE0DFD" w:rsidP="006F4D75">
            <w:r>
              <w:t>GET</w:t>
            </w:r>
          </w:p>
        </w:tc>
        <w:tc>
          <w:tcPr>
            <w:tcW w:w="1767" w:type="dxa"/>
          </w:tcPr>
          <w:p w:rsidR="00FE0DFD" w:rsidRDefault="00F929C9" w:rsidP="006F4D75">
            <w:r>
              <w:t>Atom Feed</w:t>
            </w:r>
          </w:p>
        </w:tc>
      </w:tr>
    </w:tbl>
    <w:p w:rsidR="00EF0993" w:rsidRDefault="00EF0993" w:rsidP="00EF0993">
      <w:pPr>
        <w:ind w:left="720"/>
      </w:pPr>
    </w:p>
    <w:p w:rsidR="00FE0DFD" w:rsidRPr="001949BB" w:rsidRDefault="00FE0DFD" w:rsidP="00EF0993">
      <w:pPr>
        <w:ind w:left="720"/>
      </w:pPr>
    </w:p>
    <w:p w:rsidR="00FC2107" w:rsidRDefault="00FC2107" w:rsidP="00FC2107">
      <w:pPr>
        <w:pStyle w:val="Heading4"/>
      </w:pPr>
      <w:r>
        <w:t>Taleo API Details</w:t>
      </w:r>
    </w:p>
    <w:p w:rsidR="008C65D8" w:rsidRDefault="008C65D8" w:rsidP="008C65D8"/>
    <w:tbl>
      <w:tblPr>
        <w:tblStyle w:val="TableGrid"/>
        <w:tblW w:w="0" w:type="auto"/>
        <w:tblInd w:w="675" w:type="dxa"/>
        <w:tblLook w:val="04A0" w:firstRow="1" w:lastRow="0" w:firstColumn="1" w:lastColumn="0" w:noHBand="0" w:noVBand="1"/>
      </w:tblPr>
      <w:tblGrid>
        <w:gridCol w:w="6237"/>
        <w:gridCol w:w="1276"/>
        <w:gridCol w:w="2195"/>
      </w:tblGrid>
      <w:tr w:rsidR="008C65D8" w:rsidTr="006F4D75">
        <w:tc>
          <w:tcPr>
            <w:tcW w:w="6237" w:type="dxa"/>
          </w:tcPr>
          <w:p w:rsidR="008C65D8" w:rsidRPr="00105D2B" w:rsidRDefault="008C65D8" w:rsidP="006F4D75">
            <w:pPr>
              <w:rPr>
                <w:b/>
                <w:bCs/>
              </w:rPr>
            </w:pPr>
            <w:r w:rsidRPr="00105D2B">
              <w:rPr>
                <w:b/>
                <w:bCs/>
              </w:rPr>
              <w:t>API URL</w:t>
            </w:r>
          </w:p>
        </w:tc>
        <w:tc>
          <w:tcPr>
            <w:tcW w:w="1276" w:type="dxa"/>
          </w:tcPr>
          <w:p w:rsidR="008C65D8" w:rsidRPr="00105D2B" w:rsidRDefault="008C65D8" w:rsidP="006F4D75">
            <w:pPr>
              <w:rPr>
                <w:b/>
                <w:bCs/>
              </w:rPr>
            </w:pPr>
            <w:r w:rsidRPr="00105D2B">
              <w:rPr>
                <w:b/>
                <w:bCs/>
              </w:rPr>
              <w:t>Method</w:t>
            </w:r>
          </w:p>
        </w:tc>
        <w:tc>
          <w:tcPr>
            <w:tcW w:w="2195" w:type="dxa"/>
          </w:tcPr>
          <w:p w:rsidR="008C65D8" w:rsidRPr="00105D2B" w:rsidRDefault="008C65D8" w:rsidP="006F4D75">
            <w:pPr>
              <w:rPr>
                <w:b/>
                <w:bCs/>
              </w:rPr>
            </w:pPr>
            <w:r>
              <w:rPr>
                <w:b/>
                <w:bCs/>
              </w:rPr>
              <w:t>Data Field</w:t>
            </w:r>
          </w:p>
        </w:tc>
      </w:tr>
      <w:tr w:rsidR="008C65D8" w:rsidTr="006F4D75">
        <w:tc>
          <w:tcPr>
            <w:tcW w:w="6237" w:type="dxa"/>
          </w:tcPr>
          <w:p w:rsidR="008C65D8" w:rsidRDefault="008C65D8" w:rsidP="006F4D75">
            <w:r w:rsidRPr="00105D2B">
              <w:t>https://&lt;host&gt;:&lt;port&gt;/</w:t>
            </w:r>
            <w:r>
              <w:t>chNNN/ats/api/v1/object/employee/</w:t>
            </w:r>
            <w:r w:rsidRPr="00B72E79">
              <w:rPr>
                <w:i/>
                <w:iCs/>
              </w:rPr>
              <w:t>&lt;EmployeeId&gt;</w:t>
            </w:r>
          </w:p>
        </w:tc>
        <w:tc>
          <w:tcPr>
            <w:tcW w:w="1276" w:type="dxa"/>
          </w:tcPr>
          <w:p w:rsidR="008C65D8" w:rsidRDefault="008C65D8" w:rsidP="006F4D75">
            <w:r>
              <w:t>PUT</w:t>
            </w:r>
          </w:p>
        </w:tc>
        <w:tc>
          <w:tcPr>
            <w:tcW w:w="2195" w:type="dxa"/>
          </w:tcPr>
          <w:p w:rsidR="008C65D8" w:rsidRDefault="008C65D8" w:rsidP="006F4D75">
            <w:r>
              <w:t>Employee</w:t>
            </w:r>
          </w:p>
        </w:tc>
      </w:tr>
    </w:tbl>
    <w:p w:rsidR="008C65D8" w:rsidRDefault="008C65D8" w:rsidP="008C65D8"/>
    <w:p w:rsidR="008C65D8" w:rsidRPr="008C65D8" w:rsidRDefault="008C65D8" w:rsidP="008C65D8"/>
    <w:p w:rsidR="00FC2107" w:rsidRDefault="00FC2107" w:rsidP="00FC2107"/>
    <w:p w:rsidR="00DD770B" w:rsidRDefault="00DD770B" w:rsidP="00DD770B">
      <w:pPr>
        <w:pStyle w:val="Heading3"/>
      </w:pPr>
      <w:bookmarkStart w:id="34" w:name="_Toc473831639"/>
      <w:r>
        <w:t>Name Change</w:t>
      </w:r>
      <w:bookmarkEnd w:id="34"/>
    </w:p>
    <w:p w:rsidR="00DF10E5" w:rsidRDefault="00DF10E5" w:rsidP="00DF10E5">
      <w:pPr>
        <w:pStyle w:val="15IndentedChar"/>
        <w:ind w:left="576"/>
        <w:jc w:val="both"/>
      </w:pPr>
      <w:r>
        <w:t>When the name details of an employee changes in HCM, the same needs to be updated in the Taleo system</w:t>
      </w:r>
    </w:p>
    <w:p w:rsidR="00DF10E5" w:rsidRPr="002A3737" w:rsidRDefault="00DF10E5" w:rsidP="00DF10E5">
      <w:pPr>
        <w:pStyle w:val="15IndentedChar"/>
        <w:ind w:left="576"/>
        <w:jc w:val="both"/>
      </w:pPr>
      <w:r>
        <w:t xml:space="preserve">An employee update application that gets executed as per the schedule gets the update from the HCM system as atom feed. The person id in the atom feed is used to look up Taleo employee id in the integration layer database. Using this Taleo employee id, PUT </w:t>
      </w:r>
      <w:r w:rsidR="006F5955">
        <w:t>operation</w:t>
      </w:r>
      <w:r>
        <w:t xml:space="preserve"> is performed on the employee object in Taleo with the </w:t>
      </w:r>
      <w:r w:rsidR="006F5955">
        <w:t>JSON</w:t>
      </w:r>
      <w:r>
        <w:t xml:space="preserve"> formatted message as input.</w:t>
      </w:r>
    </w:p>
    <w:p w:rsidR="00DF10E5" w:rsidRDefault="00DF10E5" w:rsidP="00DF10E5">
      <w:pPr>
        <w:pStyle w:val="15IndentedChar"/>
        <w:ind w:left="576"/>
        <w:jc w:val="both"/>
      </w:pPr>
    </w:p>
    <w:p w:rsidR="00DD770B" w:rsidRDefault="00DD770B" w:rsidP="00DD770B">
      <w:pPr>
        <w:pStyle w:val="Heading4"/>
      </w:pPr>
      <w:r>
        <w:t>Data mapping</w:t>
      </w:r>
    </w:p>
    <w:p w:rsidR="003154D9" w:rsidRDefault="003154D9" w:rsidP="003154D9">
      <w:pPr>
        <w:ind w:left="720"/>
      </w:pPr>
      <w:r>
        <w:t xml:space="preserve">This section includes the data fields required for integrating the </w:t>
      </w:r>
      <w:r w:rsidR="002055E3">
        <w:t>name</w:t>
      </w:r>
      <w:r>
        <w:t xml:space="preserve"> change</w:t>
      </w:r>
      <w:r w:rsidR="002055E3">
        <w:t>s</w:t>
      </w:r>
      <w:r>
        <w:t xml:space="preserve"> in HCM to Taleo</w:t>
      </w:r>
      <w:r w:rsidR="00ED5AF3">
        <w:t>.</w:t>
      </w:r>
    </w:p>
    <w:tbl>
      <w:tblPr>
        <w:tblW w:w="9566" w:type="dxa"/>
        <w:tblInd w:w="817" w:type="dxa"/>
        <w:tblLook w:val="04A0" w:firstRow="1" w:lastRow="0" w:firstColumn="1" w:lastColumn="0" w:noHBand="0" w:noVBand="1"/>
      </w:tblPr>
      <w:tblGrid>
        <w:gridCol w:w="2268"/>
        <w:gridCol w:w="2016"/>
        <w:gridCol w:w="5282"/>
      </w:tblGrid>
      <w:tr w:rsidR="00E552B4" w:rsidRPr="00E552B4" w:rsidTr="00E552B4">
        <w:trPr>
          <w:trHeight w:val="300"/>
        </w:trPr>
        <w:tc>
          <w:tcPr>
            <w:tcW w:w="22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552B4" w:rsidRPr="00E552B4" w:rsidRDefault="00E552B4" w:rsidP="00E552B4">
            <w:r w:rsidRPr="00E552B4">
              <w:t>HCM</w:t>
            </w:r>
          </w:p>
        </w:tc>
        <w:tc>
          <w:tcPr>
            <w:tcW w:w="2016" w:type="dxa"/>
            <w:tcBorders>
              <w:top w:val="single" w:sz="4" w:space="0" w:color="auto"/>
              <w:left w:val="nil"/>
              <w:bottom w:val="single" w:sz="4" w:space="0" w:color="auto"/>
              <w:right w:val="single" w:sz="4" w:space="0" w:color="auto"/>
            </w:tcBorders>
            <w:shd w:val="clear" w:color="auto" w:fill="auto"/>
            <w:noWrap/>
            <w:vAlign w:val="bottom"/>
            <w:hideMark/>
          </w:tcPr>
          <w:p w:rsidR="00E552B4" w:rsidRPr="00E552B4" w:rsidRDefault="00E552B4" w:rsidP="00E552B4">
            <w:r w:rsidRPr="00E552B4">
              <w:t>Taleo</w:t>
            </w:r>
          </w:p>
        </w:tc>
        <w:tc>
          <w:tcPr>
            <w:tcW w:w="5282" w:type="dxa"/>
            <w:tcBorders>
              <w:top w:val="single" w:sz="4" w:space="0" w:color="auto"/>
              <w:left w:val="nil"/>
              <w:bottom w:val="single" w:sz="4" w:space="0" w:color="auto"/>
              <w:right w:val="single" w:sz="4" w:space="0" w:color="auto"/>
            </w:tcBorders>
            <w:shd w:val="clear" w:color="auto" w:fill="auto"/>
            <w:noWrap/>
            <w:vAlign w:val="bottom"/>
            <w:hideMark/>
          </w:tcPr>
          <w:p w:rsidR="00E552B4" w:rsidRPr="00E552B4" w:rsidRDefault="00E552B4" w:rsidP="00E552B4">
            <w:r w:rsidRPr="00E552B4">
              <w:t>Description</w:t>
            </w:r>
          </w:p>
        </w:tc>
      </w:tr>
      <w:tr w:rsidR="00E552B4" w:rsidRPr="00E552B4" w:rsidTr="00E552B4">
        <w:trPr>
          <w:trHeight w:val="300"/>
        </w:trPr>
        <w:tc>
          <w:tcPr>
            <w:tcW w:w="2268" w:type="dxa"/>
            <w:tcBorders>
              <w:top w:val="nil"/>
              <w:left w:val="single" w:sz="4" w:space="0" w:color="auto"/>
              <w:bottom w:val="single" w:sz="4" w:space="0" w:color="auto"/>
              <w:right w:val="single" w:sz="4" w:space="0" w:color="auto"/>
            </w:tcBorders>
            <w:shd w:val="clear" w:color="auto" w:fill="auto"/>
            <w:noWrap/>
            <w:vAlign w:val="bottom"/>
            <w:hideMark/>
          </w:tcPr>
          <w:p w:rsidR="00E552B4" w:rsidRPr="00E552B4" w:rsidRDefault="00E552B4" w:rsidP="00E552B4">
            <w:r w:rsidRPr="00E552B4">
              <w:lastRenderedPageBreak/>
              <w:t>First Name</w:t>
            </w:r>
          </w:p>
        </w:tc>
        <w:tc>
          <w:tcPr>
            <w:tcW w:w="2016" w:type="dxa"/>
            <w:tcBorders>
              <w:top w:val="nil"/>
              <w:left w:val="nil"/>
              <w:bottom w:val="single" w:sz="4" w:space="0" w:color="auto"/>
              <w:right w:val="single" w:sz="4" w:space="0" w:color="auto"/>
            </w:tcBorders>
            <w:shd w:val="clear" w:color="auto" w:fill="auto"/>
            <w:noWrap/>
            <w:vAlign w:val="bottom"/>
            <w:hideMark/>
          </w:tcPr>
          <w:p w:rsidR="00E552B4" w:rsidRPr="00E552B4" w:rsidRDefault="00E552B4" w:rsidP="00E552B4">
            <w:r w:rsidRPr="00E552B4">
              <w:t>firstName</w:t>
            </w:r>
          </w:p>
        </w:tc>
        <w:tc>
          <w:tcPr>
            <w:tcW w:w="5282" w:type="dxa"/>
            <w:tcBorders>
              <w:top w:val="nil"/>
              <w:left w:val="nil"/>
              <w:bottom w:val="single" w:sz="4" w:space="0" w:color="auto"/>
              <w:right w:val="single" w:sz="4" w:space="0" w:color="auto"/>
            </w:tcBorders>
            <w:shd w:val="clear" w:color="auto" w:fill="auto"/>
            <w:noWrap/>
            <w:vAlign w:val="bottom"/>
            <w:hideMark/>
          </w:tcPr>
          <w:p w:rsidR="00E552B4" w:rsidRPr="00E552B4" w:rsidRDefault="00E552B4" w:rsidP="00E552B4">
            <w:r w:rsidRPr="00E552B4">
              <w:t>First Name</w:t>
            </w:r>
          </w:p>
        </w:tc>
      </w:tr>
      <w:tr w:rsidR="00E552B4" w:rsidRPr="00E552B4" w:rsidTr="00E552B4">
        <w:trPr>
          <w:trHeight w:val="300"/>
        </w:trPr>
        <w:tc>
          <w:tcPr>
            <w:tcW w:w="2268" w:type="dxa"/>
            <w:tcBorders>
              <w:top w:val="nil"/>
              <w:left w:val="single" w:sz="4" w:space="0" w:color="auto"/>
              <w:bottom w:val="single" w:sz="4" w:space="0" w:color="auto"/>
              <w:right w:val="single" w:sz="4" w:space="0" w:color="auto"/>
            </w:tcBorders>
            <w:shd w:val="clear" w:color="auto" w:fill="auto"/>
            <w:noWrap/>
            <w:vAlign w:val="bottom"/>
            <w:hideMark/>
          </w:tcPr>
          <w:p w:rsidR="00E552B4" w:rsidRPr="00E552B4" w:rsidRDefault="00E552B4" w:rsidP="00E552B4">
            <w:r w:rsidRPr="00E552B4">
              <w:t>MiddleNames</w:t>
            </w:r>
          </w:p>
        </w:tc>
        <w:tc>
          <w:tcPr>
            <w:tcW w:w="2016" w:type="dxa"/>
            <w:tcBorders>
              <w:top w:val="nil"/>
              <w:left w:val="nil"/>
              <w:bottom w:val="single" w:sz="4" w:space="0" w:color="auto"/>
              <w:right w:val="single" w:sz="4" w:space="0" w:color="auto"/>
            </w:tcBorders>
            <w:shd w:val="clear" w:color="auto" w:fill="auto"/>
            <w:noWrap/>
            <w:vAlign w:val="bottom"/>
            <w:hideMark/>
          </w:tcPr>
          <w:p w:rsidR="00E552B4" w:rsidRPr="00E552B4" w:rsidRDefault="00E552B4" w:rsidP="00E552B4">
            <w:r w:rsidRPr="00E552B4">
              <w:t>middleInitial</w:t>
            </w:r>
          </w:p>
        </w:tc>
        <w:tc>
          <w:tcPr>
            <w:tcW w:w="5282" w:type="dxa"/>
            <w:tcBorders>
              <w:top w:val="nil"/>
              <w:left w:val="nil"/>
              <w:bottom w:val="single" w:sz="4" w:space="0" w:color="auto"/>
              <w:right w:val="single" w:sz="4" w:space="0" w:color="auto"/>
            </w:tcBorders>
            <w:shd w:val="clear" w:color="auto" w:fill="auto"/>
            <w:noWrap/>
            <w:vAlign w:val="bottom"/>
            <w:hideMark/>
          </w:tcPr>
          <w:p w:rsidR="00E552B4" w:rsidRPr="00E552B4" w:rsidRDefault="00E552B4" w:rsidP="00E552B4">
            <w:r w:rsidRPr="00E552B4">
              <w:t>Middle name</w:t>
            </w:r>
          </w:p>
        </w:tc>
      </w:tr>
      <w:tr w:rsidR="00E552B4" w:rsidRPr="00E552B4" w:rsidTr="00E552B4">
        <w:trPr>
          <w:trHeight w:val="300"/>
        </w:trPr>
        <w:tc>
          <w:tcPr>
            <w:tcW w:w="2268" w:type="dxa"/>
            <w:tcBorders>
              <w:top w:val="nil"/>
              <w:left w:val="single" w:sz="4" w:space="0" w:color="auto"/>
              <w:bottom w:val="single" w:sz="4" w:space="0" w:color="auto"/>
              <w:right w:val="single" w:sz="4" w:space="0" w:color="auto"/>
            </w:tcBorders>
            <w:shd w:val="clear" w:color="auto" w:fill="auto"/>
            <w:noWrap/>
            <w:vAlign w:val="bottom"/>
            <w:hideMark/>
          </w:tcPr>
          <w:p w:rsidR="00E552B4" w:rsidRPr="00E552B4" w:rsidRDefault="00E552B4" w:rsidP="00E552B4">
            <w:r w:rsidRPr="00E552B4">
              <w:t>LastName</w:t>
            </w:r>
          </w:p>
        </w:tc>
        <w:tc>
          <w:tcPr>
            <w:tcW w:w="2016" w:type="dxa"/>
            <w:tcBorders>
              <w:top w:val="nil"/>
              <w:left w:val="nil"/>
              <w:bottom w:val="single" w:sz="4" w:space="0" w:color="auto"/>
              <w:right w:val="single" w:sz="4" w:space="0" w:color="auto"/>
            </w:tcBorders>
            <w:shd w:val="clear" w:color="auto" w:fill="auto"/>
            <w:noWrap/>
            <w:vAlign w:val="bottom"/>
            <w:hideMark/>
          </w:tcPr>
          <w:p w:rsidR="00E552B4" w:rsidRPr="00E552B4" w:rsidRDefault="00E552B4" w:rsidP="00E552B4">
            <w:r w:rsidRPr="00E552B4">
              <w:t>lastName</w:t>
            </w:r>
          </w:p>
        </w:tc>
        <w:tc>
          <w:tcPr>
            <w:tcW w:w="5282" w:type="dxa"/>
            <w:tcBorders>
              <w:top w:val="nil"/>
              <w:left w:val="nil"/>
              <w:bottom w:val="single" w:sz="4" w:space="0" w:color="auto"/>
              <w:right w:val="single" w:sz="4" w:space="0" w:color="auto"/>
            </w:tcBorders>
            <w:shd w:val="clear" w:color="auto" w:fill="auto"/>
            <w:noWrap/>
            <w:vAlign w:val="bottom"/>
            <w:hideMark/>
          </w:tcPr>
          <w:p w:rsidR="00E552B4" w:rsidRPr="00E552B4" w:rsidRDefault="00E552B4" w:rsidP="00E552B4">
            <w:r w:rsidRPr="00E552B4">
              <w:t>Last name</w:t>
            </w:r>
          </w:p>
        </w:tc>
      </w:tr>
    </w:tbl>
    <w:p w:rsidR="00DD770B" w:rsidRDefault="00DD770B" w:rsidP="00DD770B">
      <w:pPr>
        <w:pStyle w:val="Heading4"/>
      </w:pPr>
      <w:r>
        <w:t>HCM API details</w:t>
      </w:r>
    </w:p>
    <w:p w:rsidR="00EF0993" w:rsidRPr="00EF0993" w:rsidRDefault="00EF0993" w:rsidP="00EF0993">
      <w:r>
        <w:t>The Atom feeds are used to fetch any changes to the employee data.</w:t>
      </w:r>
    </w:p>
    <w:p w:rsidR="00EF0993" w:rsidRDefault="00EF0993" w:rsidP="00EF0993"/>
    <w:tbl>
      <w:tblPr>
        <w:tblStyle w:val="TableGrid"/>
        <w:tblW w:w="0" w:type="auto"/>
        <w:tblInd w:w="675" w:type="dxa"/>
        <w:tblLook w:val="04A0" w:firstRow="1" w:lastRow="0" w:firstColumn="1" w:lastColumn="0" w:noHBand="0" w:noVBand="1"/>
      </w:tblPr>
      <w:tblGrid>
        <w:gridCol w:w="6822"/>
        <w:gridCol w:w="1119"/>
        <w:gridCol w:w="1767"/>
      </w:tblGrid>
      <w:tr w:rsidR="00FE0DFD" w:rsidTr="006F4D75">
        <w:tc>
          <w:tcPr>
            <w:tcW w:w="6822" w:type="dxa"/>
          </w:tcPr>
          <w:p w:rsidR="00FE0DFD" w:rsidRPr="00105D2B" w:rsidRDefault="00FE0DFD" w:rsidP="006F4D75">
            <w:pPr>
              <w:rPr>
                <w:b/>
                <w:bCs/>
              </w:rPr>
            </w:pPr>
            <w:r w:rsidRPr="00105D2B">
              <w:rPr>
                <w:b/>
                <w:bCs/>
              </w:rPr>
              <w:t>API URL</w:t>
            </w:r>
          </w:p>
        </w:tc>
        <w:tc>
          <w:tcPr>
            <w:tcW w:w="1119" w:type="dxa"/>
          </w:tcPr>
          <w:p w:rsidR="00FE0DFD" w:rsidRPr="00105D2B" w:rsidRDefault="00FE0DFD" w:rsidP="006F4D75">
            <w:pPr>
              <w:rPr>
                <w:b/>
                <w:bCs/>
              </w:rPr>
            </w:pPr>
            <w:r w:rsidRPr="00105D2B">
              <w:rPr>
                <w:b/>
                <w:bCs/>
              </w:rPr>
              <w:t>Method</w:t>
            </w:r>
          </w:p>
        </w:tc>
        <w:tc>
          <w:tcPr>
            <w:tcW w:w="1767" w:type="dxa"/>
          </w:tcPr>
          <w:p w:rsidR="00FE0DFD" w:rsidRPr="00105D2B" w:rsidRDefault="00FE0DFD" w:rsidP="006F4D75">
            <w:pPr>
              <w:rPr>
                <w:b/>
                <w:bCs/>
              </w:rPr>
            </w:pPr>
            <w:r>
              <w:rPr>
                <w:b/>
                <w:bCs/>
              </w:rPr>
              <w:t>Data Field</w:t>
            </w:r>
          </w:p>
        </w:tc>
      </w:tr>
      <w:tr w:rsidR="00FE0DFD" w:rsidTr="006F4D75">
        <w:tc>
          <w:tcPr>
            <w:tcW w:w="6822" w:type="dxa"/>
          </w:tcPr>
          <w:p w:rsidR="00FE0DFD" w:rsidRDefault="00FE0DFD" w:rsidP="006F4D75">
            <w:r w:rsidRPr="00602E33">
              <w:t>https://&lt;host&gt;:&lt;port&gt;/hcmCoreApi/atomservlet/</w:t>
            </w:r>
            <w:r>
              <w:t>employee</w:t>
            </w:r>
            <w:r w:rsidRPr="00602E33">
              <w:t>/</w:t>
            </w:r>
            <w:r>
              <w:t>empupdate?updated-min</w:t>
            </w:r>
            <w:r w:rsidRPr="00602E33">
              <w:t>=</w:t>
            </w:r>
            <w:r>
              <w:rPr>
                <w:i/>
                <w:iCs/>
              </w:rPr>
              <w:t>&lt;</w:t>
            </w:r>
            <w:r w:rsidRPr="00EE083B">
              <w:rPr>
                <w:i/>
                <w:iCs/>
              </w:rPr>
              <w:t>Timestampfromdatabase</w:t>
            </w:r>
            <w:r>
              <w:rPr>
                <w:i/>
                <w:iCs/>
              </w:rPr>
              <w:t>&gt;</w:t>
            </w:r>
          </w:p>
        </w:tc>
        <w:tc>
          <w:tcPr>
            <w:tcW w:w="1119" w:type="dxa"/>
          </w:tcPr>
          <w:p w:rsidR="00FE0DFD" w:rsidRDefault="00FE0DFD" w:rsidP="006F4D75">
            <w:r>
              <w:t>GET</w:t>
            </w:r>
          </w:p>
        </w:tc>
        <w:tc>
          <w:tcPr>
            <w:tcW w:w="1767" w:type="dxa"/>
          </w:tcPr>
          <w:p w:rsidR="00FE0DFD" w:rsidRDefault="00FE0DFD" w:rsidP="006F4D75">
            <w:r>
              <w:t>AtomFeed</w:t>
            </w:r>
          </w:p>
        </w:tc>
      </w:tr>
    </w:tbl>
    <w:p w:rsidR="00FE0DFD" w:rsidRPr="00EF0993" w:rsidRDefault="00FE0DFD" w:rsidP="00EF0993"/>
    <w:p w:rsidR="00EF0993" w:rsidRDefault="00EF0993" w:rsidP="00EF0993"/>
    <w:p w:rsidR="00EF0993" w:rsidRPr="00EF0993" w:rsidRDefault="00EF0993" w:rsidP="00EF0993"/>
    <w:p w:rsidR="00DD770B" w:rsidRDefault="00DD770B" w:rsidP="00DD770B">
      <w:pPr>
        <w:pStyle w:val="Heading4"/>
      </w:pPr>
      <w:r>
        <w:t>Taleo API Details</w:t>
      </w:r>
    </w:p>
    <w:p w:rsidR="008C65D8" w:rsidRDefault="008C65D8" w:rsidP="008C65D8"/>
    <w:tbl>
      <w:tblPr>
        <w:tblStyle w:val="TableGrid"/>
        <w:tblW w:w="0" w:type="auto"/>
        <w:tblInd w:w="675" w:type="dxa"/>
        <w:tblLook w:val="04A0" w:firstRow="1" w:lastRow="0" w:firstColumn="1" w:lastColumn="0" w:noHBand="0" w:noVBand="1"/>
      </w:tblPr>
      <w:tblGrid>
        <w:gridCol w:w="6237"/>
        <w:gridCol w:w="1276"/>
        <w:gridCol w:w="2195"/>
      </w:tblGrid>
      <w:tr w:rsidR="008C65D8" w:rsidTr="006F4D75">
        <w:tc>
          <w:tcPr>
            <w:tcW w:w="6237" w:type="dxa"/>
          </w:tcPr>
          <w:p w:rsidR="008C65D8" w:rsidRPr="00105D2B" w:rsidRDefault="008C65D8" w:rsidP="006F4D75">
            <w:pPr>
              <w:rPr>
                <w:b/>
                <w:bCs/>
              </w:rPr>
            </w:pPr>
            <w:r w:rsidRPr="00105D2B">
              <w:rPr>
                <w:b/>
                <w:bCs/>
              </w:rPr>
              <w:t>API URL</w:t>
            </w:r>
          </w:p>
        </w:tc>
        <w:tc>
          <w:tcPr>
            <w:tcW w:w="1276" w:type="dxa"/>
          </w:tcPr>
          <w:p w:rsidR="008C65D8" w:rsidRPr="00105D2B" w:rsidRDefault="008C65D8" w:rsidP="006F4D75">
            <w:pPr>
              <w:rPr>
                <w:b/>
                <w:bCs/>
              </w:rPr>
            </w:pPr>
            <w:r w:rsidRPr="00105D2B">
              <w:rPr>
                <w:b/>
                <w:bCs/>
              </w:rPr>
              <w:t>Method</w:t>
            </w:r>
          </w:p>
        </w:tc>
        <w:tc>
          <w:tcPr>
            <w:tcW w:w="2195" w:type="dxa"/>
          </w:tcPr>
          <w:p w:rsidR="008C65D8" w:rsidRPr="00105D2B" w:rsidRDefault="008C65D8" w:rsidP="006F4D75">
            <w:pPr>
              <w:rPr>
                <w:b/>
                <w:bCs/>
              </w:rPr>
            </w:pPr>
            <w:r>
              <w:rPr>
                <w:b/>
                <w:bCs/>
              </w:rPr>
              <w:t>Data Field</w:t>
            </w:r>
          </w:p>
        </w:tc>
      </w:tr>
      <w:tr w:rsidR="008C65D8" w:rsidTr="006F4D75">
        <w:tc>
          <w:tcPr>
            <w:tcW w:w="6237" w:type="dxa"/>
          </w:tcPr>
          <w:p w:rsidR="008C65D8" w:rsidRDefault="008C65D8" w:rsidP="006F4D75">
            <w:r w:rsidRPr="00105D2B">
              <w:t>https://&lt;host&gt;:&lt;port&gt;/</w:t>
            </w:r>
            <w:r>
              <w:t>chNNN/ats/api/v1/object/employee/</w:t>
            </w:r>
            <w:r w:rsidRPr="00B72E79">
              <w:rPr>
                <w:i/>
                <w:iCs/>
              </w:rPr>
              <w:t>&lt;EmployeeId&gt;</w:t>
            </w:r>
          </w:p>
        </w:tc>
        <w:tc>
          <w:tcPr>
            <w:tcW w:w="1276" w:type="dxa"/>
          </w:tcPr>
          <w:p w:rsidR="008C65D8" w:rsidRDefault="008C65D8" w:rsidP="006F4D75">
            <w:r>
              <w:t>PUT</w:t>
            </w:r>
          </w:p>
        </w:tc>
        <w:tc>
          <w:tcPr>
            <w:tcW w:w="2195" w:type="dxa"/>
          </w:tcPr>
          <w:p w:rsidR="008C65D8" w:rsidRDefault="008C65D8" w:rsidP="006F4D75">
            <w:r>
              <w:t>Employee</w:t>
            </w:r>
          </w:p>
        </w:tc>
      </w:tr>
    </w:tbl>
    <w:p w:rsidR="008C65D8" w:rsidRDefault="008C65D8" w:rsidP="008C65D8"/>
    <w:p w:rsidR="00DD770B" w:rsidRDefault="00DD770B" w:rsidP="00DD770B">
      <w:pPr>
        <w:pStyle w:val="Heading3"/>
      </w:pPr>
      <w:bookmarkStart w:id="35" w:name="_Toc473831640"/>
      <w:r>
        <w:t>Termination</w:t>
      </w:r>
      <w:bookmarkEnd w:id="35"/>
    </w:p>
    <w:p w:rsidR="00DD770B" w:rsidRDefault="00DD770B" w:rsidP="00DD770B">
      <w:pPr>
        <w:pStyle w:val="15IndentedChar"/>
        <w:ind w:left="576"/>
        <w:jc w:val="both"/>
      </w:pPr>
      <w:r>
        <w:t xml:space="preserve">When </w:t>
      </w:r>
      <w:r w:rsidR="0015004F">
        <w:t xml:space="preserve">an employee is terminated in the </w:t>
      </w:r>
      <w:r w:rsidR="005D7F12">
        <w:t>HCM system</w:t>
      </w:r>
      <w:r w:rsidR="0015004F">
        <w:t>, the same needs to be updated in Taleo and the status of the employee changes to Terminated.</w:t>
      </w:r>
      <w:r>
        <w:t xml:space="preserve">  </w:t>
      </w:r>
    </w:p>
    <w:p w:rsidR="00DF10E5" w:rsidRPr="002A3737" w:rsidRDefault="00DF10E5" w:rsidP="00DF10E5">
      <w:pPr>
        <w:pStyle w:val="15IndentedChar"/>
        <w:ind w:left="576"/>
        <w:jc w:val="both"/>
      </w:pPr>
      <w:r>
        <w:t xml:space="preserve">An employee terminate application that gets executed as per the schedule gets the update from the HCM system as atom feed. The person id in the atom feed is used to look up Taleo employee id in the integration layer database. Using this Taleo employee id, PUT </w:t>
      </w:r>
      <w:r w:rsidR="006700C5">
        <w:t>operation</w:t>
      </w:r>
      <w:r>
        <w:t xml:space="preserve"> is performed on the employee object in Taleo with the </w:t>
      </w:r>
      <w:r w:rsidR="00F1679E">
        <w:t>JSON</w:t>
      </w:r>
      <w:r>
        <w:t xml:space="preserve"> formatted message as input.</w:t>
      </w:r>
    </w:p>
    <w:p w:rsidR="00DF10E5" w:rsidRPr="002A3737" w:rsidRDefault="00DF10E5" w:rsidP="00DD770B">
      <w:pPr>
        <w:pStyle w:val="15IndentedChar"/>
        <w:ind w:left="576"/>
        <w:jc w:val="both"/>
      </w:pPr>
    </w:p>
    <w:p w:rsidR="00DD770B" w:rsidRDefault="00DD770B" w:rsidP="00DD770B">
      <w:pPr>
        <w:pStyle w:val="Heading4"/>
      </w:pPr>
      <w:r>
        <w:t>Data mapping</w:t>
      </w:r>
    </w:p>
    <w:p w:rsidR="003154D9" w:rsidRDefault="003154D9" w:rsidP="003154D9">
      <w:pPr>
        <w:ind w:left="720"/>
      </w:pPr>
      <w:r>
        <w:t>This section includes the data fields required for termination of an employee in Taleo when the same is done in HCM</w:t>
      </w:r>
    </w:p>
    <w:tbl>
      <w:tblPr>
        <w:tblW w:w="9114" w:type="dxa"/>
        <w:tblInd w:w="959" w:type="dxa"/>
        <w:tblLook w:val="04A0" w:firstRow="1" w:lastRow="0" w:firstColumn="1" w:lastColumn="0" w:noHBand="0" w:noVBand="1"/>
      </w:tblPr>
      <w:tblGrid>
        <w:gridCol w:w="2116"/>
        <w:gridCol w:w="1900"/>
        <w:gridCol w:w="5380"/>
      </w:tblGrid>
      <w:tr w:rsidR="00D662F7" w:rsidRPr="00D662F7" w:rsidTr="00D662F7">
        <w:trPr>
          <w:trHeight w:val="300"/>
        </w:trPr>
        <w:tc>
          <w:tcPr>
            <w:tcW w:w="1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62F7" w:rsidRPr="00D662F7" w:rsidRDefault="00D662F7" w:rsidP="00D662F7">
            <w:r w:rsidRPr="00D662F7">
              <w:t>HCM</w:t>
            </w:r>
          </w:p>
        </w:tc>
        <w:tc>
          <w:tcPr>
            <w:tcW w:w="1900" w:type="dxa"/>
            <w:tcBorders>
              <w:top w:val="single" w:sz="4" w:space="0" w:color="auto"/>
              <w:left w:val="nil"/>
              <w:bottom w:val="single" w:sz="4" w:space="0" w:color="auto"/>
              <w:right w:val="single" w:sz="4" w:space="0" w:color="auto"/>
            </w:tcBorders>
            <w:shd w:val="clear" w:color="auto" w:fill="auto"/>
            <w:noWrap/>
            <w:vAlign w:val="bottom"/>
            <w:hideMark/>
          </w:tcPr>
          <w:p w:rsidR="00D662F7" w:rsidRPr="00D662F7" w:rsidRDefault="00D662F7" w:rsidP="00D662F7">
            <w:r w:rsidRPr="00D662F7">
              <w:t>Taleo</w:t>
            </w:r>
          </w:p>
        </w:tc>
        <w:tc>
          <w:tcPr>
            <w:tcW w:w="5380" w:type="dxa"/>
            <w:tcBorders>
              <w:top w:val="single" w:sz="4" w:space="0" w:color="auto"/>
              <w:left w:val="nil"/>
              <w:bottom w:val="single" w:sz="4" w:space="0" w:color="auto"/>
              <w:right w:val="single" w:sz="4" w:space="0" w:color="auto"/>
            </w:tcBorders>
            <w:shd w:val="clear" w:color="auto" w:fill="auto"/>
            <w:noWrap/>
            <w:vAlign w:val="bottom"/>
            <w:hideMark/>
          </w:tcPr>
          <w:p w:rsidR="00D662F7" w:rsidRPr="00D662F7" w:rsidRDefault="00D662F7" w:rsidP="00D662F7">
            <w:r w:rsidRPr="00D662F7">
              <w:t>Description</w:t>
            </w:r>
          </w:p>
        </w:tc>
      </w:tr>
      <w:tr w:rsidR="00D662F7" w:rsidRPr="00D662F7" w:rsidTr="00D662F7">
        <w:trPr>
          <w:trHeight w:val="600"/>
        </w:trPr>
        <w:tc>
          <w:tcPr>
            <w:tcW w:w="1834" w:type="dxa"/>
            <w:tcBorders>
              <w:top w:val="nil"/>
              <w:left w:val="single" w:sz="4" w:space="0" w:color="auto"/>
              <w:bottom w:val="single" w:sz="4" w:space="0" w:color="auto"/>
              <w:right w:val="single" w:sz="4" w:space="0" w:color="auto"/>
            </w:tcBorders>
            <w:shd w:val="clear" w:color="auto" w:fill="auto"/>
            <w:noWrap/>
            <w:vAlign w:val="bottom"/>
            <w:hideMark/>
          </w:tcPr>
          <w:p w:rsidR="00D662F7" w:rsidRPr="00D662F7" w:rsidRDefault="00C24FEB" w:rsidP="00D662F7">
            <w:r w:rsidRPr="00C24FEB">
              <w:t>ActualTerminationDate</w:t>
            </w:r>
          </w:p>
        </w:tc>
        <w:tc>
          <w:tcPr>
            <w:tcW w:w="1900" w:type="dxa"/>
            <w:tcBorders>
              <w:top w:val="nil"/>
              <w:left w:val="nil"/>
              <w:bottom w:val="single" w:sz="4" w:space="0" w:color="auto"/>
              <w:right w:val="single" w:sz="4" w:space="0" w:color="auto"/>
            </w:tcBorders>
            <w:shd w:val="clear" w:color="auto" w:fill="auto"/>
            <w:noWrap/>
            <w:vAlign w:val="bottom"/>
            <w:hideMark/>
          </w:tcPr>
          <w:p w:rsidR="00D662F7" w:rsidRPr="00D662F7" w:rsidRDefault="00D662F7" w:rsidP="00D662F7">
            <w:r w:rsidRPr="00D662F7">
              <w:t xml:space="preserve">Status </w:t>
            </w:r>
          </w:p>
        </w:tc>
        <w:tc>
          <w:tcPr>
            <w:tcW w:w="5380" w:type="dxa"/>
            <w:tcBorders>
              <w:top w:val="nil"/>
              <w:left w:val="nil"/>
              <w:bottom w:val="single" w:sz="4" w:space="0" w:color="auto"/>
              <w:right w:val="single" w:sz="4" w:space="0" w:color="auto"/>
            </w:tcBorders>
            <w:shd w:val="clear" w:color="auto" w:fill="auto"/>
            <w:vAlign w:val="bottom"/>
            <w:hideMark/>
          </w:tcPr>
          <w:p w:rsidR="00D662F7" w:rsidRPr="00D662F7" w:rsidRDefault="00D662F7" w:rsidP="00D662F7">
            <w:r w:rsidRPr="00D662F7">
              <w:t>When there is a termination date in HCM, the status is changed as Terminated</w:t>
            </w:r>
          </w:p>
        </w:tc>
      </w:tr>
    </w:tbl>
    <w:p w:rsidR="003154D9" w:rsidRDefault="003154D9" w:rsidP="003154D9">
      <w:pPr>
        <w:ind w:left="720"/>
      </w:pPr>
    </w:p>
    <w:p w:rsidR="00DD770B" w:rsidRDefault="00DD770B" w:rsidP="003154D9">
      <w:pPr>
        <w:pStyle w:val="Heading4"/>
      </w:pPr>
      <w:r>
        <w:t>HCM API details</w:t>
      </w:r>
    </w:p>
    <w:p w:rsidR="00EF0993" w:rsidRPr="00EF0993" w:rsidRDefault="00EF0993" w:rsidP="00EF0993">
      <w:r>
        <w:t>The Atom feeds are used to fetch any changes to the employee data.</w:t>
      </w:r>
    </w:p>
    <w:p w:rsidR="00EF0993" w:rsidRDefault="00EF0993" w:rsidP="00EF0993"/>
    <w:tbl>
      <w:tblPr>
        <w:tblStyle w:val="TableGrid"/>
        <w:tblW w:w="0" w:type="auto"/>
        <w:tblInd w:w="675" w:type="dxa"/>
        <w:tblLook w:val="04A0" w:firstRow="1" w:lastRow="0" w:firstColumn="1" w:lastColumn="0" w:noHBand="0" w:noVBand="1"/>
      </w:tblPr>
      <w:tblGrid>
        <w:gridCol w:w="6822"/>
        <w:gridCol w:w="1119"/>
        <w:gridCol w:w="1767"/>
      </w:tblGrid>
      <w:tr w:rsidR="00583115" w:rsidTr="006F4D75">
        <w:tc>
          <w:tcPr>
            <w:tcW w:w="6822" w:type="dxa"/>
          </w:tcPr>
          <w:p w:rsidR="00583115" w:rsidRPr="00105D2B" w:rsidRDefault="00583115" w:rsidP="006F4D75">
            <w:pPr>
              <w:rPr>
                <w:b/>
                <w:bCs/>
              </w:rPr>
            </w:pPr>
            <w:r w:rsidRPr="00105D2B">
              <w:rPr>
                <w:b/>
                <w:bCs/>
              </w:rPr>
              <w:t>API URL</w:t>
            </w:r>
          </w:p>
        </w:tc>
        <w:tc>
          <w:tcPr>
            <w:tcW w:w="1119" w:type="dxa"/>
          </w:tcPr>
          <w:p w:rsidR="00583115" w:rsidRPr="00105D2B" w:rsidRDefault="00583115" w:rsidP="006F4D75">
            <w:pPr>
              <w:rPr>
                <w:b/>
                <w:bCs/>
              </w:rPr>
            </w:pPr>
            <w:r w:rsidRPr="00105D2B">
              <w:rPr>
                <w:b/>
                <w:bCs/>
              </w:rPr>
              <w:t>Method</w:t>
            </w:r>
          </w:p>
        </w:tc>
        <w:tc>
          <w:tcPr>
            <w:tcW w:w="1767" w:type="dxa"/>
          </w:tcPr>
          <w:p w:rsidR="00583115" w:rsidRPr="00105D2B" w:rsidRDefault="00583115" w:rsidP="006F4D75">
            <w:pPr>
              <w:rPr>
                <w:b/>
                <w:bCs/>
              </w:rPr>
            </w:pPr>
            <w:r>
              <w:rPr>
                <w:b/>
                <w:bCs/>
              </w:rPr>
              <w:t>Data Field</w:t>
            </w:r>
          </w:p>
        </w:tc>
      </w:tr>
      <w:tr w:rsidR="00583115" w:rsidTr="006F4D75">
        <w:tc>
          <w:tcPr>
            <w:tcW w:w="6822" w:type="dxa"/>
          </w:tcPr>
          <w:p w:rsidR="00583115" w:rsidRDefault="00583115" w:rsidP="00536162">
            <w:r w:rsidRPr="00602E33">
              <w:t>https://&lt;host&gt;:&lt;port&gt;/hcmCoreApi/atomservlet/</w:t>
            </w:r>
            <w:r>
              <w:t>employee</w:t>
            </w:r>
            <w:r w:rsidRPr="00602E33">
              <w:t>/</w:t>
            </w:r>
            <w:r w:rsidR="00536162">
              <w:t>termination</w:t>
            </w:r>
            <w:r>
              <w:t>?updated-min</w:t>
            </w:r>
            <w:r w:rsidRPr="00602E33">
              <w:t>=</w:t>
            </w:r>
            <w:r>
              <w:rPr>
                <w:i/>
                <w:iCs/>
              </w:rPr>
              <w:t>&lt;</w:t>
            </w:r>
            <w:r w:rsidRPr="00EE083B">
              <w:rPr>
                <w:i/>
                <w:iCs/>
              </w:rPr>
              <w:t>Timestampfromdatabase</w:t>
            </w:r>
            <w:r>
              <w:rPr>
                <w:i/>
                <w:iCs/>
              </w:rPr>
              <w:t>&gt;</w:t>
            </w:r>
          </w:p>
        </w:tc>
        <w:tc>
          <w:tcPr>
            <w:tcW w:w="1119" w:type="dxa"/>
          </w:tcPr>
          <w:p w:rsidR="00583115" w:rsidRDefault="00583115" w:rsidP="006F4D75">
            <w:r>
              <w:t>GET</w:t>
            </w:r>
          </w:p>
        </w:tc>
        <w:tc>
          <w:tcPr>
            <w:tcW w:w="1767" w:type="dxa"/>
          </w:tcPr>
          <w:p w:rsidR="00583115" w:rsidRDefault="00583115" w:rsidP="006F4D75">
            <w:r>
              <w:t>AtomFeed</w:t>
            </w:r>
          </w:p>
        </w:tc>
      </w:tr>
    </w:tbl>
    <w:p w:rsidR="00583115" w:rsidRPr="00EF0993" w:rsidRDefault="00583115" w:rsidP="00EF0993"/>
    <w:p w:rsidR="00EF0993" w:rsidRPr="001949BB" w:rsidRDefault="00EF0993" w:rsidP="00EF0993">
      <w:pPr>
        <w:ind w:left="720"/>
      </w:pPr>
    </w:p>
    <w:p w:rsidR="00EF0993" w:rsidRPr="00EF0993" w:rsidRDefault="00EF0993" w:rsidP="00EF0993"/>
    <w:p w:rsidR="00DD770B" w:rsidRDefault="00DD770B" w:rsidP="00DD770B"/>
    <w:p w:rsidR="00DD770B" w:rsidRDefault="00DD770B" w:rsidP="00DD770B">
      <w:pPr>
        <w:pStyle w:val="Heading4"/>
      </w:pPr>
      <w:r>
        <w:t>Taleo API Details</w:t>
      </w:r>
    </w:p>
    <w:p w:rsidR="008C65D8" w:rsidRDefault="008C65D8" w:rsidP="008C65D8"/>
    <w:tbl>
      <w:tblPr>
        <w:tblStyle w:val="TableGrid"/>
        <w:tblW w:w="0" w:type="auto"/>
        <w:tblInd w:w="675" w:type="dxa"/>
        <w:tblLook w:val="04A0" w:firstRow="1" w:lastRow="0" w:firstColumn="1" w:lastColumn="0" w:noHBand="0" w:noVBand="1"/>
      </w:tblPr>
      <w:tblGrid>
        <w:gridCol w:w="6237"/>
        <w:gridCol w:w="1276"/>
        <w:gridCol w:w="2195"/>
      </w:tblGrid>
      <w:tr w:rsidR="008C65D8" w:rsidTr="006F4D75">
        <w:tc>
          <w:tcPr>
            <w:tcW w:w="6237" w:type="dxa"/>
          </w:tcPr>
          <w:p w:rsidR="008C65D8" w:rsidRPr="00105D2B" w:rsidRDefault="008C65D8" w:rsidP="006F4D75">
            <w:pPr>
              <w:rPr>
                <w:b/>
                <w:bCs/>
              </w:rPr>
            </w:pPr>
            <w:r w:rsidRPr="00105D2B">
              <w:rPr>
                <w:b/>
                <w:bCs/>
              </w:rPr>
              <w:t>API URL</w:t>
            </w:r>
          </w:p>
        </w:tc>
        <w:tc>
          <w:tcPr>
            <w:tcW w:w="1276" w:type="dxa"/>
          </w:tcPr>
          <w:p w:rsidR="008C65D8" w:rsidRPr="00105D2B" w:rsidRDefault="008C65D8" w:rsidP="006F4D75">
            <w:pPr>
              <w:rPr>
                <w:b/>
                <w:bCs/>
              </w:rPr>
            </w:pPr>
            <w:r w:rsidRPr="00105D2B">
              <w:rPr>
                <w:b/>
                <w:bCs/>
              </w:rPr>
              <w:t>Method</w:t>
            </w:r>
          </w:p>
        </w:tc>
        <w:tc>
          <w:tcPr>
            <w:tcW w:w="2195" w:type="dxa"/>
          </w:tcPr>
          <w:p w:rsidR="008C65D8" w:rsidRPr="00105D2B" w:rsidRDefault="008C65D8" w:rsidP="006F4D75">
            <w:pPr>
              <w:rPr>
                <w:b/>
                <w:bCs/>
              </w:rPr>
            </w:pPr>
            <w:r>
              <w:rPr>
                <w:b/>
                <w:bCs/>
              </w:rPr>
              <w:t>Data Field</w:t>
            </w:r>
          </w:p>
        </w:tc>
      </w:tr>
      <w:tr w:rsidR="008C65D8" w:rsidTr="006F4D75">
        <w:tc>
          <w:tcPr>
            <w:tcW w:w="6237" w:type="dxa"/>
          </w:tcPr>
          <w:p w:rsidR="008C65D8" w:rsidRDefault="008C65D8" w:rsidP="006F4D75">
            <w:r w:rsidRPr="00105D2B">
              <w:t>https://&lt;host&gt;:&lt;port&gt;/</w:t>
            </w:r>
            <w:r>
              <w:t>chNNN/ats/api/v1/object/employee/</w:t>
            </w:r>
            <w:r w:rsidRPr="00B72E79">
              <w:rPr>
                <w:i/>
                <w:iCs/>
              </w:rPr>
              <w:t>&lt;EmployeeId&gt;</w:t>
            </w:r>
          </w:p>
        </w:tc>
        <w:tc>
          <w:tcPr>
            <w:tcW w:w="1276" w:type="dxa"/>
          </w:tcPr>
          <w:p w:rsidR="008C65D8" w:rsidRDefault="008C65D8" w:rsidP="006F4D75">
            <w:r>
              <w:t>PUT</w:t>
            </w:r>
          </w:p>
        </w:tc>
        <w:tc>
          <w:tcPr>
            <w:tcW w:w="2195" w:type="dxa"/>
          </w:tcPr>
          <w:p w:rsidR="008C65D8" w:rsidRDefault="008C65D8" w:rsidP="006F4D75">
            <w:r>
              <w:t>Employee</w:t>
            </w:r>
          </w:p>
        </w:tc>
      </w:tr>
    </w:tbl>
    <w:p w:rsidR="008C65D8" w:rsidRPr="008C65D8" w:rsidRDefault="008C65D8" w:rsidP="008C65D8"/>
    <w:p w:rsidR="00DD770B" w:rsidRDefault="00DD770B" w:rsidP="00FC2107"/>
    <w:p w:rsidR="00BF0C7B" w:rsidRDefault="00BF0C7B" w:rsidP="00FC2107"/>
    <w:p w:rsidR="00BF0C7B" w:rsidRDefault="00BF0C7B" w:rsidP="00BF0C7B">
      <w:pPr>
        <w:pStyle w:val="Heading2"/>
        <w:spacing w:after="0"/>
      </w:pPr>
      <w:bookmarkStart w:id="36" w:name="_Toc473831641"/>
      <w:r>
        <w:t>Database</w:t>
      </w:r>
      <w:bookmarkEnd w:id="36"/>
      <w:r>
        <w:t xml:space="preserve"> </w:t>
      </w:r>
    </w:p>
    <w:p w:rsidR="00BF0C7B" w:rsidRDefault="008A69B3" w:rsidP="00674CF1">
      <w:pPr>
        <w:pStyle w:val="15IndentedChar"/>
        <w:ind w:left="576"/>
      </w:pPr>
      <w:r>
        <w:t>There are two tables used as part of the integration layer</w:t>
      </w:r>
      <w:r w:rsidR="00127DDF">
        <w:t xml:space="preserve"> </w:t>
      </w:r>
    </w:p>
    <w:p w:rsidR="00C24FEB" w:rsidRDefault="00127DDF" w:rsidP="00127DDF">
      <w:pPr>
        <w:pStyle w:val="Heading3"/>
      </w:pPr>
      <w:bookmarkStart w:id="37" w:name="_Toc473831642"/>
      <w:r>
        <w:t>XXINV_INTEGRATION_PERSON</w:t>
      </w:r>
      <w:bookmarkEnd w:id="37"/>
    </w:p>
    <w:p w:rsidR="00127DDF" w:rsidRPr="00127DDF" w:rsidRDefault="00127DDF" w:rsidP="00127DDF">
      <w:pPr>
        <w:pStyle w:val="15IndentedChar"/>
        <w:ind w:left="0"/>
      </w:pPr>
      <w:r>
        <w:t>This table stores the mapping of the person Id and person number from the HCM  system to the Taleo employee id.</w:t>
      </w:r>
    </w:p>
    <w:tbl>
      <w:tblPr>
        <w:tblStyle w:val="TableGrid"/>
        <w:tblW w:w="0" w:type="auto"/>
        <w:tblLook w:val="04A0" w:firstRow="1" w:lastRow="0" w:firstColumn="1" w:lastColumn="0" w:noHBand="0" w:noVBand="1"/>
      </w:tblPr>
      <w:tblGrid>
        <w:gridCol w:w="4675"/>
        <w:gridCol w:w="4675"/>
      </w:tblGrid>
      <w:tr w:rsidR="00C24FEB" w:rsidTr="00702B00">
        <w:tc>
          <w:tcPr>
            <w:tcW w:w="4675" w:type="dxa"/>
          </w:tcPr>
          <w:p w:rsidR="00C24FEB" w:rsidRPr="000506F6" w:rsidRDefault="00C24FEB" w:rsidP="00702B00">
            <w:pPr>
              <w:rPr>
                <w:b/>
              </w:rPr>
            </w:pPr>
            <w:r w:rsidRPr="000506F6">
              <w:rPr>
                <w:b/>
              </w:rPr>
              <w:t>Column Name</w:t>
            </w:r>
          </w:p>
        </w:tc>
        <w:tc>
          <w:tcPr>
            <w:tcW w:w="4675" w:type="dxa"/>
          </w:tcPr>
          <w:p w:rsidR="00C24FEB" w:rsidRPr="000506F6" w:rsidRDefault="00C24FEB" w:rsidP="00702B00">
            <w:pPr>
              <w:rPr>
                <w:b/>
              </w:rPr>
            </w:pPr>
            <w:r w:rsidRPr="000506F6">
              <w:rPr>
                <w:b/>
              </w:rPr>
              <w:t>Description</w:t>
            </w:r>
          </w:p>
        </w:tc>
      </w:tr>
      <w:tr w:rsidR="00C24FEB" w:rsidTr="00702B00">
        <w:tc>
          <w:tcPr>
            <w:tcW w:w="4675" w:type="dxa"/>
          </w:tcPr>
          <w:p w:rsidR="00C24FEB" w:rsidRDefault="00C24FEB" w:rsidP="00702B00">
            <w:r w:rsidRPr="000506F6">
              <w:t>PERSON_ID</w:t>
            </w:r>
          </w:p>
        </w:tc>
        <w:tc>
          <w:tcPr>
            <w:tcW w:w="4675" w:type="dxa"/>
          </w:tcPr>
          <w:p w:rsidR="00C24FEB" w:rsidRDefault="00C24FEB" w:rsidP="00702B00">
            <w:r>
              <w:t>HCM P</w:t>
            </w:r>
            <w:r w:rsidRPr="000506F6">
              <w:t>erson</w:t>
            </w:r>
            <w:r>
              <w:t xml:space="preserve"> </w:t>
            </w:r>
            <w:r w:rsidRPr="000506F6">
              <w:t>ID</w:t>
            </w:r>
          </w:p>
        </w:tc>
      </w:tr>
      <w:tr w:rsidR="00C24FEB" w:rsidTr="00702B00">
        <w:tc>
          <w:tcPr>
            <w:tcW w:w="4675" w:type="dxa"/>
          </w:tcPr>
          <w:p w:rsidR="00C24FEB" w:rsidRDefault="00C24FEB" w:rsidP="00702B00">
            <w:r w:rsidRPr="000506F6">
              <w:t>PERSON_NUMBER</w:t>
            </w:r>
          </w:p>
        </w:tc>
        <w:tc>
          <w:tcPr>
            <w:tcW w:w="4675" w:type="dxa"/>
          </w:tcPr>
          <w:p w:rsidR="00C24FEB" w:rsidRDefault="00C24FEB" w:rsidP="00702B00">
            <w:r>
              <w:t>HCM Person N</w:t>
            </w:r>
            <w:r w:rsidRPr="008F531C">
              <w:t>umber</w:t>
            </w:r>
          </w:p>
        </w:tc>
      </w:tr>
      <w:tr w:rsidR="00C24FEB" w:rsidTr="00702B00">
        <w:tc>
          <w:tcPr>
            <w:tcW w:w="4675" w:type="dxa"/>
          </w:tcPr>
          <w:p w:rsidR="00C24FEB" w:rsidRDefault="00C24FEB" w:rsidP="00702B00">
            <w:r w:rsidRPr="000506F6">
              <w:t>TBE_EMP_ID</w:t>
            </w:r>
          </w:p>
        </w:tc>
        <w:tc>
          <w:tcPr>
            <w:tcW w:w="4675" w:type="dxa"/>
          </w:tcPr>
          <w:p w:rsidR="00C24FEB" w:rsidRDefault="00C24FEB" w:rsidP="00702B00">
            <w:r w:rsidRPr="008F531C">
              <w:t>Taleo Employee_Id</w:t>
            </w:r>
          </w:p>
        </w:tc>
      </w:tr>
    </w:tbl>
    <w:p w:rsidR="00C24FEB" w:rsidRDefault="00C24FEB" w:rsidP="00C24FEB"/>
    <w:p w:rsidR="00127DDF" w:rsidRDefault="00127DDF" w:rsidP="00127DDF">
      <w:pPr>
        <w:pStyle w:val="Heading3"/>
      </w:pPr>
      <w:bookmarkStart w:id="38" w:name="_Toc473831643"/>
      <w:r>
        <w:t>XXINV_INTEGRATION_INTERFACE</w:t>
      </w:r>
      <w:bookmarkEnd w:id="38"/>
    </w:p>
    <w:p w:rsidR="00127DDF" w:rsidRDefault="00E853CA" w:rsidP="00C24FEB">
      <w:r>
        <w:t>This table stores the interface code and the last executed timestamp.</w:t>
      </w:r>
    </w:p>
    <w:p w:rsidR="00C24FEB" w:rsidRDefault="00C24FEB" w:rsidP="00C24FEB"/>
    <w:tbl>
      <w:tblPr>
        <w:tblStyle w:val="TableGrid"/>
        <w:tblW w:w="0" w:type="auto"/>
        <w:tblLook w:val="04A0" w:firstRow="1" w:lastRow="0" w:firstColumn="1" w:lastColumn="0" w:noHBand="0" w:noVBand="1"/>
      </w:tblPr>
      <w:tblGrid>
        <w:gridCol w:w="4675"/>
        <w:gridCol w:w="4675"/>
      </w:tblGrid>
      <w:tr w:rsidR="00C24FEB" w:rsidTr="00702B00">
        <w:tc>
          <w:tcPr>
            <w:tcW w:w="4675" w:type="dxa"/>
          </w:tcPr>
          <w:p w:rsidR="00C24FEB" w:rsidRPr="000506F6" w:rsidRDefault="00C24FEB" w:rsidP="00702B00">
            <w:pPr>
              <w:rPr>
                <w:b/>
              </w:rPr>
            </w:pPr>
            <w:r w:rsidRPr="000506F6">
              <w:rPr>
                <w:b/>
              </w:rPr>
              <w:t>Column Name</w:t>
            </w:r>
          </w:p>
        </w:tc>
        <w:tc>
          <w:tcPr>
            <w:tcW w:w="4675" w:type="dxa"/>
          </w:tcPr>
          <w:p w:rsidR="00C24FEB" w:rsidRPr="000506F6" w:rsidRDefault="00C24FEB" w:rsidP="00702B00">
            <w:pPr>
              <w:rPr>
                <w:b/>
              </w:rPr>
            </w:pPr>
            <w:r w:rsidRPr="000506F6">
              <w:rPr>
                <w:b/>
              </w:rPr>
              <w:t>Description</w:t>
            </w:r>
          </w:p>
        </w:tc>
      </w:tr>
      <w:tr w:rsidR="00C24FEB" w:rsidTr="00702B00">
        <w:tc>
          <w:tcPr>
            <w:tcW w:w="4675" w:type="dxa"/>
          </w:tcPr>
          <w:p w:rsidR="00C24FEB" w:rsidRDefault="00C24FEB" w:rsidP="00702B00">
            <w:r w:rsidRPr="008F531C">
              <w:t>INTERFACE_ID</w:t>
            </w:r>
          </w:p>
        </w:tc>
        <w:tc>
          <w:tcPr>
            <w:tcW w:w="4675" w:type="dxa"/>
          </w:tcPr>
          <w:p w:rsidR="00C24FEB" w:rsidRDefault="00C24FEB" w:rsidP="00702B00">
            <w:r>
              <w:t>Interface Code (ex.empUpdate,empTerminate …)</w:t>
            </w:r>
          </w:p>
        </w:tc>
      </w:tr>
      <w:tr w:rsidR="00C24FEB" w:rsidTr="00702B00">
        <w:tc>
          <w:tcPr>
            <w:tcW w:w="4675" w:type="dxa"/>
          </w:tcPr>
          <w:p w:rsidR="00C24FEB" w:rsidRDefault="00C24FEB" w:rsidP="00702B00">
            <w:r w:rsidRPr="008F531C">
              <w:t>UPDATE_DATE</w:t>
            </w:r>
          </w:p>
        </w:tc>
        <w:tc>
          <w:tcPr>
            <w:tcW w:w="4675" w:type="dxa"/>
          </w:tcPr>
          <w:p w:rsidR="00C24FEB" w:rsidRDefault="00C24FEB" w:rsidP="00702B00">
            <w:r>
              <w:t>Last Updated Date</w:t>
            </w:r>
          </w:p>
        </w:tc>
      </w:tr>
    </w:tbl>
    <w:p w:rsidR="00C24FEB" w:rsidRDefault="00C24FEB" w:rsidP="00674CF1">
      <w:pPr>
        <w:pStyle w:val="15IndentedChar"/>
        <w:ind w:left="576"/>
      </w:pPr>
    </w:p>
    <w:p w:rsidR="00BF0C7B" w:rsidRPr="00BF0C7B" w:rsidRDefault="00BF0C7B" w:rsidP="00BF0C7B">
      <w:pPr>
        <w:pStyle w:val="15IndentedChar"/>
        <w:ind w:left="0"/>
      </w:pPr>
    </w:p>
    <w:p w:rsidR="00BF0C7B" w:rsidRDefault="00DC7EF2" w:rsidP="00DC7EF2">
      <w:pPr>
        <w:pStyle w:val="Heading3"/>
      </w:pPr>
      <w:bookmarkStart w:id="39" w:name="_Toc473831644"/>
      <w:r w:rsidRPr="00DC7EF2">
        <w:t>XXINV_INTEGRATION_HCM_MAP</w:t>
      </w:r>
      <w:bookmarkEnd w:id="39"/>
    </w:p>
    <w:p w:rsidR="003A73B9" w:rsidRDefault="003A73B9" w:rsidP="003A73B9">
      <w:pPr>
        <w:pStyle w:val="15IndentedChar"/>
      </w:pPr>
    </w:p>
    <w:tbl>
      <w:tblPr>
        <w:tblStyle w:val="TableGrid"/>
        <w:tblW w:w="0" w:type="auto"/>
        <w:tblLook w:val="04A0" w:firstRow="1" w:lastRow="0" w:firstColumn="1" w:lastColumn="0" w:noHBand="0" w:noVBand="1"/>
      </w:tblPr>
      <w:tblGrid>
        <w:gridCol w:w="4675"/>
        <w:gridCol w:w="4675"/>
      </w:tblGrid>
      <w:tr w:rsidR="003A73B9" w:rsidTr="00796E7D">
        <w:tc>
          <w:tcPr>
            <w:tcW w:w="4675" w:type="dxa"/>
          </w:tcPr>
          <w:p w:rsidR="003A73B9" w:rsidRPr="000506F6" w:rsidRDefault="003A73B9" w:rsidP="00796E7D">
            <w:pPr>
              <w:rPr>
                <w:b/>
              </w:rPr>
            </w:pPr>
            <w:r w:rsidRPr="000506F6">
              <w:rPr>
                <w:b/>
              </w:rPr>
              <w:t>Column Name</w:t>
            </w:r>
          </w:p>
        </w:tc>
        <w:tc>
          <w:tcPr>
            <w:tcW w:w="4675" w:type="dxa"/>
          </w:tcPr>
          <w:p w:rsidR="003A73B9" w:rsidRPr="000506F6" w:rsidRDefault="003A73B9" w:rsidP="00796E7D">
            <w:pPr>
              <w:rPr>
                <w:b/>
              </w:rPr>
            </w:pPr>
            <w:r w:rsidRPr="000506F6">
              <w:rPr>
                <w:b/>
              </w:rPr>
              <w:t>Description</w:t>
            </w:r>
          </w:p>
        </w:tc>
      </w:tr>
      <w:tr w:rsidR="003A73B9" w:rsidTr="00796E7D">
        <w:tc>
          <w:tcPr>
            <w:tcW w:w="4675" w:type="dxa"/>
          </w:tcPr>
          <w:p w:rsidR="003A73B9" w:rsidRDefault="004D466D" w:rsidP="00796E7D">
            <w:r w:rsidRPr="004D466D">
              <w:t>HCMGUID</w:t>
            </w:r>
          </w:p>
        </w:tc>
        <w:tc>
          <w:tcPr>
            <w:tcW w:w="4675" w:type="dxa"/>
          </w:tcPr>
          <w:p w:rsidR="003A73B9" w:rsidRDefault="004D466D" w:rsidP="00796E7D">
            <w:r>
              <w:t>Constant GUID for HCM</w:t>
            </w:r>
          </w:p>
        </w:tc>
      </w:tr>
      <w:tr w:rsidR="003A73B9" w:rsidTr="00796E7D">
        <w:tc>
          <w:tcPr>
            <w:tcW w:w="4675" w:type="dxa"/>
          </w:tcPr>
          <w:p w:rsidR="003A73B9" w:rsidRDefault="004D466D" w:rsidP="00796E7D">
            <w:r w:rsidRPr="004D466D">
              <w:t>HCMKEY</w:t>
            </w:r>
          </w:p>
        </w:tc>
        <w:tc>
          <w:tcPr>
            <w:tcW w:w="4675" w:type="dxa"/>
          </w:tcPr>
          <w:p w:rsidR="003A73B9" w:rsidRDefault="004D466D" w:rsidP="00796E7D">
            <w:r>
              <w:t>Key value received from Taleo</w:t>
            </w:r>
          </w:p>
        </w:tc>
      </w:tr>
      <w:tr w:rsidR="004D466D" w:rsidTr="00796E7D">
        <w:tc>
          <w:tcPr>
            <w:tcW w:w="4675" w:type="dxa"/>
          </w:tcPr>
          <w:p w:rsidR="004D466D" w:rsidRPr="004D466D" w:rsidRDefault="004D466D" w:rsidP="00796E7D">
            <w:r w:rsidRPr="004D466D">
              <w:t>SRC_DATA</w:t>
            </w:r>
          </w:p>
        </w:tc>
        <w:tc>
          <w:tcPr>
            <w:tcW w:w="4675" w:type="dxa"/>
          </w:tcPr>
          <w:p w:rsidR="004D466D" w:rsidRDefault="004D466D" w:rsidP="00796E7D">
            <w:r>
              <w:t>Description of the key from Taleo</w:t>
            </w:r>
          </w:p>
        </w:tc>
      </w:tr>
      <w:tr w:rsidR="004D466D" w:rsidTr="00796E7D">
        <w:tc>
          <w:tcPr>
            <w:tcW w:w="4675" w:type="dxa"/>
          </w:tcPr>
          <w:p w:rsidR="004D466D" w:rsidRPr="004D466D" w:rsidRDefault="004D466D" w:rsidP="00796E7D">
            <w:r w:rsidRPr="004D466D">
              <w:t>DESCRIPTION</w:t>
            </w:r>
          </w:p>
        </w:tc>
        <w:tc>
          <w:tcPr>
            <w:tcW w:w="4675" w:type="dxa"/>
          </w:tcPr>
          <w:p w:rsidR="004D466D" w:rsidRDefault="004D466D" w:rsidP="00796E7D">
            <w:r>
              <w:t>General description</w:t>
            </w:r>
          </w:p>
        </w:tc>
      </w:tr>
    </w:tbl>
    <w:p w:rsidR="003A73B9" w:rsidRPr="003A73B9" w:rsidRDefault="003A73B9" w:rsidP="003A73B9">
      <w:pPr>
        <w:pStyle w:val="15IndentedChar"/>
      </w:pPr>
    </w:p>
    <w:p w:rsidR="00AC536A" w:rsidRPr="002A3737" w:rsidRDefault="00AC536A" w:rsidP="00AC536A">
      <w:pPr>
        <w:pStyle w:val="Heading1"/>
      </w:pPr>
      <w:bookmarkStart w:id="40" w:name="_Toc473831645"/>
      <w:r>
        <w:lastRenderedPageBreak/>
        <w:t xml:space="preserve">Environment </w:t>
      </w:r>
      <w:r w:rsidR="00FA2142">
        <w:t>Details</w:t>
      </w:r>
      <w:bookmarkEnd w:id="40"/>
    </w:p>
    <w:p w:rsidR="00AC536A" w:rsidRDefault="00AC536A" w:rsidP="00AC536A">
      <w:pPr>
        <w:pStyle w:val="Heading2"/>
      </w:pPr>
      <w:bookmarkStart w:id="41" w:name="_Toc473831646"/>
      <w:r>
        <w:t>Required Software</w:t>
      </w:r>
      <w:bookmarkEnd w:id="41"/>
    </w:p>
    <w:p w:rsidR="00AC536A" w:rsidRDefault="00AC536A" w:rsidP="00AC536A">
      <w:pPr>
        <w:ind w:left="576"/>
      </w:pPr>
      <w:r>
        <w:t>Following ar</w:t>
      </w:r>
      <w:r w:rsidR="00863BB7">
        <w:t>e the software required for the</w:t>
      </w:r>
      <w:r>
        <w:t xml:space="preserve"> integration </w:t>
      </w:r>
      <w:r w:rsidR="00863BB7">
        <w:t>server.</w:t>
      </w:r>
    </w:p>
    <w:p w:rsidR="00AC536A" w:rsidRDefault="00AC536A" w:rsidP="00AC536A">
      <w:pPr>
        <w:ind w:left="576"/>
      </w:pPr>
    </w:p>
    <w:p w:rsidR="00AC536A" w:rsidRDefault="00AC536A" w:rsidP="00AC536A"/>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44"/>
        <w:gridCol w:w="3192"/>
        <w:gridCol w:w="3232"/>
      </w:tblGrid>
      <w:tr w:rsidR="00AC536A" w:rsidTr="00F76F6F">
        <w:tc>
          <w:tcPr>
            <w:tcW w:w="2544" w:type="dxa"/>
            <w:shd w:val="clear" w:color="auto" w:fill="D0A660"/>
          </w:tcPr>
          <w:p w:rsidR="00AC536A" w:rsidRPr="007C4246" w:rsidRDefault="00AC536A" w:rsidP="00F76F6F">
            <w:pPr>
              <w:rPr>
                <w:b/>
              </w:rPr>
            </w:pPr>
            <w:r w:rsidRPr="007C4246">
              <w:rPr>
                <w:b/>
              </w:rPr>
              <w:t>Software</w:t>
            </w:r>
          </w:p>
        </w:tc>
        <w:tc>
          <w:tcPr>
            <w:tcW w:w="3192" w:type="dxa"/>
            <w:shd w:val="clear" w:color="auto" w:fill="D0A660"/>
          </w:tcPr>
          <w:p w:rsidR="00AC536A" w:rsidRPr="007C4246" w:rsidRDefault="00AC536A" w:rsidP="00F76F6F">
            <w:pPr>
              <w:rPr>
                <w:b/>
              </w:rPr>
            </w:pPr>
            <w:r w:rsidRPr="007C4246">
              <w:rPr>
                <w:b/>
              </w:rPr>
              <w:t>Deployment</w:t>
            </w:r>
          </w:p>
        </w:tc>
        <w:tc>
          <w:tcPr>
            <w:tcW w:w="3232" w:type="dxa"/>
            <w:shd w:val="clear" w:color="auto" w:fill="D0A660"/>
          </w:tcPr>
          <w:p w:rsidR="00AC536A" w:rsidRPr="007C4246" w:rsidRDefault="00AC536A" w:rsidP="00F76F6F">
            <w:pPr>
              <w:rPr>
                <w:b/>
              </w:rPr>
            </w:pPr>
            <w:r w:rsidRPr="007C4246">
              <w:rPr>
                <w:b/>
              </w:rPr>
              <w:t>Use</w:t>
            </w:r>
          </w:p>
        </w:tc>
      </w:tr>
      <w:tr w:rsidR="00AC536A" w:rsidTr="00F76F6F">
        <w:tc>
          <w:tcPr>
            <w:tcW w:w="2544" w:type="dxa"/>
          </w:tcPr>
          <w:p w:rsidR="00AC536A" w:rsidRDefault="00863BB7" w:rsidP="00F76F6F">
            <w:r>
              <w:t>Apache Tomcat 8</w:t>
            </w:r>
            <w:r w:rsidR="00AC536A">
              <w:t>.0</w:t>
            </w:r>
          </w:p>
        </w:tc>
        <w:tc>
          <w:tcPr>
            <w:tcW w:w="3192" w:type="dxa"/>
          </w:tcPr>
          <w:p w:rsidR="00AC536A" w:rsidRDefault="00AC536A" w:rsidP="00F76F6F">
            <w:pPr>
              <w:ind w:left="48"/>
            </w:pPr>
          </w:p>
        </w:tc>
        <w:tc>
          <w:tcPr>
            <w:tcW w:w="3232" w:type="dxa"/>
          </w:tcPr>
          <w:p w:rsidR="00AC536A" w:rsidRDefault="00AC536A" w:rsidP="00F76F6F">
            <w:r>
              <w:t>Local</w:t>
            </w:r>
          </w:p>
        </w:tc>
      </w:tr>
      <w:tr w:rsidR="00742D00" w:rsidTr="00F76F6F">
        <w:tc>
          <w:tcPr>
            <w:tcW w:w="2544" w:type="dxa"/>
          </w:tcPr>
          <w:p w:rsidR="00742D00" w:rsidRDefault="00863BB7" w:rsidP="00F76F6F">
            <w:r>
              <w:t>JDK 1.8</w:t>
            </w:r>
          </w:p>
        </w:tc>
        <w:tc>
          <w:tcPr>
            <w:tcW w:w="3192" w:type="dxa"/>
          </w:tcPr>
          <w:p w:rsidR="00742D00" w:rsidRDefault="00742D00" w:rsidP="00F76F6F">
            <w:pPr>
              <w:ind w:left="48"/>
            </w:pPr>
          </w:p>
        </w:tc>
        <w:tc>
          <w:tcPr>
            <w:tcW w:w="3232" w:type="dxa"/>
          </w:tcPr>
          <w:p w:rsidR="00742D00" w:rsidRDefault="00742D00" w:rsidP="00F76F6F">
            <w:r>
              <w:t>Local</w:t>
            </w:r>
          </w:p>
        </w:tc>
      </w:tr>
      <w:tr w:rsidR="00AC536A" w:rsidTr="00F76F6F">
        <w:tc>
          <w:tcPr>
            <w:tcW w:w="2544" w:type="dxa"/>
          </w:tcPr>
          <w:p w:rsidR="00AC536A" w:rsidRDefault="0091497E" w:rsidP="00F76F6F">
            <w:r>
              <w:t>Ant</w:t>
            </w:r>
          </w:p>
        </w:tc>
        <w:tc>
          <w:tcPr>
            <w:tcW w:w="3192" w:type="dxa"/>
          </w:tcPr>
          <w:p w:rsidR="00AC536A" w:rsidRDefault="00AC536A" w:rsidP="00F76F6F">
            <w:pPr>
              <w:ind w:left="48"/>
            </w:pPr>
          </w:p>
        </w:tc>
        <w:tc>
          <w:tcPr>
            <w:tcW w:w="3232" w:type="dxa"/>
          </w:tcPr>
          <w:p w:rsidR="00AC536A" w:rsidRDefault="0091497E" w:rsidP="00F76F6F">
            <w:r>
              <w:t>Local</w:t>
            </w:r>
          </w:p>
        </w:tc>
      </w:tr>
      <w:tr w:rsidR="00AC536A" w:rsidTr="00F76F6F">
        <w:tc>
          <w:tcPr>
            <w:tcW w:w="2544" w:type="dxa"/>
          </w:tcPr>
          <w:p w:rsidR="00AC536A" w:rsidRPr="00C85595" w:rsidRDefault="0066585F" w:rsidP="00F76F6F">
            <w:pPr>
              <w:rPr>
                <w:lang w:val="de-DE"/>
              </w:rPr>
            </w:pPr>
            <w:r>
              <w:rPr>
                <w:lang w:val="de-DE"/>
              </w:rPr>
              <w:t>Oracle</w:t>
            </w:r>
          </w:p>
        </w:tc>
        <w:tc>
          <w:tcPr>
            <w:tcW w:w="3192" w:type="dxa"/>
          </w:tcPr>
          <w:p w:rsidR="00AC536A" w:rsidRPr="00C85595" w:rsidRDefault="00AC536A" w:rsidP="00F76F6F"/>
        </w:tc>
        <w:tc>
          <w:tcPr>
            <w:tcW w:w="3232" w:type="dxa"/>
          </w:tcPr>
          <w:p w:rsidR="00AC536A" w:rsidRDefault="00AC536A" w:rsidP="00F76F6F"/>
        </w:tc>
      </w:tr>
    </w:tbl>
    <w:p w:rsidR="00AC536A" w:rsidRDefault="00AC536A" w:rsidP="00AC536A">
      <w:pPr>
        <w:pStyle w:val="Heading2"/>
      </w:pPr>
      <w:bookmarkStart w:id="42" w:name="_Toc473831647"/>
      <w:r>
        <w:t>Environment configuration</w:t>
      </w:r>
      <w:bookmarkEnd w:id="42"/>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2"/>
        <w:gridCol w:w="1055"/>
        <w:gridCol w:w="7748"/>
      </w:tblGrid>
      <w:tr w:rsidR="001D4F05" w:rsidTr="001D4F05">
        <w:tc>
          <w:tcPr>
            <w:tcW w:w="2544" w:type="dxa"/>
            <w:shd w:val="clear" w:color="auto" w:fill="D0A660"/>
          </w:tcPr>
          <w:p w:rsidR="001D4F05" w:rsidRPr="007C4246" w:rsidRDefault="001D4F05" w:rsidP="006F4D75">
            <w:pPr>
              <w:rPr>
                <w:b/>
              </w:rPr>
            </w:pPr>
            <w:r>
              <w:rPr>
                <w:b/>
              </w:rPr>
              <w:t>System</w:t>
            </w:r>
          </w:p>
        </w:tc>
        <w:tc>
          <w:tcPr>
            <w:tcW w:w="3192" w:type="dxa"/>
            <w:shd w:val="clear" w:color="auto" w:fill="D0A660"/>
          </w:tcPr>
          <w:p w:rsidR="001D4F05" w:rsidRPr="007C4246" w:rsidRDefault="001D4F05" w:rsidP="006F4D75">
            <w:pPr>
              <w:rPr>
                <w:b/>
              </w:rPr>
            </w:pPr>
            <w:r>
              <w:rPr>
                <w:b/>
              </w:rPr>
              <w:t>Stage</w:t>
            </w:r>
          </w:p>
        </w:tc>
        <w:tc>
          <w:tcPr>
            <w:tcW w:w="3660" w:type="dxa"/>
            <w:shd w:val="clear" w:color="auto" w:fill="D0A660"/>
          </w:tcPr>
          <w:p w:rsidR="001D4F05" w:rsidRPr="007C4246" w:rsidRDefault="001D4F05" w:rsidP="006F4D75">
            <w:pPr>
              <w:rPr>
                <w:b/>
              </w:rPr>
            </w:pPr>
            <w:r>
              <w:rPr>
                <w:b/>
              </w:rPr>
              <w:t>Server</w:t>
            </w:r>
          </w:p>
        </w:tc>
      </w:tr>
      <w:tr w:rsidR="001D4F05" w:rsidTr="001D4F05">
        <w:tc>
          <w:tcPr>
            <w:tcW w:w="2544" w:type="dxa"/>
          </w:tcPr>
          <w:p w:rsidR="001D4F05" w:rsidRDefault="001D4F05" w:rsidP="006F4D75">
            <w:r>
              <w:t>TALEO</w:t>
            </w:r>
          </w:p>
        </w:tc>
        <w:tc>
          <w:tcPr>
            <w:tcW w:w="3192" w:type="dxa"/>
          </w:tcPr>
          <w:p w:rsidR="001D4F05" w:rsidRDefault="001D4F05" w:rsidP="006F4D75">
            <w:pPr>
              <w:ind w:left="48"/>
            </w:pPr>
            <w:r>
              <w:t>Test – Taleo Business edition 16B2</w:t>
            </w:r>
          </w:p>
        </w:tc>
        <w:tc>
          <w:tcPr>
            <w:tcW w:w="3660" w:type="dxa"/>
          </w:tcPr>
          <w:p w:rsidR="001D4F05" w:rsidRDefault="001D4F05" w:rsidP="001D4F05">
            <w:pPr>
              <w:pStyle w:val="15IndentedChar"/>
              <w:ind w:left="0"/>
            </w:pPr>
            <w:r w:rsidRPr="003D23CA">
              <w:t>https://chp.tbe.taleo.net/chp0</w:t>
            </w:r>
            <w:r w:rsidR="00B829F0">
              <w:t>4</w:t>
            </w:r>
            <w:r w:rsidRPr="003D23CA">
              <w:t>/ats/login.jsp</w:t>
            </w:r>
          </w:p>
          <w:p w:rsidR="001D4F05" w:rsidRDefault="001D4F05" w:rsidP="006F4D75"/>
        </w:tc>
      </w:tr>
      <w:tr w:rsidR="001D4F05" w:rsidTr="001D4F05">
        <w:tc>
          <w:tcPr>
            <w:tcW w:w="2544" w:type="dxa"/>
          </w:tcPr>
          <w:p w:rsidR="001D4F05" w:rsidRDefault="001D4F05" w:rsidP="006F4D75">
            <w:r>
              <w:t>HCM</w:t>
            </w:r>
          </w:p>
        </w:tc>
        <w:tc>
          <w:tcPr>
            <w:tcW w:w="3192" w:type="dxa"/>
          </w:tcPr>
          <w:p w:rsidR="001D4F05" w:rsidRDefault="001D4F05" w:rsidP="006F4D75">
            <w:pPr>
              <w:ind w:left="48"/>
            </w:pPr>
            <w:r>
              <w:t>Test – HCM 11</w:t>
            </w:r>
          </w:p>
        </w:tc>
        <w:tc>
          <w:tcPr>
            <w:tcW w:w="3660" w:type="dxa"/>
          </w:tcPr>
          <w:p w:rsidR="001D4F05" w:rsidRDefault="001456BF" w:rsidP="001D4F05">
            <w:pPr>
              <w:pStyle w:val="15IndentedChar"/>
              <w:ind w:left="0"/>
            </w:pPr>
            <w:hyperlink r:id="rId7" w:history="1">
              <w:r w:rsidR="00DD2669" w:rsidRPr="001623BB">
                <w:rPr>
                  <w:rStyle w:val="Hyperlink"/>
                </w:rPr>
                <w:t>https://hbbc-test.hcm.us2.oraclecloud.com/</w:t>
              </w:r>
            </w:hyperlink>
          </w:p>
          <w:p w:rsidR="001D4F05" w:rsidRDefault="001D4F05" w:rsidP="006F4D75"/>
        </w:tc>
      </w:tr>
      <w:tr w:rsidR="00DD2669" w:rsidTr="001D4F05">
        <w:tc>
          <w:tcPr>
            <w:tcW w:w="2544" w:type="dxa"/>
          </w:tcPr>
          <w:p w:rsidR="00DD2669" w:rsidRDefault="00DD2669" w:rsidP="006F4D75">
            <w:r>
              <w:t>Web Content server</w:t>
            </w:r>
          </w:p>
        </w:tc>
        <w:tc>
          <w:tcPr>
            <w:tcW w:w="3192" w:type="dxa"/>
          </w:tcPr>
          <w:p w:rsidR="00DD2669" w:rsidRDefault="00DD2669" w:rsidP="006F4D75">
            <w:pPr>
              <w:ind w:left="48"/>
            </w:pPr>
            <w:r>
              <w:t xml:space="preserve">Test </w:t>
            </w:r>
          </w:p>
        </w:tc>
        <w:tc>
          <w:tcPr>
            <w:tcW w:w="3660" w:type="dxa"/>
          </w:tcPr>
          <w:p w:rsidR="00DD2669" w:rsidRDefault="001456BF" w:rsidP="001D4F05">
            <w:pPr>
              <w:pStyle w:val="15IndentedChar"/>
              <w:ind w:left="0"/>
            </w:pPr>
            <w:hyperlink r:id="rId8" w:history="1">
              <w:r w:rsidR="00DD2669" w:rsidRPr="001623BB">
                <w:rPr>
                  <w:rStyle w:val="Hyperlink"/>
                </w:rPr>
                <w:t>https://hbbc-TEST.fs.us2.oraclecloud.com:443/cs/idcplg</w:t>
              </w:r>
            </w:hyperlink>
          </w:p>
        </w:tc>
      </w:tr>
      <w:tr w:rsidR="00DD2669" w:rsidTr="001D4F05">
        <w:tc>
          <w:tcPr>
            <w:tcW w:w="2544" w:type="dxa"/>
          </w:tcPr>
          <w:p w:rsidR="00DD2669" w:rsidRDefault="00DD2669" w:rsidP="006F4D75">
            <w:r>
              <w:t>HCM Loader service</w:t>
            </w:r>
          </w:p>
        </w:tc>
        <w:tc>
          <w:tcPr>
            <w:tcW w:w="3192" w:type="dxa"/>
          </w:tcPr>
          <w:p w:rsidR="00DD2669" w:rsidRDefault="00DD2669" w:rsidP="006F4D75">
            <w:pPr>
              <w:ind w:left="48"/>
            </w:pPr>
            <w:r>
              <w:t>Test</w:t>
            </w:r>
          </w:p>
        </w:tc>
        <w:tc>
          <w:tcPr>
            <w:tcW w:w="3660" w:type="dxa"/>
          </w:tcPr>
          <w:p w:rsidR="00DD2669" w:rsidRDefault="00DD2669" w:rsidP="001D4F05">
            <w:pPr>
              <w:pStyle w:val="15IndentedChar"/>
              <w:ind w:left="0"/>
            </w:pPr>
            <w:r w:rsidRPr="00DD2669">
              <w:t>https://hbbc-test.hcm.us2.oraclecloud.com:443//hcmCommonBatchLoader/LoaderIntegrationService?wsdl</w:t>
            </w:r>
          </w:p>
        </w:tc>
      </w:tr>
    </w:tbl>
    <w:p w:rsidR="001D4F05" w:rsidRDefault="001D4F05" w:rsidP="002E4A8C">
      <w:pPr>
        <w:pStyle w:val="15IndentedChar"/>
        <w:ind w:left="576"/>
      </w:pPr>
    </w:p>
    <w:p w:rsidR="00AC536A" w:rsidRDefault="00AC536A" w:rsidP="00AC536A">
      <w:pPr>
        <w:pStyle w:val="Heading2"/>
      </w:pPr>
      <w:bookmarkStart w:id="43" w:name="_Toc473831648"/>
      <w:r>
        <w:t>Error Handling and Application logging</w:t>
      </w:r>
      <w:bookmarkEnd w:id="43"/>
    </w:p>
    <w:p w:rsidR="0094610E" w:rsidRDefault="00AC536A" w:rsidP="0094610E">
      <w:pPr>
        <w:pStyle w:val="15IndentedChar"/>
        <w:numPr>
          <w:ilvl w:val="0"/>
          <w:numId w:val="30"/>
        </w:numPr>
      </w:pPr>
      <w:r>
        <w:t xml:space="preserve">Error handling in </w:t>
      </w:r>
      <w:r w:rsidR="0094610E">
        <w:t>integration program will store the appropriate error messages.</w:t>
      </w:r>
    </w:p>
    <w:p w:rsidR="00AC536A" w:rsidRDefault="0094610E" w:rsidP="0094610E">
      <w:pPr>
        <w:pStyle w:val="15IndentedChar"/>
        <w:numPr>
          <w:ilvl w:val="0"/>
          <w:numId w:val="30"/>
        </w:numPr>
      </w:pPr>
      <w:r>
        <w:t>Logging will be done in custo</w:t>
      </w:r>
      <w:r w:rsidR="00065278">
        <w:t>m log files for the application using log4j.</w:t>
      </w:r>
    </w:p>
    <w:p w:rsidR="00AE596A" w:rsidRDefault="00AE596A" w:rsidP="0094610E">
      <w:pPr>
        <w:pStyle w:val="15IndentedChar"/>
        <w:numPr>
          <w:ilvl w:val="0"/>
          <w:numId w:val="30"/>
        </w:numPr>
      </w:pPr>
      <w:r>
        <w:t>The last run timestamp will not be updated in the database in case of any error for specific use cases and the same time stamp would be picked up to run again.</w:t>
      </w:r>
    </w:p>
    <w:p w:rsidR="00133E36" w:rsidRDefault="00133E36" w:rsidP="00133E36">
      <w:pPr>
        <w:pStyle w:val="15IndentedChar"/>
        <w:ind w:left="360"/>
      </w:pPr>
    </w:p>
    <w:p w:rsidR="00A53719" w:rsidRPr="00A53719" w:rsidRDefault="00A53719" w:rsidP="00A53719">
      <w:pPr>
        <w:pStyle w:val="15IndentedChar"/>
        <w:ind w:left="576"/>
      </w:pPr>
    </w:p>
    <w:p w:rsidR="00AC536A" w:rsidRDefault="00AC536A" w:rsidP="00AC536A">
      <w:pPr>
        <w:pStyle w:val="Heading1"/>
      </w:pPr>
      <w:bookmarkStart w:id="44" w:name="_Toc172350004"/>
      <w:bookmarkStart w:id="45" w:name="_Toc473831649"/>
      <w:r>
        <w:lastRenderedPageBreak/>
        <w:t>Issues, Risks, and Assumptions</w:t>
      </w:r>
      <w:bookmarkEnd w:id="44"/>
      <w:bookmarkEnd w:id="45"/>
    </w:p>
    <w:p w:rsidR="00AC536A" w:rsidRDefault="00AC536A" w:rsidP="00AC536A">
      <w:pPr>
        <w:pStyle w:val="Heading2"/>
      </w:pPr>
      <w:bookmarkStart w:id="46" w:name="_Toc172350005"/>
      <w:bookmarkStart w:id="47" w:name="_Toc473831650"/>
      <w:r>
        <w:t>Risks</w:t>
      </w:r>
      <w:bookmarkEnd w:id="46"/>
      <w:bookmarkEnd w:id="47"/>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50"/>
        <w:gridCol w:w="5880"/>
        <w:gridCol w:w="2268"/>
      </w:tblGrid>
      <w:tr w:rsidR="00AC536A" w:rsidTr="001B2DBA">
        <w:tc>
          <w:tcPr>
            <w:tcW w:w="1350" w:type="dxa"/>
            <w:shd w:val="pct15" w:color="auto" w:fill="FFFFFF"/>
          </w:tcPr>
          <w:p w:rsidR="00AC536A" w:rsidRDefault="00AC536A" w:rsidP="00F76F6F">
            <w:pPr>
              <w:pStyle w:val="BodyText"/>
              <w:rPr>
                <w:b/>
              </w:rPr>
            </w:pPr>
            <w:r>
              <w:rPr>
                <w:b/>
              </w:rPr>
              <w:t>No.</w:t>
            </w:r>
          </w:p>
        </w:tc>
        <w:tc>
          <w:tcPr>
            <w:tcW w:w="5880" w:type="dxa"/>
            <w:shd w:val="pct15" w:color="auto" w:fill="FFFFFF"/>
          </w:tcPr>
          <w:p w:rsidR="00AC536A" w:rsidRDefault="00AC536A" w:rsidP="00F76F6F">
            <w:pPr>
              <w:pStyle w:val="BodyText"/>
              <w:rPr>
                <w:b/>
              </w:rPr>
            </w:pPr>
            <w:r>
              <w:rPr>
                <w:b/>
              </w:rPr>
              <w:t>Description</w:t>
            </w:r>
          </w:p>
        </w:tc>
        <w:tc>
          <w:tcPr>
            <w:tcW w:w="2268" w:type="dxa"/>
            <w:shd w:val="pct15" w:color="auto" w:fill="FFFFFF"/>
          </w:tcPr>
          <w:p w:rsidR="00AC536A" w:rsidRDefault="00AC536A" w:rsidP="00F76F6F">
            <w:pPr>
              <w:pStyle w:val="BodyText"/>
              <w:rPr>
                <w:b/>
              </w:rPr>
            </w:pPr>
            <w:r>
              <w:rPr>
                <w:b/>
              </w:rPr>
              <w:t>Ref</w:t>
            </w:r>
          </w:p>
        </w:tc>
      </w:tr>
      <w:tr w:rsidR="005D51F9" w:rsidTr="001B2DBA">
        <w:trPr>
          <w:trHeight w:val="112"/>
        </w:trPr>
        <w:tc>
          <w:tcPr>
            <w:tcW w:w="1350" w:type="dxa"/>
          </w:tcPr>
          <w:p w:rsidR="005D51F9" w:rsidRDefault="005D51F9" w:rsidP="000657E6">
            <w:pPr>
              <w:pStyle w:val="Header2"/>
              <w:numPr>
                <w:ilvl w:val="0"/>
                <w:numId w:val="2"/>
              </w:numPr>
            </w:pPr>
            <w:r>
              <w:t>1</w:t>
            </w:r>
          </w:p>
        </w:tc>
        <w:tc>
          <w:tcPr>
            <w:tcW w:w="5880" w:type="dxa"/>
          </w:tcPr>
          <w:p w:rsidR="005D51F9" w:rsidRDefault="001B2DBA" w:rsidP="000657E6">
            <w:pPr>
              <w:pStyle w:val="Header2"/>
              <w:ind w:left="0"/>
            </w:pPr>
            <w:r>
              <w:t>.</w:t>
            </w:r>
          </w:p>
        </w:tc>
        <w:tc>
          <w:tcPr>
            <w:tcW w:w="2268" w:type="dxa"/>
          </w:tcPr>
          <w:p w:rsidR="005D51F9" w:rsidRDefault="005D51F9" w:rsidP="00F76F6F">
            <w:pPr>
              <w:pStyle w:val="Header2"/>
            </w:pPr>
          </w:p>
        </w:tc>
      </w:tr>
      <w:tr w:rsidR="005D51F9" w:rsidTr="001B2DBA">
        <w:tc>
          <w:tcPr>
            <w:tcW w:w="1350" w:type="dxa"/>
          </w:tcPr>
          <w:p w:rsidR="005D51F9" w:rsidRDefault="005D51F9" w:rsidP="000657E6">
            <w:pPr>
              <w:pStyle w:val="Header2"/>
              <w:numPr>
                <w:ilvl w:val="0"/>
                <w:numId w:val="2"/>
              </w:numPr>
            </w:pPr>
          </w:p>
        </w:tc>
        <w:tc>
          <w:tcPr>
            <w:tcW w:w="5880" w:type="dxa"/>
          </w:tcPr>
          <w:p w:rsidR="005D51F9" w:rsidRDefault="005D51F9" w:rsidP="000657E6">
            <w:pPr>
              <w:pStyle w:val="Header2"/>
              <w:ind w:left="0"/>
            </w:pPr>
          </w:p>
        </w:tc>
        <w:tc>
          <w:tcPr>
            <w:tcW w:w="2268" w:type="dxa"/>
          </w:tcPr>
          <w:p w:rsidR="005D51F9" w:rsidRDefault="005D51F9" w:rsidP="00F76F6F">
            <w:pPr>
              <w:pStyle w:val="Header2"/>
            </w:pPr>
          </w:p>
        </w:tc>
      </w:tr>
      <w:tr w:rsidR="005D51F9" w:rsidTr="001B2DBA">
        <w:trPr>
          <w:trHeight w:val="112"/>
        </w:trPr>
        <w:tc>
          <w:tcPr>
            <w:tcW w:w="1350" w:type="dxa"/>
          </w:tcPr>
          <w:p w:rsidR="005D51F9" w:rsidRDefault="005D51F9" w:rsidP="00F76F6F">
            <w:pPr>
              <w:pStyle w:val="Header2"/>
            </w:pPr>
          </w:p>
        </w:tc>
        <w:tc>
          <w:tcPr>
            <w:tcW w:w="5880" w:type="dxa"/>
          </w:tcPr>
          <w:p w:rsidR="005D51F9" w:rsidRDefault="005D51F9" w:rsidP="00F76F6F">
            <w:pPr>
              <w:pStyle w:val="Header2"/>
              <w:ind w:left="0"/>
            </w:pPr>
          </w:p>
        </w:tc>
        <w:tc>
          <w:tcPr>
            <w:tcW w:w="2268" w:type="dxa"/>
          </w:tcPr>
          <w:p w:rsidR="005D51F9" w:rsidRDefault="005D51F9" w:rsidP="00F76F6F">
            <w:pPr>
              <w:pStyle w:val="Header2"/>
            </w:pPr>
          </w:p>
        </w:tc>
      </w:tr>
    </w:tbl>
    <w:p w:rsidR="00041498" w:rsidRDefault="00041498" w:rsidP="00041498">
      <w:pPr>
        <w:pStyle w:val="Heading2"/>
      </w:pPr>
      <w:bookmarkStart w:id="48" w:name="_Toc473831651"/>
      <w:r>
        <w:t>Assumptions</w:t>
      </w:r>
      <w:bookmarkEnd w:id="48"/>
    </w:p>
    <w:tbl>
      <w:tblPr>
        <w:tblW w:w="9498" w:type="dxa"/>
        <w:tblInd w:w="108" w:type="dxa"/>
        <w:tblLook w:val="04A0" w:firstRow="1" w:lastRow="0" w:firstColumn="1" w:lastColumn="0" w:noHBand="0" w:noVBand="1"/>
      </w:tblPr>
      <w:tblGrid>
        <w:gridCol w:w="960"/>
        <w:gridCol w:w="8538"/>
      </w:tblGrid>
      <w:tr w:rsidR="008C0B95" w:rsidRPr="008C0B95" w:rsidTr="008C0B95">
        <w:trPr>
          <w:trHeight w:val="525"/>
        </w:trPr>
        <w:tc>
          <w:tcPr>
            <w:tcW w:w="960" w:type="dxa"/>
            <w:tcBorders>
              <w:top w:val="single" w:sz="8" w:space="0" w:color="auto"/>
              <w:left w:val="single" w:sz="8" w:space="0" w:color="auto"/>
              <w:bottom w:val="single" w:sz="8" w:space="0" w:color="auto"/>
              <w:right w:val="single" w:sz="8" w:space="0" w:color="auto"/>
            </w:tcBorders>
            <w:shd w:val="pct12" w:color="auto" w:fill="auto"/>
            <w:vAlign w:val="center"/>
            <w:hideMark/>
          </w:tcPr>
          <w:p w:rsidR="008C0B95" w:rsidRPr="008C0B95" w:rsidRDefault="008C0B95" w:rsidP="008C0B95">
            <w:pPr>
              <w:pStyle w:val="BodyText"/>
              <w:rPr>
                <w:b/>
              </w:rPr>
            </w:pPr>
            <w:r w:rsidRPr="008C0B95">
              <w:rPr>
                <w:b/>
              </w:rPr>
              <w:t>No.</w:t>
            </w:r>
          </w:p>
        </w:tc>
        <w:tc>
          <w:tcPr>
            <w:tcW w:w="8538" w:type="dxa"/>
            <w:tcBorders>
              <w:top w:val="single" w:sz="8" w:space="0" w:color="auto"/>
              <w:left w:val="nil"/>
              <w:bottom w:val="single" w:sz="8" w:space="0" w:color="auto"/>
              <w:right w:val="single" w:sz="8" w:space="0" w:color="auto"/>
            </w:tcBorders>
            <w:shd w:val="pct12" w:color="auto" w:fill="auto"/>
            <w:vAlign w:val="center"/>
            <w:hideMark/>
          </w:tcPr>
          <w:p w:rsidR="008C0B95" w:rsidRPr="008C0B95" w:rsidRDefault="008C0B95" w:rsidP="008C0B95">
            <w:pPr>
              <w:pStyle w:val="BodyText"/>
              <w:rPr>
                <w:b/>
              </w:rPr>
            </w:pPr>
            <w:r w:rsidRPr="008C0B95">
              <w:rPr>
                <w:b/>
              </w:rPr>
              <w:t>Description</w:t>
            </w:r>
          </w:p>
        </w:tc>
      </w:tr>
      <w:tr w:rsidR="008C0B95" w:rsidRPr="008C0B95" w:rsidTr="008C0B95">
        <w:trPr>
          <w:trHeight w:val="525"/>
        </w:trPr>
        <w:tc>
          <w:tcPr>
            <w:tcW w:w="960" w:type="dxa"/>
            <w:tcBorders>
              <w:top w:val="nil"/>
              <w:left w:val="single" w:sz="8" w:space="0" w:color="auto"/>
              <w:bottom w:val="single" w:sz="8" w:space="0" w:color="auto"/>
              <w:right w:val="single" w:sz="8" w:space="0" w:color="auto"/>
            </w:tcBorders>
            <w:shd w:val="clear" w:color="auto" w:fill="auto"/>
            <w:vAlign w:val="center"/>
            <w:hideMark/>
          </w:tcPr>
          <w:p w:rsidR="008C0B95" w:rsidRPr="008C0B95" w:rsidRDefault="008C0B95" w:rsidP="008C0B95">
            <w:pPr>
              <w:jc w:val="both"/>
              <w:rPr>
                <w:color w:val="000000"/>
                <w:lang w:val="en-IN" w:eastAsia="en-IN" w:bidi="ml-IN"/>
              </w:rPr>
            </w:pPr>
            <w:r w:rsidRPr="008C0B95">
              <w:rPr>
                <w:color w:val="000000"/>
                <w:lang w:eastAsia="en-IN" w:bidi="ml-IN"/>
              </w:rPr>
              <w:t>1</w:t>
            </w:r>
          </w:p>
        </w:tc>
        <w:tc>
          <w:tcPr>
            <w:tcW w:w="8538" w:type="dxa"/>
            <w:tcBorders>
              <w:top w:val="nil"/>
              <w:left w:val="nil"/>
              <w:bottom w:val="single" w:sz="8" w:space="0" w:color="auto"/>
              <w:right w:val="single" w:sz="8" w:space="0" w:color="auto"/>
            </w:tcBorders>
            <w:shd w:val="clear" w:color="auto" w:fill="auto"/>
            <w:vAlign w:val="center"/>
            <w:hideMark/>
          </w:tcPr>
          <w:p w:rsidR="008C0B95" w:rsidRPr="008C0B95" w:rsidRDefault="008C0B95" w:rsidP="008C0B95">
            <w:pPr>
              <w:jc w:val="both"/>
              <w:rPr>
                <w:color w:val="000000"/>
                <w:lang w:val="en-IN" w:eastAsia="en-IN" w:bidi="ml-IN"/>
              </w:rPr>
            </w:pPr>
            <w:r w:rsidRPr="008C0B95">
              <w:rPr>
                <w:color w:val="000000"/>
                <w:lang w:eastAsia="en-IN" w:bidi="ml-IN"/>
              </w:rPr>
              <w:t>Details of all the employees like employee id, person number and person Id are available in the integration database</w:t>
            </w:r>
          </w:p>
        </w:tc>
      </w:tr>
      <w:tr w:rsidR="008C0B95" w:rsidRPr="008C0B95" w:rsidTr="008C0B95">
        <w:trPr>
          <w:trHeight w:val="525"/>
        </w:trPr>
        <w:tc>
          <w:tcPr>
            <w:tcW w:w="960" w:type="dxa"/>
            <w:tcBorders>
              <w:top w:val="nil"/>
              <w:left w:val="single" w:sz="8" w:space="0" w:color="auto"/>
              <w:bottom w:val="single" w:sz="8" w:space="0" w:color="auto"/>
              <w:right w:val="single" w:sz="8" w:space="0" w:color="auto"/>
            </w:tcBorders>
            <w:shd w:val="clear" w:color="auto" w:fill="auto"/>
            <w:vAlign w:val="center"/>
            <w:hideMark/>
          </w:tcPr>
          <w:p w:rsidR="008C0B95" w:rsidRPr="008C0B95" w:rsidRDefault="008C0B95" w:rsidP="008C0B95">
            <w:pPr>
              <w:jc w:val="both"/>
              <w:rPr>
                <w:color w:val="000000"/>
                <w:lang w:val="en-IN" w:eastAsia="en-IN" w:bidi="ml-IN"/>
              </w:rPr>
            </w:pPr>
            <w:r w:rsidRPr="008C0B95">
              <w:rPr>
                <w:color w:val="000000"/>
                <w:lang w:eastAsia="en-IN" w:bidi="ml-IN"/>
              </w:rPr>
              <w:t>2</w:t>
            </w:r>
          </w:p>
        </w:tc>
        <w:tc>
          <w:tcPr>
            <w:tcW w:w="8538" w:type="dxa"/>
            <w:tcBorders>
              <w:top w:val="nil"/>
              <w:left w:val="nil"/>
              <w:bottom w:val="single" w:sz="8" w:space="0" w:color="auto"/>
              <w:right w:val="single" w:sz="8" w:space="0" w:color="auto"/>
            </w:tcBorders>
            <w:shd w:val="clear" w:color="auto" w:fill="auto"/>
            <w:vAlign w:val="center"/>
            <w:hideMark/>
          </w:tcPr>
          <w:p w:rsidR="008C0B95" w:rsidRPr="008C0B95" w:rsidRDefault="008C0B95" w:rsidP="008C0B95">
            <w:pPr>
              <w:jc w:val="both"/>
              <w:rPr>
                <w:color w:val="000000"/>
                <w:lang w:val="en-IN" w:eastAsia="en-IN" w:bidi="ml-IN"/>
              </w:rPr>
            </w:pPr>
            <w:r w:rsidRPr="008C0B95">
              <w:rPr>
                <w:color w:val="000000"/>
                <w:lang w:eastAsia="en-IN" w:bidi="ml-IN"/>
              </w:rPr>
              <w:t>Standard entities like Business Unit, State, Legal entity and Legislation code has its mapping in the integration database.</w:t>
            </w:r>
          </w:p>
        </w:tc>
      </w:tr>
      <w:tr w:rsidR="008C0B95" w:rsidRPr="008C0B95" w:rsidTr="008C0B95">
        <w:trPr>
          <w:trHeight w:val="525"/>
        </w:trPr>
        <w:tc>
          <w:tcPr>
            <w:tcW w:w="960" w:type="dxa"/>
            <w:tcBorders>
              <w:top w:val="nil"/>
              <w:left w:val="single" w:sz="8" w:space="0" w:color="auto"/>
              <w:bottom w:val="single" w:sz="8" w:space="0" w:color="auto"/>
              <w:right w:val="single" w:sz="8" w:space="0" w:color="auto"/>
            </w:tcBorders>
            <w:shd w:val="clear" w:color="auto" w:fill="auto"/>
            <w:vAlign w:val="center"/>
            <w:hideMark/>
          </w:tcPr>
          <w:p w:rsidR="008C0B95" w:rsidRPr="008C0B95" w:rsidRDefault="008C0B95" w:rsidP="008C0B95">
            <w:pPr>
              <w:jc w:val="both"/>
              <w:rPr>
                <w:color w:val="000000"/>
                <w:lang w:val="en-IN" w:eastAsia="en-IN" w:bidi="ml-IN"/>
              </w:rPr>
            </w:pPr>
            <w:r w:rsidRPr="008C0B95">
              <w:rPr>
                <w:color w:val="000000"/>
                <w:lang w:eastAsia="en-IN" w:bidi="ml-IN"/>
              </w:rPr>
              <w:t>3</w:t>
            </w:r>
          </w:p>
        </w:tc>
        <w:tc>
          <w:tcPr>
            <w:tcW w:w="8538" w:type="dxa"/>
            <w:tcBorders>
              <w:top w:val="nil"/>
              <w:left w:val="nil"/>
              <w:bottom w:val="single" w:sz="8" w:space="0" w:color="auto"/>
              <w:right w:val="single" w:sz="8" w:space="0" w:color="auto"/>
            </w:tcBorders>
            <w:shd w:val="clear" w:color="auto" w:fill="auto"/>
            <w:vAlign w:val="center"/>
            <w:hideMark/>
          </w:tcPr>
          <w:p w:rsidR="008C0B95" w:rsidRPr="008C0B95" w:rsidRDefault="008C0B95" w:rsidP="008C0B95">
            <w:pPr>
              <w:jc w:val="both"/>
              <w:rPr>
                <w:color w:val="000000"/>
                <w:lang w:val="en-IN" w:eastAsia="en-IN" w:bidi="ml-IN"/>
              </w:rPr>
            </w:pPr>
            <w:r w:rsidRPr="008C0B95">
              <w:rPr>
                <w:color w:val="000000"/>
                <w:lang w:eastAsia="en-IN" w:bidi="ml-IN"/>
              </w:rPr>
              <w:t>Jobs like Synchronize Person Records and Update Person Search Keywords are scheduled to run at regular intervals in HCM</w:t>
            </w:r>
          </w:p>
        </w:tc>
      </w:tr>
      <w:tr w:rsidR="008C0B95" w:rsidRPr="008C0B95" w:rsidTr="008C0B95">
        <w:trPr>
          <w:trHeight w:val="315"/>
        </w:trPr>
        <w:tc>
          <w:tcPr>
            <w:tcW w:w="960" w:type="dxa"/>
            <w:tcBorders>
              <w:top w:val="nil"/>
              <w:left w:val="single" w:sz="8" w:space="0" w:color="auto"/>
              <w:bottom w:val="single" w:sz="8" w:space="0" w:color="auto"/>
              <w:right w:val="single" w:sz="8" w:space="0" w:color="auto"/>
            </w:tcBorders>
            <w:shd w:val="clear" w:color="auto" w:fill="auto"/>
            <w:vAlign w:val="center"/>
            <w:hideMark/>
          </w:tcPr>
          <w:p w:rsidR="008C0B95" w:rsidRPr="008C0B95" w:rsidRDefault="008C0B95" w:rsidP="008C0B95">
            <w:pPr>
              <w:jc w:val="both"/>
              <w:rPr>
                <w:color w:val="000000"/>
                <w:lang w:val="en-IN" w:eastAsia="en-IN" w:bidi="ml-IN"/>
              </w:rPr>
            </w:pPr>
            <w:r w:rsidRPr="008C0B95">
              <w:rPr>
                <w:color w:val="000000"/>
                <w:lang w:eastAsia="en-IN" w:bidi="ml-IN"/>
              </w:rPr>
              <w:t> </w:t>
            </w:r>
          </w:p>
        </w:tc>
        <w:tc>
          <w:tcPr>
            <w:tcW w:w="8538" w:type="dxa"/>
            <w:tcBorders>
              <w:top w:val="nil"/>
              <w:left w:val="nil"/>
              <w:bottom w:val="single" w:sz="8" w:space="0" w:color="auto"/>
              <w:right w:val="single" w:sz="8" w:space="0" w:color="auto"/>
            </w:tcBorders>
            <w:shd w:val="clear" w:color="auto" w:fill="auto"/>
            <w:vAlign w:val="center"/>
            <w:hideMark/>
          </w:tcPr>
          <w:p w:rsidR="008C0B95" w:rsidRPr="008C0B95" w:rsidRDefault="008C0B95" w:rsidP="008C0B95">
            <w:pPr>
              <w:jc w:val="both"/>
              <w:rPr>
                <w:color w:val="000000"/>
                <w:lang w:val="en-IN" w:eastAsia="en-IN" w:bidi="ml-IN"/>
              </w:rPr>
            </w:pPr>
            <w:r w:rsidRPr="008C0B95">
              <w:rPr>
                <w:color w:val="000000"/>
                <w:lang w:eastAsia="en-IN" w:bidi="ml-IN"/>
              </w:rPr>
              <w:t> </w:t>
            </w:r>
          </w:p>
        </w:tc>
      </w:tr>
    </w:tbl>
    <w:p w:rsidR="00041498" w:rsidRPr="00041498" w:rsidRDefault="00041498" w:rsidP="00041498">
      <w:pPr>
        <w:pStyle w:val="15IndentedChar"/>
      </w:pPr>
    </w:p>
    <w:p w:rsidR="00AC536A" w:rsidRPr="00C6114C" w:rsidRDefault="00AC536A" w:rsidP="00AC536A">
      <w:pPr>
        <w:pStyle w:val="15IndentedChar"/>
      </w:pPr>
    </w:p>
    <w:p w:rsidR="00AC536A" w:rsidRDefault="00AC536A" w:rsidP="00AC536A">
      <w:pPr>
        <w:pStyle w:val="Heading1"/>
      </w:pPr>
      <w:bookmarkStart w:id="49" w:name="_Toc172350007"/>
      <w:bookmarkStart w:id="50" w:name="_Toc473831652"/>
      <w:r>
        <w:lastRenderedPageBreak/>
        <w:t>References</w:t>
      </w:r>
      <w:bookmarkEnd w:id="49"/>
      <w:bookmarkEnd w:id="50"/>
    </w:p>
    <w:p w:rsidR="00AC536A" w:rsidRDefault="00AC536A" w:rsidP="00AC536A">
      <w:pPr>
        <w:rPr>
          <w:b/>
        </w:rPr>
      </w:pPr>
      <w:bookmarkStart w:id="51" w:name="top"/>
      <w:bookmarkEnd w:id="51"/>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50"/>
        <w:gridCol w:w="8573"/>
      </w:tblGrid>
      <w:tr w:rsidR="00DD21FE" w:rsidTr="00DD21FE">
        <w:tc>
          <w:tcPr>
            <w:tcW w:w="1350" w:type="dxa"/>
            <w:shd w:val="pct15" w:color="auto" w:fill="FFFFFF"/>
          </w:tcPr>
          <w:p w:rsidR="00DD21FE" w:rsidRDefault="00DD21FE" w:rsidP="002265F9">
            <w:pPr>
              <w:pStyle w:val="BodyText"/>
              <w:rPr>
                <w:b/>
              </w:rPr>
            </w:pPr>
            <w:r>
              <w:rPr>
                <w:b/>
              </w:rPr>
              <w:t>No.</w:t>
            </w:r>
          </w:p>
        </w:tc>
        <w:tc>
          <w:tcPr>
            <w:tcW w:w="8573" w:type="dxa"/>
            <w:shd w:val="pct15" w:color="auto" w:fill="FFFFFF"/>
          </w:tcPr>
          <w:p w:rsidR="00DD21FE" w:rsidRDefault="00DD21FE" w:rsidP="002265F9">
            <w:pPr>
              <w:pStyle w:val="BodyText"/>
              <w:rPr>
                <w:b/>
              </w:rPr>
            </w:pPr>
            <w:r>
              <w:rPr>
                <w:b/>
              </w:rPr>
              <w:t>Description</w:t>
            </w:r>
          </w:p>
        </w:tc>
      </w:tr>
      <w:tr w:rsidR="00DD21FE" w:rsidTr="00DD21FE">
        <w:trPr>
          <w:trHeight w:val="112"/>
        </w:trPr>
        <w:tc>
          <w:tcPr>
            <w:tcW w:w="1350" w:type="dxa"/>
          </w:tcPr>
          <w:p w:rsidR="00DD21FE" w:rsidRDefault="00DD21FE" w:rsidP="00DD21FE">
            <w:pPr>
              <w:pStyle w:val="Header2"/>
              <w:numPr>
                <w:ilvl w:val="0"/>
                <w:numId w:val="31"/>
              </w:numPr>
            </w:pPr>
            <w:r>
              <w:t>1</w:t>
            </w:r>
          </w:p>
        </w:tc>
        <w:tc>
          <w:tcPr>
            <w:tcW w:w="8573" w:type="dxa"/>
          </w:tcPr>
          <w:p w:rsidR="00DD21FE" w:rsidRDefault="00DD21FE" w:rsidP="00387D04">
            <w:pPr>
              <w:pStyle w:val="Header2"/>
              <w:tabs>
                <w:tab w:val="left" w:pos="3852"/>
              </w:tabs>
              <w:ind w:left="0"/>
            </w:pPr>
            <w:r w:rsidRPr="00DD21FE">
              <w:t>Business Requirements Mapping Template.xlsx</w:t>
            </w:r>
          </w:p>
        </w:tc>
      </w:tr>
      <w:tr w:rsidR="00DD21FE" w:rsidTr="00DD21FE">
        <w:tc>
          <w:tcPr>
            <w:tcW w:w="1350" w:type="dxa"/>
          </w:tcPr>
          <w:p w:rsidR="00DD21FE" w:rsidRDefault="00DD21FE" w:rsidP="00DD21FE">
            <w:pPr>
              <w:pStyle w:val="Header2"/>
              <w:numPr>
                <w:ilvl w:val="0"/>
                <w:numId w:val="31"/>
              </w:numPr>
            </w:pPr>
          </w:p>
        </w:tc>
        <w:tc>
          <w:tcPr>
            <w:tcW w:w="8573" w:type="dxa"/>
          </w:tcPr>
          <w:p w:rsidR="00DD21FE" w:rsidRDefault="00DD21FE" w:rsidP="002265F9">
            <w:pPr>
              <w:pStyle w:val="Header2"/>
              <w:ind w:left="0"/>
            </w:pPr>
          </w:p>
        </w:tc>
      </w:tr>
      <w:tr w:rsidR="00DD21FE" w:rsidTr="00DD21FE">
        <w:trPr>
          <w:trHeight w:val="112"/>
        </w:trPr>
        <w:tc>
          <w:tcPr>
            <w:tcW w:w="1350" w:type="dxa"/>
          </w:tcPr>
          <w:p w:rsidR="00DD21FE" w:rsidRDefault="00DD21FE" w:rsidP="002265F9">
            <w:pPr>
              <w:pStyle w:val="Header2"/>
            </w:pPr>
          </w:p>
        </w:tc>
        <w:tc>
          <w:tcPr>
            <w:tcW w:w="8573" w:type="dxa"/>
          </w:tcPr>
          <w:p w:rsidR="00DD21FE" w:rsidRDefault="00DD21FE" w:rsidP="002265F9">
            <w:pPr>
              <w:pStyle w:val="Header2"/>
              <w:ind w:left="0"/>
            </w:pPr>
          </w:p>
        </w:tc>
      </w:tr>
    </w:tbl>
    <w:p w:rsidR="002F2129" w:rsidRDefault="002F2129"/>
    <w:sectPr w:rsidR="002F2129" w:rsidSect="00F76F6F">
      <w:headerReference w:type="default" r:id="rId9"/>
      <w:footerReference w:type="default" r:id="rId10"/>
      <w:pgSz w:w="12240" w:h="15840"/>
      <w:pgMar w:top="1008" w:right="950" w:bottom="1152" w:left="1123"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56BF" w:rsidRDefault="001456BF" w:rsidP="00895FB8">
      <w:r>
        <w:separator/>
      </w:r>
    </w:p>
  </w:endnote>
  <w:endnote w:type="continuationSeparator" w:id="0">
    <w:p w:rsidR="001456BF" w:rsidRDefault="001456BF" w:rsidP="00895F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Kartika">
    <w:panose1 w:val="02020503030404060203"/>
    <w:charset w:val="00"/>
    <w:family w:val="roman"/>
    <w:pitch w:val="variable"/>
    <w:sig w:usb0="008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5519" w:rsidRDefault="00A85519" w:rsidP="00F76F6F">
    <w:pPr>
      <w:pStyle w:val="TOC3"/>
      <w:tabs>
        <w:tab w:val="right" w:pos="9900"/>
      </w:tabs>
      <w:jc w:val="both"/>
      <w:rPr>
        <w:b/>
      </w:rPr>
    </w:pPr>
    <w:r>
      <w:rPr>
        <w:rFonts w:ascii="Arial" w:hAnsi="Arial" w:cs="Arial"/>
        <w:color w:val="454545"/>
        <w:sz w:val="17"/>
        <w:szCs w:val="17"/>
      </w:rPr>
      <w:tab/>
    </w:r>
  </w:p>
  <w:p w:rsidR="00A85519" w:rsidRPr="00073A6F" w:rsidRDefault="00A85519" w:rsidP="00F76F6F">
    <w:pPr>
      <w:pStyle w:val="TOC3"/>
      <w:tabs>
        <w:tab w:val="right" w:pos="9900"/>
      </w:tabs>
      <w:jc w:val="both"/>
      <w:rPr>
        <w:rFonts w:ascii="Arial" w:hAnsi="Arial" w:cs="Arial"/>
        <w:color w:val="454545"/>
        <w:sz w:val="17"/>
        <w:szCs w:val="17"/>
      </w:rPr>
    </w:pPr>
    <w:r>
      <w:rPr>
        <w:rFonts w:ascii="Arial" w:hAnsi="Arial" w:cs="Arial"/>
        <w:color w:val="454545"/>
        <w:sz w:val="17"/>
        <w:szCs w:val="17"/>
      </w:rPr>
      <w:t>Page </w:t>
    </w:r>
    <w:r>
      <w:fldChar w:fldCharType="begin"/>
    </w:r>
    <w:r>
      <w:instrText xml:space="preserve"> PAGE </w:instrText>
    </w:r>
    <w:r>
      <w:fldChar w:fldCharType="separate"/>
    </w:r>
    <w:r w:rsidR="00C1615B">
      <w:rPr>
        <w:noProof/>
      </w:rPr>
      <w:t>9</w:t>
    </w:r>
    <w:r>
      <w:rPr>
        <w:noProof/>
      </w:rPr>
      <w:fldChar w:fldCharType="end"/>
    </w:r>
    <w:r>
      <w:t> of </w:t>
    </w:r>
    <w:r w:rsidR="001456BF">
      <w:fldChar w:fldCharType="begin"/>
    </w:r>
    <w:r w:rsidR="001456BF">
      <w:instrText xml:space="preserve"> NUMPAGES </w:instrText>
    </w:r>
    <w:r w:rsidR="001456BF">
      <w:fldChar w:fldCharType="separate"/>
    </w:r>
    <w:r w:rsidR="00C1615B">
      <w:rPr>
        <w:noProof/>
      </w:rPr>
      <w:t>18</w:t>
    </w:r>
    <w:r w:rsidR="001456BF">
      <w:rPr>
        <w:noProof/>
      </w:rPr>
      <w:fldChar w:fldCharType="end"/>
    </w:r>
    <w:r>
      <w:rPr>
        <w:rFonts w:ascii="Arial" w:hAnsi="Arial" w:cs="Arial"/>
        <w:color w:val="454545"/>
        <w:sz w:val="17"/>
        <w:szCs w:val="17"/>
      </w:rPr>
      <w:t xml:space="preserve">        </w:t>
    </w:r>
    <w:r>
      <w:rPr>
        <w:rFonts w:ascii="Arial" w:hAnsi="Arial" w:cs="Arial"/>
        <w:color w:val="454545"/>
        <w:sz w:val="17"/>
        <w:szCs w:val="17"/>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56BF" w:rsidRDefault="001456BF" w:rsidP="00895FB8">
      <w:r>
        <w:separator/>
      </w:r>
    </w:p>
  </w:footnote>
  <w:footnote w:type="continuationSeparator" w:id="0">
    <w:p w:rsidR="001456BF" w:rsidRDefault="001456BF" w:rsidP="00895FB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5519" w:rsidRPr="00A23F39" w:rsidRDefault="00A85519" w:rsidP="00F76F6F">
    <w:pPr>
      <w:pBdr>
        <w:top w:val="single" w:sz="6" w:space="1" w:color="auto"/>
      </w:pBdr>
      <w:tabs>
        <w:tab w:val="left" w:pos="0"/>
        <w:tab w:val="right" w:pos="10080"/>
      </w:tabs>
    </w:pPr>
    <w:r>
      <w:rPr>
        <w:rFonts w:ascii="Arial" w:hAnsi="Arial"/>
      </w:rPr>
      <w:t>Integration Design</w:t>
    </w:r>
    <w:r>
      <w:rPr>
        <w:rFonts w:ascii="Arial" w:hAnsi="Arial"/>
      </w:rPr>
      <w:tab/>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44257"/>
    <w:multiLevelType w:val="hybridMultilevel"/>
    <w:tmpl w:val="7C9CED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19014DE"/>
    <w:multiLevelType w:val="hybridMultilevel"/>
    <w:tmpl w:val="623E68A8"/>
    <w:lvl w:ilvl="0" w:tplc="04090001">
      <w:start w:val="1"/>
      <w:numFmt w:val="bullet"/>
      <w:lvlText w:val=""/>
      <w:lvlJc w:val="left"/>
      <w:pPr>
        <w:tabs>
          <w:tab w:val="num" w:pos="936"/>
        </w:tabs>
        <w:ind w:left="936" w:hanging="360"/>
      </w:pPr>
      <w:rPr>
        <w:rFonts w:ascii="Symbol" w:hAnsi="Symbol" w:hint="default"/>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2" w15:restartNumberingAfterBreak="0">
    <w:nsid w:val="0A0C1AAD"/>
    <w:multiLevelType w:val="hybridMultilevel"/>
    <w:tmpl w:val="055CDF5C"/>
    <w:lvl w:ilvl="0" w:tplc="6A8017E6">
      <w:start w:val="1"/>
      <w:numFmt w:val="lowerLetter"/>
      <w:lvlText w:val="%1."/>
      <w:lvlJc w:val="left"/>
      <w:pPr>
        <w:ind w:left="144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B184B3E"/>
    <w:multiLevelType w:val="hybridMultilevel"/>
    <w:tmpl w:val="9634B9F6"/>
    <w:lvl w:ilvl="0" w:tplc="979E1A6C">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677D2F"/>
    <w:multiLevelType w:val="hybridMultilevel"/>
    <w:tmpl w:val="6982FCA4"/>
    <w:lvl w:ilvl="0" w:tplc="40090019">
      <w:start w:val="1"/>
      <w:numFmt w:val="lowerLetter"/>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 w15:restartNumberingAfterBreak="0">
    <w:nsid w:val="106F1EB7"/>
    <w:multiLevelType w:val="multilevel"/>
    <w:tmpl w:val="77DEE994"/>
    <w:lvl w:ilvl="0">
      <w:start w:val="1"/>
      <w:numFmt w:val="decimal"/>
      <w:pStyle w:val="ListNumber2"/>
      <w:lvlText w:val="%1"/>
      <w:lvlJc w:val="left"/>
      <w:pPr>
        <w:tabs>
          <w:tab w:val="num" w:pos="540"/>
        </w:tabs>
        <w:ind w:left="540" w:hanging="360"/>
      </w:pPr>
      <w:rPr>
        <w:rFonts w:hint="default"/>
      </w:rPr>
    </w:lvl>
    <w:lvl w:ilvl="1">
      <w:start w:val="1"/>
      <w:numFmt w:val="decimal"/>
      <w:lvlText w:val="%1.%2"/>
      <w:lvlJc w:val="left"/>
      <w:pPr>
        <w:tabs>
          <w:tab w:val="num" w:pos="72"/>
        </w:tabs>
        <w:ind w:left="720" w:hanging="72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368" w:hanging="648"/>
      </w:pPr>
      <w:rPr>
        <w:rFonts w:hint="default"/>
      </w:rPr>
    </w:lvl>
    <w:lvl w:ilvl="4">
      <w:start w:val="1"/>
      <w:numFmt w:val="decimal"/>
      <w:lvlText w:val="%1.%2.%3.%4.%5."/>
      <w:lvlJc w:val="left"/>
      <w:pPr>
        <w:tabs>
          <w:tab w:val="num" w:pos="2520"/>
        </w:tabs>
        <w:ind w:left="1872" w:hanging="792"/>
      </w:pPr>
      <w:rPr>
        <w:rFonts w:hint="default"/>
      </w:rPr>
    </w:lvl>
    <w:lvl w:ilvl="5">
      <w:start w:val="1"/>
      <w:numFmt w:val="decimal"/>
      <w:lvlText w:val="%1.%2.%3.%4.%5.%6."/>
      <w:lvlJc w:val="left"/>
      <w:pPr>
        <w:tabs>
          <w:tab w:val="num" w:pos="2880"/>
        </w:tabs>
        <w:ind w:left="2376" w:hanging="936"/>
      </w:pPr>
      <w:rPr>
        <w:rFonts w:hint="default"/>
      </w:rPr>
    </w:lvl>
    <w:lvl w:ilvl="6">
      <w:start w:val="1"/>
      <w:numFmt w:val="decimal"/>
      <w:lvlText w:val="%1.%2.%3.%4.%5.%6.%7."/>
      <w:lvlJc w:val="left"/>
      <w:pPr>
        <w:tabs>
          <w:tab w:val="num" w:pos="3600"/>
        </w:tabs>
        <w:ind w:left="2880" w:hanging="1080"/>
      </w:pPr>
      <w:rPr>
        <w:rFonts w:hint="default"/>
      </w:rPr>
    </w:lvl>
    <w:lvl w:ilvl="7">
      <w:start w:val="1"/>
      <w:numFmt w:val="decimal"/>
      <w:lvlText w:val="%1.%2.%3.%4.%5.%6.%7.%8."/>
      <w:lvlJc w:val="left"/>
      <w:pPr>
        <w:tabs>
          <w:tab w:val="num" w:pos="4320"/>
        </w:tabs>
        <w:ind w:left="3384" w:hanging="1224"/>
      </w:pPr>
      <w:rPr>
        <w:rFonts w:hint="default"/>
      </w:rPr>
    </w:lvl>
    <w:lvl w:ilvl="8">
      <w:start w:val="1"/>
      <w:numFmt w:val="decimal"/>
      <w:lvlText w:val="%1.%2.%3.%4.%5.%6.%7.%8.%9."/>
      <w:lvlJc w:val="left"/>
      <w:pPr>
        <w:tabs>
          <w:tab w:val="num" w:pos="4680"/>
        </w:tabs>
        <w:ind w:left="3960" w:hanging="1440"/>
      </w:pPr>
      <w:rPr>
        <w:rFonts w:hint="default"/>
      </w:rPr>
    </w:lvl>
  </w:abstractNum>
  <w:abstractNum w:abstractNumId="6" w15:restartNumberingAfterBreak="0">
    <w:nsid w:val="15D70966"/>
    <w:multiLevelType w:val="hybridMultilevel"/>
    <w:tmpl w:val="7AFC9710"/>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7" w15:restartNumberingAfterBreak="0">
    <w:nsid w:val="18B9278B"/>
    <w:multiLevelType w:val="hybridMultilevel"/>
    <w:tmpl w:val="7BF84C48"/>
    <w:lvl w:ilvl="0" w:tplc="DCA689A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23AD4C51"/>
    <w:multiLevelType w:val="hybridMultilevel"/>
    <w:tmpl w:val="07F0E4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AF06913"/>
    <w:multiLevelType w:val="hybridMultilevel"/>
    <w:tmpl w:val="ABEAC89E"/>
    <w:lvl w:ilvl="0" w:tplc="525AA054">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B842E8E"/>
    <w:multiLevelType w:val="hybridMultilevel"/>
    <w:tmpl w:val="6B0AF1B0"/>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1" w15:restartNumberingAfterBreak="0">
    <w:nsid w:val="32F46FBD"/>
    <w:multiLevelType w:val="hybridMultilevel"/>
    <w:tmpl w:val="F94C89CA"/>
    <w:lvl w:ilvl="0" w:tplc="0409000F">
      <w:start w:val="1"/>
      <w:numFmt w:val="decimal"/>
      <w:lvlText w:val="%1."/>
      <w:lvlJc w:val="left"/>
      <w:pPr>
        <w:ind w:left="840" w:hanging="360"/>
      </w:p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2" w15:restartNumberingAfterBreak="0">
    <w:nsid w:val="3B1B35F7"/>
    <w:multiLevelType w:val="hybridMultilevel"/>
    <w:tmpl w:val="E356EE8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FFC773F"/>
    <w:multiLevelType w:val="hybridMultilevel"/>
    <w:tmpl w:val="0C78D636"/>
    <w:lvl w:ilvl="0" w:tplc="78A0F8C0">
      <w:start w:val="3"/>
      <w:numFmt w:val="decimal"/>
      <w:lvlText w:val="%1."/>
      <w:lvlJc w:val="left"/>
      <w:pPr>
        <w:tabs>
          <w:tab w:val="num" w:pos="720"/>
        </w:tabs>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3F1BAA"/>
    <w:multiLevelType w:val="hybridMultilevel"/>
    <w:tmpl w:val="F9DAC5D2"/>
    <w:lvl w:ilvl="0" w:tplc="903AAE12">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4401854"/>
    <w:multiLevelType w:val="hybridMultilevel"/>
    <w:tmpl w:val="25488F1A"/>
    <w:lvl w:ilvl="0" w:tplc="0409000F">
      <w:start w:val="1"/>
      <w:numFmt w:val="decimal"/>
      <w:lvlText w:val="%1."/>
      <w:lvlJc w:val="left"/>
      <w:pPr>
        <w:tabs>
          <w:tab w:val="num" w:pos="1440"/>
        </w:tabs>
        <w:ind w:left="1440" w:hanging="360"/>
      </w:pPr>
    </w:lvl>
    <w:lvl w:ilvl="1" w:tplc="80FCE214">
      <w:start w:val="1"/>
      <w:numFmt w:val="lowerLetter"/>
      <w:lvlText w:val="%2."/>
      <w:lvlJc w:val="left"/>
      <w:pPr>
        <w:tabs>
          <w:tab w:val="num" w:pos="2160"/>
        </w:tabs>
        <w:ind w:left="2160" w:hanging="360"/>
      </w:pPr>
      <w:rPr>
        <w:rFonts w:hint="default"/>
      </w:r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6" w15:restartNumberingAfterBreak="0">
    <w:nsid w:val="44FC4704"/>
    <w:multiLevelType w:val="hybridMultilevel"/>
    <w:tmpl w:val="08CCC236"/>
    <w:lvl w:ilvl="0" w:tplc="985454C4">
      <w:start w:val="1"/>
      <w:numFmt w:val="decimal"/>
      <w:lvlText w:val="%1."/>
      <w:lvlJc w:val="left"/>
      <w:pPr>
        <w:tabs>
          <w:tab w:val="num" w:pos="936"/>
        </w:tabs>
        <w:ind w:left="936" w:hanging="360"/>
      </w:pPr>
      <w:rPr>
        <w:rFonts w:hint="default"/>
      </w:rPr>
    </w:lvl>
    <w:lvl w:ilvl="1" w:tplc="04090001">
      <w:start w:val="1"/>
      <w:numFmt w:val="bullet"/>
      <w:lvlText w:val=""/>
      <w:lvlJc w:val="left"/>
      <w:pPr>
        <w:tabs>
          <w:tab w:val="num" w:pos="1656"/>
        </w:tabs>
        <w:ind w:left="1656" w:hanging="360"/>
      </w:pPr>
      <w:rPr>
        <w:rFonts w:ascii="Symbol" w:hAnsi="Symbol" w:hint="default"/>
      </w:rPr>
    </w:lvl>
    <w:lvl w:ilvl="2" w:tplc="0409001B" w:tentative="1">
      <w:start w:val="1"/>
      <w:numFmt w:val="lowerRoman"/>
      <w:lvlText w:val="%3."/>
      <w:lvlJc w:val="right"/>
      <w:pPr>
        <w:tabs>
          <w:tab w:val="num" w:pos="2376"/>
        </w:tabs>
        <w:ind w:left="2376" w:hanging="180"/>
      </w:pPr>
    </w:lvl>
    <w:lvl w:ilvl="3" w:tplc="0409000F" w:tentative="1">
      <w:start w:val="1"/>
      <w:numFmt w:val="decimal"/>
      <w:lvlText w:val="%4."/>
      <w:lvlJc w:val="left"/>
      <w:pPr>
        <w:tabs>
          <w:tab w:val="num" w:pos="3096"/>
        </w:tabs>
        <w:ind w:left="3096" w:hanging="360"/>
      </w:pPr>
    </w:lvl>
    <w:lvl w:ilvl="4" w:tplc="04090019" w:tentative="1">
      <w:start w:val="1"/>
      <w:numFmt w:val="lowerLetter"/>
      <w:lvlText w:val="%5."/>
      <w:lvlJc w:val="left"/>
      <w:pPr>
        <w:tabs>
          <w:tab w:val="num" w:pos="3816"/>
        </w:tabs>
        <w:ind w:left="3816" w:hanging="360"/>
      </w:pPr>
    </w:lvl>
    <w:lvl w:ilvl="5" w:tplc="0409001B" w:tentative="1">
      <w:start w:val="1"/>
      <w:numFmt w:val="lowerRoman"/>
      <w:lvlText w:val="%6."/>
      <w:lvlJc w:val="right"/>
      <w:pPr>
        <w:tabs>
          <w:tab w:val="num" w:pos="4536"/>
        </w:tabs>
        <w:ind w:left="4536" w:hanging="180"/>
      </w:pPr>
    </w:lvl>
    <w:lvl w:ilvl="6" w:tplc="0409000F" w:tentative="1">
      <w:start w:val="1"/>
      <w:numFmt w:val="decimal"/>
      <w:lvlText w:val="%7."/>
      <w:lvlJc w:val="left"/>
      <w:pPr>
        <w:tabs>
          <w:tab w:val="num" w:pos="5256"/>
        </w:tabs>
        <w:ind w:left="5256" w:hanging="360"/>
      </w:pPr>
    </w:lvl>
    <w:lvl w:ilvl="7" w:tplc="04090019" w:tentative="1">
      <w:start w:val="1"/>
      <w:numFmt w:val="lowerLetter"/>
      <w:lvlText w:val="%8."/>
      <w:lvlJc w:val="left"/>
      <w:pPr>
        <w:tabs>
          <w:tab w:val="num" w:pos="5976"/>
        </w:tabs>
        <w:ind w:left="5976" w:hanging="360"/>
      </w:pPr>
    </w:lvl>
    <w:lvl w:ilvl="8" w:tplc="0409001B" w:tentative="1">
      <w:start w:val="1"/>
      <w:numFmt w:val="lowerRoman"/>
      <w:lvlText w:val="%9."/>
      <w:lvlJc w:val="right"/>
      <w:pPr>
        <w:tabs>
          <w:tab w:val="num" w:pos="6696"/>
        </w:tabs>
        <w:ind w:left="6696" w:hanging="180"/>
      </w:pPr>
    </w:lvl>
  </w:abstractNum>
  <w:abstractNum w:abstractNumId="17" w15:restartNumberingAfterBreak="0">
    <w:nsid w:val="4BE303D8"/>
    <w:multiLevelType w:val="hybridMultilevel"/>
    <w:tmpl w:val="34CA9D6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36935C5"/>
    <w:multiLevelType w:val="hybridMultilevel"/>
    <w:tmpl w:val="F0E4F88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6942207"/>
    <w:multiLevelType w:val="hybridMultilevel"/>
    <w:tmpl w:val="39DCFDD6"/>
    <w:lvl w:ilvl="0" w:tplc="399EF30C">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B120972"/>
    <w:multiLevelType w:val="multilevel"/>
    <w:tmpl w:val="DEFA9BD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1006"/>
        </w:tabs>
        <w:ind w:left="1006"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1" w15:restartNumberingAfterBreak="0">
    <w:nsid w:val="5D6358C3"/>
    <w:multiLevelType w:val="hybridMultilevel"/>
    <w:tmpl w:val="64241C68"/>
    <w:lvl w:ilvl="0" w:tplc="A42A56B8">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22" w15:restartNumberingAfterBreak="0">
    <w:nsid w:val="6375505D"/>
    <w:multiLevelType w:val="hybridMultilevel"/>
    <w:tmpl w:val="9D30C2E8"/>
    <w:lvl w:ilvl="0" w:tplc="2EE45784">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7142DAB"/>
    <w:multiLevelType w:val="hybridMultilevel"/>
    <w:tmpl w:val="464A0B8C"/>
    <w:lvl w:ilvl="0" w:tplc="CC30F016">
      <w:numFmt w:val="bullet"/>
      <w:lvlText w:val=""/>
      <w:lvlJc w:val="left"/>
      <w:pPr>
        <w:ind w:left="720" w:hanging="360"/>
      </w:pPr>
      <w:rPr>
        <w:rFonts w:ascii="Wingdings" w:eastAsia="Times New Roman"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8512C06"/>
    <w:multiLevelType w:val="hybridMultilevel"/>
    <w:tmpl w:val="159C669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9A832FA"/>
    <w:multiLevelType w:val="hybridMultilevel"/>
    <w:tmpl w:val="CCBCEA1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6" w15:restartNumberingAfterBreak="0">
    <w:nsid w:val="69F9316D"/>
    <w:multiLevelType w:val="hybridMultilevel"/>
    <w:tmpl w:val="DE32E462"/>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F0D22F3"/>
    <w:multiLevelType w:val="hybridMultilevel"/>
    <w:tmpl w:val="25488F1A"/>
    <w:lvl w:ilvl="0" w:tplc="0409000F">
      <w:start w:val="1"/>
      <w:numFmt w:val="decimal"/>
      <w:lvlText w:val="%1."/>
      <w:lvlJc w:val="left"/>
      <w:pPr>
        <w:tabs>
          <w:tab w:val="num" w:pos="1440"/>
        </w:tabs>
        <w:ind w:left="1440" w:hanging="360"/>
      </w:pPr>
    </w:lvl>
    <w:lvl w:ilvl="1" w:tplc="80FCE214">
      <w:start w:val="1"/>
      <w:numFmt w:val="lowerLetter"/>
      <w:lvlText w:val="%2."/>
      <w:lvlJc w:val="left"/>
      <w:pPr>
        <w:tabs>
          <w:tab w:val="num" w:pos="2160"/>
        </w:tabs>
        <w:ind w:left="2160" w:hanging="360"/>
      </w:pPr>
      <w:rPr>
        <w:rFonts w:hint="default"/>
      </w:r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8" w15:restartNumberingAfterBreak="0">
    <w:nsid w:val="74151E7C"/>
    <w:multiLevelType w:val="hybridMultilevel"/>
    <w:tmpl w:val="7ADE3B2C"/>
    <w:lvl w:ilvl="0" w:tplc="04F6B24E">
      <w:start w:val="3"/>
      <w:numFmt w:val="decimal"/>
      <w:lvlText w:val="%1."/>
      <w:lvlJc w:val="left"/>
      <w:pPr>
        <w:tabs>
          <w:tab w:val="num" w:pos="720"/>
        </w:tabs>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2322E0"/>
    <w:multiLevelType w:val="hybridMultilevel"/>
    <w:tmpl w:val="3810087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78164587"/>
    <w:multiLevelType w:val="hybridMultilevel"/>
    <w:tmpl w:val="25488F1A"/>
    <w:lvl w:ilvl="0" w:tplc="0409000F">
      <w:start w:val="1"/>
      <w:numFmt w:val="decimal"/>
      <w:lvlText w:val="%1."/>
      <w:lvlJc w:val="left"/>
      <w:pPr>
        <w:tabs>
          <w:tab w:val="num" w:pos="1440"/>
        </w:tabs>
        <w:ind w:left="1440" w:hanging="360"/>
      </w:pPr>
    </w:lvl>
    <w:lvl w:ilvl="1" w:tplc="80FCE214">
      <w:start w:val="1"/>
      <w:numFmt w:val="lowerLetter"/>
      <w:lvlText w:val="%2."/>
      <w:lvlJc w:val="left"/>
      <w:pPr>
        <w:tabs>
          <w:tab w:val="num" w:pos="2160"/>
        </w:tabs>
        <w:ind w:left="2160" w:hanging="360"/>
      </w:pPr>
      <w:rPr>
        <w:rFonts w:hint="default"/>
      </w:r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1" w15:restartNumberingAfterBreak="0">
    <w:nsid w:val="7A6F513D"/>
    <w:multiLevelType w:val="hybridMultilevel"/>
    <w:tmpl w:val="049AD654"/>
    <w:lvl w:ilvl="0" w:tplc="E3385630">
      <w:start w:val="1"/>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32" w15:restartNumberingAfterBreak="0">
    <w:nsid w:val="7BF248A8"/>
    <w:multiLevelType w:val="hybridMultilevel"/>
    <w:tmpl w:val="01ECF24C"/>
    <w:lvl w:ilvl="0" w:tplc="7A5815DC">
      <w:numFmt w:val="bullet"/>
      <w:lvlText w:val=""/>
      <w:lvlJc w:val="left"/>
      <w:pPr>
        <w:ind w:left="2520" w:hanging="360"/>
      </w:pPr>
      <w:rPr>
        <w:rFonts w:ascii="Wingdings" w:eastAsia="Times New Roman" w:hAnsi="Wingdings" w:cs="Times New Roman"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num w:numId="1">
    <w:abstractNumId w:val="5"/>
  </w:num>
  <w:num w:numId="2">
    <w:abstractNumId w:val="27"/>
  </w:num>
  <w:num w:numId="3">
    <w:abstractNumId w:val="6"/>
  </w:num>
  <w:num w:numId="4">
    <w:abstractNumId w:val="20"/>
  </w:num>
  <w:num w:numId="5">
    <w:abstractNumId w:val="16"/>
  </w:num>
  <w:num w:numId="6">
    <w:abstractNumId w:val="24"/>
  </w:num>
  <w:num w:numId="7">
    <w:abstractNumId w:val="26"/>
  </w:num>
  <w:num w:numId="8">
    <w:abstractNumId w:val="1"/>
  </w:num>
  <w:num w:numId="9">
    <w:abstractNumId w:val="11"/>
  </w:num>
  <w:num w:numId="10">
    <w:abstractNumId w:val="21"/>
  </w:num>
  <w:num w:numId="11">
    <w:abstractNumId w:val="3"/>
  </w:num>
  <w:num w:numId="12">
    <w:abstractNumId w:val="9"/>
  </w:num>
  <w:num w:numId="13">
    <w:abstractNumId w:val="14"/>
  </w:num>
  <w:num w:numId="14">
    <w:abstractNumId w:val="22"/>
  </w:num>
  <w:num w:numId="15">
    <w:abstractNumId w:val="19"/>
  </w:num>
  <w:num w:numId="16">
    <w:abstractNumId w:val="20"/>
  </w:num>
  <w:num w:numId="17">
    <w:abstractNumId w:val="20"/>
  </w:num>
  <w:num w:numId="18">
    <w:abstractNumId w:val="20"/>
  </w:num>
  <w:num w:numId="19">
    <w:abstractNumId w:val="20"/>
  </w:num>
  <w:num w:numId="20">
    <w:abstractNumId w:val="20"/>
  </w:num>
  <w:num w:numId="21">
    <w:abstractNumId w:val="20"/>
  </w:num>
  <w:num w:numId="22">
    <w:abstractNumId w:val="20"/>
  </w:num>
  <w:num w:numId="23">
    <w:abstractNumId w:val="20"/>
  </w:num>
  <w:num w:numId="24">
    <w:abstractNumId w:val="20"/>
  </w:num>
  <w:num w:numId="25">
    <w:abstractNumId w:val="13"/>
  </w:num>
  <w:num w:numId="26">
    <w:abstractNumId w:val="28"/>
  </w:num>
  <w:num w:numId="27">
    <w:abstractNumId w:val="20"/>
  </w:num>
  <w:num w:numId="28">
    <w:abstractNumId w:val="20"/>
  </w:num>
  <w:num w:numId="29">
    <w:abstractNumId w:val="20"/>
  </w:num>
  <w:num w:numId="30">
    <w:abstractNumId w:val="8"/>
  </w:num>
  <w:num w:numId="31">
    <w:abstractNumId w:val="15"/>
  </w:num>
  <w:num w:numId="32">
    <w:abstractNumId w:val="20"/>
  </w:num>
  <w:num w:numId="33">
    <w:abstractNumId w:val="32"/>
  </w:num>
  <w:num w:numId="34">
    <w:abstractNumId w:val="23"/>
  </w:num>
  <w:num w:numId="35">
    <w:abstractNumId w:val="20"/>
  </w:num>
  <w:num w:numId="36">
    <w:abstractNumId w:val="0"/>
  </w:num>
  <w:num w:numId="37">
    <w:abstractNumId w:val="20"/>
  </w:num>
  <w:num w:numId="38">
    <w:abstractNumId w:val="7"/>
  </w:num>
  <w:num w:numId="39">
    <w:abstractNumId w:val="25"/>
  </w:num>
  <w:num w:numId="40">
    <w:abstractNumId w:val="10"/>
  </w:num>
  <w:num w:numId="41">
    <w:abstractNumId w:val="20"/>
  </w:num>
  <w:num w:numId="42">
    <w:abstractNumId w:val="31"/>
  </w:num>
  <w:num w:numId="43">
    <w:abstractNumId w:val="30"/>
  </w:num>
  <w:num w:numId="44">
    <w:abstractNumId w:val="12"/>
  </w:num>
  <w:num w:numId="45">
    <w:abstractNumId w:val="18"/>
  </w:num>
  <w:num w:numId="46">
    <w:abstractNumId w:val="17"/>
  </w:num>
  <w:num w:numId="47">
    <w:abstractNumId w:val="29"/>
  </w:num>
  <w:num w:numId="48">
    <w:abstractNumId w:val="2"/>
  </w:num>
  <w:num w:numId="49">
    <w:abstractNumId w:val="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AC536A"/>
    <w:rsid w:val="000011C2"/>
    <w:rsid w:val="00006FF6"/>
    <w:rsid w:val="00007DC6"/>
    <w:rsid w:val="00012C86"/>
    <w:rsid w:val="000140D3"/>
    <w:rsid w:val="00020907"/>
    <w:rsid w:val="00024F33"/>
    <w:rsid w:val="00030553"/>
    <w:rsid w:val="00031E10"/>
    <w:rsid w:val="0003277A"/>
    <w:rsid w:val="00035173"/>
    <w:rsid w:val="000357B3"/>
    <w:rsid w:val="00036FF5"/>
    <w:rsid w:val="000409FC"/>
    <w:rsid w:val="00041498"/>
    <w:rsid w:val="00041500"/>
    <w:rsid w:val="0004313A"/>
    <w:rsid w:val="00044883"/>
    <w:rsid w:val="0004536F"/>
    <w:rsid w:val="00045DBA"/>
    <w:rsid w:val="000501AF"/>
    <w:rsid w:val="00051513"/>
    <w:rsid w:val="0005151A"/>
    <w:rsid w:val="00052D87"/>
    <w:rsid w:val="000556DB"/>
    <w:rsid w:val="000604E2"/>
    <w:rsid w:val="00064019"/>
    <w:rsid w:val="00065278"/>
    <w:rsid w:val="000657E6"/>
    <w:rsid w:val="00066CA4"/>
    <w:rsid w:val="00067514"/>
    <w:rsid w:val="00070097"/>
    <w:rsid w:val="00071E22"/>
    <w:rsid w:val="00076807"/>
    <w:rsid w:val="00081477"/>
    <w:rsid w:val="00081E7D"/>
    <w:rsid w:val="0008322E"/>
    <w:rsid w:val="00085786"/>
    <w:rsid w:val="00086F87"/>
    <w:rsid w:val="00091719"/>
    <w:rsid w:val="000918A2"/>
    <w:rsid w:val="0009226C"/>
    <w:rsid w:val="00093918"/>
    <w:rsid w:val="00093AAC"/>
    <w:rsid w:val="00093EB9"/>
    <w:rsid w:val="000967F8"/>
    <w:rsid w:val="00096864"/>
    <w:rsid w:val="000A0FCD"/>
    <w:rsid w:val="000A3626"/>
    <w:rsid w:val="000A3BF6"/>
    <w:rsid w:val="000A5E05"/>
    <w:rsid w:val="000B4020"/>
    <w:rsid w:val="000B4CE8"/>
    <w:rsid w:val="000B56C7"/>
    <w:rsid w:val="000B5B2B"/>
    <w:rsid w:val="000B7826"/>
    <w:rsid w:val="000C1513"/>
    <w:rsid w:val="000C58EF"/>
    <w:rsid w:val="000C6123"/>
    <w:rsid w:val="000C6AE4"/>
    <w:rsid w:val="000C776C"/>
    <w:rsid w:val="000D0AF5"/>
    <w:rsid w:val="000D3EF0"/>
    <w:rsid w:val="000D44C9"/>
    <w:rsid w:val="000D56A0"/>
    <w:rsid w:val="000E208A"/>
    <w:rsid w:val="000F53B1"/>
    <w:rsid w:val="000F6046"/>
    <w:rsid w:val="000F64F9"/>
    <w:rsid w:val="000F7EB8"/>
    <w:rsid w:val="00102BD5"/>
    <w:rsid w:val="001042A6"/>
    <w:rsid w:val="0010430B"/>
    <w:rsid w:val="00104731"/>
    <w:rsid w:val="00105D2B"/>
    <w:rsid w:val="00106BC9"/>
    <w:rsid w:val="001071AD"/>
    <w:rsid w:val="0010791E"/>
    <w:rsid w:val="001102EF"/>
    <w:rsid w:val="00110861"/>
    <w:rsid w:val="00110E7D"/>
    <w:rsid w:val="00112A64"/>
    <w:rsid w:val="00112AA8"/>
    <w:rsid w:val="001150B1"/>
    <w:rsid w:val="00120226"/>
    <w:rsid w:val="00120AE6"/>
    <w:rsid w:val="00120D8E"/>
    <w:rsid w:val="00125382"/>
    <w:rsid w:val="00125570"/>
    <w:rsid w:val="00126E64"/>
    <w:rsid w:val="00127DDF"/>
    <w:rsid w:val="00130B48"/>
    <w:rsid w:val="00131606"/>
    <w:rsid w:val="00132A63"/>
    <w:rsid w:val="00133E36"/>
    <w:rsid w:val="00134C47"/>
    <w:rsid w:val="00137305"/>
    <w:rsid w:val="00140592"/>
    <w:rsid w:val="00140D09"/>
    <w:rsid w:val="00142AB7"/>
    <w:rsid w:val="001456BF"/>
    <w:rsid w:val="00146167"/>
    <w:rsid w:val="00146B20"/>
    <w:rsid w:val="0015004F"/>
    <w:rsid w:val="00153B15"/>
    <w:rsid w:val="00153D65"/>
    <w:rsid w:val="00154642"/>
    <w:rsid w:val="0016002D"/>
    <w:rsid w:val="001607CD"/>
    <w:rsid w:val="00160A2F"/>
    <w:rsid w:val="00161228"/>
    <w:rsid w:val="001613FF"/>
    <w:rsid w:val="00164864"/>
    <w:rsid w:val="0016743F"/>
    <w:rsid w:val="00171057"/>
    <w:rsid w:val="0017192A"/>
    <w:rsid w:val="00171B14"/>
    <w:rsid w:val="001747C7"/>
    <w:rsid w:val="00174AC1"/>
    <w:rsid w:val="00182969"/>
    <w:rsid w:val="00184B76"/>
    <w:rsid w:val="00186DE5"/>
    <w:rsid w:val="001910F5"/>
    <w:rsid w:val="0019300F"/>
    <w:rsid w:val="00193475"/>
    <w:rsid w:val="001949BB"/>
    <w:rsid w:val="00195666"/>
    <w:rsid w:val="00197C13"/>
    <w:rsid w:val="001A3828"/>
    <w:rsid w:val="001A488F"/>
    <w:rsid w:val="001A5D0A"/>
    <w:rsid w:val="001A6D4F"/>
    <w:rsid w:val="001B2933"/>
    <w:rsid w:val="001B2DBA"/>
    <w:rsid w:val="001B47F1"/>
    <w:rsid w:val="001B631F"/>
    <w:rsid w:val="001B637A"/>
    <w:rsid w:val="001B7BB1"/>
    <w:rsid w:val="001C588D"/>
    <w:rsid w:val="001D0F63"/>
    <w:rsid w:val="001D320C"/>
    <w:rsid w:val="001D339E"/>
    <w:rsid w:val="001D3625"/>
    <w:rsid w:val="001D48A4"/>
    <w:rsid w:val="001D4F05"/>
    <w:rsid w:val="001D5E5B"/>
    <w:rsid w:val="001E3024"/>
    <w:rsid w:val="001E3F73"/>
    <w:rsid w:val="001E50C0"/>
    <w:rsid w:val="001E5B90"/>
    <w:rsid w:val="001F3807"/>
    <w:rsid w:val="001F4E55"/>
    <w:rsid w:val="0020084C"/>
    <w:rsid w:val="00201027"/>
    <w:rsid w:val="0020122B"/>
    <w:rsid w:val="002055E3"/>
    <w:rsid w:val="00206704"/>
    <w:rsid w:val="002070D7"/>
    <w:rsid w:val="00207187"/>
    <w:rsid w:val="0020764C"/>
    <w:rsid w:val="00210B47"/>
    <w:rsid w:val="00210DC1"/>
    <w:rsid w:val="00211BEB"/>
    <w:rsid w:val="002123FA"/>
    <w:rsid w:val="0021370B"/>
    <w:rsid w:val="00216EC0"/>
    <w:rsid w:val="002209A2"/>
    <w:rsid w:val="00224376"/>
    <w:rsid w:val="002265F9"/>
    <w:rsid w:val="0023055A"/>
    <w:rsid w:val="002305A8"/>
    <w:rsid w:val="00232778"/>
    <w:rsid w:val="0023306A"/>
    <w:rsid w:val="00236676"/>
    <w:rsid w:val="00237551"/>
    <w:rsid w:val="00241145"/>
    <w:rsid w:val="00241790"/>
    <w:rsid w:val="00241CFC"/>
    <w:rsid w:val="0024316A"/>
    <w:rsid w:val="002450E6"/>
    <w:rsid w:val="002461A0"/>
    <w:rsid w:val="00250942"/>
    <w:rsid w:val="00252022"/>
    <w:rsid w:val="00253B15"/>
    <w:rsid w:val="0025669B"/>
    <w:rsid w:val="002569F1"/>
    <w:rsid w:val="002572E5"/>
    <w:rsid w:val="00257DBC"/>
    <w:rsid w:val="00261596"/>
    <w:rsid w:val="00261FCD"/>
    <w:rsid w:val="00267CBC"/>
    <w:rsid w:val="00275B99"/>
    <w:rsid w:val="0027604A"/>
    <w:rsid w:val="00276C6B"/>
    <w:rsid w:val="0028065D"/>
    <w:rsid w:val="00283EF2"/>
    <w:rsid w:val="00284A88"/>
    <w:rsid w:val="00285080"/>
    <w:rsid w:val="00287A6F"/>
    <w:rsid w:val="002900E9"/>
    <w:rsid w:val="002908CD"/>
    <w:rsid w:val="002937F8"/>
    <w:rsid w:val="0029740F"/>
    <w:rsid w:val="002A031B"/>
    <w:rsid w:val="002A15FF"/>
    <w:rsid w:val="002A5A53"/>
    <w:rsid w:val="002B45D1"/>
    <w:rsid w:val="002B5774"/>
    <w:rsid w:val="002B59FD"/>
    <w:rsid w:val="002C18DD"/>
    <w:rsid w:val="002C4F04"/>
    <w:rsid w:val="002C57D5"/>
    <w:rsid w:val="002C7FCB"/>
    <w:rsid w:val="002D0449"/>
    <w:rsid w:val="002D0CD2"/>
    <w:rsid w:val="002D0D77"/>
    <w:rsid w:val="002D1E00"/>
    <w:rsid w:val="002D3D88"/>
    <w:rsid w:val="002D6728"/>
    <w:rsid w:val="002E2E06"/>
    <w:rsid w:val="002E39E8"/>
    <w:rsid w:val="002E4A8C"/>
    <w:rsid w:val="002F1509"/>
    <w:rsid w:val="002F19B7"/>
    <w:rsid w:val="002F2129"/>
    <w:rsid w:val="00306105"/>
    <w:rsid w:val="0030777C"/>
    <w:rsid w:val="00307799"/>
    <w:rsid w:val="00312936"/>
    <w:rsid w:val="003154D9"/>
    <w:rsid w:val="00315679"/>
    <w:rsid w:val="00321281"/>
    <w:rsid w:val="003212F6"/>
    <w:rsid w:val="00334B01"/>
    <w:rsid w:val="00334DCD"/>
    <w:rsid w:val="00335F2A"/>
    <w:rsid w:val="00337A3C"/>
    <w:rsid w:val="0034225E"/>
    <w:rsid w:val="00342F71"/>
    <w:rsid w:val="00343CB1"/>
    <w:rsid w:val="00344E82"/>
    <w:rsid w:val="00345341"/>
    <w:rsid w:val="00345CDF"/>
    <w:rsid w:val="00347310"/>
    <w:rsid w:val="00351E72"/>
    <w:rsid w:val="0035351A"/>
    <w:rsid w:val="00353E5F"/>
    <w:rsid w:val="00355530"/>
    <w:rsid w:val="00355B1B"/>
    <w:rsid w:val="00356711"/>
    <w:rsid w:val="003573F3"/>
    <w:rsid w:val="00357AAF"/>
    <w:rsid w:val="00361AA2"/>
    <w:rsid w:val="00361B3A"/>
    <w:rsid w:val="0036271E"/>
    <w:rsid w:val="003641B8"/>
    <w:rsid w:val="00364F22"/>
    <w:rsid w:val="0036670F"/>
    <w:rsid w:val="00367357"/>
    <w:rsid w:val="003736C7"/>
    <w:rsid w:val="0037445B"/>
    <w:rsid w:val="0037535B"/>
    <w:rsid w:val="00375ED2"/>
    <w:rsid w:val="003805C4"/>
    <w:rsid w:val="00382318"/>
    <w:rsid w:val="0038259A"/>
    <w:rsid w:val="00383BBD"/>
    <w:rsid w:val="0038739B"/>
    <w:rsid w:val="00387D04"/>
    <w:rsid w:val="00387D0C"/>
    <w:rsid w:val="00390B86"/>
    <w:rsid w:val="003923E0"/>
    <w:rsid w:val="00395605"/>
    <w:rsid w:val="00395A0A"/>
    <w:rsid w:val="00395CC3"/>
    <w:rsid w:val="003A73B9"/>
    <w:rsid w:val="003B225C"/>
    <w:rsid w:val="003B3FA9"/>
    <w:rsid w:val="003B5246"/>
    <w:rsid w:val="003B5F08"/>
    <w:rsid w:val="003B61FE"/>
    <w:rsid w:val="003B675B"/>
    <w:rsid w:val="003B6906"/>
    <w:rsid w:val="003C24D5"/>
    <w:rsid w:val="003C3090"/>
    <w:rsid w:val="003C5452"/>
    <w:rsid w:val="003D1857"/>
    <w:rsid w:val="003D23CA"/>
    <w:rsid w:val="003D2D2E"/>
    <w:rsid w:val="003D38EF"/>
    <w:rsid w:val="003D4B11"/>
    <w:rsid w:val="003D4C8E"/>
    <w:rsid w:val="003D556B"/>
    <w:rsid w:val="003E307F"/>
    <w:rsid w:val="003F061E"/>
    <w:rsid w:val="003F3AC1"/>
    <w:rsid w:val="003F66D8"/>
    <w:rsid w:val="003F6796"/>
    <w:rsid w:val="00402921"/>
    <w:rsid w:val="004033B6"/>
    <w:rsid w:val="00405D2E"/>
    <w:rsid w:val="004067D7"/>
    <w:rsid w:val="00406ACD"/>
    <w:rsid w:val="004108BE"/>
    <w:rsid w:val="00410BBD"/>
    <w:rsid w:val="00416615"/>
    <w:rsid w:val="00423364"/>
    <w:rsid w:val="00425E7A"/>
    <w:rsid w:val="00426773"/>
    <w:rsid w:val="004269BE"/>
    <w:rsid w:val="00430304"/>
    <w:rsid w:val="00431303"/>
    <w:rsid w:val="0043198B"/>
    <w:rsid w:val="00433FAE"/>
    <w:rsid w:val="00434D10"/>
    <w:rsid w:val="00436E50"/>
    <w:rsid w:val="0043756F"/>
    <w:rsid w:val="00440B87"/>
    <w:rsid w:val="00447D3F"/>
    <w:rsid w:val="00450F56"/>
    <w:rsid w:val="00452562"/>
    <w:rsid w:val="00453AAB"/>
    <w:rsid w:val="00456395"/>
    <w:rsid w:val="00460B57"/>
    <w:rsid w:val="00463360"/>
    <w:rsid w:val="0046575F"/>
    <w:rsid w:val="00465E10"/>
    <w:rsid w:val="00471D45"/>
    <w:rsid w:val="00473F83"/>
    <w:rsid w:val="00475445"/>
    <w:rsid w:val="00480165"/>
    <w:rsid w:val="00483F90"/>
    <w:rsid w:val="004842A7"/>
    <w:rsid w:val="004849BA"/>
    <w:rsid w:val="00484B40"/>
    <w:rsid w:val="004877D9"/>
    <w:rsid w:val="00491E76"/>
    <w:rsid w:val="004921DD"/>
    <w:rsid w:val="00492D9C"/>
    <w:rsid w:val="00494DD2"/>
    <w:rsid w:val="00496286"/>
    <w:rsid w:val="00496510"/>
    <w:rsid w:val="00496EB9"/>
    <w:rsid w:val="00496F01"/>
    <w:rsid w:val="00497C6B"/>
    <w:rsid w:val="004A0473"/>
    <w:rsid w:val="004A54BA"/>
    <w:rsid w:val="004A60BE"/>
    <w:rsid w:val="004A7327"/>
    <w:rsid w:val="004B1951"/>
    <w:rsid w:val="004B2BF5"/>
    <w:rsid w:val="004B2EEB"/>
    <w:rsid w:val="004C5329"/>
    <w:rsid w:val="004C550D"/>
    <w:rsid w:val="004C577C"/>
    <w:rsid w:val="004C62AC"/>
    <w:rsid w:val="004C7A19"/>
    <w:rsid w:val="004D25F7"/>
    <w:rsid w:val="004D466D"/>
    <w:rsid w:val="004D509C"/>
    <w:rsid w:val="004D5793"/>
    <w:rsid w:val="004D603D"/>
    <w:rsid w:val="004E031F"/>
    <w:rsid w:val="004E1539"/>
    <w:rsid w:val="004E1894"/>
    <w:rsid w:val="004E3C08"/>
    <w:rsid w:val="004E41D4"/>
    <w:rsid w:val="004E47A9"/>
    <w:rsid w:val="004E6205"/>
    <w:rsid w:val="004E63AF"/>
    <w:rsid w:val="004E6B2E"/>
    <w:rsid w:val="004F1236"/>
    <w:rsid w:val="004F3CB6"/>
    <w:rsid w:val="004F3EC6"/>
    <w:rsid w:val="005019B2"/>
    <w:rsid w:val="005069B9"/>
    <w:rsid w:val="005108C7"/>
    <w:rsid w:val="00511217"/>
    <w:rsid w:val="0051129C"/>
    <w:rsid w:val="00513EA8"/>
    <w:rsid w:val="00514CFB"/>
    <w:rsid w:val="005227B8"/>
    <w:rsid w:val="00526AAD"/>
    <w:rsid w:val="00530172"/>
    <w:rsid w:val="00536162"/>
    <w:rsid w:val="005403DB"/>
    <w:rsid w:val="00540B2A"/>
    <w:rsid w:val="00540C1F"/>
    <w:rsid w:val="00541AD7"/>
    <w:rsid w:val="00541E73"/>
    <w:rsid w:val="0054271C"/>
    <w:rsid w:val="0054439F"/>
    <w:rsid w:val="0055321F"/>
    <w:rsid w:val="005569E5"/>
    <w:rsid w:val="005609A4"/>
    <w:rsid w:val="005617C5"/>
    <w:rsid w:val="005671A4"/>
    <w:rsid w:val="00570D2D"/>
    <w:rsid w:val="00571999"/>
    <w:rsid w:val="005739E0"/>
    <w:rsid w:val="0058001F"/>
    <w:rsid w:val="00580475"/>
    <w:rsid w:val="005810E4"/>
    <w:rsid w:val="005813E3"/>
    <w:rsid w:val="00583115"/>
    <w:rsid w:val="005835D6"/>
    <w:rsid w:val="00583975"/>
    <w:rsid w:val="00584551"/>
    <w:rsid w:val="00585876"/>
    <w:rsid w:val="005869F5"/>
    <w:rsid w:val="00594BFF"/>
    <w:rsid w:val="00597763"/>
    <w:rsid w:val="005A10BC"/>
    <w:rsid w:val="005A11B4"/>
    <w:rsid w:val="005A1991"/>
    <w:rsid w:val="005A5977"/>
    <w:rsid w:val="005A5E2E"/>
    <w:rsid w:val="005A6BB5"/>
    <w:rsid w:val="005A6F19"/>
    <w:rsid w:val="005A7767"/>
    <w:rsid w:val="005B1493"/>
    <w:rsid w:val="005B3CF9"/>
    <w:rsid w:val="005B4110"/>
    <w:rsid w:val="005B4A16"/>
    <w:rsid w:val="005B77B7"/>
    <w:rsid w:val="005C1BF4"/>
    <w:rsid w:val="005C21B3"/>
    <w:rsid w:val="005C6ABE"/>
    <w:rsid w:val="005C7F11"/>
    <w:rsid w:val="005D1670"/>
    <w:rsid w:val="005D424C"/>
    <w:rsid w:val="005D50EC"/>
    <w:rsid w:val="005D51F9"/>
    <w:rsid w:val="005D5FDC"/>
    <w:rsid w:val="005D7F12"/>
    <w:rsid w:val="005E1DFA"/>
    <w:rsid w:val="005E2E27"/>
    <w:rsid w:val="005E5AC5"/>
    <w:rsid w:val="005E6B23"/>
    <w:rsid w:val="006011E0"/>
    <w:rsid w:val="00602E33"/>
    <w:rsid w:val="0060591F"/>
    <w:rsid w:val="00606B0B"/>
    <w:rsid w:val="0061278E"/>
    <w:rsid w:val="00612996"/>
    <w:rsid w:val="0061375F"/>
    <w:rsid w:val="00613E7A"/>
    <w:rsid w:val="00623D70"/>
    <w:rsid w:val="00624098"/>
    <w:rsid w:val="006264F4"/>
    <w:rsid w:val="00627FEF"/>
    <w:rsid w:val="00630B0A"/>
    <w:rsid w:val="00634F80"/>
    <w:rsid w:val="0063675B"/>
    <w:rsid w:val="00637A22"/>
    <w:rsid w:val="006432F7"/>
    <w:rsid w:val="00643376"/>
    <w:rsid w:val="0064654A"/>
    <w:rsid w:val="0064744A"/>
    <w:rsid w:val="00647946"/>
    <w:rsid w:val="00650967"/>
    <w:rsid w:val="00651C32"/>
    <w:rsid w:val="00654707"/>
    <w:rsid w:val="00655784"/>
    <w:rsid w:val="006638C1"/>
    <w:rsid w:val="00664697"/>
    <w:rsid w:val="0066585F"/>
    <w:rsid w:val="0066636A"/>
    <w:rsid w:val="0066774D"/>
    <w:rsid w:val="006700C5"/>
    <w:rsid w:val="006713B6"/>
    <w:rsid w:val="00672EC3"/>
    <w:rsid w:val="00673B9C"/>
    <w:rsid w:val="00674CF1"/>
    <w:rsid w:val="00675060"/>
    <w:rsid w:val="00676270"/>
    <w:rsid w:val="006770F1"/>
    <w:rsid w:val="00677A4E"/>
    <w:rsid w:val="00677DB3"/>
    <w:rsid w:val="006826DF"/>
    <w:rsid w:val="006827A9"/>
    <w:rsid w:val="00683079"/>
    <w:rsid w:val="00683514"/>
    <w:rsid w:val="0068442E"/>
    <w:rsid w:val="00684862"/>
    <w:rsid w:val="006857A4"/>
    <w:rsid w:val="00685A0B"/>
    <w:rsid w:val="0068608D"/>
    <w:rsid w:val="0069040C"/>
    <w:rsid w:val="00694DA4"/>
    <w:rsid w:val="00696F0D"/>
    <w:rsid w:val="00697AB1"/>
    <w:rsid w:val="006A4532"/>
    <w:rsid w:val="006A57AB"/>
    <w:rsid w:val="006A7633"/>
    <w:rsid w:val="006A7821"/>
    <w:rsid w:val="006B0010"/>
    <w:rsid w:val="006B0578"/>
    <w:rsid w:val="006B1E4D"/>
    <w:rsid w:val="006B2EEF"/>
    <w:rsid w:val="006B5AE2"/>
    <w:rsid w:val="006B6A21"/>
    <w:rsid w:val="006B7F32"/>
    <w:rsid w:val="006C0090"/>
    <w:rsid w:val="006C0AC3"/>
    <w:rsid w:val="006C24D1"/>
    <w:rsid w:val="006C3C04"/>
    <w:rsid w:val="006D580E"/>
    <w:rsid w:val="006D6432"/>
    <w:rsid w:val="006D68A9"/>
    <w:rsid w:val="006D6D88"/>
    <w:rsid w:val="006D7699"/>
    <w:rsid w:val="006E1DF7"/>
    <w:rsid w:val="006E1F7A"/>
    <w:rsid w:val="006E6445"/>
    <w:rsid w:val="006F19A9"/>
    <w:rsid w:val="006F33C9"/>
    <w:rsid w:val="006F4D75"/>
    <w:rsid w:val="006F57B8"/>
    <w:rsid w:val="006F5955"/>
    <w:rsid w:val="006F5F66"/>
    <w:rsid w:val="006F7B3B"/>
    <w:rsid w:val="006F7F5E"/>
    <w:rsid w:val="006F7FCC"/>
    <w:rsid w:val="007022A0"/>
    <w:rsid w:val="00702B00"/>
    <w:rsid w:val="007041F5"/>
    <w:rsid w:val="007059F6"/>
    <w:rsid w:val="00705E78"/>
    <w:rsid w:val="0071013C"/>
    <w:rsid w:val="00710BB4"/>
    <w:rsid w:val="00710C0C"/>
    <w:rsid w:val="0071155F"/>
    <w:rsid w:val="00711F5C"/>
    <w:rsid w:val="00712D27"/>
    <w:rsid w:val="00714615"/>
    <w:rsid w:val="00714D70"/>
    <w:rsid w:val="0072086D"/>
    <w:rsid w:val="00722C46"/>
    <w:rsid w:val="0072407A"/>
    <w:rsid w:val="007273DA"/>
    <w:rsid w:val="00727C73"/>
    <w:rsid w:val="0073062E"/>
    <w:rsid w:val="0073211E"/>
    <w:rsid w:val="00732F36"/>
    <w:rsid w:val="00733583"/>
    <w:rsid w:val="0073451E"/>
    <w:rsid w:val="00734B88"/>
    <w:rsid w:val="0073541D"/>
    <w:rsid w:val="007375F8"/>
    <w:rsid w:val="00737CA3"/>
    <w:rsid w:val="007415F6"/>
    <w:rsid w:val="00741DD6"/>
    <w:rsid w:val="007420D0"/>
    <w:rsid w:val="007423C5"/>
    <w:rsid w:val="00742AB9"/>
    <w:rsid w:val="00742D00"/>
    <w:rsid w:val="0074396B"/>
    <w:rsid w:val="007439ED"/>
    <w:rsid w:val="007467F2"/>
    <w:rsid w:val="0074698C"/>
    <w:rsid w:val="00750EFB"/>
    <w:rsid w:val="00755D5D"/>
    <w:rsid w:val="00756803"/>
    <w:rsid w:val="00756AD3"/>
    <w:rsid w:val="007611D0"/>
    <w:rsid w:val="007710E4"/>
    <w:rsid w:val="0077181E"/>
    <w:rsid w:val="007741D6"/>
    <w:rsid w:val="00774A47"/>
    <w:rsid w:val="0077506F"/>
    <w:rsid w:val="007759EF"/>
    <w:rsid w:val="00782906"/>
    <w:rsid w:val="00784BDF"/>
    <w:rsid w:val="00784ED9"/>
    <w:rsid w:val="007862AE"/>
    <w:rsid w:val="00787167"/>
    <w:rsid w:val="0078776B"/>
    <w:rsid w:val="00787BED"/>
    <w:rsid w:val="007905AF"/>
    <w:rsid w:val="00790A13"/>
    <w:rsid w:val="00791030"/>
    <w:rsid w:val="007911FD"/>
    <w:rsid w:val="007924D8"/>
    <w:rsid w:val="007A0F89"/>
    <w:rsid w:val="007A14A3"/>
    <w:rsid w:val="007A2B9A"/>
    <w:rsid w:val="007A4C3E"/>
    <w:rsid w:val="007B000E"/>
    <w:rsid w:val="007B06AA"/>
    <w:rsid w:val="007B1BB7"/>
    <w:rsid w:val="007B1E0A"/>
    <w:rsid w:val="007B57F2"/>
    <w:rsid w:val="007B6451"/>
    <w:rsid w:val="007B7062"/>
    <w:rsid w:val="007C1029"/>
    <w:rsid w:val="007C2098"/>
    <w:rsid w:val="007C231F"/>
    <w:rsid w:val="007C23D4"/>
    <w:rsid w:val="007C3DD1"/>
    <w:rsid w:val="007C4D82"/>
    <w:rsid w:val="007C5A8F"/>
    <w:rsid w:val="007C76CC"/>
    <w:rsid w:val="007D1DF1"/>
    <w:rsid w:val="007D24CB"/>
    <w:rsid w:val="007D27FE"/>
    <w:rsid w:val="007D31A6"/>
    <w:rsid w:val="007D4726"/>
    <w:rsid w:val="007D6D19"/>
    <w:rsid w:val="007D7059"/>
    <w:rsid w:val="007E4BF3"/>
    <w:rsid w:val="007E62D3"/>
    <w:rsid w:val="007E66E1"/>
    <w:rsid w:val="007F0093"/>
    <w:rsid w:val="007F048A"/>
    <w:rsid w:val="007F1F93"/>
    <w:rsid w:val="007F58FF"/>
    <w:rsid w:val="007F6DD8"/>
    <w:rsid w:val="008009A6"/>
    <w:rsid w:val="008022FA"/>
    <w:rsid w:val="008028D6"/>
    <w:rsid w:val="00802F35"/>
    <w:rsid w:val="00803426"/>
    <w:rsid w:val="00804360"/>
    <w:rsid w:val="0080599E"/>
    <w:rsid w:val="00806BCE"/>
    <w:rsid w:val="00812C82"/>
    <w:rsid w:val="00812ECE"/>
    <w:rsid w:val="00813FD7"/>
    <w:rsid w:val="00815EA2"/>
    <w:rsid w:val="00815FC7"/>
    <w:rsid w:val="00823F32"/>
    <w:rsid w:val="00826ECF"/>
    <w:rsid w:val="0082773F"/>
    <w:rsid w:val="00831116"/>
    <w:rsid w:val="008323CC"/>
    <w:rsid w:val="00832634"/>
    <w:rsid w:val="00833CD3"/>
    <w:rsid w:val="0084097B"/>
    <w:rsid w:val="0084430A"/>
    <w:rsid w:val="008475B2"/>
    <w:rsid w:val="00847F4E"/>
    <w:rsid w:val="0085185F"/>
    <w:rsid w:val="00851E15"/>
    <w:rsid w:val="008538BB"/>
    <w:rsid w:val="0085659B"/>
    <w:rsid w:val="008572D4"/>
    <w:rsid w:val="00857818"/>
    <w:rsid w:val="008609AD"/>
    <w:rsid w:val="00861B03"/>
    <w:rsid w:val="00862116"/>
    <w:rsid w:val="0086277B"/>
    <w:rsid w:val="008628CC"/>
    <w:rsid w:val="008628EF"/>
    <w:rsid w:val="008632CB"/>
    <w:rsid w:val="00863BB7"/>
    <w:rsid w:val="008727D8"/>
    <w:rsid w:val="00875EA2"/>
    <w:rsid w:val="0089059F"/>
    <w:rsid w:val="00894798"/>
    <w:rsid w:val="00895E9E"/>
    <w:rsid w:val="00895FB8"/>
    <w:rsid w:val="008A1930"/>
    <w:rsid w:val="008A2F69"/>
    <w:rsid w:val="008A348F"/>
    <w:rsid w:val="008A3B46"/>
    <w:rsid w:val="008A49E9"/>
    <w:rsid w:val="008A69B3"/>
    <w:rsid w:val="008B02FD"/>
    <w:rsid w:val="008B0F59"/>
    <w:rsid w:val="008B39B8"/>
    <w:rsid w:val="008B40DB"/>
    <w:rsid w:val="008B4FE5"/>
    <w:rsid w:val="008B5059"/>
    <w:rsid w:val="008B5BED"/>
    <w:rsid w:val="008C0949"/>
    <w:rsid w:val="008C09A8"/>
    <w:rsid w:val="008C0B95"/>
    <w:rsid w:val="008C18BB"/>
    <w:rsid w:val="008C3653"/>
    <w:rsid w:val="008C4CF9"/>
    <w:rsid w:val="008C65D8"/>
    <w:rsid w:val="008C7684"/>
    <w:rsid w:val="008D0429"/>
    <w:rsid w:val="008D1D64"/>
    <w:rsid w:val="008D24BA"/>
    <w:rsid w:val="008D24D0"/>
    <w:rsid w:val="008D63DE"/>
    <w:rsid w:val="008E0158"/>
    <w:rsid w:val="008E2FA7"/>
    <w:rsid w:val="008E3D8F"/>
    <w:rsid w:val="008E402D"/>
    <w:rsid w:val="008E7880"/>
    <w:rsid w:val="008F15A7"/>
    <w:rsid w:val="008F3B85"/>
    <w:rsid w:val="008F6E02"/>
    <w:rsid w:val="00901DD7"/>
    <w:rsid w:val="00904FC3"/>
    <w:rsid w:val="0091288E"/>
    <w:rsid w:val="00913E04"/>
    <w:rsid w:val="0091433E"/>
    <w:rsid w:val="0091497E"/>
    <w:rsid w:val="00916382"/>
    <w:rsid w:val="00917674"/>
    <w:rsid w:val="00917B64"/>
    <w:rsid w:val="0092238F"/>
    <w:rsid w:val="00930C83"/>
    <w:rsid w:val="0093314C"/>
    <w:rsid w:val="00933CCA"/>
    <w:rsid w:val="00935BB6"/>
    <w:rsid w:val="00936104"/>
    <w:rsid w:val="00936543"/>
    <w:rsid w:val="00945B1F"/>
    <w:rsid w:val="0094610E"/>
    <w:rsid w:val="00950FA4"/>
    <w:rsid w:val="009542B8"/>
    <w:rsid w:val="0095442A"/>
    <w:rsid w:val="00955CA0"/>
    <w:rsid w:val="00955F2E"/>
    <w:rsid w:val="009602F9"/>
    <w:rsid w:val="00961A09"/>
    <w:rsid w:val="009628FE"/>
    <w:rsid w:val="00962DFB"/>
    <w:rsid w:val="0096579D"/>
    <w:rsid w:val="00970D44"/>
    <w:rsid w:val="009731B0"/>
    <w:rsid w:val="00975B18"/>
    <w:rsid w:val="00981D6C"/>
    <w:rsid w:val="00981ED8"/>
    <w:rsid w:val="0098340F"/>
    <w:rsid w:val="00983496"/>
    <w:rsid w:val="00991913"/>
    <w:rsid w:val="00994F23"/>
    <w:rsid w:val="009961AF"/>
    <w:rsid w:val="009A1F2C"/>
    <w:rsid w:val="009A29C4"/>
    <w:rsid w:val="009A2ED6"/>
    <w:rsid w:val="009A4098"/>
    <w:rsid w:val="009B0861"/>
    <w:rsid w:val="009B1FA8"/>
    <w:rsid w:val="009B7D31"/>
    <w:rsid w:val="009C36D4"/>
    <w:rsid w:val="009C6ACF"/>
    <w:rsid w:val="009C6D21"/>
    <w:rsid w:val="009D033B"/>
    <w:rsid w:val="009D2162"/>
    <w:rsid w:val="009D5AEC"/>
    <w:rsid w:val="009D5CFE"/>
    <w:rsid w:val="009E29AF"/>
    <w:rsid w:val="009E3DEE"/>
    <w:rsid w:val="009E6407"/>
    <w:rsid w:val="009E6FBE"/>
    <w:rsid w:val="009F2234"/>
    <w:rsid w:val="009F42A2"/>
    <w:rsid w:val="009F568E"/>
    <w:rsid w:val="009F7294"/>
    <w:rsid w:val="00A011F6"/>
    <w:rsid w:val="00A01893"/>
    <w:rsid w:val="00A02AE5"/>
    <w:rsid w:val="00A035DE"/>
    <w:rsid w:val="00A12C16"/>
    <w:rsid w:val="00A17C66"/>
    <w:rsid w:val="00A22928"/>
    <w:rsid w:val="00A23FD8"/>
    <w:rsid w:val="00A24EDF"/>
    <w:rsid w:val="00A30057"/>
    <w:rsid w:val="00A30BC9"/>
    <w:rsid w:val="00A31381"/>
    <w:rsid w:val="00A41A43"/>
    <w:rsid w:val="00A42BE5"/>
    <w:rsid w:val="00A43742"/>
    <w:rsid w:val="00A44786"/>
    <w:rsid w:val="00A46E1A"/>
    <w:rsid w:val="00A501E9"/>
    <w:rsid w:val="00A505B6"/>
    <w:rsid w:val="00A511CD"/>
    <w:rsid w:val="00A5242B"/>
    <w:rsid w:val="00A53719"/>
    <w:rsid w:val="00A54A78"/>
    <w:rsid w:val="00A57BCA"/>
    <w:rsid w:val="00A60D8F"/>
    <w:rsid w:val="00A60EC5"/>
    <w:rsid w:val="00A61E47"/>
    <w:rsid w:val="00A640C8"/>
    <w:rsid w:val="00A655E5"/>
    <w:rsid w:val="00A65AFF"/>
    <w:rsid w:val="00A71AFC"/>
    <w:rsid w:val="00A73E08"/>
    <w:rsid w:val="00A745AF"/>
    <w:rsid w:val="00A76E59"/>
    <w:rsid w:val="00A80C5F"/>
    <w:rsid w:val="00A81659"/>
    <w:rsid w:val="00A81743"/>
    <w:rsid w:val="00A85519"/>
    <w:rsid w:val="00A929E9"/>
    <w:rsid w:val="00AA0917"/>
    <w:rsid w:val="00AA0DC4"/>
    <w:rsid w:val="00AA5F92"/>
    <w:rsid w:val="00AA67FA"/>
    <w:rsid w:val="00AB2074"/>
    <w:rsid w:val="00AB5761"/>
    <w:rsid w:val="00AB644C"/>
    <w:rsid w:val="00AC25A6"/>
    <w:rsid w:val="00AC2FBB"/>
    <w:rsid w:val="00AC32C2"/>
    <w:rsid w:val="00AC3EE8"/>
    <w:rsid w:val="00AC3F5C"/>
    <w:rsid w:val="00AC4B72"/>
    <w:rsid w:val="00AC536A"/>
    <w:rsid w:val="00AC7E4C"/>
    <w:rsid w:val="00AD0955"/>
    <w:rsid w:val="00AD0A89"/>
    <w:rsid w:val="00AD178D"/>
    <w:rsid w:val="00AD1966"/>
    <w:rsid w:val="00AD1CB1"/>
    <w:rsid w:val="00AD7124"/>
    <w:rsid w:val="00AE0773"/>
    <w:rsid w:val="00AE51BB"/>
    <w:rsid w:val="00AE596A"/>
    <w:rsid w:val="00AF25CE"/>
    <w:rsid w:val="00AF2A79"/>
    <w:rsid w:val="00AF2C77"/>
    <w:rsid w:val="00AF3372"/>
    <w:rsid w:val="00B00F13"/>
    <w:rsid w:val="00B020A7"/>
    <w:rsid w:val="00B054B8"/>
    <w:rsid w:val="00B0550A"/>
    <w:rsid w:val="00B05815"/>
    <w:rsid w:val="00B06125"/>
    <w:rsid w:val="00B06D9F"/>
    <w:rsid w:val="00B14956"/>
    <w:rsid w:val="00B200EF"/>
    <w:rsid w:val="00B21638"/>
    <w:rsid w:val="00B227D1"/>
    <w:rsid w:val="00B23576"/>
    <w:rsid w:val="00B2388B"/>
    <w:rsid w:val="00B248A9"/>
    <w:rsid w:val="00B265C3"/>
    <w:rsid w:val="00B27F5F"/>
    <w:rsid w:val="00B306D6"/>
    <w:rsid w:val="00B32D80"/>
    <w:rsid w:val="00B34A76"/>
    <w:rsid w:val="00B35E13"/>
    <w:rsid w:val="00B41460"/>
    <w:rsid w:val="00B447BE"/>
    <w:rsid w:val="00B47BC6"/>
    <w:rsid w:val="00B47D80"/>
    <w:rsid w:val="00B47EED"/>
    <w:rsid w:val="00B51440"/>
    <w:rsid w:val="00B53AB3"/>
    <w:rsid w:val="00B57DCE"/>
    <w:rsid w:val="00B614B8"/>
    <w:rsid w:val="00B67CAF"/>
    <w:rsid w:val="00B72E79"/>
    <w:rsid w:val="00B73DBF"/>
    <w:rsid w:val="00B743BA"/>
    <w:rsid w:val="00B747F8"/>
    <w:rsid w:val="00B81EFA"/>
    <w:rsid w:val="00B829F0"/>
    <w:rsid w:val="00B843FC"/>
    <w:rsid w:val="00B93682"/>
    <w:rsid w:val="00B93ECA"/>
    <w:rsid w:val="00B95863"/>
    <w:rsid w:val="00BA0D64"/>
    <w:rsid w:val="00BA1FF9"/>
    <w:rsid w:val="00BA3569"/>
    <w:rsid w:val="00BA3D83"/>
    <w:rsid w:val="00BA5DBC"/>
    <w:rsid w:val="00BA6CC0"/>
    <w:rsid w:val="00BA77B6"/>
    <w:rsid w:val="00BB1121"/>
    <w:rsid w:val="00BB19BB"/>
    <w:rsid w:val="00BB4278"/>
    <w:rsid w:val="00BB457A"/>
    <w:rsid w:val="00BB64AF"/>
    <w:rsid w:val="00BB70B2"/>
    <w:rsid w:val="00BB790F"/>
    <w:rsid w:val="00BC0B55"/>
    <w:rsid w:val="00BC35B5"/>
    <w:rsid w:val="00BC6ED9"/>
    <w:rsid w:val="00BC75E5"/>
    <w:rsid w:val="00BC78C2"/>
    <w:rsid w:val="00BD040E"/>
    <w:rsid w:val="00BD044C"/>
    <w:rsid w:val="00BD0D94"/>
    <w:rsid w:val="00BD16DA"/>
    <w:rsid w:val="00BD3EAF"/>
    <w:rsid w:val="00BD5031"/>
    <w:rsid w:val="00BD56DA"/>
    <w:rsid w:val="00BD5865"/>
    <w:rsid w:val="00BD6DFE"/>
    <w:rsid w:val="00BE4A90"/>
    <w:rsid w:val="00BE6EBC"/>
    <w:rsid w:val="00BF0C7B"/>
    <w:rsid w:val="00BF1D44"/>
    <w:rsid w:val="00BF3935"/>
    <w:rsid w:val="00BF757C"/>
    <w:rsid w:val="00C00EAC"/>
    <w:rsid w:val="00C01312"/>
    <w:rsid w:val="00C01EBA"/>
    <w:rsid w:val="00C04559"/>
    <w:rsid w:val="00C0574A"/>
    <w:rsid w:val="00C07E85"/>
    <w:rsid w:val="00C102EE"/>
    <w:rsid w:val="00C140A6"/>
    <w:rsid w:val="00C1615B"/>
    <w:rsid w:val="00C21082"/>
    <w:rsid w:val="00C247E8"/>
    <w:rsid w:val="00C24FEB"/>
    <w:rsid w:val="00C30DCC"/>
    <w:rsid w:val="00C31187"/>
    <w:rsid w:val="00C316F0"/>
    <w:rsid w:val="00C320B8"/>
    <w:rsid w:val="00C3263B"/>
    <w:rsid w:val="00C34321"/>
    <w:rsid w:val="00C344E8"/>
    <w:rsid w:val="00C3602A"/>
    <w:rsid w:val="00C36FF6"/>
    <w:rsid w:val="00C45B32"/>
    <w:rsid w:val="00C4782D"/>
    <w:rsid w:val="00C506A1"/>
    <w:rsid w:val="00C50796"/>
    <w:rsid w:val="00C52F85"/>
    <w:rsid w:val="00C53E72"/>
    <w:rsid w:val="00C5430D"/>
    <w:rsid w:val="00C6006D"/>
    <w:rsid w:val="00C625E4"/>
    <w:rsid w:val="00C62C23"/>
    <w:rsid w:val="00C64A75"/>
    <w:rsid w:val="00C66943"/>
    <w:rsid w:val="00C67C85"/>
    <w:rsid w:val="00C71331"/>
    <w:rsid w:val="00C72D26"/>
    <w:rsid w:val="00C7354D"/>
    <w:rsid w:val="00C77520"/>
    <w:rsid w:val="00C834DC"/>
    <w:rsid w:val="00C8457C"/>
    <w:rsid w:val="00C86D95"/>
    <w:rsid w:val="00C87606"/>
    <w:rsid w:val="00C922D8"/>
    <w:rsid w:val="00C94899"/>
    <w:rsid w:val="00C95558"/>
    <w:rsid w:val="00C960D7"/>
    <w:rsid w:val="00C97BEA"/>
    <w:rsid w:val="00CA0163"/>
    <w:rsid w:val="00CA3186"/>
    <w:rsid w:val="00CA4333"/>
    <w:rsid w:val="00CA5ABF"/>
    <w:rsid w:val="00CA5EE4"/>
    <w:rsid w:val="00CB1282"/>
    <w:rsid w:val="00CB27FA"/>
    <w:rsid w:val="00CB4160"/>
    <w:rsid w:val="00CB4DF2"/>
    <w:rsid w:val="00CB53D2"/>
    <w:rsid w:val="00CB6452"/>
    <w:rsid w:val="00CB7AAF"/>
    <w:rsid w:val="00CC0016"/>
    <w:rsid w:val="00CC0607"/>
    <w:rsid w:val="00CC08C6"/>
    <w:rsid w:val="00CC1BC2"/>
    <w:rsid w:val="00CC3F7A"/>
    <w:rsid w:val="00CC48DE"/>
    <w:rsid w:val="00CC58A6"/>
    <w:rsid w:val="00CC5F87"/>
    <w:rsid w:val="00CC673C"/>
    <w:rsid w:val="00CC6A42"/>
    <w:rsid w:val="00CD24FE"/>
    <w:rsid w:val="00CD293D"/>
    <w:rsid w:val="00CD4552"/>
    <w:rsid w:val="00CD4BF4"/>
    <w:rsid w:val="00CD5288"/>
    <w:rsid w:val="00CD6B80"/>
    <w:rsid w:val="00CE3FAB"/>
    <w:rsid w:val="00CE4B1B"/>
    <w:rsid w:val="00CE6CD1"/>
    <w:rsid w:val="00CF02C3"/>
    <w:rsid w:val="00CF1C81"/>
    <w:rsid w:val="00CF34FE"/>
    <w:rsid w:val="00CF3DBB"/>
    <w:rsid w:val="00CF42F0"/>
    <w:rsid w:val="00CF470B"/>
    <w:rsid w:val="00CF666A"/>
    <w:rsid w:val="00CF710E"/>
    <w:rsid w:val="00D03EB4"/>
    <w:rsid w:val="00D140A5"/>
    <w:rsid w:val="00D14D0A"/>
    <w:rsid w:val="00D14D2E"/>
    <w:rsid w:val="00D14D33"/>
    <w:rsid w:val="00D155CD"/>
    <w:rsid w:val="00D2074A"/>
    <w:rsid w:val="00D21F15"/>
    <w:rsid w:val="00D30F83"/>
    <w:rsid w:val="00D3332B"/>
    <w:rsid w:val="00D342E9"/>
    <w:rsid w:val="00D34D2E"/>
    <w:rsid w:val="00D352E2"/>
    <w:rsid w:val="00D36D45"/>
    <w:rsid w:val="00D36F17"/>
    <w:rsid w:val="00D37C60"/>
    <w:rsid w:val="00D408EF"/>
    <w:rsid w:val="00D42DC1"/>
    <w:rsid w:val="00D42F8D"/>
    <w:rsid w:val="00D45DB0"/>
    <w:rsid w:val="00D47643"/>
    <w:rsid w:val="00D540B0"/>
    <w:rsid w:val="00D54194"/>
    <w:rsid w:val="00D56BB7"/>
    <w:rsid w:val="00D61DA2"/>
    <w:rsid w:val="00D662F7"/>
    <w:rsid w:val="00D740FC"/>
    <w:rsid w:val="00D7464B"/>
    <w:rsid w:val="00D748EB"/>
    <w:rsid w:val="00D75018"/>
    <w:rsid w:val="00D75C14"/>
    <w:rsid w:val="00D75FC8"/>
    <w:rsid w:val="00D80B45"/>
    <w:rsid w:val="00D80F07"/>
    <w:rsid w:val="00D81752"/>
    <w:rsid w:val="00D8532D"/>
    <w:rsid w:val="00D8658F"/>
    <w:rsid w:val="00D8766A"/>
    <w:rsid w:val="00D90EEC"/>
    <w:rsid w:val="00D93378"/>
    <w:rsid w:val="00D94327"/>
    <w:rsid w:val="00D94613"/>
    <w:rsid w:val="00D96823"/>
    <w:rsid w:val="00D969A2"/>
    <w:rsid w:val="00DA203E"/>
    <w:rsid w:val="00DA48F1"/>
    <w:rsid w:val="00DB4A38"/>
    <w:rsid w:val="00DB4F68"/>
    <w:rsid w:val="00DB5690"/>
    <w:rsid w:val="00DC1E66"/>
    <w:rsid w:val="00DC3E8B"/>
    <w:rsid w:val="00DC56F1"/>
    <w:rsid w:val="00DC78EF"/>
    <w:rsid w:val="00DC7EF2"/>
    <w:rsid w:val="00DD015A"/>
    <w:rsid w:val="00DD21FE"/>
    <w:rsid w:val="00DD2669"/>
    <w:rsid w:val="00DD2681"/>
    <w:rsid w:val="00DD29B0"/>
    <w:rsid w:val="00DD2EC8"/>
    <w:rsid w:val="00DD2ED2"/>
    <w:rsid w:val="00DD2F91"/>
    <w:rsid w:val="00DD3CA1"/>
    <w:rsid w:val="00DD4BB2"/>
    <w:rsid w:val="00DD7702"/>
    <w:rsid w:val="00DD770B"/>
    <w:rsid w:val="00DD7857"/>
    <w:rsid w:val="00DE018E"/>
    <w:rsid w:val="00DE21C2"/>
    <w:rsid w:val="00DE3914"/>
    <w:rsid w:val="00DF10E5"/>
    <w:rsid w:val="00DF52F0"/>
    <w:rsid w:val="00DF53E0"/>
    <w:rsid w:val="00DF6DE5"/>
    <w:rsid w:val="00E006A7"/>
    <w:rsid w:val="00E01140"/>
    <w:rsid w:val="00E014BE"/>
    <w:rsid w:val="00E11081"/>
    <w:rsid w:val="00E118BC"/>
    <w:rsid w:val="00E17EAD"/>
    <w:rsid w:val="00E20BB4"/>
    <w:rsid w:val="00E2242D"/>
    <w:rsid w:val="00E22F3C"/>
    <w:rsid w:val="00E236F0"/>
    <w:rsid w:val="00E30E4A"/>
    <w:rsid w:val="00E32D8A"/>
    <w:rsid w:val="00E34579"/>
    <w:rsid w:val="00E3782E"/>
    <w:rsid w:val="00E4022D"/>
    <w:rsid w:val="00E44CBF"/>
    <w:rsid w:val="00E4625A"/>
    <w:rsid w:val="00E4725E"/>
    <w:rsid w:val="00E47314"/>
    <w:rsid w:val="00E523DF"/>
    <w:rsid w:val="00E549AC"/>
    <w:rsid w:val="00E552B4"/>
    <w:rsid w:val="00E6180B"/>
    <w:rsid w:val="00E622F0"/>
    <w:rsid w:val="00E65367"/>
    <w:rsid w:val="00E663C0"/>
    <w:rsid w:val="00E706F4"/>
    <w:rsid w:val="00E723EE"/>
    <w:rsid w:val="00E742FA"/>
    <w:rsid w:val="00E75624"/>
    <w:rsid w:val="00E774D3"/>
    <w:rsid w:val="00E77553"/>
    <w:rsid w:val="00E77E50"/>
    <w:rsid w:val="00E8031D"/>
    <w:rsid w:val="00E853CA"/>
    <w:rsid w:val="00E854F5"/>
    <w:rsid w:val="00E85557"/>
    <w:rsid w:val="00E87890"/>
    <w:rsid w:val="00E91D67"/>
    <w:rsid w:val="00E93F91"/>
    <w:rsid w:val="00E945C1"/>
    <w:rsid w:val="00E96D77"/>
    <w:rsid w:val="00E97E89"/>
    <w:rsid w:val="00EA06ED"/>
    <w:rsid w:val="00EA2349"/>
    <w:rsid w:val="00EA4BED"/>
    <w:rsid w:val="00EA55F2"/>
    <w:rsid w:val="00EA74B1"/>
    <w:rsid w:val="00EB204A"/>
    <w:rsid w:val="00EB621E"/>
    <w:rsid w:val="00EC15AF"/>
    <w:rsid w:val="00EC4226"/>
    <w:rsid w:val="00EC470F"/>
    <w:rsid w:val="00EC6A08"/>
    <w:rsid w:val="00EC7434"/>
    <w:rsid w:val="00ED11EF"/>
    <w:rsid w:val="00ED1D8A"/>
    <w:rsid w:val="00ED5AF3"/>
    <w:rsid w:val="00EE083B"/>
    <w:rsid w:val="00EE13E2"/>
    <w:rsid w:val="00EE2974"/>
    <w:rsid w:val="00EE6996"/>
    <w:rsid w:val="00EF0609"/>
    <w:rsid w:val="00EF0993"/>
    <w:rsid w:val="00EF1335"/>
    <w:rsid w:val="00EF1D62"/>
    <w:rsid w:val="00EF2C69"/>
    <w:rsid w:val="00EF4CDE"/>
    <w:rsid w:val="00EF7C64"/>
    <w:rsid w:val="00F01844"/>
    <w:rsid w:val="00F032B1"/>
    <w:rsid w:val="00F036E4"/>
    <w:rsid w:val="00F05C4B"/>
    <w:rsid w:val="00F075FB"/>
    <w:rsid w:val="00F14B57"/>
    <w:rsid w:val="00F15582"/>
    <w:rsid w:val="00F15D82"/>
    <w:rsid w:val="00F164BC"/>
    <w:rsid w:val="00F1652F"/>
    <w:rsid w:val="00F1679E"/>
    <w:rsid w:val="00F21A91"/>
    <w:rsid w:val="00F2375B"/>
    <w:rsid w:val="00F27650"/>
    <w:rsid w:val="00F30289"/>
    <w:rsid w:val="00F322CF"/>
    <w:rsid w:val="00F331D0"/>
    <w:rsid w:val="00F34097"/>
    <w:rsid w:val="00F34676"/>
    <w:rsid w:val="00F40E3E"/>
    <w:rsid w:val="00F418C7"/>
    <w:rsid w:val="00F4230C"/>
    <w:rsid w:val="00F508C6"/>
    <w:rsid w:val="00F525BF"/>
    <w:rsid w:val="00F54EEF"/>
    <w:rsid w:val="00F6172C"/>
    <w:rsid w:val="00F63792"/>
    <w:rsid w:val="00F63FA3"/>
    <w:rsid w:val="00F64559"/>
    <w:rsid w:val="00F65F16"/>
    <w:rsid w:val="00F672EE"/>
    <w:rsid w:val="00F7001B"/>
    <w:rsid w:val="00F73AFF"/>
    <w:rsid w:val="00F744BD"/>
    <w:rsid w:val="00F74E17"/>
    <w:rsid w:val="00F76F6F"/>
    <w:rsid w:val="00F81FEE"/>
    <w:rsid w:val="00F8527B"/>
    <w:rsid w:val="00F861AF"/>
    <w:rsid w:val="00F86E06"/>
    <w:rsid w:val="00F871EC"/>
    <w:rsid w:val="00F9026D"/>
    <w:rsid w:val="00F917F6"/>
    <w:rsid w:val="00F9234D"/>
    <w:rsid w:val="00F929C9"/>
    <w:rsid w:val="00F939CA"/>
    <w:rsid w:val="00F950A9"/>
    <w:rsid w:val="00FA2142"/>
    <w:rsid w:val="00FA3951"/>
    <w:rsid w:val="00FA601D"/>
    <w:rsid w:val="00FA7D3A"/>
    <w:rsid w:val="00FB1DAF"/>
    <w:rsid w:val="00FB48E1"/>
    <w:rsid w:val="00FB63FA"/>
    <w:rsid w:val="00FB764F"/>
    <w:rsid w:val="00FC2107"/>
    <w:rsid w:val="00FC2F2C"/>
    <w:rsid w:val="00FC34E7"/>
    <w:rsid w:val="00FC6AC8"/>
    <w:rsid w:val="00FC6F58"/>
    <w:rsid w:val="00FD02F9"/>
    <w:rsid w:val="00FD5D49"/>
    <w:rsid w:val="00FD6DEB"/>
    <w:rsid w:val="00FE0177"/>
    <w:rsid w:val="00FE0A90"/>
    <w:rsid w:val="00FE0DFD"/>
    <w:rsid w:val="00FE1F05"/>
    <w:rsid w:val="00FE2CCD"/>
    <w:rsid w:val="00FE4DBE"/>
    <w:rsid w:val="00FE5BE3"/>
    <w:rsid w:val="00FE6E69"/>
    <w:rsid w:val="00FE7282"/>
    <w:rsid w:val="00FF3323"/>
    <w:rsid w:val="00FF37EE"/>
    <w:rsid w:val="00FF4C5E"/>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63AF002-F74B-4E04-8EE3-A5F8EBFCC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0"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536A"/>
    <w:pPr>
      <w:spacing w:after="0" w:line="240" w:lineRule="auto"/>
    </w:pPr>
    <w:rPr>
      <w:rFonts w:ascii="Times New Roman" w:eastAsia="Times New Roman" w:hAnsi="Times New Roman" w:cs="Times New Roman"/>
      <w:sz w:val="20"/>
      <w:szCs w:val="20"/>
    </w:rPr>
  </w:style>
  <w:style w:type="paragraph" w:styleId="Heading1">
    <w:name w:val="heading 1"/>
    <w:basedOn w:val="Normal"/>
    <w:next w:val="15IndentedChar"/>
    <w:link w:val="Heading1Char1"/>
    <w:autoRedefine/>
    <w:qFormat/>
    <w:rsid w:val="00AC536A"/>
    <w:pPr>
      <w:keepNext/>
      <w:keepLines/>
      <w:pageBreakBefore/>
      <w:numPr>
        <w:numId w:val="4"/>
      </w:numPr>
      <w:pBdr>
        <w:bottom w:val="single" w:sz="6" w:space="1" w:color="auto"/>
      </w:pBdr>
      <w:spacing w:before="840" w:after="140" w:line="480" w:lineRule="exact"/>
      <w:outlineLvl w:val="0"/>
    </w:pPr>
    <w:rPr>
      <w:b/>
      <w:snapToGrid w:val="0"/>
      <w:color w:val="0000FF"/>
      <w:kern w:val="28"/>
      <w:sz w:val="40"/>
    </w:rPr>
  </w:style>
  <w:style w:type="paragraph" w:styleId="Heading2">
    <w:name w:val="heading 2"/>
    <w:basedOn w:val="Heading1"/>
    <w:next w:val="15IndentedChar"/>
    <w:link w:val="Heading2Char"/>
    <w:autoRedefine/>
    <w:qFormat/>
    <w:rsid w:val="00AC536A"/>
    <w:pPr>
      <w:pageBreakBefore w:val="0"/>
      <w:numPr>
        <w:ilvl w:val="1"/>
      </w:numPr>
      <w:pBdr>
        <w:bottom w:val="none" w:sz="0" w:space="0" w:color="auto"/>
      </w:pBdr>
      <w:spacing w:before="500" w:after="100" w:line="280" w:lineRule="exact"/>
      <w:outlineLvl w:val="1"/>
    </w:pPr>
    <w:rPr>
      <w:smallCaps/>
      <w:sz w:val="28"/>
      <w:szCs w:val="28"/>
    </w:rPr>
  </w:style>
  <w:style w:type="paragraph" w:styleId="Heading3">
    <w:name w:val="heading 3"/>
    <w:basedOn w:val="Heading2"/>
    <w:next w:val="15IndentedChar"/>
    <w:link w:val="Heading3Char"/>
    <w:autoRedefine/>
    <w:qFormat/>
    <w:rsid w:val="001C588D"/>
    <w:pPr>
      <w:keepLines w:val="0"/>
      <w:numPr>
        <w:ilvl w:val="2"/>
      </w:numPr>
      <w:spacing w:before="240" w:after="0" w:line="240" w:lineRule="auto"/>
      <w:outlineLvl w:val="2"/>
    </w:pPr>
    <w:rPr>
      <w:smallCaps w:val="0"/>
      <w:sz w:val="24"/>
    </w:rPr>
  </w:style>
  <w:style w:type="paragraph" w:styleId="Heading4">
    <w:name w:val="heading 4"/>
    <w:basedOn w:val="Normal"/>
    <w:next w:val="Normal"/>
    <w:link w:val="Heading4Char"/>
    <w:qFormat/>
    <w:rsid w:val="008009A6"/>
    <w:pPr>
      <w:keepNext/>
      <w:numPr>
        <w:ilvl w:val="3"/>
        <w:numId w:val="4"/>
      </w:numPr>
      <w:spacing w:before="240" w:after="60"/>
      <w:outlineLvl w:val="3"/>
    </w:pPr>
    <w:rPr>
      <w:b/>
      <w:bCs/>
      <w:sz w:val="22"/>
      <w:szCs w:val="28"/>
    </w:rPr>
  </w:style>
  <w:style w:type="paragraph" w:styleId="Heading5">
    <w:name w:val="heading 5"/>
    <w:basedOn w:val="Normal"/>
    <w:next w:val="Normal"/>
    <w:link w:val="Heading5Char"/>
    <w:qFormat/>
    <w:rsid w:val="00AC536A"/>
    <w:pPr>
      <w:numPr>
        <w:ilvl w:val="4"/>
        <w:numId w:val="4"/>
      </w:numPr>
      <w:spacing w:before="240" w:after="60"/>
      <w:outlineLvl w:val="4"/>
    </w:pPr>
    <w:rPr>
      <w:b/>
      <w:bCs/>
      <w:i/>
      <w:iCs/>
      <w:sz w:val="26"/>
      <w:szCs w:val="26"/>
    </w:rPr>
  </w:style>
  <w:style w:type="paragraph" w:styleId="Heading6">
    <w:name w:val="heading 6"/>
    <w:basedOn w:val="Normal"/>
    <w:next w:val="Normal"/>
    <w:link w:val="Heading6Char"/>
    <w:qFormat/>
    <w:rsid w:val="00AC536A"/>
    <w:pPr>
      <w:numPr>
        <w:ilvl w:val="5"/>
        <w:numId w:val="4"/>
      </w:numPr>
      <w:spacing w:before="240" w:after="60"/>
      <w:outlineLvl w:val="5"/>
    </w:pPr>
    <w:rPr>
      <w:b/>
      <w:bCs/>
      <w:sz w:val="22"/>
      <w:szCs w:val="22"/>
    </w:rPr>
  </w:style>
  <w:style w:type="paragraph" w:styleId="Heading7">
    <w:name w:val="heading 7"/>
    <w:basedOn w:val="Normal"/>
    <w:next w:val="Normal"/>
    <w:link w:val="Heading7Char"/>
    <w:qFormat/>
    <w:rsid w:val="00AC536A"/>
    <w:pPr>
      <w:numPr>
        <w:ilvl w:val="6"/>
        <w:numId w:val="4"/>
      </w:numPr>
      <w:spacing w:before="240" w:after="60"/>
      <w:outlineLvl w:val="6"/>
    </w:pPr>
    <w:rPr>
      <w:sz w:val="24"/>
      <w:szCs w:val="24"/>
    </w:rPr>
  </w:style>
  <w:style w:type="paragraph" w:styleId="Heading8">
    <w:name w:val="heading 8"/>
    <w:basedOn w:val="Normal"/>
    <w:next w:val="Normal"/>
    <w:link w:val="Heading8Char"/>
    <w:qFormat/>
    <w:rsid w:val="00AC536A"/>
    <w:pPr>
      <w:numPr>
        <w:ilvl w:val="7"/>
        <w:numId w:val="4"/>
      </w:numPr>
      <w:spacing w:before="240" w:after="60"/>
      <w:outlineLvl w:val="7"/>
    </w:pPr>
    <w:rPr>
      <w:i/>
      <w:iCs/>
      <w:sz w:val="24"/>
      <w:szCs w:val="24"/>
    </w:rPr>
  </w:style>
  <w:style w:type="paragraph" w:styleId="Heading9">
    <w:name w:val="heading 9"/>
    <w:basedOn w:val="Normal"/>
    <w:next w:val="Normal"/>
    <w:link w:val="Heading9Char"/>
    <w:qFormat/>
    <w:rsid w:val="00AC536A"/>
    <w:pPr>
      <w:numPr>
        <w:ilvl w:val="8"/>
        <w:numId w:val="4"/>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2">
    <w:name w:val="Style2"/>
    <w:basedOn w:val="TableNormal"/>
    <w:rsid w:val="006D6D88"/>
    <w:pPr>
      <w:spacing w:after="0" w:line="240" w:lineRule="auto"/>
    </w:pPr>
    <w:rPr>
      <w:rFonts w:ascii="Times New Roman" w:eastAsia="Times New Roman" w:hAnsi="Times New Roman" w:cs="Times New Roman"/>
      <w:sz w:val="20"/>
      <w:szCs w:val="20"/>
    </w:rPr>
    <w:tblPr/>
  </w:style>
  <w:style w:type="table" w:customStyle="1" w:styleId="test">
    <w:name w:val="test"/>
    <w:basedOn w:val="TableGrid8"/>
    <w:uiPriority w:val="99"/>
    <w:qFormat/>
    <w:rsid w:val="005813E3"/>
    <w:pPr>
      <w:spacing w:after="0" w:line="240" w:lineRule="auto"/>
    </w:pPr>
    <w:rPr>
      <w:rFonts w:ascii="Calibri" w:eastAsia="Calibri" w:hAnsi="Calibri" w:cs="Times New Roman"/>
      <w:sz w:val="20"/>
      <w:szCs w:val="20"/>
      <w:lang w:val="en-IN" w:eastAsia="en-IN" w:bidi="ml-IN"/>
    </w:rP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8">
    <w:name w:val="Table Grid 8"/>
    <w:basedOn w:val="TableNormal"/>
    <w:uiPriority w:val="99"/>
    <w:semiHidden/>
    <w:unhideWhenUsed/>
    <w:rsid w:val="005813E3"/>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customStyle="1" w:styleId="Heading1Char">
    <w:name w:val="Heading 1 Char"/>
    <w:basedOn w:val="DefaultParagraphFont"/>
    <w:uiPriority w:val="9"/>
    <w:rsid w:val="00AC536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rsid w:val="00AC536A"/>
    <w:rPr>
      <w:rFonts w:ascii="Times New Roman" w:eastAsia="Times New Roman" w:hAnsi="Times New Roman" w:cs="Times New Roman"/>
      <w:b/>
      <w:smallCaps/>
      <w:snapToGrid w:val="0"/>
      <w:color w:val="0000FF"/>
      <w:kern w:val="28"/>
      <w:sz w:val="28"/>
      <w:szCs w:val="28"/>
    </w:rPr>
  </w:style>
  <w:style w:type="character" w:customStyle="1" w:styleId="Heading3Char">
    <w:name w:val="Heading 3 Char"/>
    <w:basedOn w:val="DefaultParagraphFont"/>
    <w:link w:val="Heading3"/>
    <w:rsid w:val="001C588D"/>
    <w:rPr>
      <w:rFonts w:ascii="Times New Roman" w:eastAsia="Times New Roman" w:hAnsi="Times New Roman" w:cs="Times New Roman"/>
      <w:b/>
      <w:snapToGrid w:val="0"/>
      <w:color w:val="0000FF"/>
      <w:kern w:val="28"/>
      <w:sz w:val="24"/>
      <w:szCs w:val="28"/>
    </w:rPr>
  </w:style>
  <w:style w:type="character" w:customStyle="1" w:styleId="Heading4Char">
    <w:name w:val="Heading 4 Char"/>
    <w:basedOn w:val="DefaultParagraphFont"/>
    <w:link w:val="Heading4"/>
    <w:rsid w:val="008009A6"/>
    <w:rPr>
      <w:rFonts w:ascii="Times New Roman" w:eastAsia="Times New Roman" w:hAnsi="Times New Roman" w:cs="Times New Roman"/>
      <w:b/>
      <w:bCs/>
      <w:szCs w:val="28"/>
    </w:rPr>
  </w:style>
  <w:style w:type="character" w:customStyle="1" w:styleId="Heading5Char">
    <w:name w:val="Heading 5 Char"/>
    <w:basedOn w:val="DefaultParagraphFont"/>
    <w:link w:val="Heading5"/>
    <w:rsid w:val="00AC536A"/>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AC536A"/>
    <w:rPr>
      <w:rFonts w:ascii="Times New Roman" w:eastAsia="Times New Roman" w:hAnsi="Times New Roman" w:cs="Times New Roman"/>
      <w:b/>
      <w:bCs/>
    </w:rPr>
  </w:style>
  <w:style w:type="character" w:customStyle="1" w:styleId="Heading7Char">
    <w:name w:val="Heading 7 Char"/>
    <w:basedOn w:val="DefaultParagraphFont"/>
    <w:link w:val="Heading7"/>
    <w:rsid w:val="00AC536A"/>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AC536A"/>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AC536A"/>
    <w:rPr>
      <w:rFonts w:ascii="Arial" w:eastAsia="Times New Roman" w:hAnsi="Arial" w:cs="Arial"/>
    </w:rPr>
  </w:style>
  <w:style w:type="paragraph" w:customStyle="1" w:styleId="15IndentedChar">
    <w:name w:val="1.5&quot; Indented Char"/>
    <w:basedOn w:val="Normal"/>
    <w:link w:val="15IndentedCharChar"/>
    <w:rsid w:val="00AC536A"/>
    <w:pPr>
      <w:spacing w:after="140" w:line="300" w:lineRule="atLeast"/>
      <w:ind w:left="2160"/>
    </w:pPr>
    <w:rPr>
      <w:snapToGrid w:val="0"/>
      <w:color w:val="000000"/>
    </w:rPr>
  </w:style>
  <w:style w:type="character" w:customStyle="1" w:styleId="15IndentedCharChar">
    <w:name w:val="1.5&quot; Indented Char Char"/>
    <w:basedOn w:val="DefaultParagraphFont"/>
    <w:link w:val="15IndentedChar"/>
    <w:rsid w:val="00AC536A"/>
    <w:rPr>
      <w:rFonts w:ascii="Times New Roman" w:eastAsia="Times New Roman" w:hAnsi="Times New Roman" w:cs="Times New Roman"/>
      <w:snapToGrid w:val="0"/>
      <w:color w:val="000000"/>
      <w:sz w:val="20"/>
      <w:szCs w:val="20"/>
    </w:rPr>
  </w:style>
  <w:style w:type="paragraph" w:customStyle="1" w:styleId="CharCharCharChar">
    <w:name w:val="Char Char Char Char"/>
    <w:basedOn w:val="Normal"/>
    <w:rsid w:val="00AC536A"/>
    <w:pPr>
      <w:spacing w:after="160" w:line="240" w:lineRule="exact"/>
    </w:pPr>
    <w:rPr>
      <w:rFonts w:ascii="Verdana" w:hAnsi="Verdana" w:cs="Arial"/>
    </w:rPr>
  </w:style>
  <w:style w:type="character" w:customStyle="1" w:styleId="Heading1Char1">
    <w:name w:val="Heading 1 Char1"/>
    <w:basedOn w:val="DefaultParagraphFont"/>
    <w:link w:val="Heading1"/>
    <w:rsid w:val="00AC536A"/>
    <w:rPr>
      <w:rFonts w:ascii="Times New Roman" w:eastAsia="Times New Roman" w:hAnsi="Times New Roman" w:cs="Times New Roman"/>
      <w:b/>
      <w:snapToGrid w:val="0"/>
      <w:color w:val="0000FF"/>
      <w:kern w:val="28"/>
      <w:sz w:val="40"/>
      <w:szCs w:val="20"/>
    </w:rPr>
  </w:style>
  <w:style w:type="paragraph" w:styleId="TOC1">
    <w:name w:val="toc 1"/>
    <w:basedOn w:val="Normal"/>
    <w:next w:val="Normal"/>
    <w:autoRedefine/>
    <w:uiPriority w:val="39"/>
    <w:rsid w:val="00AC536A"/>
    <w:pPr>
      <w:spacing w:before="120" w:after="120"/>
    </w:pPr>
    <w:rPr>
      <w:b/>
      <w:bCs/>
      <w:caps/>
    </w:rPr>
  </w:style>
  <w:style w:type="paragraph" w:styleId="TOC2">
    <w:name w:val="toc 2"/>
    <w:basedOn w:val="Normal"/>
    <w:next w:val="Normal"/>
    <w:autoRedefine/>
    <w:uiPriority w:val="39"/>
    <w:rsid w:val="00AC536A"/>
    <w:pPr>
      <w:ind w:left="200"/>
    </w:pPr>
    <w:rPr>
      <w:smallCaps/>
    </w:rPr>
  </w:style>
  <w:style w:type="paragraph" w:styleId="Footer">
    <w:name w:val="footer"/>
    <w:basedOn w:val="Normal"/>
    <w:link w:val="FooterChar"/>
    <w:rsid w:val="00AC536A"/>
    <w:pPr>
      <w:tabs>
        <w:tab w:val="center" w:pos="4320"/>
        <w:tab w:val="right" w:pos="8640"/>
      </w:tabs>
      <w:spacing w:after="140" w:line="300" w:lineRule="atLeast"/>
    </w:pPr>
    <w:rPr>
      <w:snapToGrid w:val="0"/>
      <w:color w:val="000000"/>
    </w:rPr>
  </w:style>
  <w:style w:type="character" w:customStyle="1" w:styleId="FooterChar">
    <w:name w:val="Footer Char"/>
    <w:basedOn w:val="DefaultParagraphFont"/>
    <w:link w:val="Footer"/>
    <w:rsid w:val="00AC536A"/>
    <w:rPr>
      <w:rFonts w:ascii="Times New Roman" w:eastAsia="Times New Roman" w:hAnsi="Times New Roman" w:cs="Times New Roman"/>
      <w:snapToGrid w:val="0"/>
      <w:color w:val="000000"/>
      <w:sz w:val="20"/>
      <w:szCs w:val="20"/>
    </w:rPr>
  </w:style>
  <w:style w:type="paragraph" w:customStyle="1" w:styleId="pageno">
    <w:name w:val="page no"/>
    <w:rsid w:val="00AC536A"/>
    <w:pPr>
      <w:widowControl w:val="0"/>
      <w:spacing w:before="60" w:after="0" w:line="280" w:lineRule="atLeast"/>
      <w:jc w:val="center"/>
    </w:pPr>
    <w:rPr>
      <w:rFonts w:ascii="Times New Roman" w:eastAsia="Times New Roman" w:hAnsi="Times New Roman" w:cs="Times New Roman"/>
      <w:snapToGrid w:val="0"/>
      <w:color w:val="FFFFFF"/>
      <w:sz w:val="18"/>
      <w:szCs w:val="20"/>
    </w:rPr>
  </w:style>
  <w:style w:type="paragraph" w:styleId="TOC3">
    <w:name w:val="toc 3"/>
    <w:basedOn w:val="Normal"/>
    <w:next w:val="Normal"/>
    <w:autoRedefine/>
    <w:uiPriority w:val="39"/>
    <w:rsid w:val="00AC536A"/>
    <w:pPr>
      <w:ind w:left="400"/>
    </w:pPr>
    <w:rPr>
      <w:i/>
      <w:iCs/>
    </w:rPr>
  </w:style>
  <w:style w:type="paragraph" w:styleId="TOC7">
    <w:name w:val="toc 7"/>
    <w:basedOn w:val="Normal"/>
    <w:next w:val="Normal"/>
    <w:autoRedefine/>
    <w:semiHidden/>
    <w:rsid w:val="00AC536A"/>
    <w:pPr>
      <w:ind w:left="1200"/>
    </w:pPr>
    <w:rPr>
      <w:sz w:val="18"/>
      <w:szCs w:val="18"/>
    </w:rPr>
  </w:style>
  <w:style w:type="table" w:styleId="TableGrid">
    <w:name w:val="Table Grid"/>
    <w:basedOn w:val="TableNormal"/>
    <w:uiPriority w:val="39"/>
    <w:rsid w:val="00AC536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Indent">
    <w:name w:val="Normal Indent"/>
    <w:basedOn w:val="Normal"/>
    <w:rsid w:val="00AC536A"/>
    <w:pPr>
      <w:spacing w:before="240"/>
      <w:ind w:left="720"/>
    </w:pPr>
    <w:rPr>
      <w:sz w:val="22"/>
      <w:lang w:val="en-GB"/>
    </w:rPr>
  </w:style>
  <w:style w:type="paragraph" w:styleId="BodyText">
    <w:name w:val="Body Text"/>
    <w:basedOn w:val="Normal"/>
    <w:link w:val="BodyTextChar"/>
    <w:rsid w:val="00AC536A"/>
    <w:pPr>
      <w:spacing w:after="120"/>
    </w:pPr>
  </w:style>
  <w:style w:type="character" w:customStyle="1" w:styleId="BodyTextChar">
    <w:name w:val="Body Text Char"/>
    <w:basedOn w:val="DefaultParagraphFont"/>
    <w:link w:val="BodyText"/>
    <w:rsid w:val="00AC536A"/>
    <w:rPr>
      <w:rFonts w:ascii="Times New Roman" w:eastAsia="Times New Roman" w:hAnsi="Times New Roman" w:cs="Times New Roman"/>
      <w:sz w:val="20"/>
      <w:szCs w:val="20"/>
    </w:rPr>
  </w:style>
  <w:style w:type="paragraph" w:customStyle="1" w:styleId="Header2">
    <w:name w:val="Header 2"/>
    <w:basedOn w:val="ListNumber2"/>
    <w:rsid w:val="00AC536A"/>
    <w:pPr>
      <w:numPr>
        <w:numId w:val="0"/>
      </w:numPr>
      <w:overflowPunct w:val="0"/>
      <w:autoSpaceDE w:val="0"/>
      <w:autoSpaceDN w:val="0"/>
      <w:adjustRightInd w:val="0"/>
      <w:ind w:left="1440"/>
      <w:jc w:val="both"/>
      <w:textAlignment w:val="baseline"/>
    </w:pPr>
    <w:rPr>
      <w:snapToGrid w:val="0"/>
      <w:color w:val="000000"/>
    </w:rPr>
  </w:style>
  <w:style w:type="paragraph" w:customStyle="1" w:styleId="tabledata">
    <w:name w:val="table data"/>
    <w:basedOn w:val="Normal"/>
    <w:rsid w:val="00AC536A"/>
    <w:rPr>
      <w:rFonts w:ascii="Arial Narrow" w:hAnsi="Arial Narrow"/>
    </w:rPr>
  </w:style>
  <w:style w:type="paragraph" w:styleId="TableofFigures">
    <w:name w:val="table of figures"/>
    <w:basedOn w:val="Normal"/>
    <w:next w:val="Normal"/>
    <w:semiHidden/>
    <w:rsid w:val="00AC536A"/>
  </w:style>
  <w:style w:type="paragraph" w:styleId="DocumentMap">
    <w:name w:val="Document Map"/>
    <w:basedOn w:val="Normal"/>
    <w:link w:val="DocumentMapChar"/>
    <w:semiHidden/>
    <w:rsid w:val="00AC536A"/>
    <w:pPr>
      <w:shd w:val="clear" w:color="auto" w:fill="000080"/>
    </w:pPr>
    <w:rPr>
      <w:rFonts w:ascii="Tahoma" w:hAnsi="Tahoma" w:cs="Tahoma"/>
    </w:rPr>
  </w:style>
  <w:style w:type="character" w:customStyle="1" w:styleId="DocumentMapChar">
    <w:name w:val="Document Map Char"/>
    <w:basedOn w:val="DefaultParagraphFont"/>
    <w:link w:val="DocumentMap"/>
    <w:semiHidden/>
    <w:rsid w:val="00AC536A"/>
    <w:rPr>
      <w:rFonts w:ascii="Tahoma" w:eastAsia="Times New Roman" w:hAnsi="Tahoma" w:cs="Tahoma"/>
      <w:sz w:val="20"/>
      <w:szCs w:val="20"/>
      <w:shd w:val="clear" w:color="auto" w:fill="000080"/>
    </w:rPr>
  </w:style>
  <w:style w:type="paragraph" w:styleId="ListNumber2">
    <w:name w:val="List Number 2"/>
    <w:basedOn w:val="Normal"/>
    <w:rsid w:val="00AC536A"/>
    <w:pPr>
      <w:numPr>
        <w:numId w:val="1"/>
      </w:numPr>
    </w:pPr>
  </w:style>
  <w:style w:type="paragraph" w:styleId="Header">
    <w:name w:val="header"/>
    <w:basedOn w:val="Normal"/>
    <w:link w:val="HeaderChar"/>
    <w:rsid w:val="00AC536A"/>
    <w:pPr>
      <w:tabs>
        <w:tab w:val="center" w:pos="4320"/>
        <w:tab w:val="right" w:pos="8640"/>
      </w:tabs>
    </w:pPr>
  </w:style>
  <w:style w:type="character" w:customStyle="1" w:styleId="HeaderChar">
    <w:name w:val="Header Char"/>
    <w:basedOn w:val="DefaultParagraphFont"/>
    <w:link w:val="Header"/>
    <w:rsid w:val="00AC536A"/>
    <w:rPr>
      <w:rFonts w:ascii="Times New Roman" w:eastAsia="Times New Roman" w:hAnsi="Times New Roman" w:cs="Times New Roman"/>
      <w:sz w:val="20"/>
      <w:szCs w:val="20"/>
    </w:rPr>
  </w:style>
  <w:style w:type="paragraph" w:customStyle="1" w:styleId="bodytext0">
    <w:name w:val="bodytext"/>
    <w:basedOn w:val="Normal"/>
    <w:rsid w:val="00AC536A"/>
    <w:pPr>
      <w:spacing w:before="100" w:beforeAutospacing="1" w:after="100" w:afterAutospacing="1"/>
    </w:pPr>
    <w:rPr>
      <w:color w:val="333333"/>
      <w:sz w:val="19"/>
      <w:szCs w:val="19"/>
    </w:rPr>
  </w:style>
  <w:style w:type="character" w:styleId="CommentReference">
    <w:name w:val="annotation reference"/>
    <w:basedOn w:val="DefaultParagraphFont"/>
    <w:semiHidden/>
    <w:rsid w:val="00AC536A"/>
    <w:rPr>
      <w:sz w:val="16"/>
      <w:szCs w:val="16"/>
    </w:rPr>
  </w:style>
  <w:style w:type="paragraph" w:styleId="CommentText">
    <w:name w:val="annotation text"/>
    <w:basedOn w:val="Normal"/>
    <w:link w:val="CommentTextChar"/>
    <w:semiHidden/>
    <w:rsid w:val="00AC536A"/>
  </w:style>
  <w:style w:type="character" w:customStyle="1" w:styleId="CommentTextChar">
    <w:name w:val="Comment Text Char"/>
    <w:basedOn w:val="DefaultParagraphFont"/>
    <w:link w:val="CommentText"/>
    <w:semiHidden/>
    <w:rsid w:val="00AC536A"/>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rsid w:val="00AC536A"/>
    <w:rPr>
      <w:b/>
      <w:bCs/>
    </w:rPr>
  </w:style>
  <w:style w:type="character" w:customStyle="1" w:styleId="CommentSubjectChar">
    <w:name w:val="Comment Subject Char"/>
    <w:basedOn w:val="CommentTextChar"/>
    <w:link w:val="CommentSubject"/>
    <w:semiHidden/>
    <w:rsid w:val="00AC536A"/>
    <w:rPr>
      <w:rFonts w:ascii="Times New Roman" w:eastAsia="Times New Roman" w:hAnsi="Times New Roman" w:cs="Times New Roman"/>
      <w:b/>
      <w:bCs/>
      <w:sz w:val="20"/>
      <w:szCs w:val="20"/>
    </w:rPr>
  </w:style>
  <w:style w:type="paragraph" w:styleId="BalloonText">
    <w:name w:val="Balloon Text"/>
    <w:basedOn w:val="Normal"/>
    <w:link w:val="BalloonTextChar"/>
    <w:semiHidden/>
    <w:rsid w:val="00AC536A"/>
    <w:rPr>
      <w:rFonts w:ascii="Tahoma" w:hAnsi="Tahoma" w:cs="Tahoma"/>
      <w:sz w:val="16"/>
      <w:szCs w:val="16"/>
    </w:rPr>
  </w:style>
  <w:style w:type="character" w:customStyle="1" w:styleId="BalloonTextChar">
    <w:name w:val="Balloon Text Char"/>
    <w:basedOn w:val="DefaultParagraphFont"/>
    <w:link w:val="BalloonText"/>
    <w:semiHidden/>
    <w:rsid w:val="00AC536A"/>
    <w:rPr>
      <w:rFonts w:ascii="Tahoma" w:eastAsia="Times New Roman" w:hAnsi="Tahoma" w:cs="Tahoma"/>
      <w:sz w:val="16"/>
      <w:szCs w:val="16"/>
    </w:rPr>
  </w:style>
  <w:style w:type="paragraph" w:styleId="Caption">
    <w:name w:val="caption"/>
    <w:basedOn w:val="Normal"/>
    <w:next w:val="Normal"/>
    <w:qFormat/>
    <w:rsid w:val="00AC536A"/>
    <w:pPr>
      <w:spacing w:before="60" w:after="60"/>
    </w:pPr>
    <w:rPr>
      <w:b/>
      <w:bCs/>
    </w:rPr>
  </w:style>
  <w:style w:type="character" w:styleId="Hyperlink">
    <w:name w:val="Hyperlink"/>
    <w:basedOn w:val="DefaultParagraphFont"/>
    <w:rsid w:val="00AC536A"/>
    <w:rPr>
      <w:color w:val="0000FF"/>
      <w:u w:val="single"/>
    </w:rPr>
  </w:style>
  <w:style w:type="paragraph" w:styleId="NormalWeb">
    <w:name w:val="Normal (Web)"/>
    <w:basedOn w:val="Normal"/>
    <w:rsid w:val="00AC536A"/>
    <w:pPr>
      <w:spacing w:before="100" w:beforeAutospacing="1" w:after="100" w:afterAutospacing="1"/>
    </w:pPr>
    <w:rPr>
      <w:sz w:val="24"/>
      <w:szCs w:val="24"/>
    </w:rPr>
  </w:style>
  <w:style w:type="paragraph" w:styleId="ListParagraph">
    <w:name w:val="List Paragraph"/>
    <w:basedOn w:val="Normal"/>
    <w:uiPriority w:val="34"/>
    <w:qFormat/>
    <w:rsid w:val="00AC536A"/>
    <w:pPr>
      <w:spacing w:after="200" w:line="276" w:lineRule="auto"/>
      <w:ind w:left="720"/>
      <w:contextualSpacing/>
    </w:pPr>
    <w:rPr>
      <w:rFonts w:ascii="Calibri" w:hAnsi="Calibri"/>
      <w:sz w:val="22"/>
      <w:szCs w:val="22"/>
    </w:rPr>
  </w:style>
  <w:style w:type="table" w:customStyle="1" w:styleId="LightGrid-Accent11">
    <w:name w:val="Light Grid - Accent 11"/>
    <w:basedOn w:val="TableNormal"/>
    <w:uiPriority w:val="62"/>
    <w:rsid w:val="00AC536A"/>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LightShading-Accent11">
    <w:name w:val="Light Shading - Accent 11"/>
    <w:basedOn w:val="TableNormal"/>
    <w:uiPriority w:val="60"/>
    <w:rsid w:val="00F76F6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3">
    <w:name w:val="Light List Accent 3"/>
    <w:basedOn w:val="TableNormal"/>
    <w:uiPriority w:val="61"/>
    <w:rsid w:val="00E77E50"/>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5">
    <w:name w:val="Light List Accent 5"/>
    <w:basedOn w:val="TableNormal"/>
    <w:uiPriority w:val="61"/>
    <w:rsid w:val="00A22928"/>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Revision">
    <w:name w:val="Revision"/>
    <w:hidden/>
    <w:uiPriority w:val="99"/>
    <w:semiHidden/>
    <w:rsid w:val="004C5329"/>
    <w:pPr>
      <w:spacing w:after="0" w:line="240" w:lineRule="auto"/>
    </w:pPr>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337882">
      <w:bodyDiv w:val="1"/>
      <w:marLeft w:val="0"/>
      <w:marRight w:val="0"/>
      <w:marTop w:val="0"/>
      <w:marBottom w:val="0"/>
      <w:divBdr>
        <w:top w:val="none" w:sz="0" w:space="0" w:color="auto"/>
        <w:left w:val="none" w:sz="0" w:space="0" w:color="auto"/>
        <w:bottom w:val="none" w:sz="0" w:space="0" w:color="auto"/>
        <w:right w:val="none" w:sz="0" w:space="0" w:color="auto"/>
      </w:divBdr>
    </w:div>
    <w:div w:id="219437789">
      <w:bodyDiv w:val="1"/>
      <w:marLeft w:val="0"/>
      <w:marRight w:val="0"/>
      <w:marTop w:val="0"/>
      <w:marBottom w:val="0"/>
      <w:divBdr>
        <w:top w:val="none" w:sz="0" w:space="0" w:color="auto"/>
        <w:left w:val="none" w:sz="0" w:space="0" w:color="auto"/>
        <w:bottom w:val="none" w:sz="0" w:space="0" w:color="auto"/>
        <w:right w:val="none" w:sz="0" w:space="0" w:color="auto"/>
      </w:divBdr>
    </w:div>
    <w:div w:id="486897987">
      <w:bodyDiv w:val="1"/>
      <w:marLeft w:val="0"/>
      <w:marRight w:val="0"/>
      <w:marTop w:val="0"/>
      <w:marBottom w:val="0"/>
      <w:divBdr>
        <w:top w:val="none" w:sz="0" w:space="0" w:color="auto"/>
        <w:left w:val="none" w:sz="0" w:space="0" w:color="auto"/>
        <w:bottom w:val="none" w:sz="0" w:space="0" w:color="auto"/>
        <w:right w:val="none" w:sz="0" w:space="0" w:color="auto"/>
      </w:divBdr>
    </w:div>
    <w:div w:id="497502547">
      <w:bodyDiv w:val="1"/>
      <w:marLeft w:val="0"/>
      <w:marRight w:val="0"/>
      <w:marTop w:val="0"/>
      <w:marBottom w:val="0"/>
      <w:divBdr>
        <w:top w:val="none" w:sz="0" w:space="0" w:color="auto"/>
        <w:left w:val="none" w:sz="0" w:space="0" w:color="auto"/>
        <w:bottom w:val="none" w:sz="0" w:space="0" w:color="auto"/>
        <w:right w:val="none" w:sz="0" w:space="0" w:color="auto"/>
      </w:divBdr>
    </w:div>
    <w:div w:id="662663573">
      <w:bodyDiv w:val="1"/>
      <w:marLeft w:val="0"/>
      <w:marRight w:val="0"/>
      <w:marTop w:val="0"/>
      <w:marBottom w:val="0"/>
      <w:divBdr>
        <w:top w:val="none" w:sz="0" w:space="0" w:color="auto"/>
        <w:left w:val="none" w:sz="0" w:space="0" w:color="auto"/>
        <w:bottom w:val="none" w:sz="0" w:space="0" w:color="auto"/>
        <w:right w:val="none" w:sz="0" w:space="0" w:color="auto"/>
      </w:divBdr>
    </w:div>
    <w:div w:id="715664328">
      <w:bodyDiv w:val="1"/>
      <w:marLeft w:val="0"/>
      <w:marRight w:val="0"/>
      <w:marTop w:val="0"/>
      <w:marBottom w:val="0"/>
      <w:divBdr>
        <w:top w:val="none" w:sz="0" w:space="0" w:color="auto"/>
        <w:left w:val="none" w:sz="0" w:space="0" w:color="auto"/>
        <w:bottom w:val="none" w:sz="0" w:space="0" w:color="auto"/>
        <w:right w:val="none" w:sz="0" w:space="0" w:color="auto"/>
      </w:divBdr>
    </w:div>
    <w:div w:id="809906789">
      <w:bodyDiv w:val="1"/>
      <w:marLeft w:val="0"/>
      <w:marRight w:val="0"/>
      <w:marTop w:val="0"/>
      <w:marBottom w:val="0"/>
      <w:divBdr>
        <w:top w:val="none" w:sz="0" w:space="0" w:color="auto"/>
        <w:left w:val="none" w:sz="0" w:space="0" w:color="auto"/>
        <w:bottom w:val="none" w:sz="0" w:space="0" w:color="auto"/>
        <w:right w:val="none" w:sz="0" w:space="0" w:color="auto"/>
      </w:divBdr>
    </w:div>
    <w:div w:id="851459524">
      <w:bodyDiv w:val="1"/>
      <w:marLeft w:val="0"/>
      <w:marRight w:val="0"/>
      <w:marTop w:val="0"/>
      <w:marBottom w:val="0"/>
      <w:divBdr>
        <w:top w:val="none" w:sz="0" w:space="0" w:color="auto"/>
        <w:left w:val="none" w:sz="0" w:space="0" w:color="auto"/>
        <w:bottom w:val="none" w:sz="0" w:space="0" w:color="auto"/>
        <w:right w:val="none" w:sz="0" w:space="0" w:color="auto"/>
      </w:divBdr>
    </w:div>
    <w:div w:id="1056857971">
      <w:bodyDiv w:val="1"/>
      <w:marLeft w:val="0"/>
      <w:marRight w:val="0"/>
      <w:marTop w:val="0"/>
      <w:marBottom w:val="0"/>
      <w:divBdr>
        <w:top w:val="none" w:sz="0" w:space="0" w:color="auto"/>
        <w:left w:val="none" w:sz="0" w:space="0" w:color="auto"/>
        <w:bottom w:val="none" w:sz="0" w:space="0" w:color="auto"/>
        <w:right w:val="none" w:sz="0" w:space="0" w:color="auto"/>
      </w:divBdr>
    </w:div>
    <w:div w:id="1480682609">
      <w:bodyDiv w:val="1"/>
      <w:marLeft w:val="0"/>
      <w:marRight w:val="0"/>
      <w:marTop w:val="0"/>
      <w:marBottom w:val="0"/>
      <w:divBdr>
        <w:top w:val="none" w:sz="0" w:space="0" w:color="auto"/>
        <w:left w:val="none" w:sz="0" w:space="0" w:color="auto"/>
        <w:bottom w:val="none" w:sz="0" w:space="0" w:color="auto"/>
        <w:right w:val="none" w:sz="0" w:space="0" w:color="auto"/>
      </w:divBdr>
    </w:div>
    <w:div w:id="1794977984">
      <w:bodyDiv w:val="1"/>
      <w:marLeft w:val="0"/>
      <w:marRight w:val="0"/>
      <w:marTop w:val="0"/>
      <w:marBottom w:val="0"/>
      <w:divBdr>
        <w:top w:val="none" w:sz="0" w:space="0" w:color="auto"/>
        <w:left w:val="none" w:sz="0" w:space="0" w:color="auto"/>
        <w:bottom w:val="none" w:sz="0" w:space="0" w:color="auto"/>
        <w:right w:val="none" w:sz="0" w:space="0" w:color="auto"/>
      </w:divBdr>
    </w:div>
    <w:div w:id="1940288849">
      <w:bodyDiv w:val="1"/>
      <w:marLeft w:val="0"/>
      <w:marRight w:val="0"/>
      <w:marTop w:val="0"/>
      <w:marBottom w:val="0"/>
      <w:divBdr>
        <w:top w:val="none" w:sz="0" w:space="0" w:color="auto"/>
        <w:left w:val="none" w:sz="0" w:space="0" w:color="auto"/>
        <w:bottom w:val="none" w:sz="0" w:space="0" w:color="auto"/>
        <w:right w:val="none" w:sz="0" w:space="0" w:color="auto"/>
      </w:divBdr>
    </w:div>
    <w:div w:id="2027780055">
      <w:bodyDiv w:val="1"/>
      <w:marLeft w:val="0"/>
      <w:marRight w:val="0"/>
      <w:marTop w:val="0"/>
      <w:marBottom w:val="0"/>
      <w:divBdr>
        <w:top w:val="none" w:sz="0" w:space="0" w:color="auto"/>
        <w:left w:val="none" w:sz="0" w:space="0" w:color="auto"/>
        <w:bottom w:val="none" w:sz="0" w:space="0" w:color="auto"/>
        <w:right w:val="none" w:sz="0" w:space="0" w:color="auto"/>
      </w:divBdr>
      <w:divsChild>
        <w:div w:id="1594707662">
          <w:marLeft w:val="547"/>
          <w:marRight w:val="0"/>
          <w:marTop w:val="0"/>
          <w:marBottom w:val="0"/>
          <w:divBdr>
            <w:top w:val="none" w:sz="0" w:space="0" w:color="auto"/>
            <w:left w:val="none" w:sz="0" w:space="0" w:color="auto"/>
            <w:bottom w:val="none" w:sz="0" w:space="0" w:color="auto"/>
            <w:right w:val="none" w:sz="0" w:space="0" w:color="auto"/>
          </w:divBdr>
        </w:div>
        <w:div w:id="1565721174">
          <w:marLeft w:val="1166"/>
          <w:marRight w:val="0"/>
          <w:marTop w:val="0"/>
          <w:marBottom w:val="0"/>
          <w:divBdr>
            <w:top w:val="none" w:sz="0" w:space="0" w:color="auto"/>
            <w:left w:val="none" w:sz="0" w:space="0" w:color="auto"/>
            <w:bottom w:val="none" w:sz="0" w:space="0" w:color="auto"/>
            <w:right w:val="none" w:sz="0" w:space="0" w:color="auto"/>
          </w:divBdr>
        </w:div>
        <w:div w:id="776098838">
          <w:marLeft w:val="1800"/>
          <w:marRight w:val="0"/>
          <w:marTop w:val="0"/>
          <w:marBottom w:val="0"/>
          <w:divBdr>
            <w:top w:val="none" w:sz="0" w:space="0" w:color="auto"/>
            <w:left w:val="none" w:sz="0" w:space="0" w:color="auto"/>
            <w:bottom w:val="none" w:sz="0" w:space="0" w:color="auto"/>
            <w:right w:val="none" w:sz="0" w:space="0" w:color="auto"/>
          </w:divBdr>
        </w:div>
        <w:div w:id="1585069640">
          <w:marLeft w:val="1800"/>
          <w:marRight w:val="0"/>
          <w:marTop w:val="0"/>
          <w:marBottom w:val="0"/>
          <w:divBdr>
            <w:top w:val="none" w:sz="0" w:space="0" w:color="auto"/>
            <w:left w:val="none" w:sz="0" w:space="0" w:color="auto"/>
            <w:bottom w:val="none" w:sz="0" w:space="0" w:color="auto"/>
            <w:right w:val="none" w:sz="0" w:space="0" w:color="auto"/>
          </w:divBdr>
        </w:div>
        <w:div w:id="1482846659">
          <w:marLeft w:val="1166"/>
          <w:marRight w:val="0"/>
          <w:marTop w:val="0"/>
          <w:marBottom w:val="0"/>
          <w:divBdr>
            <w:top w:val="none" w:sz="0" w:space="0" w:color="auto"/>
            <w:left w:val="none" w:sz="0" w:space="0" w:color="auto"/>
            <w:bottom w:val="none" w:sz="0" w:space="0" w:color="auto"/>
            <w:right w:val="none" w:sz="0" w:space="0" w:color="auto"/>
          </w:divBdr>
        </w:div>
        <w:div w:id="1988971161">
          <w:marLeft w:val="1800"/>
          <w:marRight w:val="0"/>
          <w:marTop w:val="0"/>
          <w:marBottom w:val="0"/>
          <w:divBdr>
            <w:top w:val="none" w:sz="0" w:space="0" w:color="auto"/>
            <w:left w:val="none" w:sz="0" w:space="0" w:color="auto"/>
            <w:bottom w:val="none" w:sz="0" w:space="0" w:color="auto"/>
            <w:right w:val="none" w:sz="0" w:space="0" w:color="auto"/>
          </w:divBdr>
        </w:div>
        <w:div w:id="1817911392">
          <w:marLeft w:val="1800"/>
          <w:marRight w:val="0"/>
          <w:marTop w:val="0"/>
          <w:marBottom w:val="0"/>
          <w:divBdr>
            <w:top w:val="none" w:sz="0" w:space="0" w:color="auto"/>
            <w:left w:val="none" w:sz="0" w:space="0" w:color="auto"/>
            <w:bottom w:val="none" w:sz="0" w:space="0" w:color="auto"/>
            <w:right w:val="none" w:sz="0" w:space="0" w:color="auto"/>
          </w:divBdr>
        </w:div>
        <w:div w:id="487479066">
          <w:marLeft w:val="547"/>
          <w:marRight w:val="0"/>
          <w:marTop w:val="0"/>
          <w:marBottom w:val="0"/>
          <w:divBdr>
            <w:top w:val="none" w:sz="0" w:space="0" w:color="auto"/>
            <w:left w:val="none" w:sz="0" w:space="0" w:color="auto"/>
            <w:bottom w:val="none" w:sz="0" w:space="0" w:color="auto"/>
            <w:right w:val="none" w:sz="0" w:space="0" w:color="auto"/>
          </w:divBdr>
        </w:div>
        <w:div w:id="681129309">
          <w:marLeft w:val="547"/>
          <w:marRight w:val="0"/>
          <w:marTop w:val="0"/>
          <w:marBottom w:val="0"/>
          <w:divBdr>
            <w:top w:val="none" w:sz="0" w:space="0" w:color="auto"/>
            <w:left w:val="none" w:sz="0" w:space="0" w:color="auto"/>
            <w:bottom w:val="none" w:sz="0" w:space="0" w:color="auto"/>
            <w:right w:val="none" w:sz="0" w:space="0" w:color="auto"/>
          </w:divBdr>
        </w:div>
        <w:div w:id="1093432281">
          <w:marLeft w:val="547"/>
          <w:marRight w:val="0"/>
          <w:marTop w:val="0"/>
          <w:marBottom w:val="0"/>
          <w:divBdr>
            <w:top w:val="none" w:sz="0" w:space="0" w:color="auto"/>
            <w:left w:val="none" w:sz="0" w:space="0" w:color="auto"/>
            <w:bottom w:val="none" w:sz="0" w:space="0" w:color="auto"/>
            <w:right w:val="none" w:sz="0" w:space="0" w:color="auto"/>
          </w:divBdr>
        </w:div>
      </w:divsChild>
    </w:div>
    <w:div w:id="2067727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bbc-TEST.fs.us2.oraclecloud.com:443/cs/idcplg" TargetMode="External"/><Relationship Id="rId3" Type="http://schemas.openxmlformats.org/officeDocument/2006/relationships/settings" Target="settings.xml"/><Relationship Id="rId7" Type="http://schemas.openxmlformats.org/officeDocument/2006/relationships/hyperlink" Target="https://hbbc-test.hcm.us2.oraclecloud.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18</Pages>
  <Words>3325</Words>
  <Characters>18957</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sumitha</dc:creator>
  <cp:lastModifiedBy>sumitha</cp:lastModifiedBy>
  <cp:revision>3</cp:revision>
  <dcterms:created xsi:type="dcterms:W3CDTF">2017-02-17T09:50:00Z</dcterms:created>
  <dcterms:modified xsi:type="dcterms:W3CDTF">2017-05-11T10:01:00Z</dcterms:modified>
</cp:coreProperties>
</file>