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C1E8A" w14:textId="77777777" w:rsidR="0000277D" w:rsidRDefault="0000277D" w:rsidP="0000277D">
      <w:pPr>
        <w:spacing w:line="360" w:lineRule="auto"/>
        <w:contextualSpacing/>
        <w:jc w:val="center"/>
      </w:pPr>
      <w:r>
        <w:rPr>
          <w:sz w:val="24"/>
        </w:rPr>
        <w:t>МИНИСТЕРСТВО НАУКИ И ВЫСШЕГО ОБРАЗОВАНИЯ РОССИЙСКОЙ ФЕДЕРАЦИИ</w:t>
      </w:r>
    </w:p>
    <w:p w14:paraId="75BC5E02" w14:textId="77777777" w:rsidR="0000277D" w:rsidRDefault="0000277D" w:rsidP="0000277D">
      <w:pPr>
        <w:spacing w:line="360" w:lineRule="auto"/>
        <w:contextualSpacing/>
        <w:jc w:val="center"/>
      </w:pPr>
      <w:r>
        <w:rPr>
          <w:sz w:val="24"/>
        </w:rPr>
        <w:t>ФЕДЕРАЛЬНОЕ ГОСУДАРСТВЕННОЕ АВТОНОМНОЕ ОБРАЗОВАТЕЛЬНОЕ</w:t>
      </w:r>
    </w:p>
    <w:p w14:paraId="566F76AD" w14:textId="77777777" w:rsidR="0000277D" w:rsidRDefault="0000277D" w:rsidP="0000277D">
      <w:pPr>
        <w:spacing w:line="360" w:lineRule="auto"/>
        <w:contextualSpacing/>
        <w:jc w:val="center"/>
      </w:pPr>
      <w:r>
        <w:rPr>
          <w:sz w:val="24"/>
        </w:rPr>
        <w:t>УЧРЕЖДЕНИЕ ВЫСШЕГО ОБРАЗОВАНИЯ</w:t>
      </w:r>
    </w:p>
    <w:p w14:paraId="0D289FBF" w14:textId="77777777" w:rsidR="0000277D" w:rsidRDefault="0000277D" w:rsidP="0000277D">
      <w:pPr>
        <w:spacing w:line="360" w:lineRule="auto"/>
        <w:contextualSpacing/>
        <w:jc w:val="center"/>
      </w:pPr>
      <w:r>
        <w:rPr>
          <w:b/>
          <w:sz w:val="24"/>
        </w:rPr>
        <w:t>«МОСКОВСКИЙ ПОЛИТЕХНИЧЕСКИЙ УНИВЕРСИТЕТ» (МОСКОВСКИЙ ПОЛИТЕХ)</w:t>
      </w:r>
    </w:p>
    <w:p w14:paraId="6A850E24" w14:textId="77777777" w:rsidR="0000277D" w:rsidRDefault="0000277D" w:rsidP="0000277D">
      <w:pPr>
        <w:spacing w:line="360" w:lineRule="auto"/>
        <w:contextualSpacing/>
      </w:pPr>
    </w:p>
    <w:p w14:paraId="0D7C7E48" w14:textId="77777777" w:rsidR="0000277D" w:rsidRDefault="0000277D" w:rsidP="0000277D">
      <w:pPr>
        <w:spacing w:line="360" w:lineRule="auto"/>
        <w:ind w:left="1560" w:right="1417"/>
        <w:contextualSpacing/>
        <w:jc w:val="center"/>
      </w:pPr>
      <w:r>
        <w:t xml:space="preserve">Факультет информационных технологий </w:t>
      </w:r>
    </w:p>
    <w:p w14:paraId="7C0545A7" w14:textId="77777777" w:rsidR="0000277D" w:rsidRDefault="0000277D" w:rsidP="0000277D">
      <w:pPr>
        <w:spacing w:line="360" w:lineRule="auto"/>
        <w:ind w:left="1560" w:right="1417"/>
        <w:contextualSpacing/>
        <w:jc w:val="center"/>
      </w:pPr>
      <w:r>
        <w:t>Кафедра «Инфокогнитивные технологии»</w:t>
      </w:r>
    </w:p>
    <w:p w14:paraId="714E0C07" w14:textId="77777777" w:rsidR="0000277D" w:rsidRDefault="0000277D" w:rsidP="0000277D">
      <w:pPr>
        <w:spacing w:line="360" w:lineRule="auto"/>
        <w:contextualSpacing/>
      </w:pPr>
    </w:p>
    <w:p w14:paraId="5A306C31" w14:textId="77777777" w:rsidR="0000277D" w:rsidRDefault="0000277D" w:rsidP="0000277D">
      <w:pPr>
        <w:spacing w:line="360" w:lineRule="auto"/>
        <w:contextualSpacing/>
        <w:jc w:val="center"/>
      </w:pPr>
    </w:p>
    <w:p w14:paraId="0EB37330" w14:textId="77777777" w:rsidR="0000277D" w:rsidRDefault="0000277D" w:rsidP="0000277D">
      <w:pPr>
        <w:spacing w:line="360" w:lineRule="auto"/>
        <w:contextualSpacing/>
        <w:jc w:val="center"/>
      </w:pPr>
    </w:p>
    <w:p w14:paraId="1556B4AF" w14:textId="77777777" w:rsidR="0000277D" w:rsidRDefault="0000277D" w:rsidP="0000277D">
      <w:pPr>
        <w:spacing w:line="360" w:lineRule="auto"/>
        <w:contextualSpacing/>
        <w:jc w:val="center"/>
      </w:pPr>
    </w:p>
    <w:p w14:paraId="3A5E528D" w14:textId="77777777" w:rsidR="0000277D" w:rsidRDefault="0000277D" w:rsidP="0000277D">
      <w:pPr>
        <w:spacing w:line="360" w:lineRule="auto"/>
        <w:contextualSpacing/>
        <w:jc w:val="center"/>
      </w:pPr>
    </w:p>
    <w:p w14:paraId="4F91AECF" w14:textId="77777777" w:rsidR="0000277D" w:rsidRDefault="0000277D" w:rsidP="0000277D">
      <w:pPr>
        <w:spacing w:line="360" w:lineRule="auto"/>
        <w:contextualSpacing/>
        <w:jc w:val="center"/>
      </w:pPr>
    </w:p>
    <w:p w14:paraId="22EC0EE5" w14:textId="77777777" w:rsidR="0000277D" w:rsidRDefault="0000277D" w:rsidP="0000277D">
      <w:pPr>
        <w:spacing w:line="360" w:lineRule="auto"/>
        <w:contextualSpacing/>
        <w:jc w:val="center"/>
      </w:pPr>
    </w:p>
    <w:p w14:paraId="55043CE9" w14:textId="77777777" w:rsidR="0000277D" w:rsidRPr="002D413F" w:rsidRDefault="0000277D" w:rsidP="0000277D">
      <w:pPr>
        <w:spacing w:line="360" w:lineRule="auto"/>
        <w:contextualSpacing/>
        <w:jc w:val="center"/>
        <w:rPr>
          <w:b/>
          <w:bCs/>
          <w:sz w:val="32"/>
          <w:szCs w:val="24"/>
        </w:rPr>
      </w:pPr>
      <w:r w:rsidRPr="002D413F">
        <w:rPr>
          <w:b/>
          <w:bCs/>
          <w:sz w:val="32"/>
          <w:szCs w:val="24"/>
        </w:rPr>
        <w:t>КУРСОВОЙ ПРОЕКТ</w:t>
      </w:r>
    </w:p>
    <w:p w14:paraId="1EA188B2" w14:textId="77777777" w:rsidR="0000277D" w:rsidRDefault="0000277D" w:rsidP="0000277D">
      <w:pPr>
        <w:spacing w:line="360" w:lineRule="auto"/>
        <w:contextualSpacing/>
        <w:jc w:val="center"/>
      </w:pPr>
      <w:r>
        <w:t xml:space="preserve">на тему: </w:t>
      </w:r>
      <w:r>
        <w:rPr>
          <w:i/>
        </w:rPr>
        <w:t>«Веб-приложение онлайн-аукцион»</w:t>
      </w:r>
    </w:p>
    <w:p w14:paraId="3605C42B" w14:textId="77777777" w:rsidR="0000277D" w:rsidRDefault="0000277D" w:rsidP="0000277D">
      <w:pPr>
        <w:spacing w:line="360" w:lineRule="auto"/>
        <w:contextualSpacing/>
        <w:jc w:val="center"/>
      </w:pPr>
      <w:r>
        <w:t>Направление подготовки 09.03.03 «Прикладная информатика»</w:t>
      </w:r>
    </w:p>
    <w:p w14:paraId="1643859B" w14:textId="77777777" w:rsidR="0000277D" w:rsidRDefault="0000277D" w:rsidP="0000277D">
      <w:pPr>
        <w:spacing w:line="360" w:lineRule="auto"/>
        <w:contextualSpacing/>
        <w:jc w:val="center"/>
      </w:pPr>
      <w:r>
        <w:t>Профиль «Корпоративные информационные системы»</w:t>
      </w:r>
    </w:p>
    <w:p w14:paraId="376958EF" w14:textId="77777777" w:rsidR="0000277D" w:rsidRDefault="0000277D" w:rsidP="0000277D">
      <w:pPr>
        <w:spacing w:line="360" w:lineRule="auto"/>
        <w:contextualSpacing/>
        <w:jc w:val="center"/>
      </w:pPr>
    </w:p>
    <w:p w14:paraId="5F85A98E" w14:textId="77777777" w:rsidR="0000277D" w:rsidRDefault="0000277D" w:rsidP="0000277D">
      <w:pPr>
        <w:spacing w:line="360" w:lineRule="auto"/>
        <w:contextualSpacing/>
        <w:jc w:val="center"/>
      </w:pPr>
    </w:p>
    <w:p w14:paraId="25C69989" w14:textId="77777777" w:rsidR="0000277D" w:rsidRDefault="0000277D" w:rsidP="0000277D">
      <w:pPr>
        <w:spacing w:line="360" w:lineRule="auto"/>
        <w:contextualSpacing/>
        <w:jc w:val="center"/>
      </w:pPr>
    </w:p>
    <w:p w14:paraId="4EFCD44A" w14:textId="77777777" w:rsidR="0000277D" w:rsidRDefault="0000277D" w:rsidP="0000277D">
      <w:pPr>
        <w:spacing w:line="360" w:lineRule="auto"/>
        <w:contextualSpacing/>
        <w:jc w:val="center"/>
      </w:pPr>
    </w:p>
    <w:p w14:paraId="54690B93" w14:textId="77777777" w:rsidR="0000277D" w:rsidRDefault="0000277D" w:rsidP="0000277D">
      <w:pPr>
        <w:spacing w:line="360" w:lineRule="auto"/>
        <w:contextualSpacing/>
        <w:jc w:val="right"/>
      </w:pPr>
      <w:r>
        <w:rPr>
          <w:b/>
        </w:rPr>
        <w:t>Выполнил:</w:t>
      </w:r>
    </w:p>
    <w:p w14:paraId="5CEDE76F" w14:textId="77777777" w:rsidR="0000277D" w:rsidRDefault="0000277D" w:rsidP="0000277D">
      <w:pPr>
        <w:spacing w:line="360" w:lineRule="auto"/>
        <w:contextualSpacing/>
        <w:jc w:val="right"/>
      </w:pPr>
      <w:r>
        <w:t>студент группы 211-362</w:t>
      </w:r>
    </w:p>
    <w:p w14:paraId="2DD46FC8" w14:textId="77777777" w:rsidR="0000277D" w:rsidRDefault="0000277D" w:rsidP="0000277D">
      <w:pPr>
        <w:spacing w:line="360" w:lineRule="auto"/>
        <w:contextualSpacing/>
        <w:jc w:val="right"/>
      </w:pPr>
      <w:r>
        <w:t>Шарков Иван Александрович</w:t>
      </w:r>
    </w:p>
    <w:p w14:paraId="49D1190F" w14:textId="77777777" w:rsidR="0000277D" w:rsidRDefault="0000277D" w:rsidP="0000277D">
      <w:pPr>
        <w:tabs>
          <w:tab w:val="center" w:pos="6747"/>
          <w:tab w:val="center" w:pos="8674"/>
        </w:tabs>
        <w:spacing w:line="360" w:lineRule="auto"/>
        <w:contextualSpacing/>
        <w:jc w:val="right"/>
      </w:pPr>
      <w:r>
        <w:t>30.06.2023</w:t>
      </w:r>
    </w:p>
    <w:p w14:paraId="75BB2046" w14:textId="77777777" w:rsidR="0000277D" w:rsidRDefault="0000277D" w:rsidP="0000277D">
      <w:pPr>
        <w:spacing w:line="360" w:lineRule="auto"/>
        <w:contextualSpacing/>
        <w:jc w:val="right"/>
      </w:pPr>
      <w:r>
        <w:rPr>
          <w:rFonts w:ascii="Calibri" w:eastAsia="Calibri" w:hAnsi="Calibri" w:cs="Calibri"/>
          <w:noProof/>
          <w:sz w:val="22"/>
        </w:rPr>
        <mc:AlternateContent>
          <mc:Choice Requires="wpg">
            <w:drawing>
              <wp:inline distT="0" distB="0" distL="0" distR="0" wp14:anchorId="02CDF701" wp14:editId="32899836">
                <wp:extent cx="1224788" cy="6096"/>
                <wp:effectExtent l="0" t="0" r="0" b="0"/>
                <wp:docPr id="6110" name="Group 6110"/>
                <wp:cNvGraphicFramePr/>
                <a:graphic xmlns:a="http://schemas.openxmlformats.org/drawingml/2006/main">
                  <a:graphicData uri="http://schemas.microsoft.com/office/word/2010/wordprocessingGroup">
                    <wpg:wgp>
                      <wpg:cNvGrpSpPr/>
                      <wpg:grpSpPr>
                        <a:xfrm>
                          <a:off x="0" y="0"/>
                          <a:ext cx="1224788" cy="6096"/>
                          <a:chOff x="0" y="0"/>
                          <a:chExt cx="1224788" cy="6096"/>
                        </a:xfrm>
                      </wpg:grpSpPr>
                      <wps:wsp>
                        <wps:cNvPr id="6628" name="Shape 6628"/>
                        <wps:cNvSpPr/>
                        <wps:spPr>
                          <a:xfrm>
                            <a:off x="0" y="0"/>
                            <a:ext cx="1224788" cy="9144"/>
                          </a:xfrm>
                          <a:custGeom>
                            <a:avLst/>
                            <a:gdLst/>
                            <a:ahLst/>
                            <a:cxnLst/>
                            <a:rect l="0" t="0" r="0" b="0"/>
                            <a:pathLst>
                              <a:path w="1224788" h="9144">
                                <a:moveTo>
                                  <a:pt x="0" y="0"/>
                                </a:moveTo>
                                <a:lnTo>
                                  <a:pt x="1224788" y="0"/>
                                </a:lnTo>
                                <a:lnTo>
                                  <a:pt x="1224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19A7347" id="Group 6110" o:spid="_x0000_s1026" style="width:96.45pt;height:.5pt;mso-position-horizontal-relative:char;mso-position-vertical-relative:line" coordsize="1224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">
                <v:shape id="Shape 6628" o:spid="_x0000_s1027" style="position:absolute;width:12247;height:91;visibility:visible;mso-wrap-style:square;v-text-anchor:top" coordsize="12247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" path="m,l1224788,r,9144l,9144,,e" fillcolor="black" stroked="f" strokeweight="0">
                  <v:stroke miterlimit="83231f" joinstyle="miter"/>
                  <v:path arrowok="t" textboxrect="0,0,1224788,9144"/>
                </v:shape>
                <w10:anchorlock/>
              </v:group>
            </w:pict>
          </mc:Fallback>
        </mc:AlternateContent>
      </w:r>
    </w:p>
    <w:p w14:paraId="26D216BE" w14:textId="77777777" w:rsidR="0000277D" w:rsidRDefault="0000277D" w:rsidP="0000277D">
      <w:pPr>
        <w:tabs>
          <w:tab w:val="center" w:pos="7711"/>
          <w:tab w:val="center" w:pos="8675"/>
        </w:tabs>
        <w:spacing w:line="360" w:lineRule="auto"/>
        <w:contextualSpacing/>
        <w:jc w:val="right"/>
      </w:pPr>
      <w:r>
        <w:rPr>
          <w:sz w:val="20"/>
        </w:rPr>
        <w:t>(подпись)</w:t>
      </w:r>
    </w:p>
    <w:p w14:paraId="64BF2D7F" w14:textId="77777777" w:rsidR="0000277D" w:rsidRDefault="0000277D" w:rsidP="0000277D">
      <w:pPr>
        <w:spacing w:line="360" w:lineRule="auto"/>
        <w:contextualSpacing/>
        <w:jc w:val="center"/>
      </w:pPr>
    </w:p>
    <w:p w14:paraId="03FB2C58" w14:textId="5A5201E7" w:rsidR="001D2850" w:rsidRDefault="0000277D" w:rsidP="001D2850">
      <w:pPr>
        <w:spacing w:line="360" w:lineRule="auto"/>
        <w:contextualSpacing/>
        <w:jc w:val="center"/>
      </w:pPr>
      <w:r>
        <w:t>Москва 2023</w:t>
      </w:r>
    </w:p>
    <w:sdt>
      <w:sdtPr>
        <w:rPr>
          <w:rFonts w:ascii="Times New Roman" w:eastAsia="Times New Roman" w:hAnsi="Times New Roman" w:cs="Times New Roman"/>
          <w:color w:val="000000"/>
          <w:kern w:val="2"/>
          <w:sz w:val="28"/>
          <w:szCs w:val="22"/>
          <w14:ligatures w14:val="standardContextual"/>
        </w:rPr>
        <w:id w:val="-475758237"/>
        <w:docPartObj>
          <w:docPartGallery w:val="Table of Contents"/>
          <w:docPartUnique/>
        </w:docPartObj>
      </w:sdtPr>
      <w:sdtEndPr>
        <w:rPr>
          <w:b/>
          <w:bCs/>
        </w:rPr>
      </w:sdtEndPr>
      <w:sdtContent>
        <w:p w14:paraId="55E0E3CA" w14:textId="7DDC50A7" w:rsidR="001D2850" w:rsidRPr="005214C5" w:rsidRDefault="001D2850" w:rsidP="005214C5">
          <w:pPr>
            <w:pStyle w:val="a4"/>
            <w:spacing w:line="360" w:lineRule="auto"/>
            <w:jc w:val="center"/>
            <w:rPr>
              <w:rFonts w:ascii="Times New Roman" w:hAnsi="Times New Roman" w:cs="Times New Roman"/>
              <w:b/>
              <w:bCs/>
              <w:color w:val="auto"/>
              <w:sz w:val="28"/>
              <w:szCs w:val="28"/>
            </w:rPr>
          </w:pPr>
          <w:r w:rsidRPr="005214C5">
            <w:rPr>
              <w:rFonts w:ascii="Times New Roman" w:hAnsi="Times New Roman" w:cs="Times New Roman"/>
              <w:b/>
              <w:bCs/>
              <w:color w:val="auto"/>
              <w:sz w:val="28"/>
              <w:szCs w:val="28"/>
            </w:rPr>
            <w:t>СОДЕРЖАНИЕ</w:t>
          </w:r>
        </w:p>
        <w:p w14:paraId="2F732DCD" w14:textId="5AF8FEB5" w:rsidR="005214C5" w:rsidRDefault="001D2850" w:rsidP="005214C5">
          <w:pPr>
            <w:pStyle w:val="11"/>
            <w:tabs>
              <w:tab w:val="left" w:pos="440"/>
              <w:tab w:val="right" w:leader="dot" w:pos="9345"/>
            </w:tabs>
            <w:spacing w:line="360" w:lineRule="auto"/>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8850967" w:history="1">
            <w:r w:rsidR="005214C5" w:rsidRPr="005120B4">
              <w:rPr>
                <w:rStyle w:val="a5"/>
                <w:noProof/>
              </w:rPr>
              <w:t>1</w:t>
            </w:r>
            <w:r w:rsidR="005214C5">
              <w:rPr>
                <w:rFonts w:asciiTheme="minorHAnsi" w:eastAsiaTheme="minorEastAsia" w:hAnsiTheme="minorHAnsi" w:cstheme="minorBidi"/>
                <w:noProof/>
                <w:color w:val="auto"/>
                <w:sz w:val="22"/>
              </w:rPr>
              <w:tab/>
            </w:r>
            <w:r w:rsidR="005214C5" w:rsidRPr="005120B4">
              <w:rPr>
                <w:rStyle w:val="a5"/>
                <w:noProof/>
              </w:rPr>
              <w:t>ОБЩИЕ СВЕДЕНИЯ</w:t>
            </w:r>
            <w:r w:rsidR="005214C5">
              <w:rPr>
                <w:noProof/>
                <w:webHidden/>
              </w:rPr>
              <w:tab/>
            </w:r>
            <w:r w:rsidR="005214C5">
              <w:rPr>
                <w:noProof/>
                <w:webHidden/>
              </w:rPr>
              <w:fldChar w:fldCharType="begin"/>
            </w:r>
            <w:r w:rsidR="005214C5">
              <w:rPr>
                <w:noProof/>
                <w:webHidden/>
              </w:rPr>
              <w:instrText xml:space="preserve"> PAGEREF _Toc138850967 \h </w:instrText>
            </w:r>
            <w:r w:rsidR="005214C5">
              <w:rPr>
                <w:noProof/>
                <w:webHidden/>
              </w:rPr>
            </w:r>
            <w:r w:rsidR="005214C5">
              <w:rPr>
                <w:noProof/>
                <w:webHidden/>
              </w:rPr>
              <w:fldChar w:fldCharType="separate"/>
            </w:r>
            <w:r w:rsidR="003B27BC">
              <w:rPr>
                <w:noProof/>
                <w:webHidden/>
              </w:rPr>
              <w:t>3</w:t>
            </w:r>
            <w:r w:rsidR="005214C5">
              <w:rPr>
                <w:noProof/>
                <w:webHidden/>
              </w:rPr>
              <w:fldChar w:fldCharType="end"/>
            </w:r>
          </w:hyperlink>
        </w:p>
        <w:p w14:paraId="70B0CFBC" w14:textId="72AD1DC7" w:rsidR="005214C5" w:rsidRDefault="00000000" w:rsidP="005214C5">
          <w:pPr>
            <w:pStyle w:val="11"/>
            <w:tabs>
              <w:tab w:val="left" w:pos="440"/>
              <w:tab w:val="right" w:leader="dot" w:pos="9345"/>
            </w:tabs>
            <w:spacing w:line="360" w:lineRule="auto"/>
            <w:rPr>
              <w:rFonts w:asciiTheme="minorHAnsi" w:eastAsiaTheme="minorEastAsia" w:hAnsiTheme="minorHAnsi" w:cstheme="minorBidi"/>
              <w:noProof/>
              <w:color w:val="auto"/>
              <w:sz w:val="22"/>
            </w:rPr>
          </w:pPr>
          <w:hyperlink w:anchor="_Toc138850968" w:history="1">
            <w:r w:rsidR="005214C5" w:rsidRPr="005120B4">
              <w:rPr>
                <w:rStyle w:val="a5"/>
                <w:noProof/>
              </w:rPr>
              <w:t>2</w:t>
            </w:r>
            <w:r w:rsidR="005214C5">
              <w:rPr>
                <w:rFonts w:asciiTheme="minorHAnsi" w:eastAsiaTheme="minorEastAsia" w:hAnsiTheme="minorHAnsi" w:cstheme="minorBidi"/>
                <w:noProof/>
                <w:color w:val="auto"/>
                <w:sz w:val="22"/>
              </w:rPr>
              <w:tab/>
            </w:r>
            <w:r w:rsidR="005214C5" w:rsidRPr="005120B4">
              <w:rPr>
                <w:rStyle w:val="a5"/>
                <w:noProof/>
              </w:rPr>
              <w:t>ТЕХНОЛОГИЧЕСКИЙ СТЕК</w:t>
            </w:r>
            <w:r w:rsidR="005214C5">
              <w:rPr>
                <w:noProof/>
                <w:webHidden/>
              </w:rPr>
              <w:tab/>
            </w:r>
            <w:r w:rsidR="005214C5">
              <w:rPr>
                <w:noProof/>
                <w:webHidden/>
              </w:rPr>
              <w:fldChar w:fldCharType="begin"/>
            </w:r>
            <w:r w:rsidR="005214C5">
              <w:rPr>
                <w:noProof/>
                <w:webHidden/>
              </w:rPr>
              <w:instrText xml:space="preserve"> PAGEREF _Toc138850968 \h </w:instrText>
            </w:r>
            <w:r w:rsidR="005214C5">
              <w:rPr>
                <w:noProof/>
                <w:webHidden/>
              </w:rPr>
            </w:r>
            <w:r w:rsidR="005214C5">
              <w:rPr>
                <w:noProof/>
                <w:webHidden/>
              </w:rPr>
              <w:fldChar w:fldCharType="separate"/>
            </w:r>
            <w:r w:rsidR="003B27BC">
              <w:rPr>
                <w:noProof/>
                <w:webHidden/>
              </w:rPr>
              <w:t>4</w:t>
            </w:r>
            <w:r w:rsidR="005214C5">
              <w:rPr>
                <w:noProof/>
                <w:webHidden/>
              </w:rPr>
              <w:fldChar w:fldCharType="end"/>
            </w:r>
          </w:hyperlink>
        </w:p>
        <w:p w14:paraId="4A1E5D53" w14:textId="50F53FE2" w:rsidR="005214C5" w:rsidRDefault="00000000" w:rsidP="005214C5">
          <w:pPr>
            <w:pStyle w:val="11"/>
            <w:tabs>
              <w:tab w:val="left" w:pos="440"/>
              <w:tab w:val="right" w:leader="dot" w:pos="9345"/>
            </w:tabs>
            <w:spacing w:line="360" w:lineRule="auto"/>
            <w:rPr>
              <w:rFonts w:asciiTheme="minorHAnsi" w:eastAsiaTheme="minorEastAsia" w:hAnsiTheme="minorHAnsi" w:cstheme="minorBidi"/>
              <w:noProof/>
              <w:color w:val="auto"/>
              <w:sz w:val="22"/>
            </w:rPr>
          </w:pPr>
          <w:hyperlink w:anchor="_Toc138850969" w:history="1">
            <w:r w:rsidR="005214C5" w:rsidRPr="005120B4">
              <w:rPr>
                <w:rStyle w:val="a5"/>
                <w:noProof/>
              </w:rPr>
              <w:t>3</w:t>
            </w:r>
            <w:r w:rsidR="005214C5">
              <w:rPr>
                <w:rFonts w:asciiTheme="minorHAnsi" w:eastAsiaTheme="minorEastAsia" w:hAnsiTheme="minorHAnsi" w:cstheme="minorBidi"/>
                <w:noProof/>
                <w:color w:val="auto"/>
                <w:sz w:val="22"/>
              </w:rPr>
              <w:tab/>
            </w:r>
            <w:r w:rsidR="005214C5" w:rsidRPr="005120B4">
              <w:rPr>
                <w:rStyle w:val="a5"/>
                <w:noProof/>
              </w:rPr>
              <w:t>ОПИСАНИЕ КЛАССОВ</w:t>
            </w:r>
            <w:r w:rsidR="005214C5">
              <w:rPr>
                <w:noProof/>
                <w:webHidden/>
              </w:rPr>
              <w:tab/>
            </w:r>
            <w:r w:rsidR="005214C5">
              <w:rPr>
                <w:noProof/>
                <w:webHidden/>
              </w:rPr>
              <w:fldChar w:fldCharType="begin"/>
            </w:r>
            <w:r w:rsidR="005214C5">
              <w:rPr>
                <w:noProof/>
                <w:webHidden/>
              </w:rPr>
              <w:instrText xml:space="preserve"> PAGEREF _Toc138850969 \h </w:instrText>
            </w:r>
            <w:r w:rsidR="005214C5">
              <w:rPr>
                <w:noProof/>
                <w:webHidden/>
              </w:rPr>
            </w:r>
            <w:r w:rsidR="005214C5">
              <w:rPr>
                <w:noProof/>
                <w:webHidden/>
              </w:rPr>
              <w:fldChar w:fldCharType="separate"/>
            </w:r>
            <w:r w:rsidR="003B27BC">
              <w:rPr>
                <w:noProof/>
                <w:webHidden/>
              </w:rPr>
              <w:t>6</w:t>
            </w:r>
            <w:r w:rsidR="005214C5">
              <w:rPr>
                <w:noProof/>
                <w:webHidden/>
              </w:rPr>
              <w:fldChar w:fldCharType="end"/>
            </w:r>
          </w:hyperlink>
        </w:p>
        <w:p w14:paraId="09EF2713" w14:textId="0EB7BAF2" w:rsidR="005214C5" w:rsidRDefault="00000000" w:rsidP="005214C5">
          <w:pPr>
            <w:pStyle w:val="11"/>
            <w:tabs>
              <w:tab w:val="left" w:pos="440"/>
              <w:tab w:val="right" w:leader="dot" w:pos="9345"/>
            </w:tabs>
            <w:spacing w:line="360" w:lineRule="auto"/>
            <w:rPr>
              <w:rFonts w:asciiTheme="minorHAnsi" w:eastAsiaTheme="minorEastAsia" w:hAnsiTheme="minorHAnsi" w:cstheme="minorBidi"/>
              <w:noProof/>
              <w:color w:val="auto"/>
              <w:sz w:val="22"/>
            </w:rPr>
          </w:pPr>
          <w:hyperlink w:anchor="_Toc138850970" w:history="1">
            <w:r w:rsidR="005214C5" w:rsidRPr="005120B4">
              <w:rPr>
                <w:rStyle w:val="a5"/>
                <w:noProof/>
              </w:rPr>
              <w:t>4</w:t>
            </w:r>
            <w:r w:rsidR="005214C5">
              <w:rPr>
                <w:rFonts w:asciiTheme="minorHAnsi" w:eastAsiaTheme="minorEastAsia" w:hAnsiTheme="minorHAnsi" w:cstheme="minorBidi"/>
                <w:noProof/>
                <w:color w:val="auto"/>
                <w:sz w:val="22"/>
              </w:rPr>
              <w:tab/>
            </w:r>
            <w:r w:rsidR="005214C5" w:rsidRPr="005120B4">
              <w:rPr>
                <w:rStyle w:val="a5"/>
                <w:noProof/>
              </w:rPr>
              <w:t>НАСТРОЙКА И ЗАПУСК</w:t>
            </w:r>
            <w:r w:rsidR="005214C5">
              <w:rPr>
                <w:noProof/>
                <w:webHidden/>
              </w:rPr>
              <w:tab/>
            </w:r>
            <w:r w:rsidR="005214C5">
              <w:rPr>
                <w:noProof/>
                <w:webHidden/>
              </w:rPr>
              <w:fldChar w:fldCharType="begin"/>
            </w:r>
            <w:r w:rsidR="005214C5">
              <w:rPr>
                <w:noProof/>
                <w:webHidden/>
              </w:rPr>
              <w:instrText xml:space="preserve"> PAGEREF _Toc138850970 \h </w:instrText>
            </w:r>
            <w:r w:rsidR="005214C5">
              <w:rPr>
                <w:noProof/>
                <w:webHidden/>
              </w:rPr>
            </w:r>
            <w:r w:rsidR="005214C5">
              <w:rPr>
                <w:noProof/>
                <w:webHidden/>
              </w:rPr>
              <w:fldChar w:fldCharType="separate"/>
            </w:r>
            <w:r w:rsidR="003B27BC">
              <w:rPr>
                <w:noProof/>
                <w:webHidden/>
              </w:rPr>
              <w:t>8</w:t>
            </w:r>
            <w:r w:rsidR="005214C5">
              <w:rPr>
                <w:noProof/>
                <w:webHidden/>
              </w:rPr>
              <w:fldChar w:fldCharType="end"/>
            </w:r>
          </w:hyperlink>
        </w:p>
        <w:p w14:paraId="36BAC949" w14:textId="3A420611" w:rsidR="005214C5" w:rsidRDefault="00000000" w:rsidP="005214C5">
          <w:pPr>
            <w:pStyle w:val="11"/>
            <w:tabs>
              <w:tab w:val="right" w:leader="dot" w:pos="9345"/>
            </w:tabs>
            <w:spacing w:line="360" w:lineRule="auto"/>
            <w:rPr>
              <w:rFonts w:asciiTheme="minorHAnsi" w:eastAsiaTheme="minorEastAsia" w:hAnsiTheme="minorHAnsi" w:cstheme="minorBidi"/>
              <w:noProof/>
              <w:color w:val="auto"/>
              <w:sz w:val="22"/>
            </w:rPr>
          </w:pPr>
          <w:hyperlink w:anchor="_Toc138850971" w:history="1">
            <w:r w:rsidR="005214C5" w:rsidRPr="005120B4">
              <w:rPr>
                <w:rStyle w:val="a5"/>
                <w:noProof/>
              </w:rPr>
              <w:t>СПИСОК ИСПОЛЬЗОВАННЫХ ИСТОЧНИКОВ</w:t>
            </w:r>
            <w:r w:rsidR="005214C5">
              <w:rPr>
                <w:noProof/>
                <w:webHidden/>
              </w:rPr>
              <w:tab/>
            </w:r>
            <w:r w:rsidR="005214C5">
              <w:rPr>
                <w:noProof/>
                <w:webHidden/>
              </w:rPr>
              <w:fldChar w:fldCharType="begin"/>
            </w:r>
            <w:r w:rsidR="005214C5">
              <w:rPr>
                <w:noProof/>
                <w:webHidden/>
              </w:rPr>
              <w:instrText xml:space="preserve"> PAGEREF _Toc138850971 \h </w:instrText>
            </w:r>
            <w:r w:rsidR="005214C5">
              <w:rPr>
                <w:noProof/>
                <w:webHidden/>
              </w:rPr>
            </w:r>
            <w:r w:rsidR="005214C5">
              <w:rPr>
                <w:noProof/>
                <w:webHidden/>
              </w:rPr>
              <w:fldChar w:fldCharType="separate"/>
            </w:r>
            <w:r w:rsidR="003B27BC">
              <w:rPr>
                <w:noProof/>
                <w:webHidden/>
              </w:rPr>
              <w:t>9</w:t>
            </w:r>
            <w:r w:rsidR="005214C5">
              <w:rPr>
                <w:noProof/>
                <w:webHidden/>
              </w:rPr>
              <w:fldChar w:fldCharType="end"/>
            </w:r>
          </w:hyperlink>
        </w:p>
        <w:p w14:paraId="2F8FA296" w14:textId="36C8D701" w:rsidR="001D2850" w:rsidRDefault="001D2850" w:rsidP="005214C5">
          <w:pPr>
            <w:spacing w:line="360" w:lineRule="auto"/>
          </w:pPr>
          <w:r>
            <w:rPr>
              <w:b/>
              <w:bCs/>
            </w:rPr>
            <w:fldChar w:fldCharType="end"/>
          </w:r>
        </w:p>
      </w:sdtContent>
    </w:sdt>
    <w:p w14:paraId="24E590CB" w14:textId="1C29A066" w:rsidR="001D2850" w:rsidRDefault="001D2850" w:rsidP="001D2850"/>
    <w:p w14:paraId="0D914176" w14:textId="18891227" w:rsidR="001D2850" w:rsidRDefault="001D2850" w:rsidP="001D2850">
      <w:r>
        <w:br w:type="page"/>
      </w:r>
    </w:p>
    <w:p w14:paraId="2F7BA5C3" w14:textId="06E379C4" w:rsidR="0000277D" w:rsidRDefault="0000277D" w:rsidP="0000277D">
      <w:pPr>
        <w:pStyle w:val="1"/>
        <w:numPr>
          <w:ilvl w:val="0"/>
          <w:numId w:val="1"/>
        </w:numPr>
        <w:spacing w:before="0" w:line="360" w:lineRule="auto"/>
        <w:ind w:left="0" w:firstLine="284"/>
        <w:contextualSpacing/>
      </w:pPr>
      <w:bookmarkStart w:id="0" w:name="_Toc138850967"/>
      <w:r>
        <w:lastRenderedPageBreak/>
        <w:t>ОБЩИЕ СВЕДЕНИЯ</w:t>
      </w:r>
      <w:bookmarkEnd w:id="0"/>
    </w:p>
    <w:p w14:paraId="2FD7D37F" w14:textId="77777777" w:rsidR="0000277D" w:rsidRDefault="0000277D" w:rsidP="0000277D">
      <w:pPr>
        <w:spacing w:line="360" w:lineRule="auto"/>
        <w:ind w:firstLine="709"/>
      </w:pPr>
      <w:r>
        <w:t>Целью проекта является создание удобного веб-приложения, позволяющего продавать ценные и раритетные вещи в формате аукциона в режиме онлайн, а также изучение фреймворка Django языка программирования Python.</w:t>
      </w:r>
    </w:p>
    <w:p w14:paraId="05D9884E" w14:textId="77777777" w:rsidR="0000277D" w:rsidRDefault="0000277D" w:rsidP="0000277D">
      <w:pPr>
        <w:spacing w:line="360" w:lineRule="auto"/>
        <w:ind w:firstLine="709"/>
      </w:pPr>
      <w:r>
        <w:t xml:space="preserve">Проект «Онлайн-аукцион» реализован в формате веб-приложения. Пользователи приложения имеют возможность регистрироваться, размешать свои собственные лоты на доступных и открытых аукционах, а также создавать свои тематические аукционы. </w:t>
      </w:r>
    </w:p>
    <w:p w14:paraId="054ED1A9" w14:textId="77777777" w:rsidR="0000277D" w:rsidRDefault="0000277D" w:rsidP="0000277D">
      <w:pPr>
        <w:spacing w:line="360" w:lineRule="auto"/>
        <w:ind w:firstLine="709"/>
      </w:pPr>
      <w:r>
        <w:t xml:space="preserve">Для создания лота или аукциона необходимо ввести: название, описание, дату начала и дату окончания продажи. Лот считается проданным, когда заканчивается время на таймере в соответствии с выбранным временем окончания продажи. Создатель лота также имеет возможность завершить продажу досрочно по соответствующей кнопке на странице выбранного лота, но только при наличии хотя бы одной ставки. Аукцион считается закрытым, если вышло время на таймере в соответствии с датой закрытия аукциона. </w:t>
      </w:r>
    </w:p>
    <w:p w14:paraId="588BCA10" w14:textId="3BCDF226" w:rsidR="0000277D" w:rsidRDefault="0000277D" w:rsidP="0000277D">
      <w:pPr>
        <w:spacing w:line="360" w:lineRule="auto"/>
        <w:ind w:firstLine="709"/>
      </w:pPr>
      <w:r>
        <w:t>Авторизированные пользователи имеют свой профиль, в котором представлена общая информация об аккаунте, такая как логин и почта, а также таблицы созданных пользователем аукционов и лотов.</w:t>
      </w:r>
    </w:p>
    <w:p w14:paraId="2140A170" w14:textId="77777777" w:rsidR="0000277D" w:rsidRDefault="0000277D" w:rsidP="0000277D">
      <w:pPr>
        <w:spacing w:line="360" w:lineRule="auto"/>
      </w:pPr>
    </w:p>
    <w:p w14:paraId="4725ADEC" w14:textId="0B8E0377" w:rsidR="0000277D" w:rsidRDefault="0000277D">
      <w:r>
        <w:br w:type="page"/>
      </w:r>
    </w:p>
    <w:p w14:paraId="62279FB4" w14:textId="7A0E97D8" w:rsidR="0000277D" w:rsidRDefault="0000277D" w:rsidP="0000277D">
      <w:pPr>
        <w:pStyle w:val="1"/>
        <w:numPr>
          <w:ilvl w:val="0"/>
          <w:numId w:val="1"/>
        </w:numPr>
        <w:spacing w:line="360" w:lineRule="auto"/>
        <w:jc w:val="both"/>
      </w:pPr>
      <w:bookmarkStart w:id="1" w:name="_Toc138850968"/>
      <w:r>
        <w:lastRenderedPageBreak/>
        <w:t>ТЕХНОЛОГИЧЕСКИЙ СТЕК</w:t>
      </w:r>
      <w:bookmarkEnd w:id="1"/>
    </w:p>
    <w:p w14:paraId="32032400" w14:textId="77777777" w:rsidR="0000277D" w:rsidRPr="00076151" w:rsidRDefault="0000277D" w:rsidP="0000277D">
      <w:pPr>
        <w:spacing w:line="389" w:lineRule="auto"/>
        <w:ind w:firstLine="709"/>
        <w:contextualSpacing/>
      </w:pPr>
      <w:r>
        <w:t xml:space="preserve">Клиентская и серверная часть приложения разделены на отдельные серверы. Общение между частями приложения происходит посредством клиент-серверного взаимодействия с использованием протокола </w:t>
      </w:r>
      <w:r>
        <w:rPr>
          <w:lang w:val="en-US"/>
        </w:rPr>
        <w:t>REST</w:t>
      </w:r>
      <w:r w:rsidRPr="00105D52">
        <w:t>.</w:t>
      </w:r>
      <w:r>
        <w:t xml:space="preserve"> Клиентская и серверная часть расположены на сервисе контроля версий </w:t>
      </w:r>
      <w:r>
        <w:rPr>
          <w:lang w:val="en-US"/>
        </w:rPr>
        <w:t>GitHub</w:t>
      </w:r>
      <w:r w:rsidRPr="00076151">
        <w:t xml:space="preserve"> </w:t>
      </w:r>
      <w:r>
        <w:t>в отдельных репозиториях</w:t>
      </w:r>
      <w:r w:rsidRPr="00076151">
        <w:t>.</w:t>
      </w:r>
    </w:p>
    <w:p w14:paraId="3D88EB97" w14:textId="77777777" w:rsidR="0000277D" w:rsidRPr="00967164" w:rsidRDefault="0000277D" w:rsidP="0000277D">
      <w:pPr>
        <w:spacing w:line="389" w:lineRule="auto"/>
        <w:ind w:firstLine="709"/>
        <w:contextualSpacing/>
      </w:pPr>
      <w:r>
        <w:t xml:space="preserve">Серверная часть реализована с помощью языка программирования </w:t>
      </w:r>
      <w:r>
        <w:rPr>
          <w:lang w:val="en-US"/>
        </w:rPr>
        <w:t>Python</w:t>
      </w:r>
      <w:r>
        <w:t xml:space="preserve">. Для реализации приложения в стиле </w:t>
      </w:r>
      <w:r>
        <w:rPr>
          <w:lang w:val="en-US"/>
        </w:rPr>
        <w:t>REST</w:t>
      </w:r>
      <w:r w:rsidRPr="00076151">
        <w:t xml:space="preserve"> </w:t>
      </w:r>
      <w:r>
        <w:rPr>
          <w:lang w:val="en-US"/>
        </w:rPr>
        <w:t>API</w:t>
      </w:r>
      <w:r w:rsidRPr="00076151">
        <w:t xml:space="preserve"> </w:t>
      </w:r>
      <w:r>
        <w:t xml:space="preserve">используется фреймворк </w:t>
      </w:r>
      <w:r>
        <w:rPr>
          <w:lang w:val="en-US"/>
        </w:rPr>
        <w:t>Django</w:t>
      </w:r>
      <w:r w:rsidRPr="00076151">
        <w:t xml:space="preserve"> </w:t>
      </w:r>
      <w:r>
        <w:t xml:space="preserve">4.2.2 версии с библиотекой </w:t>
      </w:r>
      <w:r>
        <w:rPr>
          <w:lang w:val="en-US"/>
        </w:rPr>
        <w:t>rest</w:t>
      </w:r>
      <w:r w:rsidRPr="00076151">
        <w:t>-</w:t>
      </w:r>
      <w:r>
        <w:rPr>
          <w:lang w:val="en-US"/>
        </w:rPr>
        <w:t>framework</w:t>
      </w:r>
      <w:r w:rsidRPr="00076151">
        <w:t>.</w:t>
      </w:r>
      <w:r>
        <w:t xml:space="preserve"> В качестве базы данных используется встроенная в </w:t>
      </w:r>
      <w:r>
        <w:rPr>
          <w:lang w:val="en-US"/>
        </w:rPr>
        <w:t>Django</w:t>
      </w:r>
      <w:r w:rsidRPr="00967164">
        <w:t xml:space="preserve"> </w:t>
      </w:r>
      <w:r>
        <w:t xml:space="preserve">база данных </w:t>
      </w:r>
      <w:r>
        <w:rPr>
          <w:lang w:val="en-US"/>
        </w:rPr>
        <w:t>SQLite</w:t>
      </w:r>
      <w:r w:rsidRPr="00967164">
        <w:t>.</w:t>
      </w:r>
    </w:p>
    <w:p w14:paraId="48C2E6A8" w14:textId="77777777" w:rsidR="0000277D" w:rsidRDefault="0000277D" w:rsidP="0000277D">
      <w:pPr>
        <w:spacing w:line="389" w:lineRule="auto"/>
        <w:ind w:firstLine="709"/>
        <w:contextualSpacing/>
      </w:pPr>
      <w:r>
        <w:t xml:space="preserve">Архитектура приложения реализована самим фреймворком </w:t>
      </w:r>
      <w:r>
        <w:rPr>
          <w:lang w:val="en-US"/>
        </w:rPr>
        <w:t>Django</w:t>
      </w:r>
      <w:r>
        <w:t xml:space="preserve"> с добавлением частично разделенной на изолированные слои «</w:t>
      </w:r>
      <w:r>
        <w:rPr>
          <w:lang w:val="en-US"/>
        </w:rPr>
        <w:t>Onion</w:t>
      </w:r>
      <w:r>
        <w:t>» архитектурой:</w:t>
      </w:r>
    </w:p>
    <w:p w14:paraId="78179CF6" w14:textId="77777777" w:rsidR="0000277D" w:rsidRDefault="0000277D" w:rsidP="0000277D">
      <w:pPr>
        <w:pStyle w:val="a3"/>
        <w:numPr>
          <w:ilvl w:val="0"/>
          <w:numId w:val="5"/>
        </w:numPr>
        <w:spacing w:line="389" w:lineRule="auto"/>
        <w:ind w:left="0" w:firstLine="709"/>
      </w:pPr>
      <w:r>
        <w:t>слой адаптеров (</w:t>
      </w:r>
      <w:r>
        <w:rPr>
          <w:lang w:val="en-US"/>
        </w:rPr>
        <w:t>routers</w:t>
      </w:r>
      <w:r w:rsidRPr="008C373A">
        <w:t xml:space="preserve">) – </w:t>
      </w:r>
      <w:r>
        <w:t xml:space="preserve">используется для определения конечных </w:t>
      </w:r>
      <w:r>
        <w:rPr>
          <w:lang w:val="en-US"/>
        </w:rPr>
        <w:t>api</w:t>
      </w:r>
      <w:r w:rsidRPr="008C373A">
        <w:t>-</w:t>
      </w:r>
      <w:r>
        <w:t>маршрутов</w:t>
      </w:r>
      <w:r w:rsidRPr="008C373A">
        <w:t>;</w:t>
      </w:r>
    </w:p>
    <w:p w14:paraId="3CED72B8" w14:textId="77777777" w:rsidR="0000277D" w:rsidRDefault="0000277D" w:rsidP="0000277D">
      <w:pPr>
        <w:pStyle w:val="a3"/>
        <w:numPr>
          <w:ilvl w:val="0"/>
          <w:numId w:val="5"/>
        </w:numPr>
        <w:spacing w:line="389" w:lineRule="auto"/>
        <w:ind w:left="0" w:firstLine="709"/>
      </w:pPr>
      <w:r>
        <w:t>слой контроллеров (</w:t>
      </w:r>
      <w:r>
        <w:rPr>
          <w:lang w:val="en-US"/>
        </w:rPr>
        <w:t>controllers</w:t>
      </w:r>
      <w:r w:rsidRPr="008C373A">
        <w:t xml:space="preserve">) – </w:t>
      </w:r>
      <w:r>
        <w:t xml:space="preserve">используется для обработки отдельных </w:t>
      </w:r>
      <w:r>
        <w:rPr>
          <w:lang w:val="en-US"/>
        </w:rPr>
        <w:t>HTTP</w:t>
      </w:r>
      <w:r w:rsidRPr="008C373A">
        <w:t>-</w:t>
      </w:r>
      <w:r>
        <w:t>запросов</w:t>
      </w:r>
      <w:r w:rsidRPr="008C373A">
        <w:t>;</w:t>
      </w:r>
    </w:p>
    <w:p w14:paraId="7C56BF4D" w14:textId="77777777" w:rsidR="0000277D" w:rsidRPr="008C373A" w:rsidRDefault="0000277D" w:rsidP="0000277D">
      <w:pPr>
        <w:pStyle w:val="a3"/>
        <w:numPr>
          <w:ilvl w:val="0"/>
          <w:numId w:val="5"/>
        </w:numPr>
        <w:spacing w:line="389" w:lineRule="auto"/>
        <w:ind w:left="0" w:firstLine="709"/>
      </w:pPr>
      <w:r>
        <w:t>слой сервисов (</w:t>
      </w:r>
      <w:r>
        <w:rPr>
          <w:lang w:val="en-US"/>
        </w:rPr>
        <w:t>services</w:t>
      </w:r>
      <w:r w:rsidRPr="008C373A">
        <w:t xml:space="preserve">) – </w:t>
      </w:r>
      <w:r>
        <w:t>используется для обработки бизнес-логики приложения, принимая обработанные запросы из соответствующих контроллеров</w:t>
      </w:r>
      <w:r w:rsidRPr="008C373A">
        <w:t>.</w:t>
      </w:r>
    </w:p>
    <w:p w14:paraId="26F5F199" w14:textId="77777777" w:rsidR="0000277D" w:rsidRPr="0000277D" w:rsidRDefault="0000277D" w:rsidP="0000277D">
      <w:pPr>
        <w:spacing w:line="360" w:lineRule="auto"/>
        <w:ind w:firstLine="709"/>
        <w:contextualSpacing/>
      </w:pPr>
      <w:r>
        <w:t xml:space="preserve">Клиентская часть веб-приложения «Онлайн-аукцион» реализована с помощью языка </w:t>
      </w:r>
      <w:r>
        <w:rPr>
          <w:lang w:val="en-US"/>
        </w:rPr>
        <w:t>Typescript</w:t>
      </w:r>
      <w:r>
        <w:t xml:space="preserve">, а именно с использованием библиотеки </w:t>
      </w:r>
      <w:r>
        <w:rPr>
          <w:lang w:val="en-US"/>
        </w:rPr>
        <w:t>React</w:t>
      </w:r>
      <w:r w:rsidRPr="000E244A">
        <w:t xml:space="preserve"> 18 </w:t>
      </w:r>
      <w:r>
        <w:t xml:space="preserve">версии. Для хранения глобальный состояний приложения используется библиотека </w:t>
      </w:r>
      <w:r>
        <w:rPr>
          <w:lang w:val="en-US"/>
        </w:rPr>
        <w:t>Redux</w:t>
      </w:r>
      <w:r>
        <w:t xml:space="preserve"> с популярной сборкой </w:t>
      </w:r>
      <w:r>
        <w:rPr>
          <w:lang w:val="en-US"/>
        </w:rPr>
        <w:t>Redux</w:t>
      </w:r>
      <w:r w:rsidRPr="00E30C12">
        <w:t xml:space="preserve"> </w:t>
      </w:r>
      <w:r>
        <w:rPr>
          <w:lang w:val="en-US"/>
        </w:rPr>
        <w:t>Toolkit</w:t>
      </w:r>
      <w:r w:rsidRPr="00E30C12">
        <w:t xml:space="preserve">. </w:t>
      </w:r>
      <w:r>
        <w:t xml:space="preserve">Также в </w:t>
      </w:r>
      <w:r>
        <w:rPr>
          <w:lang w:val="en-US"/>
        </w:rPr>
        <w:t>react</w:t>
      </w:r>
      <w:r w:rsidRPr="00E30C12">
        <w:t>-</w:t>
      </w:r>
      <w:r>
        <w:t xml:space="preserve">приложении используются линтеры и форматеры коды, такие как </w:t>
      </w:r>
      <w:r>
        <w:rPr>
          <w:lang w:val="en-US"/>
        </w:rPr>
        <w:t>ESLint</w:t>
      </w:r>
      <w:r w:rsidRPr="00E30C12">
        <w:t xml:space="preserve"> </w:t>
      </w:r>
      <w:r>
        <w:t xml:space="preserve">и </w:t>
      </w:r>
      <w:r>
        <w:rPr>
          <w:lang w:val="en-US"/>
        </w:rPr>
        <w:t>Prettier</w:t>
      </w:r>
      <w:r w:rsidRPr="00E30C12">
        <w:t>.</w:t>
      </w:r>
    </w:p>
    <w:p w14:paraId="4442418A" w14:textId="77777777" w:rsidR="0000277D" w:rsidRDefault="0000277D" w:rsidP="0000277D">
      <w:pPr>
        <w:spacing w:line="360" w:lineRule="auto"/>
        <w:ind w:firstLine="709"/>
        <w:contextualSpacing/>
      </w:pPr>
      <w:r>
        <w:t xml:space="preserve">Архитектура приложения построена в нотации </w:t>
      </w:r>
      <w:r w:rsidRPr="000E244A">
        <w:t>Feature-Sliced Design</w:t>
      </w:r>
      <w:r w:rsidRPr="009F595D">
        <w:t xml:space="preserve">. </w:t>
      </w:r>
      <w:r>
        <w:t>Приложение разделено на логические функциональные блоки, такие как:</w:t>
      </w:r>
    </w:p>
    <w:p w14:paraId="3CD9257F" w14:textId="77777777" w:rsidR="0000277D" w:rsidRPr="009F595D" w:rsidRDefault="0000277D" w:rsidP="0000277D">
      <w:pPr>
        <w:pStyle w:val="a3"/>
        <w:numPr>
          <w:ilvl w:val="0"/>
          <w:numId w:val="4"/>
        </w:numPr>
        <w:spacing w:line="360" w:lineRule="auto"/>
        <w:ind w:left="0" w:firstLine="709"/>
      </w:pPr>
      <w:r>
        <w:rPr>
          <w:lang w:val="en-US"/>
        </w:rPr>
        <w:lastRenderedPageBreak/>
        <w:t>app</w:t>
      </w:r>
      <w:r w:rsidRPr="009F595D">
        <w:t xml:space="preserve"> (</w:t>
      </w:r>
      <w:r>
        <w:t xml:space="preserve">глобальные настройки приложения) </w:t>
      </w:r>
      <w:r w:rsidRPr="009F595D">
        <w:t>– настройки, стили и провайдеры для всего приложения;</w:t>
      </w:r>
    </w:p>
    <w:p w14:paraId="71805539" w14:textId="77777777" w:rsidR="0000277D" w:rsidRPr="009F595D" w:rsidRDefault="0000277D" w:rsidP="0000277D">
      <w:pPr>
        <w:pStyle w:val="a3"/>
        <w:numPr>
          <w:ilvl w:val="0"/>
          <w:numId w:val="4"/>
        </w:numPr>
        <w:spacing w:line="360" w:lineRule="auto"/>
        <w:ind w:left="0" w:firstLine="709"/>
      </w:pPr>
      <w:r w:rsidRPr="009F595D">
        <w:t>processes (процессы) – сложные сценарии, покрывающие несколько страниц;</w:t>
      </w:r>
    </w:p>
    <w:p w14:paraId="63524E9C" w14:textId="77777777" w:rsidR="0000277D" w:rsidRDefault="0000277D" w:rsidP="0000277D">
      <w:pPr>
        <w:pStyle w:val="a3"/>
        <w:numPr>
          <w:ilvl w:val="0"/>
          <w:numId w:val="4"/>
        </w:numPr>
        <w:spacing w:line="360" w:lineRule="auto"/>
        <w:ind w:left="0" w:firstLine="709"/>
      </w:pPr>
      <w:r w:rsidRPr="009F595D">
        <w:t>pages (страницы) – композиционный слой для сборки полноценных страниц из сущностей, фич и виджетов;</w:t>
      </w:r>
    </w:p>
    <w:p w14:paraId="679EADE1" w14:textId="77777777" w:rsidR="0000277D" w:rsidRDefault="0000277D" w:rsidP="0000277D">
      <w:pPr>
        <w:pStyle w:val="a3"/>
        <w:numPr>
          <w:ilvl w:val="0"/>
          <w:numId w:val="4"/>
        </w:numPr>
        <w:spacing w:line="360" w:lineRule="auto"/>
        <w:ind w:left="0" w:firstLine="709"/>
      </w:pPr>
      <w:r w:rsidRPr="009F595D">
        <w:t>widgets (виджеты) — композиционный слой для соединения сущностей и фич в самостоятельные блоки;</w:t>
      </w:r>
    </w:p>
    <w:p w14:paraId="4D819091" w14:textId="77777777" w:rsidR="0000277D" w:rsidRDefault="0000277D" w:rsidP="0000277D">
      <w:pPr>
        <w:pStyle w:val="a3"/>
        <w:numPr>
          <w:ilvl w:val="0"/>
          <w:numId w:val="4"/>
        </w:numPr>
        <w:spacing w:line="360" w:lineRule="auto"/>
        <w:ind w:left="0" w:firstLine="709"/>
      </w:pPr>
      <w:r w:rsidRPr="009F595D">
        <w:t>features (фичи) — взаимодействия с пользователем, действия, которые несут бизнес-ценность для пользователя;</w:t>
      </w:r>
    </w:p>
    <w:p w14:paraId="7E93DFDE" w14:textId="77777777" w:rsidR="0000277D" w:rsidRDefault="0000277D" w:rsidP="0000277D">
      <w:pPr>
        <w:pStyle w:val="a3"/>
        <w:numPr>
          <w:ilvl w:val="0"/>
          <w:numId w:val="4"/>
        </w:numPr>
        <w:spacing w:line="360" w:lineRule="auto"/>
        <w:ind w:left="0" w:firstLine="709"/>
      </w:pPr>
      <w:r w:rsidRPr="009F595D">
        <w:t>entities (сущности) — бизнес-сущности</w:t>
      </w:r>
      <w:r>
        <w:rPr>
          <w:lang w:val="en-US"/>
        </w:rPr>
        <w:t>;</w:t>
      </w:r>
    </w:p>
    <w:p w14:paraId="0A0035A6" w14:textId="77777777" w:rsidR="0000277D" w:rsidRDefault="0000277D" w:rsidP="0000277D">
      <w:pPr>
        <w:pStyle w:val="a3"/>
        <w:numPr>
          <w:ilvl w:val="0"/>
          <w:numId w:val="4"/>
        </w:numPr>
        <w:spacing w:line="360" w:lineRule="auto"/>
        <w:ind w:left="0" w:firstLine="709"/>
      </w:pPr>
      <w:r w:rsidRPr="009F595D">
        <w:t>shared (</w:t>
      </w:r>
      <w:r>
        <w:t>переиспользуемые)</w:t>
      </w:r>
      <w:r w:rsidRPr="009F595D">
        <w:t xml:space="preserve"> — переиспользуемый код, не имеющий отношения к специфике приложения/бизнеса</w:t>
      </w:r>
      <w:r>
        <w:t>.</w:t>
      </w:r>
    </w:p>
    <w:p w14:paraId="79C4B5D1" w14:textId="77777777" w:rsidR="0000277D" w:rsidRPr="0000277D" w:rsidRDefault="0000277D" w:rsidP="0000277D"/>
    <w:p w14:paraId="368821C4" w14:textId="2316E377" w:rsidR="0000277D" w:rsidRDefault="0000277D">
      <w:r>
        <w:br w:type="page"/>
      </w:r>
    </w:p>
    <w:p w14:paraId="558E2285" w14:textId="51BDA52B" w:rsidR="0000277D" w:rsidRPr="0000277D" w:rsidRDefault="0000277D" w:rsidP="0000277D">
      <w:pPr>
        <w:pStyle w:val="1"/>
        <w:numPr>
          <w:ilvl w:val="0"/>
          <w:numId w:val="1"/>
        </w:numPr>
        <w:spacing w:before="0" w:line="360" w:lineRule="auto"/>
        <w:ind w:left="0" w:firstLine="0"/>
        <w:contextualSpacing/>
      </w:pPr>
      <w:bookmarkStart w:id="2" w:name="_Toc138850969"/>
      <w:r>
        <w:lastRenderedPageBreak/>
        <w:t>ОПИСАНИЕ КЛАССОВ</w:t>
      </w:r>
      <w:bookmarkEnd w:id="2"/>
    </w:p>
    <w:p w14:paraId="7B80D3CA" w14:textId="77777777" w:rsidR="0000277D" w:rsidRDefault="0000277D" w:rsidP="0000277D">
      <w:pPr>
        <w:spacing w:line="360" w:lineRule="auto"/>
        <w:ind w:firstLine="709"/>
        <w:contextualSpacing/>
      </w:pPr>
      <w:r>
        <w:t xml:space="preserve">Серверное </w:t>
      </w:r>
      <w:r>
        <w:rPr>
          <w:lang w:val="en-US"/>
        </w:rPr>
        <w:t>Django</w:t>
      </w:r>
      <w:r w:rsidRPr="007B0B1C">
        <w:t>-</w:t>
      </w:r>
      <w:r>
        <w:t>приложение содержит следующие классы контроллеры:</w:t>
      </w:r>
    </w:p>
    <w:p w14:paraId="1849F7D4" w14:textId="77777777" w:rsidR="0000277D" w:rsidRDefault="0000277D" w:rsidP="0000277D">
      <w:pPr>
        <w:pStyle w:val="a3"/>
        <w:numPr>
          <w:ilvl w:val="0"/>
          <w:numId w:val="6"/>
        </w:numPr>
        <w:spacing w:line="360" w:lineRule="auto"/>
        <w:ind w:left="0" w:firstLine="709"/>
      </w:pPr>
      <w:r>
        <w:rPr>
          <w:lang w:val="en-US"/>
        </w:rPr>
        <w:t>AuctionController</w:t>
      </w:r>
      <w:r w:rsidRPr="007B0B1C">
        <w:t xml:space="preserve"> – </w:t>
      </w:r>
      <w:r>
        <w:t xml:space="preserve">класс, отвечающий за обработку пользовательских </w:t>
      </w:r>
      <w:r>
        <w:rPr>
          <w:lang w:val="en-US"/>
        </w:rPr>
        <w:t>HTTP</w:t>
      </w:r>
      <w:r w:rsidRPr="007B0B1C">
        <w:t>-</w:t>
      </w:r>
      <w:r>
        <w:t xml:space="preserve">запросов, связанных с какими-либо изменениями сущности аукциона. Класс содержит стандартные </w:t>
      </w:r>
      <w:r>
        <w:rPr>
          <w:lang w:val="en-US"/>
        </w:rPr>
        <w:t>CRUD</w:t>
      </w:r>
      <w:r w:rsidRPr="007B0B1C">
        <w:t xml:space="preserve"> (</w:t>
      </w:r>
      <w:r>
        <w:rPr>
          <w:lang w:val="en-US"/>
        </w:rPr>
        <w:t>Create</w:t>
      </w:r>
      <w:r w:rsidRPr="007B0B1C">
        <w:t xml:space="preserve">, </w:t>
      </w:r>
      <w:r>
        <w:rPr>
          <w:lang w:val="en-US"/>
        </w:rPr>
        <w:t>read</w:t>
      </w:r>
      <w:r w:rsidRPr="007B0B1C">
        <w:t xml:space="preserve">, </w:t>
      </w:r>
      <w:r>
        <w:rPr>
          <w:lang w:val="en-US"/>
        </w:rPr>
        <w:t>update</w:t>
      </w:r>
      <w:r w:rsidRPr="007B0B1C">
        <w:t xml:space="preserve">, </w:t>
      </w:r>
      <w:r>
        <w:rPr>
          <w:lang w:val="en-US"/>
        </w:rPr>
        <w:t>delete</w:t>
      </w:r>
      <w:r w:rsidRPr="007B0B1C">
        <w:t xml:space="preserve">) </w:t>
      </w:r>
      <w:r>
        <w:t>методы, а также метод «</w:t>
      </w:r>
      <w:r>
        <w:rPr>
          <w:lang w:val="en-US"/>
        </w:rPr>
        <w:t>close</w:t>
      </w:r>
      <w:r>
        <w:t>»</w:t>
      </w:r>
      <w:r w:rsidRPr="007B0B1C">
        <w:t xml:space="preserve"> </w:t>
      </w:r>
      <w:r>
        <w:t>для закрытия определённого аукциона и «</w:t>
      </w:r>
      <w:r>
        <w:rPr>
          <w:lang w:val="en-US"/>
        </w:rPr>
        <w:t>search</w:t>
      </w:r>
      <w:r>
        <w:t>»</w:t>
      </w:r>
      <w:r w:rsidRPr="007B0B1C">
        <w:t xml:space="preserve"> </w:t>
      </w:r>
      <w:r>
        <w:t>для поиска аукционов по заданной строке</w:t>
      </w:r>
      <w:r w:rsidRPr="007B0B1C">
        <w:t>;</w:t>
      </w:r>
    </w:p>
    <w:p w14:paraId="68B534D7" w14:textId="77777777" w:rsidR="0000277D" w:rsidRDefault="0000277D" w:rsidP="0000277D">
      <w:pPr>
        <w:pStyle w:val="a3"/>
        <w:numPr>
          <w:ilvl w:val="0"/>
          <w:numId w:val="6"/>
        </w:numPr>
        <w:spacing w:line="360" w:lineRule="auto"/>
        <w:ind w:left="0" w:firstLine="709"/>
      </w:pPr>
      <w:r>
        <w:rPr>
          <w:lang w:val="en-US"/>
        </w:rPr>
        <w:t>AuthController</w:t>
      </w:r>
      <w:r w:rsidRPr="007B0B1C">
        <w:t xml:space="preserve"> – </w:t>
      </w:r>
      <w:r>
        <w:t>класс, отвечающий за регистрацию и авторизацию пользователей. Содержит такие методы, как: «</w:t>
      </w:r>
      <w:r>
        <w:rPr>
          <w:lang w:val="en-US"/>
        </w:rPr>
        <w:t>register</w:t>
      </w:r>
      <w:r>
        <w:t>»</w:t>
      </w:r>
      <w:r w:rsidRPr="007B0B1C">
        <w:t xml:space="preserve">, </w:t>
      </w:r>
      <w:r>
        <w:t>«</w:t>
      </w:r>
      <w:r>
        <w:rPr>
          <w:lang w:val="en-US"/>
        </w:rPr>
        <w:t>login</w:t>
      </w:r>
      <w:r>
        <w:t>»</w:t>
      </w:r>
      <w:r w:rsidRPr="007B0B1C">
        <w:t xml:space="preserve">, </w:t>
      </w:r>
      <w:r>
        <w:t>«</w:t>
      </w:r>
      <w:r w:rsidRPr="007B0B1C">
        <w:t>getSessionUserData</w:t>
      </w:r>
      <w:r>
        <w:t>»</w:t>
      </w:r>
      <w:r w:rsidRPr="007B0B1C">
        <w:t xml:space="preserve"> </w:t>
      </w:r>
      <w:r>
        <w:t>и «</w:t>
      </w:r>
      <w:r>
        <w:rPr>
          <w:lang w:val="en-US"/>
        </w:rPr>
        <w:t>logout</w:t>
      </w:r>
      <w:r>
        <w:t xml:space="preserve">» для взаимодействия с сессионной системой авторизации, реализованной в </w:t>
      </w:r>
      <w:r>
        <w:rPr>
          <w:lang w:val="en-US"/>
        </w:rPr>
        <w:t>Django</w:t>
      </w:r>
      <w:r w:rsidRPr="007B0B1C">
        <w:t>;</w:t>
      </w:r>
    </w:p>
    <w:p w14:paraId="0AB8F81F" w14:textId="77777777" w:rsidR="0000277D" w:rsidRDefault="0000277D" w:rsidP="0000277D">
      <w:pPr>
        <w:pStyle w:val="a3"/>
        <w:numPr>
          <w:ilvl w:val="0"/>
          <w:numId w:val="6"/>
        </w:numPr>
        <w:spacing w:line="360" w:lineRule="auto"/>
        <w:ind w:left="0" w:firstLine="709"/>
      </w:pPr>
      <w:r>
        <w:rPr>
          <w:lang w:val="en-US"/>
        </w:rPr>
        <w:t>BidContoller</w:t>
      </w:r>
      <w:r w:rsidRPr="007B0B1C">
        <w:t xml:space="preserve"> – </w:t>
      </w:r>
      <w:r>
        <w:t xml:space="preserve">класс, отвечающий за обработку </w:t>
      </w:r>
      <w:r>
        <w:rPr>
          <w:lang w:val="en-US"/>
        </w:rPr>
        <w:t>HTTP</w:t>
      </w:r>
      <w:r>
        <w:t xml:space="preserve">-запросов, связанных с сущностью ставки. Класс содержит стандартные </w:t>
      </w:r>
      <w:r>
        <w:rPr>
          <w:lang w:val="en-US"/>
        </w:rPr>
        <w:t>CRUD</w:t>
      </w:r>
      <w:r w:rsidRPr="007B0B1C">
        <w:t xml:space="preserve"> </w:t>
      </w:r>
      <w:r>
        <w:t>методы, а также метод «</w:t>
      </w:r>
      <w:r w:rsidRPr="007B0B1C">
        <w:t>getUserBidByLotId</w:t>
      </w:r>
      <w:r>
        <w:t>» для предоставления данных о ставке пользователя в конкретном лоте</w:t>
      </w:r>
      <w:r w:rsidRPr="007B0B1C">
        <w:t>;</w:t>
      </w:r>
    </w:p>
    <w:p w14:paraId="751372D5" w14:textId="77777777" w:rsidR="0000277D" w:rsidRDefault="0000277D" w:rsidP="0000277D">
      <w:pPr>
        <w:pStyle w:val="a3"/>
        <w:numPr>
          <w:ilvl w:val="0"/>
          <w:numId w:val="6"/>
        </w:numPr>
        <w:spacing w:line="360" w:lineRule="auto"/>
        <w:ind w:left="0" w:firstLine="709"/>
      </w:pPr>
      <w:r>
        <w:rPr>
          <w:lang w:val="en-US"/>
        </w:rPr>
        <w:t>LotController</w:t>
      </w:r>
      <w:r w:rsidRPr="007B0B1C">
        <w:t xml:space="preserve"> – </w:t>
      </w:r>
      <w:r>
        <w:t xml:space="preserve">класс, отвечающий за обработку </w:t>
      </w:r>
      <w:r>
        <w:rPr>
          <w:lang w:val="en-US"/>
        </w:rPr>
        <w:t>HTTP</w:t>
      </w:r>
      <w:r>
        <w:t xml:space="preserve">-запросов, связанных с сущностью лота. Класс содержит стандартные </w:t>
      </w:r>
      <w:r>
        <w:rPr>
          <w:lang w:val="en-US"/>
        </w:rPr>
        <w:t>CRUD</w:t>
      </w:r>
      <w:r>
        <w:t xml:space="preserve"> методы, а также метод «</w:t>
      </w:r>
      <w:r>
        <w:rPr>
          <w:lang w:val="en-US"/>
        </w:rPr>
        <w:t>finish</w:t>
      </w:r>
      <w:r>
        <w:t>» для завершения аукциона и объявления победителя</w:t>
      </w:r>
      <w:r w:rsidRPr="00967164">
        <w:t>;</w:t>
      </w:r>
    </w:p>
    <w:p w14:paraId="062950B7" w14:textId="77777777" w:rsidR="0000277D" w:rsidRDefault="0000277D" w:rsidP="0000277D">
      <w:pPr>
        <w:pStyle w:val="a3"/>
        <w:numPr>
          <w:ilvl w:val="0"/>
          <w:numId w:val="6"/>
        </w:numPr>
        <w:spacing w:line="360" w:lineRule="auto"/>
        <w:ind w:left="0" w:firstLine="709"/>
      </w:pPr>
      <w:r>
        <w:rPr>
          <w:lang w:val="en-US"/>
        </w:rPr>
        <w:t>UserController</w:t>
      </w:r>
      <w:r w:rsidRPr="00967164">
        <w:t xml:space="preserve"> – </w:t>
      </w:r>
      <w:r>
        <w:t xml:space="preserve">класс, отвечающий за обработку </w:t>
      </w:r>
      <w:r>
        <w:rPr>
          <w:lang w:val="en-US"/>
        </w:rPr>
        <w:t>HTTP</w:t>
      </w:r>
      <w:r w:rsidRPr="00967164">
        <w:t>-</w:t>
      </w:r>
      <w:r>
        <w:t xml:space="preserve">запросов, связанных с сущностью пользователя. Класс содержит стандартные </w:t>
      </w:r>
      <w:r>
        <w:rPr>
          <w:lang w:val="en-US"/>
        </w:rPr>
        <w:t>CRUD</w:t>
      </w:r>
      <w:r>
        <w:t xml:space="preserve"> методы.</w:t>
      </w:r>
    </w:p>
    <w:p w14:paraId="7A0A2F5B" w14:textId="77777777" w:rsidR="0000277D" w:rsidRDefault="0000277D" w:rsidP="0000277D">
      <w:pPr>
        <w:spacing w:line="360" w:lineRule="auto"/>
        <w:ind w:firstLine="709"/>
        <w:contextualSpacing/>
      </w:pPr>
      <w:r>
        <w:t>Слой сервисов содержит следующие классы:</w:t>
      </w:r>
    </w:p>
    <w:p w14:paraId="73C79CB5" w14:textId="77777777" w:rsidR="0000277D" w:rsidRDefault="0000277D" w:rsidP="0000277D">
      <w:pPr>
        <w:pStyle w:val="a3"/>
        <w:numPr>
          <w:ilvl w:val="0"/>
          <w:numId w:val="6"/>
        </w:numPr>
        <w:spacing w:line="360" w:lineRule="auto"/>
        <w:ind w:left="0" w:firstLine="709"/>
      </w:pPr>
      <w:r>
        <w:rPr>
          <w:lang w:val="en-US"/>
        </w:rPr>
        <w:t>AuctionService</w:t>
      </w:r>
      <w:r w:rsidRPr="00967164">
        <w:t xml:space="preserve"> </w:t>
      </w:r>
      <w:r>
        <w:t xml:space="preserve">– класс, отвечающий за обработку соответствующих запросов из класса </w:t>
      </w:r>
      <w:r>
        <w:rPr>
          <w:lang w:val="en-US"/>
        </w:rPr>
        <w:t>AuctionController</w:t>
      </w:r>
      <w:r>
        <w:t xml:space="preserve"> и выполняющий бизнес-логику и прямое взаимодействие с базой данных аукционов</w:t>
      </w:r>
      <w:r w:rsidRPr="00967164">
        <w:t>;</w:t>
      </w:r>
    </w:p>
    <w:p w14:paraId="4BD3C643" w14:textId="77777777" w:rsidR="0000277D" w:rsidRDefault="0000277D" w:rsidP="0000277D">
      <w:pPr>
        <w:pStyle w:val="a3"/>
        <w:numPr>
          <w:ilvl w:val="0"/>
          <w:numId w:val="6"/>
        </w:numPr>
        <w:spacing w:line="360" w:lineRule="auto"/>
        <w:ind w:left="0" w:firstLine="709"/>
      </w:pPr>
      <w:r>
        <w:rPr>
          <w:lang w:val="en-US"/>
        </w:rPr>
        <w:t>AuthService</w:t>
      </w:r>
      <w:r w:rsidRPr="00967164">
        <w:t xml:space="preserve"> </w:t>
      </w:r>
      <w:r>
        <w:t xml:space="preserve">– класс, отвечающий за обработку соответствующих запросов из класса </w:t>
      </w:r>
      <w:r>
        <w:rPr>
          <w:lang w:val="en-US"/>
        </w:rPr>
        <w:t>AuthController</w:t>
      </w:r>
      <w:r>
        <w:t xml:space="preserve"> и выполняющий бизнес-логику и прямое взаимодействие с базой данных пользователей</w:t>
      </w:r>
      <w:r w:rsidRPr="00967164">
        <w:t>;</w:t>
      </w:r>
    </w:p>
    <w:p w14:paraId="1669D195" w14:textId="77777777" w:rsidR="0000277D" w:rsidRPr="007B0B1C" w:rsidRDefault="0000277D" w:rsidP="0000277D">
      <w:pPr>
        <w:pStyle w:val="a3"/>
        <w:numPr>
          <w:ilvl w:val="0"/>
          <w:numId w:val="6"/>
        </w:numPr>
        <w:spacing w:line="360" w:lineRule="auto"/>
        <w:ind w:left="0" w:firstLine="709"/>
      </w:pPr>
      <w:r>
        <w:rPr>
          <w:lang w:val="en-US"/>
        </w:rPr>
        <w:lastRenderedPageBreak/>
        <w:t>BidService</w:t>
      </w:r>
      <w:r w:rsidRPr="00967164">
        <w:t xml:space="preserve"> </w:t>
      </w:r>
      <w:r>
        <w:t xml:space="preserve">– класс, отвечающий за обработку соответствующих запросов из класса </w:t>
      </w:r>
      <w:r>
        <w:rPr>
          <w:lang w:val="en-US"/>
        </w:rPr>
        <w:t>BidController</w:t>
      </w:r>
      <w:r>
        <w:t xml:space="preserve"> и выполняющий бизнес-логику и прямое взаимодействие с базой данных ставок</w:t>
      </w:r>
      <w:r w:rsidRPr="00967164">
        <w:t>;</w:t>
      </w:r>
    </w:p>
    <w:p w14:paraId="749A016A" w14:textId="77777777" w:rsidR="0000277D" w:rsidRPr="007B0B1C" w:rsidRDefault="0000277D" w:rsidP="0000277D">
      <w:pPr>
        <w:pStyle w:val="a3"/>
        <w:numPr>
          <w:ilvl w:val="0"/>
          <w:numId w:val="6"/>
        </w:numPr>
        <w:spacing w:line="360" w:lineRule="auto"/>
        <w:ind w:left="0" w:firstLine="709"/>
      </w:pPr>
      <w:r>
        <w:rPr>
          <w:lang w:val="en-US"/>
        </w:rPr>
        <w:t>LotService</w:t>
      </w:r>
      <w:r w:rsidRPr="00967164">
        <w:t xml:space="preserve"> </w:t>
      </w:r>
      <w:r>
        <w:t xml:space="preserve">– класс, отвечающий за обработку соответствующих запросов из класса </w:t>
      </w:r>
      <w:r>
        <w:rPr>
          <w:lang w:val="en-US"/>
        </w:rPr>
        <w:t>LotController</w:t>
      </w:r>
      <w:r>
        <w:t xml:space="preserve"> и выполняющий бизнес-логику и прямое взаимодействие с базой данных лотов</w:t>
      </w:r>
      <w:r w:rsidRPr="00967164">
        <w:t>;</w:t>
      </w:r>
    </w:p>
    <w:p w14:paraId="533539DD" w14:textId="77777777" w:rsidR="0000277D" w:rsidRDefault="0000277D" w:rsidP="0000277D">
      <w:pPr>
        <w:pStyle w:val="a3"/>
        <w:numPr>
          <w:ilvl w:val="0"/>
          <w:numId w:val="6"/>
        </w:numPr>
        <w:spacing w:line="360" w:lineRule="auto"/>
        <w:ind w:left="0" w:firstLine="709"/>
      </w:pPr>
      <w:r>
        <w:rPr>
          <w:lang w:val="en-US"/>
        </w:rPr>
        <w:t>UserService</w:t>
      </w:r>
      <w:r w:rsidRPr="00967164">
        <w:t xml:space="preserve"> </w:t>
      </w:r>
      <w:r>
        <w:t xml:space="preserve">– класс, отвечающий за обработку соответствующих запросов из класса </w:t>
      </w:r>
      <w:r>
        <w:rPr>
          <w:lang w:val="en-US"/>
        </w:rPr>
        <w:t>UserController</w:t>
      </w:r>
      <w:r>
        <w:t xml:space="preserve"> и выполняющий бизнес-логику и прямое взаимодействие с базой данных пользователей</w:t>
      </w:r>
      <w:r w:rsidRPr="00967164">
        <w:t>;</w:t>
      </w:r>
    </w:p>
    <w:p w14:paraId="3BF9C4F4" w14:textId="77777777" w:rsidR="0000277D" w:rsidRPr="00992A69" w:rsidRDefault="0000277D" w:rsidP="0000277D">
      <w:pPr>
        <w:pStyle w:val="a3"/>
        <w:spacing w:line="360" w:lineRule="auto"/>
        <w:ind w:left="0" w:firstLine="709"/>
      </w:pPr>
      <w:r>
        <w:t xml:space="preserve">Конечные </w:t>
      </w:r>
      <w:r>
        <w:rPr>
          <w:lang w:val="en-US"/>
        </w:rPr>
        <w:t>api</w:t>
      </w:r>
      <w:r w:rsidRPr="00992A69">
        <w:t>-</w:t>
      </w:r>
      <w:r>
        <w:t xml:space="preserve">маршруты описаны в файле </w:t>
      </w:r>
      <w:r>
        <w:rPr>
          <w:lang w:val="en-US"/>
        </w:rPr>
        <w:t>urls</w:t>
      </w:r>
      <w:r w:rsidRPr="00992A69">
        <w:t>.</w:t>
      </w:r>
      <w:r>
        <w:rPr>
          <w:lang w:val="en-US"/>
        </w:rPr>
        <w:t>py</w:t>
      </w:r>
      <w:r w:rsidRPr="00992A69">
        <w:t xml:space="preserve">. </w:t>
      </w:r>
      <w:r>
        <w:t xml:space="preserve">Настройка приложения осуществляется путем настройки файла </w:t>
      </w:r>
      <w:r>
        <w:rPr>
          <w:lang w:val="en-US"/>
        </w:rPr>
        <w:t>settings</w:t>
      </w:r>
      <w:r w:rsidRPr="00992A69">
        <w:t>.</w:t>
      </w:r>
      <w:r>
        <w:rPr>
          <w:lang w:val="en-US"/>
        </w:rPr>
        <w:t>py</w:t>
      </w:r>
      <w:r w:rsidRPr="00992A69">
        <w:t>.</w:t>
      </w:r>
    </w:p>
    <w:p w14:paraId="0BDE2521" w14:textId="1836D16B" w:rsidR="0069692A" w:rsidRDefault="0069692A" w:rsidP="0069692A">
      <w:pPr>
        <w:spacing w:line="360" w:lineRule="auto"/>
      </w:pPr>
      <w:r>
        <w:tab/>
        <w:t xml:space="preserve">Клиентское </w:t>
      </w:r>
      <w:r>
        <w:rPr>
          <w:lang w:val="en-US"/>
        </w:rPr>
        <w:t>react</w:t>
      </w:r>
      <w:r w:rsidRPr="0069692A">
        <w:t>-</w:t>
      </w:r>
      <w:r>
        <w:t xml:space="preserve">приложение содержит компоненты формата .tsx, а также </w:t>
      </w:r>
      <w:r>
        <w:rPr>
          <w:lang w:val="en-US"/>
        </w:rPr>
        <w:t>redux</w:t>
      </w:r>
      <w:r w:rsidRPr="0069692A">
        <w:t>-</w:t>
      </w:r>
      <w:r>
        <w:t>файлы формата .</w:t>
      </w:r>
      <w:r>
        <w:rPr>
          <w:lang w:val="en-US"/>
        </w:rPr>
        <w:t>ts</w:t>
      </w:r>
      <w:r w:rsidRPr="0069692A">
        <w:t xml:space="preserve"> </w:t>
      </w:r>
      <w:r>
        <w:t xml:space="preserve">для описания логики взаимодействия с сервером и хранения данных в состоянии. Общение с сервером происходит путем отправки </w:t>
      </w:r>
      <w:r>
        <w:rPr>
          <w:lang w:val="en-US"/>
        </w:rPr>
        <w:t>HTTP</w:t>
      </w:r>
      <w:r>
        <w:t xml:space="preserve">-запросов при помощи библиотеки </w:t>
      </w:r>
      <w:r>
        <w:rPr>
          <w:lang w:val="en-US"/>
        </w:rPr>
        <w:t>axios</w:t>
      </w:r>
      <w:r>
        <w:t xml:space="preserve"> на конечные маршруты.</w:t>
      </w:r>
    </w:p>
    <w:p w14:paraId="3543ED53" w14:textId="0423D6FA" w:rsidR="00052474" w:rsidRPr="00052474" w:rsidRDefault="00052474" w:rsidP="0069692A">
      <w:pPr>
        <w:spacing w:line="360" w:lineRule="auto"/>
      </w:pPr>
      <w:r>
        <w:tab/>
        <w:t xml:space="preserve">Все переменные конфигураций находятся в защищенных файлах </w:t>
      </w:r>
      <w:r w:rsidRPr="00052474">
        <w:t>.</w:t>
      </w:r>
      <w:r>
        <w:rPr>
          <w:lang w:val="en-US"/>
        </w:rPr>
        <w:t>env</w:t>
      </w:r>
      <w:r>
        <w:t xml:space="preserve">, содержащие данные для различных настроек, таких как </w:t>
      </w:r>
      <w:r w:rsidR="001D2850">
        <w:t xml:space="preserve">для </w:t>
      </w:r>
      <w:r>
        <w:rPr>
          <w:lang w:val="en-US"/>
        </w:rPr>
        <w:t>CORS</w:t>
      </w:r>
      <w:r w:rsidR="001D2850">
        <w:t xml:space="preserve"> политики</w:t>
      </w:r>
      <w:r>
        <w:t>.</w:t>
      </w:r>
    </w:p>
    <w:p w14:paraId="49244F0F" w14:textId="77777777" w:rsidR="0000277D" w:rsidRPr="0000277D" w:rsidRDefault="0000277D" w:rsidP="0069692A">
      <w:pPr>
        <w:spacing w:line="360" w:lineRule="auto"/>
      </w:pPr>
    </w:p>
    <w:p w14:paraId="1438AFEE" w14:textId="080F136E" w:rsidR="001D2850" w:rsidRDefault="001D2850">
      <w:r>
        <w:br w:type="page"/>
      </w:r>
    </w:p>
    <w:p w14:paraId="456917A3" w14:textId="3D11BD00" w:rsidR="0000277D" w:rsidRDefault="001D2850" w:rsidP="001D2850">
      <w:pPr>
        <w:pStyle w:val="1"/>
        <w:numPr>
          <w:ilvl w:val="0"/>
          <w:numId w:val="1"/>
        </w:numPr>
        <w:spacing w:before="0" w:line="360" w:lineRule="auto"/>
        <w:ind w:left="0" w:firstLine="284"/>
        <w:contextualSpacing/>
      </w:pPr>
      <w:bookmarkStart w:id="3" w:name="_Toc138850970"/>
      <w:r>
        <w:lastRenderedPageBreak/>
        <w:t>НАСТРОЙК</w:t>
      </w:r>
      <w:r w:rsidR="005214C5">
        <w:t>А</w:t>
      </w:r>
      <w:r>
        <w:t xml:space="preserve"> И ЗАПУСК</w:t>
      </w:r>
      <w:bookmarkEnd w:id="3"/>
    </w:p>
    <w:p w14:paraId="56C81562" w14:textId="77777777" w:rsidR="001D2850" w:rsidRDefault="001D2850" w:rsidP="001D2850">
      <w:pPr>
        <w:spacing w:line="360" w:lineRule="auto"/>
        <w:ind w:firstLine="709"/>
      </w:pPr>
      <w:r>
        <w:t>Примеры настроек и запуска частей приложения продемонстрировано с использованием редактора «</w:t>
      </w:r>
      <w:r>
        <w:rPr>
          <w:lang w:val="en-US"/>
        </w:rPr>
        <w:t>VSCode</w:t>
      </w:r>
      <w:r>
        <w:t>»</w:t>
      </w:r>
      <w:r w:rsidRPr="001D2850">
        <w:t xml:space="preserve"> </w:t>
      </w:r>
      <w:r>
        <w:t xml:space="preserve">и его встроенного терминала. </w:t>
      </w:r>
    </w:p>
    <w:p w14:paraId="590C8443" w14:textId="5479914D" w:rsidR="001D2850" w:rsidRDefault="001D2850" w:rsidP="001D2850">
      <w:pPr>
        <w:spacing w:line="360" w:lineRule="auto"/>
        <w:ind w:firstLine="709"/>
      </w:pPr>
      <w:r>
        <w:t xml:space="preserve">Чтобы запустить клиентское </w:t>
      </w:r>
      <w:r w:rsidRPr="001D2850">
        <w:rPr>
          <w:lang w:val="en-US"/>
        </w:rPr>
        <w:t>react</w:t>
      </w:r>
      <w:r w:rsidRPr="001D2850">
        <w:t>-</w:t>
      </w:r>
      <w:r>
        <w:t>приложение, необходимо:</w:t>
      </w:r>
    </w:p>
    <w:p w14:paraId="3FAD89EA" w14:textId="69EBB0B8" w:rsidR="001D2850" w:rsidRDefault="003B29AB" w:rsidP="003B29AB">
      <w:pPr>
        <w:pStyle w:val="a3"/>
        <w:numPr>
          <w:ilvl w:val="0"/>
          <w:numId w:val="9"/>
        </w:numPr>
        <w:spacing w:line="360" w:lineRule="auto"/>
        <w:ind w:left="0" w:firstLine="709"/>
      </w:pPr>
      <w:r>
        <w:t>клонировать</w:t>
      </w:r>
      <w:r w:rsidR="001D2850">
        <w:t xml:space="preserve"> репозиторий </w:t>
      </w:r>
      <w:r>
        <w:t>в любую папку (</w:t>
      </w:r>
      <w:r>
        <w:rPr>
          <w:lang w:val="en-US"/>
        </w:rPr>
        <w:t>URL</w:t>
      </w:r>
      <w:r w:rsidRPr="003B29AB">
        <w:t xml:space="preserve">: </w:t>
      </w:r>
      <w:r w:rsidRPr="003B29AB">
        <w:rPr>
          <w:lang w:val="en-US"/>
        </w:rPr>
        <w:t>https</w:t>
      </w:r>
      <w:r w:rsidRPr="003B29AB">
        <w:t>://</w:t>
      </w:r>
      <w:r w:rsidRPr="003B29AB">
        <w:rPr>
          <w:lang w:val="en-US"/>
        </w:rPr>
        <w:t>github</w:t>
      </w:r>
      <w:r w:rsidRPr="003B29AB">
        <w:t>.</w:t>
      </w:r>
      <w:r w:rsidRPr="003B29AB">
        <w:rPr>
          <w:lang w:val="en-US"/>
        </w:rPr>
        <w:t>com</w:t>
      </w:r>
      <w:r w:rsidRPr="003B29AB">
        <w:t>/</w:t>
      </w:r>
      <w:r w:rsidRPr="003B29AB">
        <w:rPr>
          <w:lang w:val="en-US"/>
        </w:rPr>
        <w:t>scharkoff</w:t>
      </w:r>
      <w:r w:rsidRPr="003B29AB">
        <w:t>/</w:t>
      </w:r>
      <w:r w:rsidRPr="003B29AB">
        <w:rPr>
          <w:lang w:val="en-US"/>
        </w:rPr>
        <w:t>auction</w:t>
      </w:r>
      <w:r w:rsidRPr="003B29AB">
        <w:t>-</w:t>
      </w:r>
      <w:r w:rsidRPr="003B29AB">
        <w:rPr>
          <w:lang w:val="en-US"/>
        </w:rPr>
        <w:t>react</w:t>
      </w:r>
      <w:r>
        <w:t>)</w:t>
      </w:r>
      <w:r w:rsidRPr="003B29AB">
        <w:t>;</w:t>
      </w:r>
    </w:p>
    <w:p w14:paraId="6A34884D" w14:textId="39AD9920" w:rsidR="003B29AB" w:rsidRDefault="003B29AB" w:rsidP="003B29AB">
      <w:pPr>
        <w:pStyle w:val="a3"/>
        <w:numPr>
          <w:ilvl w:val="0"/>
          <w:numId w:val="9"/>
        </w:numPr>
        <w:spacing w:line="360" w:lineRule="auto"/>
        <w:ind w:left="0" w:firstLine="709"/>
      </w:pPr>
      <w:r>
        <w:t>открыть терминал редактор</w:t>
      </w:r>
      <w:r>
        <w:rPr>
          <w:lang w:val="en-US"/>
        </w:rPr>
        <w:t>;</w:t>
      </w:r>
    </w:p>
    <w:p w14:paraId="3D82A0EE" w14:textId="301FD68B" w:rsidR="003B29AB" w:rsidRPr="003B29AB" w:rsidRDefault="003B29AB" w:rsidP="003B29AB">
      <w:pPr>
        <w:pStyle w:val="a3"/>
        <w:numPr>
          <w:ilvl w:val="0"/>
          <w:numId w:val="9"/>
        </w:numPr>
        <w:spacing w:line="360" w:lineRule="auto"/>
        <w:ind w:left="0" w:firstLine="709"/>
      </w:pPr>
      <w:r>
        <w:t>скачать все необходимые зависимости командой</w:t>
      </w:r>
      <w:r w:rsidRPr="003B29AB">
        <w:t xml:space="preserve"> </w:t>
      </w:r>
      <w:r>
        <w:t>«</w:t>
      </w:r>
      <w:r>
        <w:rPr>
          <w:lang w:val="en-US"/>
        </w:rPr>
        <w:t>npm</w:t>
      </w:r>
      <w:r w:rsidRPr="003B29AB">
        <w:t xml:space="preserve"> </w:t>
      </w:r>
      <w:r>
        <w:rPr>
          <w:lang w:val="en-US"/>
        </w:rPr>
        <w:t>install</w:t>
      </w:r>
      <w:r>
        <w:t>»</w:t>
      </w:r>
      <w:r w:rsidRPr="003B29AB">
        <w:t>;</w:t>
      </w:r>
    </w:p>
    <w:p w14:paraId="67191417" w14:textId="4B32FA1C" w:rsidR="003B29AB" w:rsidRPr="003B29AB" w:rsidRDefault="003B29AB" w:rsidP="003B29AB">
      <w:pPr>
        <w:pStyle w:val="a3"/>
        <w:numPr>
          <w:ilvl w:val="0"/>
          <w:numId w:val="9"/>
        </w:numPr>
        <w:spacing w:line="360" w:lineRule="auto"/>
        <w:ind w:left="0" w:firstLine="709"/>
      </w:pPr>
      <w:r>
        <w:t>запустить приложение командой «</w:t>
      </w:r>
      <w:r>
        <w:rPr>
          <w:lang w:val="en-US"/>
        </w:rPr>
        <w:t>npm</w:t>
      </w:r>
      <w:r w:rsidRPr="003B29AB">
        <w:t xml:space="preserve"> </w:t>
      </w:r>
      <w:r>
        <w:rPr>
          <w:lang w:val="en-US"/>
        </w:rPr>
        <w:t>run</w:t>
      </w:r>
      <w:r w:rsidRPr="003B29AB">
        <w:t xml:space="preserve"> </w:t>
      </w:r>
      <w:r>
        <w:rPr>
          <w:lang w:val="en-US"/>
        </w:rPr>
        <w:t>start</w:t>
      </w:r>
      <w:r>
        <w:t>»</w:t>
      </w:r>
      <w:r w:rsidRPr="003B29AB">
        <w:t>;</w:t>
      </w:r>
    </w:p>
    <w:p w14:paraId="2D98D400" w14:textId="1E770FE0" w:rsidR="003B29AB" w:rsidRDefault="003B29AB" w:rsidP="003B29AB">
      <w:pPr>
        <w:pStyle w:val="a3"/>
        <w:numPr>
          <w:ilvl w:val="0"/>
          <w:numId w:val="9"/>
        </w:numPr>
        <w:spacing w:line="360" w:lineRule="auto"/>
        <w:ind w:left="0" w:firstLine="709"/>
      </w:pPr>
      <w:r>
        <w:t xml:space="preserve">открыть приложение по адресу </w:t>
      </w:r>
      <w:r>
        <w:rPr>
          <w:lang w:val="en-US"/>
        </w:rPr>
        <w:t>localhost</w:t>
      </w:r>
      <w:r w:rsidRPr="003B29AB">
        <w:t>:3000.</w:t>
      </w:r>
    </w:p>
    <w:p w14:paraId="2655F33B" w14:textId="35A6D48C" w:rsidR="00615F55" w:rsidRPr="00615F55" w:rsidRDefault="00615F55" w:rsidP="00615F55">
      <w:pPr>
        <w:spacing w:line="360" w:lineRule="auto"/>
        <w:ind w:firstLine="709"/>
      </w:pPr>
      <w:r>
        <w:t xml:space="preserve">Чтобы запустить серверное </w:t>
      </w:r>
      <w:r>
        <w:rPr>
          <w:lang w:val="en-US"/>
        </w:rPr>
        <w:t>Django</w:t>
      </w:r>
      <w:r w:rsidRPr="00615F55">
        <w:t xml:space="preserve"> </w:t>
      </w:r>
      <w:r>
        <w:t>приложение, необходимо:</w:t>
      </w:r>
    </w:p>
    <w:p w14:paraId="46D19D7E" w14:textId="23F80A62" w:rsidR="001D2850" w:rsidRDefault="00615F55" w:rsidP="00615F55">
      <w:pPr>
        <w:pStyle w:val="a3"/>
        <w:numPr>
          <w:ilvl w:val="0"/>
          <w:numId w:val="10"/>
        </w:numPr>
        <w:spacing w:line="360" w:lineRule="auto"/>
        <w:ind w:left="0" w:firstLine="709"/>
      </w:pPr>
      <w:r>
        <w:t>клонировать репозиторий в любую папку (</w:t>
      </w:r>
      <w:r>
        <w:rPr>
          <w:lang w:val="en-US"/>
        </w:rPr>
        <w:t>URL</w:t>
      </w:r>
      <w:r w:rsidRPr="00615F55">
        <w:t>: https://github.com/scharkoff/auction-api);</w:t>
      </w:r>
    </w:p>
    <w:p w14:paraId="58243E72" w14:textId="3EB6CE0A" w:rsidR="00615F55" w:rsidRDefault="00615F55" w:rsidP="00615F55">
      <w:pPr>
        <w:pStyle w:val="a3"/>
        <w:numPr>
          <w:ilvl w:val="0"/>
          <w:numId w:val="10"/>
        </w:numPr>
        <w:spacing w:line="360" w:lineRule="auto"/>
        <w:ind w:left="0" w:firstLine="709"/>
      </w:pPr>
      <w:r>
        <w:t>перейти в корневую папку «</w:t>
      </w:r>
      <w:r>
        <w:rPr>
          <w:lang w:val="en-US"/>
        </w:rPr>
        <w:t>src</w:t>
      </w:r>
      <w:r>
        <w:t>»</w:t>
      </w:r>
      <w:r w:rsidRPr="00615F55">
        <w:t xml:space="preserve"> </w:t>
      </w:r>
      <w:r>
        <w:t>командой</w:t>
      </w:r>
      <w:r w:rsidRPr="00615F55">
        <w:t xml:space="preserve"> </w:t>
      </w:r>
      <w:r>
        <w:t>«</w:t>
      </w:r>
      <w:r>
        <w:rPr>
          <w:lang w:val="en-US"/>
        </w:rPr>
        <w:t>cd</w:t>
      </w:r>
      <w:r w:rsidRPr="00615F55">
        <w:t xml:space="preserve"> ./</w:t>
      </w:r>
      <w:r>
        <w:rPr>
          <w:lang w:val="en-US"/>
        </w:rPr>
        <w:t>src</w:t>
      </w:r>
      <w:r>
        <w:t>»</w:t>
      </w:r>
      <w:r w:rsidRPr="00615F55">
        <w:t>;</w:t>
      </w:r>
    </w:p>
    <w:p w14:paraId="7590AD7B" w14:textId="6E73EA85" w:rsidR="00615F55" w:rsidRDefault="00615F55" w:rsidP="00615F55">
      <w:pPr>
        <w:pStyle w:val="a3"/>
        <w:numPr>
          <w:ilvl w:val="0"/>
          <w:numId w:val="10"/>
        </w:numPr>
        <w:spacing w:line="360" w:lineRule="auto"/>
        <w:ind w:left="0" w:firstLine="709"/>
      </w:pPr>
      <w:r>
        <w:t>скачать все необходимые зависимости командой «</w:t>
      </w:r>
      <w:r w:rsidRPr="00615F55">
        <w:t>pip install -r requirements.txt</w:t>
      </w:r>
      <w:r>
        <w:t>»</w:t>
      </w:r>
      <w:r w:rsidRPr="00615F55">
        <w:t>;</w:t>
      </w:r>
    </w:p>
    <w:p w14:paraId="38F9D50D" w14:textId="108C0410" w:rsidR="00615F55" w:rsidRDefault="00615F55" w:rsidP="00615F55">
      <w:pPr>
        <w:pStyle w:val="a3"/>
        <w:numPr>
          <w:ilvl w:val="0"/>
          <w:numId w:val="10"/>
        </w:numPr>
        <w:spacing w:line="360" w:lineRule="auto"/>
        <w:ind w:left="0" w:firstLine="709"/>
      </w:pPr>
      <w:r>
        <w:t>запустить приложение командой «</w:t>
      </w:r>
      <w:r>
        <w:rPr>
          <w:lang w:val="en-US"/>
        </w:rPr>
        <w:t>python</w:t>
      </w:r>
      <w:r w:rsidRPr="00615F55">
        <w:t xml:space="preserve"> </w:t>
      </w:r>
      <w:r>
        <w:rPr>
          <w:lang w:val="en-US"/>
        </w:rPr>
        <w:t>manage</w:t>
      </w:r>
      <w:r w:rsidRPr="00615F55">
        <w:t>.</w:t>
      </w:r>
      <w:r>
        <w:rPr>
          <w:lang w:val="en-US"/>
        </w:rPr>
        <w:t>py</w:t>
      </w:r>
      <w:r w:rsidRPr="00A040AF">
        <w:t xml:space="preserve"> </w:t>
      </w:r>
      <w:r>
        <w:rPr>
          <w:lang w:val="en-US"/>
        </w:rPr>
        <w:t>runserver</w:t>
      </w:r>
      <w:r>
        <w:t>»</w:t>
      </w:r>
      <w:r w:rsidRPr="00A040AF">
        <w:t>.</w:t>
      </w:r>
    </w:p>
    <w:p w14:paraId="776A6712" w14:textId="4DC90CB5" w:rsidR="005214C5" w:rsidRDefault="005214C5">
      <w:r>
        <w:br w:type="page"/>
      </w:r>
    </w:p>
    <w:p w14:paraId="34F95ECF" w14:textId="2AD48E6A" w:rsidR="005214C5" w:rsidRDefault="005214C5" w:rsidP="00CD64C6">
      <w:pPr>
        <w:pStyle w:val="1"/>
        <w:spacing w:line="360" w:lineRule="auto"/>
      </w:pPr>
      <w:bookmarkStart w:id="4" w:name="_Toc138850971"/>
      <w:r w:rsidRPr="005214C5">
        <w:lastRenderedPageBreak/>
        <w:t>СПИСОК ИСПОЛЬЗОВАННЫХ ИСТОЧНИКОВ</w:t>
      </w:r>
      <w:bookmarkEnd w:id="4"/>
    </w:p>
    <w:p w14:paraId="2D0FD8FA" w14:textId="3DE997D1" w:rsidR="00CD64C6" w:rsidRDefault="00CD64C6" w:rsidP="00CD64C6">
      <w:pPr>
        <w:pStyle w:val="a3"/>
        <w:numPr>
          <w:ilvl w:val="0"/>
          <w:numId w:val="12"/>
        </w:numPr>
        <w:spacing w:line="360" w:lineRule="auto"/>
        <w:ind w:left="0" w:firstLine="709"/>
      </w:pPr>
      <w:r w:rsidRPr="00CD64C6">
        <w:t>Документация по фреймворку и библиотекам Django</w:t>
      </w:r>
      <w:r>
        <w:t xml:space="preserve">. </w:t>
      </w:r>
      <w:r w:rsidRPr="0057575D">
        <w:t xml:space="preserve">[Электронный ресурс] – URL: </w:t>
      </w:r>
      <w:r w:rsidRPr="00CD64C6">
        <w:t>https://django.fun/ru/docs/</w:t>
      </w:r>
      <w:r w:rsidRPr="00CD64C6">
        <w:t xml:space="preserve"> </w:t>
      </w:r>
      <w:r w:rsidRPr="0057575D">
        <w:t xml:space="preserve">(дата обращения: </w:t>
      </w:r>
      <w:r>
        <w:t>30</w:t>
      </w:r>
      <w:r w:rsidRPr="0057575D">
        <w:t>.0</w:t>
      </w:r>
      <w:r>
        <w:t>6</w:t>
      </w:r>
      <w:r w:rsidRPr="0057575D">
        <w:t>.2023).</w:t>
      </w:r>
    </w:p>
    <w:p w14:paraId="234B457F" w14:textId="2F01704B" w:rsidR="00CD64C6" w:rsidRDefault="00CD64C6" w:rsidP="00CD64C6">
      <w:pPr>
        <w:pStyle w:val="a3"/>
        <w:numPr>
          <w:ilvl w:val="0"/>
          <w:numId w:val="12"/>
        </w:numPr>
        <w:spacing w:line="360" w:lineRule="auto"/>
        <w:ind w:left="0" w:firstLine="709"/>
      </w:pPr>
      <w:r w:rsidRPr="00CD64C6">
        <w:t xml:space="preserve">Документация по </w:t>
      </w:r>
      <w:r>
        <w:t xml:space="preserve">библиотеке </w:t>
      </w:r>
      <w:r>
        <w:rPr>
          <w:lang w:val="en-US"/>
        </w:rPr>
        <w:t>rest</w:t>
      </w:r>
      <w:r w:rsidRPr="00CD64C6">
        <w:t>-</w:t>
      </w:r>
      <w:r>
        <w:rPr>
          <w:lang w:val="en-US"/>
        </w:rPr>
        <w:t>framework</w:t>
      </w:r>
      <w:r w:rsidRPr="00CD64C6">
        <w:t xml:space="preserve"> </w:t>
      </w:r>
      <w:r>
        <w:rPr>
          <w:lang w:val="en-US"/>
        </w:rPr>
        <w:t>django</w:t>
      </w:r>
      <w:r>
        <w:t xml:space="preserve">. </w:t>
      </w:r>
      <w:r w:rsidRPr="0057575D">
        <w:t xml:space="preserve">[Электронный ресурс] – URL: </w:t>
      </w:r>
      <w:r w:rsidRPr="00CD64C6">
        <w:t xml:space="preserve">https://django.fun/ru/docs/django-rest-framework/3.12/ </w:t>
      </w:r>
      <w:r>
        <w:t>(</w:t>
      </w:r>
      <w:r w:rsidRPr="0057575D">
        <w:t xml:space="preserve">дата обращения: </w:t>
      </w:r>
      <w:r>
        <w:t>30</w:t>
      </w:r>
      <w:r w:rsidRPr="0057575D">
        <w:t>.0</w:t>
      </w:r>
      <w:r>
        <w:t>6</w:t>
      </w:r>
      <w:r w:rsidRPr="0057575D">
        <w:t>.2023).</w:t>
      </w:r>
    </w:p>
    <w:p w14:paraId="55777A2F" w14:textId="6B2202F8" w:rsidR="00CD64C6" w:rsidRDefault="00CD64C6" w:rsidP="00CD64C6">
      <w:pPr>
        <w:pStyle w:val="a3"/>
        <w:numPr>
          <w:ilvl w:val="0"/>
          <w:numId w:val="12"/>
        </w:numPr>
        <w:spacing w:line="360" w:lineRule="auto"/>
        <w:ind w:left="0" w:firstLine="709"/>
      </w:pPr>
      <w:r w:rsidRPr="00CD64C6">
        <w:t xml:space="preserve">Документация по </w:t>
      </w:r>
      <w:r>
        <w:t xml:space="preserve">библиотеке </w:t>
      </w:r>
      <w:r>
        <w:rPr>
          <w:lang w:val="en-US"/>
        </w:rPr>
        <w:t>React</w:t>
      </w:r>
      <w:r>
        <w:t xml:space="preserve">. </w:t>
      </w:r>
      <w:r w:rsidRPr="0057575D">
        <w:t xml:space="preserve">[Электронный ресурс] – URL: </w:t>
      </w:r>
      <w:r w:rsidRPr="00CD64C6">
        <w:t>https://reactdev.ru/learn/</w:t>
      </w:r>
      <w:r w:rsidRPr="00CD64C6">
        <w:t xml:space="preserve"> </w:t>
      </w:r>
      <w:r w:rsidRPr="0057575D">
        <w:t xml:space="preserve">(дата обращения: </w:t>
      </w:r>
      <w:r>
        <w:t>30</w:t>
      </w:r>
      <w:r w:rsidRPr="0057575D">
        <w:t>.0</w:t>
      </w:r>
      <w:r>
        <w:t>6</w:t>
      </w:r>
      <w:r w:rsidRPr="0057575D">
        <w:t>.2023).</w:t>
      </w:r>
    </w:p>
    <w:p w14:paraId="0DEBCA17" w14:textId="6AAB09F0" w:rsidR="00CD64C6" w:rsidRDefault="00CD64C6" w:rsidP="00CD64C6">
      <w:pPr>
        <w:pStyle w:val="a3"/>
        <w:numPr>
          <w:ilvl w:val="0"/>
          <w:numId w:val="12"/>
        </w:numPr>
        <w:spacing w:line="360" w:lineRule="auto"/>
        <w:ind w:left="0" w:firstLine="709"/>
      </w:pPr>
      <w:r w:rsidRPr="00CD64C6">
        <w:t xml:space="preserve">Документация по </w:t>
      </w:r>
      <w:r>
        <w:t xml:space="preserve">библиотеке </w:t>
      </w:r>
      <w:r>
        <w:rPr>
          <w:lang w:val="en-US"/>
        </w:rPr>
        <w:t>Redux</w:t>
      </w:r>
      <w:r>
        <w:t xml:space="preserve">. </w:t>
      </w:r>
      <w:r w:rsidRPr="0057575D">
        <w:t xml:space="preserve">[Электронный ресурс] – URL: </w:t>
      </w:r>
      <w:r w:rsidRPr="00CD64C6">
        <w:t>https://rajdee.gitbooks.io/redux-in-russian/content/</w:t>
      </w:r>
      <w:r w:rsidRPr="00CD64C6">
        <w:t xml:space="preserve"> </w:t>
      </w:r>
      <w:r w:rsidRPr="0057575D">
        <w:t xml:space="preserve">(дата обращения: </w:t>
      </w:r>
      <w:r>
        <w:t>30</w:t>
      </w:r>
      <w:r w:rsidRPr="0057575D">
        <w:t>.0</w:t>
      </w:r>
      <w:r>
        <w:t>6</w:t>
      </w:r>
      <w:r w:rsidRPr="0057575D">
        <w:t>.2023).</w:t>
      </w:r>
    </w:p>
    <w:p w14:paraId="072FF285" w14:textId="10D066D8" w:rsidR="00CD64C6" w:rsidRDefault="0047218D" w:rsidP="0047218D">
      <w:pPr>
        <w:pStyle w:val="a3"/>
        <w:numPr>
          <w:ilvl w:val="0"/>
          <w:numId w:val="12"/>
        </w:numPr>
        <w:spacing w:line="360" w:lineRule="auto"/>
        <w:ind w:left="0" w:firstLine="709"/>
      </w:pPr>
      <w:r w:rsidRPr="00CD64C6">
        <w:t xml:space="preserve">Документация по </w:t>
      </w:r>
      <w:r>
        <w:t xml:space="preserve">библиотеке </w:t>
      </w:r>
      <w:r>
        <w:rPr>
          <w:lang w:val="en-US"/>
        </w:rPr>
        <w:t>Redux</w:t>
      </w:r>
      <w:r w:rsidRPr="0047218D">
        <w:t xml:space="preserve"> </w:t>
      </w:r>
      <w:r>
        <w:rPr>
          <w:lang w:val="en-US"/>
        </w:rPr>
        <w:t>Toolkit</w:t>
      </w:r>
      <w:r>
        <w:t xml:space="preserve">. </w:t>
      </w:r>
      <w:r w:rsidRPr="0057575D">
        <w:t xml:space="preserve">[Электронный ресурс] – URL: </w:t>
      </w:r>
      <w:r w:rsidRPr="0047218D">
        <w:t>https://reactdev.ru/libs/redux-toolkit/</w:t>
      </w:r>
      <w:r w:rsidRPr="0047218D">
        <w:t xml:space="preserve"> </w:t>
      </w:r>
      <w:r w:rsidRPr="0057575D">
        <w:t xml:space="preserve">(дата обращения: </w:t>
      </w:r>
      <w:r>
        <w:t>30</w:t>
      </w:r>
      <w:r w:rsidRPr="0057575D">
        <w:t>.0</w:t>
      </w:r>
      <w:r>
        <w:t>6</w:t>
      </w:r>
      <w:r w:rsidRPr="0057575D">
        <w:t>.2023).</w:t>
      </w:r>
    </w:p>
    <w:p w14:paraId="1A3C1AFC" w14:textId="5F0AC22A" w:rsidR="0047218D" w:rsidRDefault="0047218D" w:rsidP="0047218D">
      <w:pPr>
        <w:pStyle w:val="a3"/>
        <w:numPr>
          <w:ilvl w:val="0"/>
          <w:numId w:val="12"/>
        </w:numPr>
        <w:spacing w:line="360" w:lineRule="auto"/>
        <w:ind w:left="0" w:firstLine="709"/>
      </w:pPr>
      <w:r>
        <w:t>Обзор</w:t>
      </w:r>
      <w:r w:rsidRPr="0047218D">
        <w:rPr>
          <w:lang w:val="en-US"/>
        </w:rPr>
        <w:t xml:space="preserve"> </w:t>
      </w:r>
      <w:r>
        <w:t>архитектуры</w:t>
      </w:r>
      <w:r w:rsidRPr="0047218D">
        <w:rPr>
          <w:lang w:val="en-US"/>
        </w:rPr>
        <w:t xml:space="preserve"> Feature-Sliced Design. </w:t>
      </w:r>
      <w:r w:rsidRPr="0057575D">
        <w:t xml:space="preserve">[Электронный ресурс] – URL: </w:t>
      </w:r>
      <w:r w:rsidRPr="0047218D">
        <w:t>https://feature-sliced.design/ru/docs/get-started/overview</w:t>
      </w:r>
      <w:r w:rsidRPr="0047218D">
        <w:t xml:space="preserve"> </w:t>
      </w:r>
      <w:r w:rsidRPr="0057575D">
        <w:t xml:space="preserve">(дата обращения: </w:t>
      </w:r>
      <w:r>
        <w:t>30</w:t>
      </w:r>
      <w:r w:rsidRPr="0057575D">
        <w:t>.0</w:t>
      </w:r>
      <w:r>
        <w:t>6</w:t>
      </w:r>
      <w:r w:rsidRPr="0057575D">
        <w:t>.2023).</w:t>
      </w:r>
    </w:p>
    <w:p w14:paraId="354B8306" w14:textId="77777777" w:rsidR="00CD64C6" w:rsidRPr="00CD64C6" w:rsidRDefault="00CD64C6" w:rsidP="00CD64C6"/>
    <w:sectPr w:rsidR="00CD64C6" w:rsidRPr="00CD64C6" w:rsidSect="005214C5">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CC712" w14:textId="77777777" w:rsidR="008372D5" w:rsidRDefault="008372D5" w:rsidP="005214C5">
      <w:r>
        <w:separator/>
      </w:r>
    </w:p>
  </w:endnote>
  <w:endnote w:type="continuationSeparator" w:id="0">
    <w:p w14:paraId="353EE3CE" w14:textId="77777777" w:rsidR="008372D5" w:rsidRDefault="008372D5" w:rsidP="0052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374598"/>
      <w:docPartObj>
        <w:docPartGallery w:val="Page Numbers (Bottom of Page)"/>
        <w:docPartUnique/>
      </w:docPartObj>
    </w:sdtPr>
    <w:sdtContent>
      <w:p w14:paraId="5DFC7FEE" w14:textId="587629EB" w:rsidR="005214C5" w:rsidRDefault="005214C5">
        <w:pPr>
          <w:pStyle w:val="a9"/>
          <w:jc w:val="center"/>
        </w:pPr>
        <w:r>
          <w:fldChar w:fldCharType="begin"/>
        </w:r>
        <w:r>
          <w:instrText>PAGE   \* MERGEFORMAT</w:instrText>
        </w:r>
        <w:r>
          <w:fldChar w:fldCharType="separate"/>
        </w:r>
        <w:r>
          <w:t>2</w:t>
        </w:r>
        <w:r>
          <w:fldChar w:fldCharType="end"/>
        </w:r>
      </w:p>
    </w:sdtContent>
  </w:sdt>
  <w:p w14:paraId="49ABFECE" w14:textId="77777777" w:rsidR="005214C5" w:rsidRDefault="005214C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5B0E8" w14:textId="77777777" w:rsidR="008372D5" w:rsidRDefault="008372D5" w:rsidP="005214C5">
      <w:r>
        <w:separator/>
      </w:r>
    </w:p>
  </w:footnote>
  <w:footnote w:type="continuationSeparator" w:id="0">
    <w:p w14:paraId="476E81F5" w14:textId="77777777" w:rsidR="008372D5" w:rsidRDefault="008372D5" w:rsidP="005214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0F3C"/>
    <w:multiLevelType w:val="hybridMultilevel"/>
    <w:tmpl w:val="483A4162"/>
    <w:lvl w:ilvl="0" w:tplc="B180122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6227E"/>
    <w:multiLevelType w:val="hybridMultilevel"/>
    <w:tmpl w:val="D038A7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E20885"/>
    <w:multiLevelType w:val="hybridMultilevel"/>
    <w:tmpl w:val="0D2CB5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981B14"/>
    <w:multiLevelType w:val="hybridMultilevel"/>
    <w:tmpl w:val="15443D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26C1364"/>
    <w:multiLevelType w:val="hybridMultilevel"/>
    <w:tmpl w:val="D038A7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F4F53"/>
    <w:multiLevelType w:val="hybridMultilevel"/>
    <w:tmpl w:val="1D3011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DAF495B"/>
    <w:multiLevelType w:val="hybridMultilevel"/>
    <w:tmpl w:val="DC507976"/>
    <w:lvl w:ilvl="0" w:tplc="A78AF27A">
      <w:start w:val="1"/>
      <w:numFmt w:val="decimal"/>
      <w:lvlText w:val="%1"/>
      <w:lvlJc w:val="left"/>
      <w:pPr>
        <w:ind w:left="3017" w:hanging="360"/>
      </w:pPr>
      <w:rPr>
        <w:rFonts w:hint="default"/>
      </w:rPr>
    </w:lvl>
    <w:lvl w:ilvl="1" w:tplc="B180122E">
      <w:start w:val="1"/>
      <w:numFmt w:val="decimal"/>
      <w:lvlText w:val="%2.1"/>
      <w:lvlJc w:val="left"/>
      <w:pPr>
        <w:ind w:left="3737" w:hanging="360"/>
      </w:pPr>
      <w:rPr>
        <w:rFonts w:hint="default"/>
      </w:rPr>
    </w:lvl>
    <w:lvl w:ilvl="2" w:tplc="0419001B" w:tentative="1">
      <w:start w:val="1"/>
      <w:numFmt w:val="lowerRoman"/>
      <w:lvlText w:val="%3."/>
      <w:lvlJc w:val="right"/>
      <w:pPr>
        <w:ind w:left="4457" w:hanging="180"/>
      </w:pPr>
    </w:lvl>
    <w:lvl w:ilvl="3" w:tplc="0419000F" w:tentative="1">
      <w:start w:val="1"/>
      <w:numFmt w:val="decimal"/>
      <w:lvlText w:val="%4."/>
      <w:lvlJc w:val="left"/>
      <w:pPr>
        <w:ind w:left="5177" w:hanging="360"/>
      </w:pPr>
    </w:lvl>
    <w:lvl w:ilvl="4" w:tplc="04190019" w:tentative="1">
      <w:start w:val="1"/>
      <w:numFmt w:val="lowerLetter"/>
      <w:lvlText w:val="%5."/>
      <w:lvlJc w:val="left"/>
      <w:pPr>
        <w:ind w:left="5897" w:hanging="360"/>
      </w:pPr>
    </w:lvl>
    <w:lvl w:ilvl="5" w:tplc="0419001B" w:tentative="1">
      <w:start w:val="1"/>
      <w:numFmt w:val="lowerRoman"/>
      <w:lvlText w:val="%6."/>
      <w:lvlJc w:val="right"/>
      <w:pPr>
        <w:ind w:left="6617" w:hanging="180"/>
      </w:pPr>
    </w:lvl>
    <w:lvl w:ilvl="6" w:tplc="0419000F" w:tentative="1">
      <w:start w:val="1"/>
      <w:numFmt w:val="decimal"/>
      <w:lvlText w:val="%7."/>
      <w:lvlJc w:val="left"/>
      <w:pPr>
        <w:ind w:left="7337" w:hanging="360"/>
      </w:pPr>
    </w:lvl>
    <w:lvl w:ilvl="7" w:tplc="04190019" w:tentative="1">
      <w:start w:val="1"/>
      <w:numFmt w:val="lowerLetter"/>
      <w:lvlText w:val="%8."/>
      <w:lvlJc w:val="left"/>
      <w:pPr>
        <w:ind w:left="8057" w:hanging="360"/>
      </w:pPr>
    </w:lvl>
    <w:lvl w:ilvl="8" w:tplc="0419001B" w:tentative="1">
      <w:start w:val="1"/>
      <w:numFmt w:val="lowerRoman"/>
      <w:lvlText w:val="%9."/>
      <w:lvlJc w:val="right"/>
      <w:pPr>
        <w:ind w:left="8777" w:hanging="180"/>
      </w:pPr>
    </w:lvl>
  </w:abstractNum>
  <w:abstractNum w:abstractNumId="7" w15:restartNumberingAfterBreak="0">
    <w:nsid w:val="638F3CBB"/>
    <w:multiLevelType w:val="hybridMultilevel"/>
    <w:tmpl w:val="FFC612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7BD5CAA"/>
    <w:multiLevelType w:val="hybridMultilevel"/>
    <w:tmpl w:val="771A9646"/>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78FD652F"/>
    <w:multiLevelType w:val="hybridMultilevel"/>
    <w:tmpl w:val="34D4FE70"/>
    <w:lvl w:ilvl="0" w:tplc="B180122E">
      <w:start w:val="1"/>
      <w:numFmt w:val="decimal"/>
      <w:lvlText w:val="%1.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C5170D1"/>
    <w:multiLevelType w:val="hybridMultilevel"/>
    <w:tmpl w:val="87623B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EDA47EF"/>
    <w:multiLevelType w:val="hybridMultilevel"/>
    <w:tmpl w:val="D38650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86810862">
    <w:abstractNumId w:val="6"/>
  </w:num>
  <w:num w:numId="2" w16cid:durableId="1465460861">
    <w:abstractNumId w:val="9"/>
  </w:num>
  <w:num w:numId="3" w16cid:durableId="821577272">
    <w:abstractNumId w:val="0"/>
  </w:num>
  <w:num w:numId="4" w16cid:durableId="301234058">
    <w:abstractNumId w:val="10"/>
  </w:num>
  <w:num w:numId="5" w16cid:durableId="999578547">
    <w:abstractNumId w:val="2"/>
  </w:num>
  <w:num w:numId="6" w16cid:durableId="1168592114">
    <w:abstractNumId w:val="3"/>
  </w:num>
  <w:num w:numId="7" w16cid:durableId="2004549753">
    <w:abstractNumId w:val="5"/>
  </w:num>
  <w:num w:numId="8" w16cid:durableId="2124688188">
    <w:abstractNumId w:val="7"/>
  </w:num>
  <w:num w:numId="9" w16cid:durableId="901256474">
    <w:abstractNumId w:val="4"/>
  </w:num>
  <w:num w:numId="10" w16cid:durableId="2115513564">
    <w:abstractNumId w:val="1"/>
  </w:num>
  <w:num w:numId="11" w16cid:durableId="681784900">
    <w:abstractNumId w:val="11"/>
  </w:num>
  <w:num w:numId="12" w16cid:durableId="10758598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7D"/>
    <w:rsid w:val="0000277D"/>
    <w:rsid w:val="00052474"/>
    <w:rsid w:val="000A7F45"/>
    <w:rsid w:val="001D2645"/>
    <w:rsid w:val="001D2850"/>
    <w:rsid w:val="003B27BC"/>
    <w:rsid w:val="003B29AB"/>
    <w:rsid w:val="0047218D"/>
    <w:rsid w:val="005214C5"/>
    <w:rsid w:val="00615F55"/>
    <w:rsid w:val="00644807"/>
    <w:rsid w:val="0069692A"/>
    <w:rsid w:val="008372D5"/>
    <w:rsid w:val="00A040AF"/>
    <w:rsid w:val="00B13998"/>
    <w:rsid w:val="00CD64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9D32"/>
  <w15:chartTrackingRefBased/>
  <w15:docId w15:val="{3BCEF148-4579-4CE5-9A1A-1C6B1549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277D"/>
    <w:rPr>
      <w:rFonts w:eastAsia="Times New Roman" w:cs="Times New Roman"/>
      <w:color w:val="000000"/>
      <w:kern w:val="2"/>
      <w:lang w:eastAsia="ru-RU"/>
      <w14:ligatures w14:val="standardContextual"/>
    </w:rPr>
  </w:style>
  <w:style w:type="paragraph" w:styleId="1">
    <w:name w:val="heading 1"/>
    <w:basedOn w:val="a"/>
    <w:next w:val="a"/>
    <w:link w:val="10"/>
    <w:uiPriority w:val="9"/>
    <w:qFormat/>
    <w:rsid w:val="0000277D"/>
    <w:pPr>
      <w:keepNext/>
      <w:keepLines/>
      <w:spacing w:before="240"/>
      <w:jc w:val="center"/>
      <w:outlineLvl w:val="0"/>
    </w:pPr>
    <w:rPr>
      <w:rFonts w:eastAsiaTheme="majorEastAsia" w:cstheme="majorBidi"/>
      <w:b/>
      <w:szCs w:val="32"/>
    </w:rPr>
  </w:style>
  <w:style w:type="paragraph" w:styleId="2">
    <w:name w:val="heading 2"/>
    <w:basedOn w:val="a"/>
    <w:next w:val="a"/>
    <w:link w:val="20"/>
    <w:uiPriority w:val="9"/>
    <w:unhideWhenUsed/>
    <w:qFormat/>
    <w:rsid w:val="0000277D"/>
    <w:pPr>
      <w:keepNext/>
      <w:keepLines/>
      <w:spacing w:before="4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277D"/>
    <w:rPr>
      <w:rFonts w:eastAsiaTheme="majorEastAsia" w:cstheme="majorBidi"/>
      <w:b/>
      <w:szCs w:val="32"/>
    </w:rPr>
  </w:style>
  <w:style w:type="character" w:customStyle="1" w:styleId="20">
    <w:name w:val="Заголовок 2 Знак"/>
    <w:basedOn w:val="a0"/>
    <w:link w:val="2"/>
    <w:uiPriority w:val="9"/>
    <w:rsid w:val="0000277D"/>
    <w:rPr>
      <w:rFonts w:eastAsiaTheme="majorEastAsia" w:cstheme="majorBidi"/>
      <w:b/>
      <w:szCs w:val="26"/>
    </w:rPr>
  </w:style>
  <w:style w:type="paragraph" w:styleId="a3">
    <w:name w:val="List Paragraph"/>
    <w:basedOn w:val="a"/>
    <w:uiPriority w:val="34"/>
    <w:qFormat/>
    <w:rsid w:val="0000277D"/>
    <w:pPr>
      <w:ind w:left="720"/>
      <w:contextualSpacing/>
    </w:pPr>
  </w:style>
  <w:style w:type="paragraph" w:styleId="a4">
    <w:name w:val="TOC Heading"/>
    <w:basedOn w:val="1"/>
    <w:next w:val="a"/>
    <w:uiPriority w:val="39"/>
    <w:unhideWhenUsed/>
    <w:qFormat/>
    <w:rsid w:val="001D2850"/>
    <w:pPr>
      <w:spacing w:line="259" w:lineRule="auto"/>
      <w:jc w:val="left"/>
      <w:outlineLvl w:val="9"/>
    </w:pPr>
    <w:rPr>
      <w:rFonts w:asciiTheme="majorHAnsi" w:hAnsiTheme="majorHAnsi"/>
      <w:b w:val="0"/>
      <w:color w:val="2F5496" w:themeColor="accent1" w:themeShade="BF"/>
      <w:kern w:val="0"/>
      <w:sz w:val="32"/>
      <w14:ligatures w14:val="none"/>
    </w:rPr>
  </w:style>
  <w:style w:type="paragraph" w:styleId="11">
    <w:name w:val="toc 1"/>
    <w:basedOn w:val="a"/>
    <w:next w:val="a"/>
    <w:autoRedefine/>
    <w:uiPriority w:val="39"/>
    <w:unhideWhenUsed/>
    <w:rsid w:val="001D2850"/>
    <w:pPr>
      <w:spacing w:after="100"/>
    </w:pPr>
  </w:style>
  <w:style w:type="character" w:styleId="a5">
    <w:name w:val="Hyperlink"/>
    <w:basedOn w:val="a0"/>
    <w:uiPriority w:val="99"/>
    <w:unhideWhenUsed/>
    <w:rsid w:val="001D2850"/>
    <w:rPr>
      <w:color w:val="0563C1" w:themeColor="hyperlink"/>
      <w:u w:val="single"/>
    </w:rPr>
  </w:style>
  <w:style w:type="character" w:styleId="a6">
    <w:name w:val="Unresolved Mention"/>
    <w:basedOn w:val="a0"/>
    <w:uiPriority w:val="99"/>
    <w:semiHidden/>
    <w:unhideWhenUsed/>
    <w:rsid w:val="003B29AB"/>
    <w:rPr>
      <w:color w:val="605E5C"/>
      <w:shd w:val="clear" w:color="auto" w:fill="E1DFDD"/>
    </w:rPr>
  </w:style>
  <w:style w:type="paragraph" w:styleId="a7">
    <w:name w:val="header"/>
    <w:basedOn w:val="a"/>
    <w:link w:val="a8"/>
    <w:uiPriority w:val="99"/>
    <w:unhideWhenUsed/>
    <w:rsid w:val="005214C5"/>
    <w:pPr>
      <w:tabs>
        <w:tab w:val="center" w:pos="4677"/>
        <w:tab w:val="right" w:pos="9355"/>
      </w:tabs>
    </w:pPr>
  </w:style>
  <w:style w:type="character" w:customStyle="1" w:styleId="a8">
    <w:name w:val="Верхний колонтитул Знак"/>
    <w:basedOn w:val="a0"/>
    <w:link w:val="a7"/>
    <w:uiPriority w:val="99"/>
    <w:rsid w:val="005214C5"/>
    <w:rPr>
      <w:rFonts w:eastAsia="Times New Roman" w:cs="Times New Roman"/>
      <w:color w:val="000000"/>
      <w:kern w:val="2"/>
      <w:lang w:eastAsia="ru-RU"/>
      <w14:ligatures w14:val="standardContextual"/>
    </w:rPr>
  </w:style>
  <w:style w:type="paragraph" w:styleId="a9">
    <w:name w:val="footer"/>
    <w:basedOn w:val="a"/>
    <w:link w:val="aa"/>
    <w:uiPriority w:val="99"/>
    <w:unhideWhenUsed/>
    <w:rsid w:val="005214C5"/>
    <w:pPr>
      <w:tabs>
        <w:tab w:val="center" w:pos="4677"/>
        <w:tab w:val="right" w:pos="9355"/>
      </w:tabs>
    </w:pPr>
  </w:style>
  <w:style w:type="character" w:customStyle="1" w:styleId="aa">
    <w:name w:val="Нижний колонтитул Знак"/>
    <w:basedOn w:val="a0"/>
    <w:link w:val="a9"/>
    <w:uiPriority w:val="99"/>
    <w:rsid w:val="005214C5"/>
    <w:rPr>
      <w:rFonts w:eastAsia="Times New Roman" w:cs="Times New Roman"/>
      <w:color w:val="000000"/>
      <w:kern w:val="2"/>
      <w:lang w:eastAsia="ru-R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91CA1-D67E-4E0E-BF33-BD9EDFF6E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1291</Words>
  <Characters>7359</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Sharkov</dc:creator>
  <cp:keywords/>
  <dc:description/>
  <cp:lastModifiedBy>Ivan Sharkov</cp:lastModifiedBy>
  <cp:revision>21</cp:revision>
  <cp:lastPrinted>2023-06-29T09:35:00Z</cp:lastPrinted>
  <dcterms:created xsi:type="dcterms:W3CDTF">2023-06-28T10:00:00Z</dcterms:created>
  <dcterms:modified xsi:type="dcterms:W3CDTF">2023-06-29T12:08:00Z</dcterms:modified>
</cp:coreProperties>
</file>