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E93" w:rsidRDefault="005802C3">
      <w:r>
        <w:t>CYBERSECURITY AWARNESS GUIDE FOR STUDENTS</w:t>
      </w:r>
    </w:p>
    <w:p w:rsidR="005802C3" w:rsidRDefault="005802C3">
      <w:r>
        <w:t>INTRODUCTION</w:t>
      </w:r>
    </w:p>
    <w:p w:rsidR="005802C3" w:rsidRDefault="005802C3">
      <w:pPr>
        <w:rPr>
          <w:sz w:val="24"/>
          <w:szCs w:val="24"/>
        </w:rPr>
      </w:pPr>
      <w:r>
        <w:rPr>
          <w:sz w:val="24"/>
          <w:szCs w:val="24"/>
        </w:rPr>
        <w:t xml:space="preserve"> Cybersecurity awareness is </w:t>
      </w:r>
      <w:proofErr w:type="gramStart"/>
      <w:r>
        <w:rPr>
          <w:sz w:val="24"/>
          <w:szCs w:val="24"/>
        </w:rPr>
        <w:t>essential  in</w:t>
      </w:r>
      <w:proofErr w:type="gramEnd"/>
      <w:r>
        <w:rPr>
          <w:sz w:val="24"/>
          <w:szCs w:val="24"/>
        </w:rPr>
        <w:t xml:space="preserve"> today’s digital world. Students are frequently targeted by cyber threats like phishing, weak passwords </w:t>
      </w:r>
      <w:proofErr w:type="gramStart"/>
      <w:r>
        <w:rPr>
          <w:sz w:val="24"/>
          <w:szCs w:val="24"/>
        </w:rPr>
        <w:t>use ,</w:t>
      </w:r>
      <w:proofErr w:type="gramEnd"/>
      <w:r>
        <w:rPr>
          <w:sz w:val="24"/>
          <w:szCs w:val="24"/>
        </w:rPr>
        <w:t xml:space="preserve"> and unsafe browsing. This guide aims to build awareness and promote safe online behavior.</w:t>
      </w:r>
      <w:r w:rsidRPr="005802C3">
        <w:rPr>
          <w:sz w:val="24"/>
          <w:szCs w:val="24"/>
        </w:rPr>
        <w:t xml:space="preserve"> </w:t>
      </w:r>
    </w:p>
    <w:p w:rsidR="005802C3" w:rsidRDefault="005802C3">
      <w:pPr>
        <w:rPr>
          <w:sz w:val="24"/>
          <w:szCs w:val="24"/>
        </w:rPr>
      </w:pPr>
    </w:p>
    <w:p w:rsidR="005802C3" w:rsidRDefault="005802C3">
      <w:pPr>
        <w:rPr>
          <w:sz w:val="24"/>
          <w:szCs w:val="24"/>
        </w:rPr>
      </w:pPr>
      <w:r>
        <w:rPr>
          <w:sz w:val="24"/>
          <w:szCs w:val="24"/>
        </w:rPr>
        <w:t>Email safety: Never click on suspicious links or attachments. Also verify sender address before responding. Report phishing emails to your IT department.</w:t>
      </w:r>
    </w:p>
    <w:p w:rsidR="005802C3" w:rsidRDefault="005802C3">
      <w:pPr>
        <w:rPr>
          <w:sz w:val="24"/>
          <w:szCs w:val="24"/>
        </w:rPr>
      </w:pPr>
    </w:p>
    <w:p w:rsidR="005802C3" w:rsidRDefault="005802C3">
      <w:pPr>
        <w:rPr>
          <w:sz w:val="24"/>
          <w:szCs w:val="24"/>
        </w:rPr>
      </w:pPr>
      <w:r>
        <w:rPr>
          <w:sz w:val="24"/>
          <w:szCs w:val="24"/>
        </w:rPr>
        <w:t xml:space="preserve">Password hygiene; Use </w:t>
      </w:r>
      <w:proofErr w:type="gramStart"/>
      <w:r>
        <w:rPr>
          <w:sz w:val="24"/>
          <w:szCs w:val="24"/>
        </w:rPr>
        <w:t>strong ,</w:t>
      </w:r>
      <w:proofErr w:type="gramEnd"/>
      <w:r>
        <w:rPr>
          <w:sz w:val="24"/>
          <w:szCs w:val="24"/>
        </w:rPr>
        <w:t xml:space="preserve"> unique passwords , avoid reusing passwords across platforms. Enable two-factor Authentication whenever possible.</w:t>
      </w:r>
    </w:p>
    <w:p w:rsidR="005802C3" w:rsidRDefault="005802C3">
      <w:pPr>
        <w:rPr>
          <w:sz w:val="24"/>
          <w:szCs w:val="24"/>
        </w:rPr>
      </w:pPr>
    </w:p>
    <w:p w:rsidR="005802C3" w:rsidRDefault="005802C3">
      <w:pPr>
        <w:rPr>
          <w:sz w:val="24"/>
          <w:szCs w:val="24"/>
        </w:rPr>
      </w:pPr>
      <w:r>
        <w:rPr>
          <w:sz w:val="24"/>
          <w:szCs w:val="24"/>
        </w:rPr>
        <w:t>Safe browsing Tips: Only visit secure websites (look for https), avoid downloading files from unknown sources.</w:t>
      </w:r>
    </w:p>
    <w:p w:rsidR="005802C3" w:rsidRDefault="005802C3">
      <w:pPr>
        <w:rPr>
          <w:sz w:val="24"/>
          <w:szCs w:val="24"/>
        </w:rPr>
      </w:pPr>
    </w:p>
    <w:p w:rsidR="00F01B98" w:rsidRDefault="005802C3">
      <w:pPr>
        <w:rPr>
          <w:sz w:val="24"/>
          <w:szCs w:val="24"/>
        </w:rPr>
      </w:pPr>
      <w:r>
        <w:rPr>
          <w:sz w:val="24"/>
          <w:szCs w:val="24"/>
        </w:rPr>
        <w:t>Social Media Caution: Limit perso</w:t>
      </w:r>
      <w:r w:rsidR="00F01B98">
        <w:rPr>
          <w:sz w:val="24"/>
          <w:szCs w:val="24"/>
        </w:rPr>
        <w:t xml:space="preserve">nal information shared publicly. Also be wary of friend requests from unknown users. Lastly adjust privacy settings </w:t>
      </w:r>
      <w:proofErr w:type="spellStart"/>
      <w:r w:rsidR="00F01B98">
        <w:rPr>
          <w:sz w:val="24"/>
          <w:szCs w:val="24"/>
        </w:rPr>
        <w:t>regurlarly</w:t>
      </w:r>
      <w:proofErr w:type="spellEnd"/>
      <w:r w:rsidR="00F01B98">
        <w:rPr>
          <w:sz w:val="24"/>
          <w:szCs w:val="24"/>
        </w:rPr>
        <w:t>.</w:t>
      </w:r>
    </w:p>
    <w:p w:rsidR="00F01B98" w:rsidRDefault="00F01B98">
      <w:pPr>
        <w:rPr>
          <w:sz w:val="24"/>
          <w:szCs w:val="24"/>
        </w:rPr>
      </w:pPr>
    </w:p>
    <w:p w:rsidR="00F01B98" w:rsidRPr="005802C3" w:rsidRDefault="00F01B98">
      <w:pPr>
        <w:rPr>
          <w:sz w:val="24"/>
          <w:szCs w:val="24"/>
        </w:rPr>
      </w:pPr>
      <w:r>
        <w:rPr>
          <w:sz w:val="24"/>
          <w:szCs w:val="24"/>
        </w:rPr>
        <w:t>In conclusion raising cybersecurity awareness helps students protect themselves and their institution from cyberthreats.</w:t>
      </w:r>
      <w:bookmarkStart w:id="0" w:name="_GoBack"/>
      <w:bookmarkEnd w:id="0"/>
    </w:p>
    <w:sectPr w:rsidR="00F01B98" w:rsidRPr="005802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2C3"/>
    <w:rsid w:val="005802C3"/>
    <w:rsid w:val="006D6E93"/>
    <w:rsid w:val="00F0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1BFE0"/>
  <w15:chartTrackingRefBased/>
  <w15:docId w15:val="{AE738DDF-7606-4FB4-BA21-48188F93C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Kgakgamatso Monnaesi</dc:creator>
  <cp:keywords/>
  <dc:description/>
  <cp:lastModifiedBy>Kgakgamatso Monnaesi</cp:lastModifiedBy>
  <cp:revision>1</cp:revision>
  <dcterms:created xsi:type="dcterms:W3CDTF">2025-11-10T19:35:00Z</dcterms:created>
  <dcterms:modified xsi:type="dcterms:W3CDTF">2025-11-10T19:49:00Z</dcterms:modified>
</cp:coreProperties>
</file>