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7DEA" w14:textId="77777777" w:rsidR="00CD0EE9" w:rsidRDefault="008F17B1">
      <w:pPr>
        <w:pStyle w:val="Subtitle"/>
        <w:keepNext w:val="0"/>
        <w:keepLines w:val="0"/>
        <w:spacing w:after="0"/>
        <w:ind w:left="-15" w:right="-30"/>
        <w:jc w:val="righ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130 Turtle Creek Dr.</w:t>
      </w:r>
    </w:p>
    <w:p w14:paraId="3DB56C33" w14:textId="77777777" w:rsidR="00CD0EE9" w:rsidRDefault="008F17B1">
      <w:pPr>
        <w:pStyle w:val="Subtitle"/>
        <w:keepNext w:val="0"/>
        <w:keepLines w:val="0"/>
        <w:spacing w:after="0"/>
        <w:ind w:left="705" w:right="-30" w:firstLine="15"/>
        <w:jc w:val="righ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bookmarkStart w:id="1" w:name="_heading=h.30j0zll" w:colFirst="0" w:colLast="0"/>
      <w:bookmarkEnd w:id="1"/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Amarillo, Texas 79118</w:t>
      </w:r>
    </w:p>
    <w:p w14:paraId="7404B378" w14:textId="77777777" w:rsidR="00CD0EE9" w:rsidRDefault="008F17B1">
      <w:pPr>
        <w:pStyle w:val="Subtitle"/>
        <w:keepNext w:val="0"/>
        <w:keepLines w:val="0"/>
        <w:spacing w:after="0"/>
        <w:ind w:left="-15" w:right="-30"/>
        <w:jc w:val="righ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bookmarkStart w:id="2" w:name="_heading=h.1fob9te" w:colFirst="0" w:colLast="0"/>
      <w:bookmarkEnd w:id="2"/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seciaroberts@gmail.com</w:t>
      </w:r>
    </w:p>
    <w:p w14:paraId="736605B7" w14:textId="77777777" w:rsidR="00CD0EE9" w:rsidRDefault="008F17B1">
      <w:pPr>
        <w:pStyle w:val="Subtitle"/>
        <w:keepNext w:val="0"/>
        <w:keepLines w:val="0"/>
        <w:spacing w:after="0"/>
        <w:ind w:left="-15" w:right="-30"/>
        <w:jc w:val="righ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bookmarkStart w:id="3" w:name="_heading=h.3znysh7" w:colFirst="0" w:colLast="0"/>
      <w:bookmarkEnd w:id="3"/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(214) 668-7611</w:t>
      </w:r>
    </w:p>
    <w:p w14:paraId="2BF638E4" w14:textId="77777777" w:rsidR="00CD0EE9" w:rsidRDefault="008F17B1">
      <w:pPr>
        <w:pStyle w:val="Title"/>
        <w:keepNext w:val="0"/>
        <w:keepLines w:val="0"/>
        <w:spacing w:before="320" w:after="0" w:line="240" w:lineRule="auto"/>
        <w:ind w:left="-15"/>
        <w:rPr>
          <w:rFonts w:ascii="Oswald" w:eastAsia="Oswald" w:hAnsi="Oswald" w:cs="Oswald"/>
          <w:color w:val="424242"/>
          <w:sz w:val="48"/>
          <w:szCs w:val="48"/>
        </w:rPr>
      </w:pPr>
      <w:bookmarkStart w:id="4" w:name="_heading=h.2et92p0" w:colFirst="0" w:colLast="0"/>
      <w:bookmarkEnd w:id="4"/>
      <w:r>
        <w:rPr>
          <w:rFonts w:ascii="Oswald" w:eastAsia="Oswald" w:hAnsi="Oswald" w:cs="Oswald"/>
          <w:color w:val="4F81BD"/>
          <w:sz w:val="48"/>
          <w:szCs w:val="48"/>
        </w:rPr>
        <w:t>Secia Roberts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3D38738B" wp14:editId="39B576E9">
            <wp:extent cx="5486400" cy="38100"/>
            <wp:effectExtent l="0" t="0" r="0" b="0"/>
            <wp:docPr id="2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13C9A" w14:textId="77777777" w:rsidR="00CD0EE9" w:rsidRDefault="00CD0EE9"/>
    <w:p w14:paraId="04AE9526" w14:textId="77777777" w:rsidR="00CD0EE9" w:rsidRDefault="008F17B1">
      <w:r>
        <w:t>Experienced in technology and software diagnosis since college. I continue to grow my career in servicing, maintaining computer peripherals, managing software, and providing excellent customer service. I am passionate about delivering resolutions to custom</w:t>
      </w:r>
      <w:r>
        <w:t>ers. Eager to be employed with a progressive company that will utilize my strengths, maximize my potential, foster professional growth, offer advancement opportunities, and encourage longevity.</w:t>
      </w:r>
    </w:p>
    <w:p w14:paraId="389C84EF" w14:textId="77777777" w:rsidR="00CD0EE9" w:rsidRDefault="008F17B1">
      <w:pPr>
        <w:pStyle w:val="Heading1"/>
        <w:widowControl w:val="0"/>
        <w:spacing w:before="480" w:after="0" w:line="288" w:lineRule="auto"/>
        <w:ind w:left="-15"/>
        <w:rPr>
          <w:rFonts w:ascii="Oswald" w:eastAsia="Oswald" w:hAnsi="Oswald" w:cs="Oswald"/>
          <w:color w:val="424242"/>
          <w:sz w:val="28"/>
          <w:szCs w:val="28"/>
        </w:rPr>
      </w:pPr>
      <w:bookmarkStart w:id="5" w:name="_heading=h.tyjcwt" w:colFirst="0" w:colLast="0"/>
      <w:bookmarkEnd w:id="5"/>
      <w:r>
        <w:rPr>
          <w:rFonts w:ascii="Oswald" w:eastAsia="Oswald" w:hAnsi="Oswald" w:cs="Oswald"/>
          <w:color w:val="424242"/>
          <w:sz w:val="28"/>
          <w:szCs w:val="28"/>
        </w:rPr>
        <w:t>EDUCATION</w:t>
      </w:r>
    </w:p>
    <w:p w14:paraId="67A48C27" w14:textId="77777777" w:rsidR="00CD0EE9" w:rsidRDefault="008F17B1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</w:pP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>M.Ed., Instructional Design &amp; Technology</w:t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  <w:t>Expected 2</w:t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>024</w:t>
      </w:r>
    </w:p>
    <w:p w14:paraId="2EA1B160" w14:textId="77777777" w:rsidR="00CD0EE9" w:rsidRDefault="008F17B1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West Texas A&amp;M University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  <w:t>Canyon, TX</w:t>
      </w:r>
    </w:p>
    <w:p w14:paraId="0C1E775C" w14:textId="77777777" w:rsidR="00CD0EE9" w:rsidRDefault="008F17B1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</w:pPr>
      <w:bookmarkStart w:id="6" w:name="_heading=h.3dy6vkm" w:colFirst="0" w:colLast="0"/>
      <w:bookmarkEnd w:id="6"/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>BA, Computer Information Systems</w:t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  <w:t>May 2015</w:t>
      </w:r>
    </w:p>
    <w:p w14:paraId="07D5C2D7" w14:textId="77777777" w:rsidR="00CD0EE9" w:rsidRDefault="008F17B1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West Texas A&amp;M University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  <w:t>Canyon, TX</w:t>
      </w:r>
    </w:p>
    <w:p w14:paraId="2EA07159" w14:textId="77777777" w:rsidR="00CD0EE9" w:rsidRDefault="008F17B1">
      <w:pPr>
        <w:pStyle w:val="Heading2"/>
        <w:spacing w:before="280" w:after="0" w:line="240" w:lineRule="auto"/>
        <w:ind w:left="-15"/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</w:pPr>
      <w:bookmarkStart w:id="7" w:name="_heading=h.1t3h5sf" w:colFirst="0" w:colLast="0"/>
      <w:bookmarkEnd w:id="7"/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 xml:space="preserve">AS, Business Administration </w:t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</w: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ab/>
        <w:t>May 2013</w:t>
      </w:r>
    </w:p>
    <w:p w14:paraId="5C29227F" w14:textId="77777777" w:rsidR="00CD0EE9" w:rsidRDefault="008F17B1">
      <w:pPr>
        <w:spacing w:before="120" w:line="288" w:lineRule="auto"/>
        <w:ind w:left="-15"/>
        <w:rPr>
          <w:rFonts w:ascii="Oswald" w:eastAsia="Oswald" w:hAnsi="Oswald" w:cs="Oswald"/>
          <w:color w:val="424242"/>
          <w:sz w:val="28"/>
          <w:szCs w:val="2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Amarillo College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ab/>
        <w:t>Amarillo, TX</w:t>
      </w:r>
    </w:p>
    <w:p w14:paraId="311D40B3" w14:textId="77777777" w:rsidR="00CD0EE9" w:rsidRDefault="008F17B1">
      <w:pPr>
        <w:pStyle w:val="Title"/>
        <w:keepNext w:val="0"/>
        <w:keepLines w:val="0"/>
        <w:spacing w:before="320" w:after="0" w:line="240" w:lineRule="auto"/>
        <w:ind w:left="-15"/>
        <w:rPr>
          <w:rFonts w:ascii="Oswald" w:eastAsia="Oswald" w:hAnsi="Oswald" w:cs="Oswald"/>
          <w:color w:val="424242"/>
          <w:sz w:val="28"/>
          <w:szCs w:val="28"/>
        </w:rPr>
      </w:pPr>
      <w:bookmarkStart w:id="8" w:name="_heading=h.4d34og8" w:colFirst="0" w:colLast="0"/>
      <w:bookmarkEnd w:id="8"/>
      <w:r>
        <w:rPr>
          <w:rFonts w:ascii="Oswald" w:eastAsia="Oswald" w:hAnsi="Oswald" w:cs="Oswald"/>
          <w:color w:val="424242"/>
          <w:sz w:val="28"/>
          <w:szCs w:val="28"/>
        </w:rPr>
        <w:t xml:space="preserve">PROFESSIONAL EXPERIENCE </w:t>
      </w:r>
    </w:p>
    <w:p w14:paraId="4A47CF58" w14:textId="77777777" w:rsidR="00CD0EE9" w:rsidRDefault="00CD0EE9"/>
    <w:p w14:paraId="3FEA4546" w14:textId="77777777" w:rsidR="00CD0EE9" w:rsidRDefault="008F17B1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 xml:space="preserve">West Texas A&amp;M University, Canyon, TX 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>— Communication Specialist III</w:t>
      </w:r>
    </w:p>
    <w:p w14:paraId="19707443" w14:textId="77777777" w:rsidR="00CD0EE9" w:rsidRDefault="008F17B1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bookmarkStart w:id="9" w:name="_heading=h.2s8eyo1" w:colFirst="0" w:colLast="0"/>
      <w:bookmarkEnd w:id="9"/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Jan. 2023 – Present </w:t>
      </w:r>
    </w:p>
    <w:p w14:paraId="0A28DC0D" w14:textId="109C36A7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 xml:space="preserve">Develops, builds, tests, and implements Admissions CRM (Salesforce/Pardot) for efficient </w:t>
      </w:r>
      <w:r w:rsidR="00D0037A"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workflow</w:t>
      </w: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 xml:space="preserve"> and communication strategy</w:t>
      </w:r>
    </w:p>
    <w:p w14:paraId="5C8E8A8E" w14:textId="77777777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Complete mass text messaging, mass email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s, event/visit sign-ups, decision letters, and the setup for sending physical publications pieces.</w:t>
      </w:r>
    </w:p>
    <w:p w14:paraId="63664D63" w14:textId="53E94C9B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Research support: track, extract data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 and develop reports related to enrollment management outreach, recruitment, and retention</w:t>
      </w:r>
    </w:p>
    <w:p w14:paraId="66B3CD11" w14:textId="77777777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Web Design: Develop, enhance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, and maintain project and department websites (Cascade)</w:t>
      </w:r>
    </w:p>
    <w:p w14:paraId="1ACEF9EB" w14:textId="77777777" w:rsidR="00CD0EE9" w:rsidRDefault="008F17B1">
      <w:pPr>
        <w:numPr>
          <w:ilvl w:val="0"/>
          <w:numId w:val="3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Basic knowledge of HTML, XML, PHP, CSS, and JavaScript</w:t>
      </w:r>
    </w:p>
    <w:p w14:paraId="11565FB3" w14:textId="77777777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Maintain data integrity of student record contact and application assignments in the CRM</w:t>
      </w:r>
    </w:p>
    <w:p w14:paraId="39A219C3" w14:textId="77777777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lastRenderedPageBreak/>
        <w:t>Review and analyze campaign data for the planning of the next cycle</w:t>
      </w:r>
    </w:p>
    <w:p w14:paraId="1AC32F79" w14:textId="77777777" w:rsidR="00CD0EE9" w:rsidRDefault="008F17B1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Demonstrates creative problem-solving skills and continuous efforts to improve communications/opera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tions and streamline work processes</w:t>
      </w:r>
    </w:p>
    <w:p w14:paraId="4D01026F" w14:textId="77777777" w:rsidR="00CD0EE9" w:rsidRDefault="008F17B1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bookmarkStart w:id="10" w:name="_heading=h.17dp8vu" w:colFirst="0" w:colLast="0"/>
      <w:bookmarkEnd w:id="10"/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 xml:space="preserve">Amarillo College, Amarillo, TX 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— IT Support Technician </w:t>
      </w:r>
    </w:p>
    <w:p w14:paraId="3AC72F1F" w14:textId="77777777" w:rsidR="00CD0EE9" w:rsidRDefault="008F17B1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Nov. 2019 – Jan. 2023</w:t>
      </w:r>
    </w:p>
    <w:p w14:paraId="06678717" w14:textId="77777777" w:rsidR="00CD0EE9" w:rsidRDefault="008F17B1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 xml:space="preserve">Provides technical expertise, troubleshooting, and assistance for customer concerns </w:t>
      </w:r>
    </w:p>
    <w:p w14:paraId="4CB63421" w14:textId="77777777" w:rsidR="00CD0EE9" w:rsidRDefault="008F17B1">
      <w:pPr>
        <w:numPr>
          <w:ilvl w:val="0"/>
          <w:numId w:val="3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Troubleshoot and resolve Tier 1/2 support requests – incl</w:t>
      </w: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udes phone, remote, and on-site technical support on time</w:t>
      </w:r>
    </w:p>
    <w:p w14:paraId="04FAA75D" w14:textId="77777777" w:rsidR="00CD0EE9" w:rsidRDefault="008F17B1">
      <w:pPr>
        <w:numPr>
          <w:ilvl w:val="0"/>
          <w:numId w:val="3"/>
        </w:numPr>
        <w:tabs>
          <w:tab w:val="left" w:pos="5760"/>
        </w:tabs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Installs, diagnoses, repairs, upgrades, and maintains computing hardware, operating systems, software applications, peripherals, copiers, and printers for the entire organization</w:t>
      </w:r>
    </w:p>
    <w:p w14:paraId="1EF3584E" w14:textId="77777777" w:rsidR="00CD0EE9" w:rsidRDefault="008F17B1">
      <w:pPr>
        <w:numPr>
          <w:ilvl w:val="0"/>
          <w:numId w:val="3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Enter, track, and r</w:t>
      </w: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esolve work orders and documentation in IT Service Management System (ServiceNow)</w:t>
      </w:r>
    </w:p>
    <w:p w14:paraId="788F60AE" w14:textId="77777777" w:rsidR="00CD0EE9" w:rsidRDefault="008F17B1">
      <w:pPr>
        <w:numPr>
          <w:ilvl w:val="0"/>
          <w:numId w:val="3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Possess strong organizational, communication, and customer service skills with all users</w:t>
      </w:r>
    </w:p>
    <w:p w14:paraId="2F7CE3D4" w14:textId="77777777" w:rsidR="00CD0EE9" w:rsidRDefault="008F17B1">
      <w:pPr>
        <w:numPr>
          <w:ilvl w:val="0"/>
          <w:numId w:val="3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Assist in software management, creating install scripts, and software deployment</w:t>
      </w:r>
    </w:p>
    <w:p w14:paraId="653D1627" w14:textId="77777777" w:rsidR="00CD0EE9" w:rsidRDefault="008F17B1">
      <w:pPr>
        <w:numPr>
          <w:ilvl w:val="0"/>
          <w:numId w:val="3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Basi</w:t>
      </w: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c knowledge of HTML, XML, PHP, CSS, and JavaScript</w:t>
      </w:r>
    </w:p>
    <w:p w14:paraId="7387C3B6" w14:textId="77777777" w:rsidR="00CD0EE9" w:rsidRDefault="008F17B1">
      <w:pPr>
        <w:numPr>
          <w:ilvl w:val="0"/>
          <w:numId w:val="3"/>
        </w:numPr>
        <w:tabs>
          <w:tab w:val="left" w:pos="5760"/>
        </w:tabs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  <w:highlight w:val="white"/>
        </w:rPr>
        <w:t>Complete projects assignments promptly</w:t>
      </w:r>
    </w:p>
    <w:p w14:paraId="3A6C0C63" w14:textId="77777777" w:rsidR="00CD0EE9" w:rsidRDefault="008F17B1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bookmarkStart w:id="11" w:name="_heading=h.3rdcrjn" w:colFirst="0" w:colLast="0"/>
      <w:bookmarkEnd w:id="11"/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>Chase Production Company Oil &amp; Gas, Amarillo, TX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 — Administrative Assistant     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ab/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Feb. 2018 - Nov. 2019</w:t>
      </w:r>
    </w:p>
    <w:p w14:paraId="5E2401C3" w14:textId="77777777" w:rsidR="00CD0EE9" w:rsidRDefault="008F17B1">
      <w:pPr>
        <w:numPr>
          <w:ilvl w:val="0"/>
          <w:numId w:val="2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Performing administrative duties and assisting with budgeting, planning, solving prioritization, and decision making</w:t>
      </w:r>
    </w:p>
    <w:p w14:paraId="266480D7" w14:textId="77777777" w:rsidR="00CD0EE9" w:rsidRDefault="008F17B1">
      <w:pPr>
        <w:numPr>
          <w:ilvl w:val="0"/>
          <w:numId w:val="2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Prepare invoices, manage invoices, and perform month-end closing</w:t>
      </w:r>
    </w:p>
    <w:p w14:paraId="78AF7A44" w14:textId="77777777" w:rsidR="00CD0EE9" w:rsidRDefault="008F17B1">
      <w:pPr>
        <w:numPr>
          <w:ilvl w:val="0"/>
          <w:numId w:val="2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Provide any assistance to all oil &amp; gas personnel and customers</w:t>
      </w:r>
    </w:p>
    <w:p w14:paraId="7EF26B73" w14:textId="77777777" w:rsidR="00CD0EE9" w:rsidRDefault="00CD0EE9">
      <w:pPr>
        <w:spacing w:before="120" w:line="288" w:lineRule="auto"/>
        <w:rPr>
          <w:rFonts w:ascii="Source Code Pro" w:eastAsia="Source Code Pro" w:hAnsi="Source Code Pro" w:cs="Source Code Pro"/>
          <w:b/>
          <w:color w:val="E91D63"/>
        </w:rPr>
      </w:pPr>
    </w:p>
    <w:p w14:paraId="35111895" w14:textId="77777777" w:rsidR="00CD0EE9" w:rsidRDefault="008F17B1">
      <w:pPr>
        <w:spacing w:before="120" w:line="288" w:lineRule="auto"/>
        <w:rPr>
          <w:rFonts w:ascii="Source Code Pro" w:eastAsia="Source Code Pro" w:hAnsi="Source Code Pro" w:cs="Source Code Pro"/>
          <w:i/>
          <w:color w:val="2E4440"/>
        </w:rPr>
      </w:pPr>
      <w:r>
        <w:rPr>
          <w:rFonts w:ascii="Source Code Pro" w:eastAsia="Source Code Pro" w:hAnsi="Source Code Pro" w:cs="Source Code Pro"/>
          <w:b/>
          <w:color w:val="548DD4"/>
        </w:rPr>
        <w:t>Region 16 Education Service Center, Amarillo, TX</w:t>
      </w:r>
      <w:r>
        <w:rPr>
          <w:rFonts w:ascii="Source Code Pro" w:eastAsia="Source Code Pro" w:hAnsi="Source Code Pro" w:cs="Source Code Pro"/>
          <w:i/>
          <w:color w:val="2E4440"/>
        </w:rPr>
        <w:t xml:space="preserve"> — IT Helpdesk</w:t>
      </w:r>
    </w:p>
    <w:p w14:paraId="6BE8E511" w14:textId="77777777" w:rsidR="00CD0EE9" w:rsidRDefault="008F17B1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Dec. 2017 - Aug. 2018</w:t>
      </w:r>
    </w:p>
    <w:p w14:paraId="60A8AE51" w14:textId="77777777" w:rsidR="00CD0EE9" w:rsidRDefault="008F17B1">
      <w:pPr>
        <w:numPr>
          <w:ilvl w:val="0"/>
          <w:numId w:val="4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Perform Basic-to-intermediate PC and software support via telephone, email, and one on one following service level requirements  </w:t>
      </w:r>
    </w:p>
    <w:p w14:paraId="42343E0E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Support and manage existing applications 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and services</w:t>
      </w:r>
    </w:p>
    <w:p w14:paraId="693D76C0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Work within a team or independently to provide technical support to business users </w:t>
      </w:r>
    </w:p>
    <w:p w14:paraId="76019184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bookmarkStart w:id="12" w:name="_heading=h.26in1rg" w:colFirst="0" w:colLast="0"/>
      <w:bookmarkEnd w:id="12"/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Preparing conference rooms with Audio and Video equipment for presentations </w:t>
      </w:r>
    </w:p>
    <w:p w14:paraId="35387921" w14:textId="77777777" w:rsidR="00CD0EE9" w:rsidRDefault="008F17B1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bookmarkStart w:id="13" w:name="_heading=h.lnxbz9" w:colFirst="0" w:colLast="0"/>
      <w:bookmarkEnd w:id="13"/>
      <w:r>
        <w:rPr>
          <w:rFonts w:ascii="Source Code Pro" w:eastAsia="Source Code Pro" w:hAnsi="Source Code Pro" w:cs="Source Code Pro"/>
          <w:b/>
          <w:color w:val="548DD4"/>
          <w:sz w:val="22"/>
          <w:szCs w:val="22"/>
        </w:rPr>
        <w:t>Cal Farley’s, Amarillo, TX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 — IT Support Analyst</w:t>
      </w:r>
    </w:p>
    <w:p w14:paraId="528BAA59" w14:textId="77777777" w:rsidR="00CD0EE9" w:rsidRDefault="008F17B1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Dec. 2015 - May. 2017</w:t>
      </w:r>
    </w:p>
    <w:p w14:paraId="5312FD7C" w14:textId="77777777" w:rsidR="00CD0EE9" w:rsidRDefault="008F17B1">
      <w:pPr>
        <w:numPr>
          <w:ilvl w:val="0"/>
          <w:numId w:val="4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Provides tec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hnical assistance to customers on inbound telephone tech support calls</w:t>
      </w:r>
    </w:p>
    <w:p w14:paraId="1A936021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Basic u</w:t>
      </w:r>
      <w:r>
        <w:rPr>
          <w:rFonts w:ascii="Source Code Pro" w:eastAsia="Source Code Pro" w:hAnsi="Source Code Pro" w:cs="Source Code Pro"/>
          <w:color w:val="656565"/>
          <w:sz w:val="18"/>
          <w:szCs w:val="18"/>
          <w:highlight w:val="white"/>
        </w:rPr>
        <w:t xml:space="preserve">nderstanding of TCP/IP, DNS, DHCP, and 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Active Directory </w:t>
      </w:r>
    </w:p>
    <w:p w14:paraId="22DBA2EA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Prioritize work and develop appointments to facilitate quick resolutions </w:t>
      </w:r>
    </w:p>
    <w:p w14:paraId="5F05A513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lastRenderedPageBreak/>
        <w:t>Working as part of a team, sharing knowledge, a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nd working together to increase performance standards</w:t>
      </w:r>
    </w:p>
    <w:p w14:paraId="769AC156" w14:textId="77777777" w:rsidR="00CD0EE9" w:rsidRDefault="008F17B1">
      <w:pPr>
        <w:numPr>
          <w:ilvl w:val="0"/>
          <w:numId w:val="4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Trained new employees on software/applications and technology policies </w:t>
      </w:r>
    </w:p>
    <w:p w14:paraId="29F7EE9D" w14:textId="77777777" w:rsidR="00CD0EE9" w:rsidRDefault="00CD0EE9"/>
    <w:p w14:paraId="2789C5F1" w14:textId="77777777" w:rsidR="00CD0EE9" w:rsidRDefault="008F17B1">
      <w:pPr>
        <w:pStyle w:val="Heading1"/>
        <w:spacing w:before="480" w:after="0" w:line="288" w:lineRule="auto"/>
        <w:ind w:left="-15"/>
        <w:rPr>
          <w:i/>
          <w:color w:val="4F81BD"/>
          <w:sz w:val="32"/>
          <w:szCs w:val="32"/>
        </w:rPr>
      </w:pPr>
      <w:r>
        <w:rPr>
          <w:i/>
          <w:color w:val="4F81BD"/>
          <w:sz w:val="32"/>
          <w:szCs w:val="32"/>
        </w:rPr>
        <w:t>SKILLS</w:t>
      </w:r>
    </w:p>
    <w:p w14:paraId="6B7B7E46" w14:textId="77777777" w:rsidR="00CD0EE9" w:rsidRDefault="008F17B1">
      <w:pPr>
        <w:numPr>
          <w:ilvl w:val="0"/>
          <w:numId w:val="1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Develop solutions to resolve customer issues/improve customer reliability</w:t>
      </w:r>
    </w:p>
    <w:p w14:paraId="7BA82775" w14:textId="77777777" w:rsidR="00CD0EE9" w:rsidRDefault="008F17B1">
      <w:pPr>
        <w:numPr>
          <w:ilvl w:val="0"/>
          <w:numId w:val="1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Support and manage existing applications and services</w:t>
      </w:r>
    </w:p>
    <w:p w14:paraId="7CFEA039" w14:textId="77777777" w:rsidR="00CD0EE9" w:rsidRDefault="008F17B1">
      <w:pPr>
        <w:numPr>
          <w:ilvl w:val="0"/>
          <w:numId w:val="1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Provide technical support to the customer(s)</w:t>
      </w:r>
    </w:p>
    <w:p w14:paraId="4F559A20" w14:textId="77777777" w:rsidR="00CD0EE9" w:rsidRDefault="008F17B1">
      <w:pPr>
        <w:numPr>
          <w:ilvl w:val="0"/>
          <w:numId w:val="1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Detailed-oriented and highly energetic with good communication and interpersonal sk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ills </w:t>
      </w:r>
    </w:p>
    <w:p w14:paraId="22069B5D" w14:textId="77777777" w:rsidR="00CD0EE9" w:rsidRDefault="008F17B1">
      <w:pPr>
        <w:numPr>
          <w:ilvl w:val="0"/>
          <w:numId w:val="1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Dedicated to providing the best possible level of support</w:t>
      </w:r>
    </w:p>
    <w:p w14:paraId="7282FB2D" w14:textId="77777777" w:rsidR="00CD0EE9" w:rsidRDefault="008F17B1">
      <w:pPr>
        <w:numPr>
          <w:ilvl w:val="0"/>
          <w:numId w:val="1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Proficient computer technology capabilities, but not limited to Word, Excel, PowerPoint, Adobe Dreamweaver, and Adobe Photoshop</w:t>
      </w:r>
    </w:p>
    <w:p w14:paraId="25EAD6A0" w14:textId="77777777" w:rsidR="00CD0EE9" w:rsidRDefault="008F17B1">
      <w:pPr>
        <w:numPr>
          <w:ilvl w:val="0"/>
          <w:numId w:val="1"/>
        </w:numPr>
        <w:spacing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Ability to work independently, take the initiative, be a self-st</w:t>
      </w: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arter, and be a team player</w:t>
      </w:r>
    </w:p>
    <w:sectPr w:rsidR="00CD0EE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97B4" w14:textId="77777777" w:rsidR="008F17B1" w:rsidRDefault="008F17B1">
      <w:pPr>
        <w:spacing w:line="240" w:lineRule="auto"/>
      </w:pPr>
      <w:r>
        <w:separator/>
      </w:r>
    </w:p>
  </w:endnote>
  <w:endnote w:type="continuationSeparator" w:id="0">
    <w:p w14:paraId="5704891E" w14:textId="77777777" w:rsidR="008F17B1" w:rsidRDefault="008F1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Roboto Condensed">
    <w:charset w:val="00"/>
    <w:family w:val="auto"/>
    <w:pitch w:val="default"/>
  </w:font>
  <w:font w:name="Oswald">
    <w:charset w:val="00"/>
    <w:family w:val="auto"/>
    <w:pitch w:val="default"/>
  </w:font>
  <w:font w:name="PT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7257" w14:textId="77777777" w:rsidR="00CD0EE9" w:rsidRDefault="008F17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037A">
      <w:rPr>
        <w:noProof/>
        <w:color w:val="000000"/>
      </w:rPr>
      <w:t>1</w:t>
    </w:r>
    <w:r>
      <w:rPr>
        <w:color w:val="000000"/>
      </w:rPr>
      <w:fldChar w:fldCharType="end"/>
    </w:r>
  </w:p>
  <w:p w14:paraId="321E31DF" w14:textId="77777777" w:rsidR="00CD0EE9" w:rsidRDefault="00CD0E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068C" w14:textId="77777777" w:rsidR="008F17B1" w:rsidRDefault="008F17B1">
      <w:pPr>
        <w:spacing w:line="240" w:lineRule="auto"/>
      </w:pPr>
      <w:r>
        <w:separator/>
      </w:r>
    </w:p>
  </w:footnote>
  <w:footnote w:type="continuationSeparator" w:id="0">
    <w:p w14:paraId="567D2CD7" w14:textId="77777777" w:rsidR="008F17B1" w:rsidRDefault="008F17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6413"/>
    <w:multiLevelType w:val="multilevel"/>
    <w:tmpl w:val="E2F22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83197"/>
    <w:multiLevelType w:val="multilevel"/>
    <w:tmpl w:val="2FA2B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B3F3E"/>
    <w:multiLevelType w:val="multilevel"/>
    <w:tmpl w:val="DC764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996654"/>
    <w:multiLevelType w:val="multilevel"/>
    <w:tmpl w:val="F4CA7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E9"/>
    <w:rsid w:val="00460F7E"/>
    <w:rsid w:val="008F17B1"/>
    <w:rsid w:val="00CD0EE9"/>
    <w:rsid w:val="00D0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BD21"/>
  <w15:docId w15:val="{BD785614-9368-4A2A-B472-496D095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ody">
    <w:name w:val="Body"/>
    <w:rsid w:val="00EE612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EE6129"/>
    <w:pPr>
      <w:ind w:left="720"/>
      <w:contextualSpacing/>
    </w:pPr>
  </w:style>
  <w:style w:type="character" w:styleId="SubtleEmphasis">
    <w:name w:val="Subtle Emphasis"/>
    <w:uiPriority w:val="19"/>
    <w:qFormat/>
    <w:rsid w:val="00ED4DBD"/>
    <w:rPr>
      <w:rFonts w:ascii="Source Code Pro" w:eastAsia="Source Code Pro" w:hAnsi="Source Code Pro" w:cs="Source Code Pro"/>
      <w:b/>
      <w:color w:val="548DD4" w:themeColor="text2" w:themeTint="99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4506D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rsid w:val="009F4A96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9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05"/>
  </w:style>
  <w:style w:type="paragraph" w:styleId="Footer">
    <w:name w:val="footer"/>
    <w:basedOn w:val="Normal"/>
    <w:link w:val="FooterChar"/>
    <w:uiPriority w:val="99"/>
    <w:unhideWhenUsed/>
    <w:rsid w:val="003929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EyLBe06nCjwNbtk+LDTCC5uZZg==">AMUW2mVL44TBWqlAxeUrfL7sHR23yzxeXUMGAuXKcGnR9QpRwGZfVllZy5h5NYQFuDPDvu8xVUDF75pj8TqwCeb2FyWgOWcTXEgpwJOCcjye8WVtB6+lyKmIbx3FOrLWwY3dwEVY82Nw7p/wH7Lt8YJnr4FxmtdZCyPsIwVDsHLkHvouJ/2L010pcOIS/TstM90kgNq/P4kDc6nb88ACZZsrW+yJuEL15bXqTZX8rZOZv/fY/Zk8em0isuDoP2/FcGe3/SbwqGItmoPTj/ArTU+3TgNPfcOrqeTIuXiM2bMijvachx7BeANmJrIy4xQU8KoJQUC87p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Secia Chase</dc:creator>
  <cp:lastModifiedBy>Roberts, Secia C.</cp:lastModifiedBy>
  <cp:revision>2</cp:revision>
  <dcterms:created xsi:type="dcterms:W3CDTF">2022-11-18T18:15:00Z</dcterms:created>
  <dcterms:modified xsi:type="dcterms:W3CDTF">2023-03-04T18:00:00Z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2c80ac8bd42926301e437dfb3ed2904e0083f1286913950e512ff9bf07e4ee30</vt:lpwstr>
  </property>
</Properties>
</file>