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64B44" w14:textId="4F82798C" w:rsidR="004D10F8" w:rsidRDefault="00617C34" w:rsidP="007D2F61">
      <w:pPr>
        <w:pStyle w:val="Title"/>
        <w:widowControl/>
        <w:tabs>
          <w:tab w:val="right" w:pos="9497"/>
        </w:tabs>
        <w:spacing w:line="240" w:lineRule="auto"/>
        <w:jc w:val="left"/>
        <w:rPr>
          <w:rFonts w:ascii="Gill Sans MT" w:hAnsi="Gill Sans MT" w:cs="Arial"/>
          <w:b w:val="0"/>
          <w:sz w:val="16"/>
          <w:szCs w:val="16"/>
        </w:rPr>
      </w:pPr>
      <w:r w:rsidRPr="0093017A">
        <w:rPr>
          <w:rFonts w:ascii="Gill Sans MT" w:hAnsi="Gill Sans MT" w:cs="Arial"/>
          <w:sz w:val="28"/>
          <w:szCs w:val="28"/>
        </w:rPr>
        <w:t>STEPHANE</w:t>
      </w:r>
      <w:r w:rsidR="007D6A4D">
        <w:rPr>
          <w:rFonts w:ascii="Gill Sans MT" w:hAnsi="Gill Sans MT" w:cs="Arial"/>
          <w:sz w:val="28"/>
          <w:szCs w:val="28"/>
        </w:rPr>
        <w:t xml:space="preserve"> </w:t>
      </w:r>
      <w:r w:rsidRPr="0093017A">
        <w:rPr>
          <w:rFonts w:ascii="Gill Sans MT" w:hAnsi="Gill Sans MT" w:cs="Arial"/>
          <w:sz w:val="28"/>
          <w:szCs w:val="28"/>
        </w:rPr>
        <w:t>D. CHATONSKY</w:t>
      </w:r>
      <w:r w:rsidR="009C6641" w:rsidRPr="009C6641">
        <w:rPr>
          <w:rFonts w:ascii="Gill Sans MT" w:hAnsi="Gill Sans MT" w:cs="Arial"/>
          <w:b w:val="0"/>
          <w:bCs/>
          <w:sz w:val="24"/>
          <w:szCs w:val="24"/>
        </w:rPr>
        <w:t xml:space="preserve">, </w:t>
      </w:r>
      <w:r w:rsidR="005F50D9">
        <w:rPr>
          <w:rFonts w:ascii="Gill Sans MT" w:hAnsi="Gill Sans MT" w:cs="Arial"/>
          <w:b w:val="0"/>
          <w:bCs/>
          <w:sz w:val="24"/>
          <w:szCs w:val="24"/>
        </w:rPr>
        <w:t xml:space="preserve">MBA </w:t>
      </w:r>
      <w:r w:rsidR="009C6641" w:rsidRPr="009C6641">
        <w:rPr>
          <w:rFonts w:ascii="Gill Sans MT" w:hAnsi="Gill Sans MT" w:cs="Arial"/>
          <w:b w:val="0"/>
          <w:bCs/>
          <w:sz w:val="24"/>
          <w:szCs w:val="24"/>
        </w:rPr>
        <w:t>GAIC</w:t>
      </w:r>
      <w:r w:rsidR="00A668BC">
        <w:rPr>
          <w:rFonts w:ascii="Gill Sans MT" w:hAnsi="Gill Sans MT" w:cs="Arial"/>
          <w:b w:val="0"/>
          <w:bCs/>
          <w:sz w:val="24"/>
          <w:szCs w:val="24"/>
        </w:rPr>
        <w:t>D</w:t>
      </w:r>
      <w:r w:rsidR="0070388C" w:rsidRPr="007D2F61">
        <w:rPr>
          <w:rFonts w:ascii="Gill Sans MT" w:hAnsi="Gill Sans MT" w:cs="Arial"/>
          <w:b w:val="0"/>
          <w:sz w:val="16"/>
          <w:szCs w:val="16"/>
        </w:rPr>
        <w:t xml:space="preserve">           </w:t>
      </w:r>
      <w:r w:rsidR="00AC33FC" w:rsidRPr="007D2F61">
        <w:rPr>
          <w:rFonts w:ascii="Gill Sans MT" w:hAnsi="Gill Sans MT" w:cs="Arial"/>
          <w:b w:val="0"/>
          <w:sz w:val="16"/>
          <w:szCs w:val="16"/>
        </w:rPr>
        <w:t xml:space="preserve">           </w:t>
      </w:r>
    </w:p>
    <w:p w14:paraId="1059B4F4" w14:textId="2263245C" w:rsidR="00CB71CD" w:rsidRDefault="004D10F8" w:rsidP="007759CB">
      <w:pPr>
        <w:widowControl/>
        <w:tabs>
          <w:tab w:val="right" w:pos="9497"/>
        </w:tabs>
        <w:spacing w:before="120"/>
        <w:rPr>
          <w:rFonts w:ascii="Gill Sans MT" w:hAnsi="Gill Sans MT" w:cs="Arial"/>
          <w:sz w:val="18"/>
          <w:szCs w:val="18"/>
        </w:rPr>
      </w:pPr>
      <w:r w:rsidRPr="00080775">
        <w:rPr>
          <w:rFonts w:ascii="Gill Sans MT" w:hAnsi="Gill Sans MT" w:cs="Arial"/>
        </w:rPr>
        <w:t>MBA (Wharton)</w:t>
      </w:r>
      <w:r w:rsidR="00080775" w:rsidRPr="00080775">
        <w:rPr>
          <w:rFonts w:ascii="Gill Sans MT" w:hAnsi="Gill Sans MT" w:cs="Arial"/>
        </w:rPr>
        <w:t xml:space="preserve"> |</w:t>
      </w:r>
      <w:r w:rsidR="00080775" w:rsidRPr="00080775">
        <w:rPr>
          <w:rFonts w:ascii="Gill Sans MT" w:hAnsi="Gill Sans MT" w:cs="Arial"/>
          <w:b/>
          <w:bCs/>
        </w:rPr>
        <w:t xml:space="preserve"> </w:t>
      </w:r>
      <w:proofErr w:type="spellStart"/>
      <w:r w:rsidR="00AA372C" w:rsidRPr="00080775">
        <w:rPr>
          <w:rFonts w:ascii="Gill Sans MT" w:hAnsi="Gill Sans MT" w:cs="Arial"/>
        </w:rPr>
        <w:t>MiM</w:t>
      </w:r>
      <w:proofErr w:type="spellEnd"/>
      <w:r w:rsidR="00AA372C" w:rsidRPr="00080775">
        <w:rPr>
          <w:rFonts w:ascii="Gill Sans MT" w:hAnsi="Gill Sans MT" w:cs="Arial"/>
        </w:rPr>
        <w:t xml:space="preserve"> (ESSEC)</w:t>
      </w:r>
      <w:r w:rsidR="00080775" w:rsidRPr="00080775">
        <w:rPr>
          <w:rFonts w:ascii="Gill Sans MT" w:hAnsi="Gill Sans MT" w:cs="Arial"/>
        </w:rPr>
        <w:t xml:space="preserve"> </w:t>
      </w:r>
      <w:r w:rsidR="00080775" w:rsidRPr="00080775">
        <w:rPr>
          <w:rFonts w:ascii="Gill Sans MT" w:hAnsi="Gill Sans MT" w:cs="Arial"/>
          <w:b/>
          <w:bCs/>
        </w:rPr>
        <w:t xml:space="preserve">| </w:t>
      </w:r>
      <w:r w:rsidRPr="00080775">
        <w:rPr>
          <w:rFonts w:ascii="Gill Sans MT" w:hAnsi="Gill Sans MT" w:cs="Arial"/>
        </w:rPr>
        <w:t>+61 414 748 158</w:t>
      </w:r>
      <w:r w:rsidR="00080775" w:rsidRPr="00080775">
        <w:rPr>
          <w:rFonts w:ascii="Gill Sans MT" w:hAnsi="Gill Sans MT" w:cs="Arial"/>
        </w:rPr>
        <w:t xml:space="preserve"> </w:t>
      </w:r>
      <w:r w:rsidR="00080775" w:rsidRPr="00080775">
        <w:rPr>
          <w:rFonts w:ascii="Gill Sans MT" w:hAnsi="Gill Sans MT" w:cs="Arial"/>
          <w:b/>
          <w:bCs/>
        </w:rPr>
        <w:t xml:space="preserve"> | </w:t>
      </w:r>
      <w:hyperlink r:id="rId23" w:history="1">
        <w:r w:rsidR="008D5E30" w:rsidRPr="00080775">
          <w:rPr>
            <w:rStyle w:val="Hyperlink"/>
            <w:rFonts w:ascii="Gill Sans MT" w:hAnsi="Gill Sans MT"/>
          </w:rPr>
          <w:t>LinkedIn</w:t>
        </w:r>
      </w:hyperlink>
      <w:r w:rsidRPr="00080775">
        <w:rPr>
          <w:rFonts w:ascii="Gill Sans MT" w:hAnsi="Gill Sans MT" w:cs="Arial"/>
        </w:rPr>
        <w:t xml:space="preserve"> </w:t>
      </w:r>
      <w:r w:rsidR="00080775" w:rsidRPr="00080775">
        <w:rPr>
          <w:rFonts w:ascii="Gill Sans MT" w:hAnsi="Gill Sans MT" w:cs="Arial"/>
          <w:b/>
          <w:bCs/>
        </w:rPr>
        <w:t xml:space="preserve"> | </w:t>
      </w:r>
      <w:hyperlink r:id="rId24" w:history="1">
        <w:r w:rsidR="004147CF" w:rsidRPr="00080775">
          <w:rPr>
            <w:rStyle w:val="Hyperlink"/>
            <w:rFonts w:ascii="Gill Sans MT" w:hAnsi="Gill Sans MT" w:cs="Arial"/>
          </w:rPr>
          <w:t>email</w:t>
        </w:r>
      </w:hyperlink>
      <w:r w:rsidRPr="00FA611E">
        <w:rPr>
          <w:rFonts w:ascii="Gill Sans MT" w:hAnsi="Gill Sans MT" w:cs="Arial"/>
          <w:sz w:val="18"/>
          <w:szCs w:val="18"/>
        </w:rPr>
        <w:t xml:space="preserve">  </w:t>
      </w:r>
    </w:p>
    <w:p w14:paraId="1FFEB42B" w14:textId="77777777" w:rsidR="00935BBD" w:rsidRPr="00935BBD" w:rsidRDefault="00935BBD" w:rsidP="00935BBD">
      <w:pPr>
        <w:widowControl/>
        <w:tabs>
          <w:tab w:val="right" w:pos="9497"/>
        </w:tabs>
        <w:rPr>
          <w:rFonts w:ascii="Gill Sans MT" w:hAnsi="Gill Sans MT" w:cs="Arial"/>
          <w:sz w:val="18"/>
          <w:szCs w:val="18"/>
        </w:rPr>
      </w:pPr>
    </w:p>
    <w:p w14:paraId="54538504" w14:textId="4D0B648D" w:rsidR="007C7837" w:rsidRPr="00087DCC" w:rsidRDefault="00DC5F76" w:rsidP="00087DCC">
      <w:pPr>
        <w:widowControl/>
        <w:pBdr>
          <w:left w:val="single" w:sz="18" w:space="4" w:color="000000" w:themeColor="text1"/>
        </w:pBdr>
        <w:tabs>
          <w:tab w:val="right" w:pos="9000"/>
          <w:tab w:val="right" w:pos="10620"/>
        </w:tabs>
        <w:ind w:left="113"/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</w:pPr>
      <w:proofErr w:type="spellStart"/>
      <w:r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ned</w:t>
      </w:r>
      <w:proofErr w:type="spellEnd"/>
      <w:r w:rsidRPr="00DC5F76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 xml:space="preserve"> </w:t>
      </w:r>
      <w:r w:rsidR="00BC00E3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&amp;</w:t>
      </w:r>
      <w:r w:rsidRPr="00DC5F76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 xml:space="preserve"> </w:t>
      </w:r>
      <w:r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b</w:t>
      </w:r>
      <w:r w:rsidRPr="00DC5F76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 xml:space="preserve">oard </w:t>
      </w:r>
      <w:r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c</w:t>
      </w:r>
      <w:r w:rsidRPr="00DC5F76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 xml:space="preserve">hair | </w:t>
      </w:r>
      <w:proofErr w:type="spellStart"/>
      <w:r w:rsidR="00F12077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m</w:t>
      </w:r>
      <w:r w:rsidR="00F12077" w:rsidRPr="00F12077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c</w:t>
      </w:r>
      <w:r w:rsidR="00F12077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k</w:t>
      </w:r>
      <w:r w:rsidR="00F12077" w:rsidRPr="00F12077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insey</w:t>
      </w:r>
      <w:proofErr w:type="spellEnd"/>
      <w:proofErr w:type="gramStart"/>
      <w:r w:rsidR="00F12077" w:rsidRPr="00F12077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 xml:space="preserve">· </w:t>
      </w:r>
      <w:r w:rsidR="00F12077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 xml:space="preserve"> </w:t>
      </w:r>
      <w:proofErr w:type="spellStart"/>
      <w:r w:rsidR="00F12077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l</w:t>
      </w:r>
      <w:r w:rsidR="00F12077" w:rsidRPr="00F12077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azard</w:t>
      </w:r>
      <w:proofErr w:type="spellEnd"/>
      <w:r w:rsidR="00F12077" w:rsidRPr="00F12077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 xml:space="preserve">· </w:t>
      </w:r>
      <w:r w:rsidR="00F12077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 xml:space="preserve"> </w:t>
      </w:r>
      <w:proofErr w:type="spellStart"/>
      <w:r w:rsidR="00F12077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m</w:t>
      </w:r>
      <w:r w:rsidR="00F12077" w:rsidRPr="00F12077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acquarie</w:t>
      </w:r>
      <w:proofErr w:type="spellEnd"/>
      <w:proofErr w:type="gramEnd"/>
      <w:r w:rsidR="00F12077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 xml:space="preserve"> </w:t>
      </w:r>
      <w:r w:rsidR="00F12077" w:rsidRPr="00F12077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pedigree</w:t>
      </w:r>
      <w:r w:rsidR="00F12077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 xml:space="preserve"> </w:t>
      </w:r>
      <w:r w:rsidR="00F12077" w:rsidRPr="00DC5F76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|</w:t>
      </w:r>
      <w:r w:rsidR="00F12077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 xml:space="preserve"> </w:t>
      </w:r>
      <w:r w:rsidR="00791DB5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 xml:space="preserve">technology, </w:t>
      </w:r>
      <w:r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h</w:t>
      </w:r>
      <w:r w:rsidRPr="00DC5F76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 xml:space="preserve">ealthcare, </w:t>
      </w:r>
      <w:r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d</w:t>
      </w:r>
      <w:r w:rsidRPr="00DC5F76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 xml:space="preserve">igital </w:t>
      </w:r>
      <w:r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h</w:t>
      </w:r>
      <w:r w:rsidRPr="00DC5F76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ealth</w:t>
      </w:r>
      <w:r w:rsidR="006244F7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 xml:space="preserve"> </w:t>
      </w:r>
      <w:r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and ai</w:t>
      </w:r>
      <w:r w:rsidRPr="00DC5F76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 xml:space="preserve"> | </w:t>
      </w:r>
      <w:r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s</w:t>
      </w:r>
      <w:r w:rsidRPr="00DC5F76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 xml:space="preserve">trategic </w:t>
      </w:r>
      <w:r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c</w:t>
      </w:r>
      <w:r w:rsidRPr="00DC5F76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 xml:space="preserve">apital &amp; </w:t>
      </w:r>
      <w:r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g</w:t>
      </w:r>
      <w:r w:rsidRPr="00DC5F76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overnance</w:t>
      </w:r>
      <w:r w:rsidR="00347B6D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 xml:space="preserve"> </w:t>
      </w:r>
      <w:r w:rsidR="00347B6D" w:rsidRPr="00347B6D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 xml:space="preserve">| </w:t>
      </w:r>
      <w:proofErr w:type="spellStart"/>
      <w:r w:rsidR="00347B6D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asx</w:t>
      </w:r>
      <w:proofErr w:type="spellEnd"/>
      <w:r w:rsidR="00347B6D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 xml:space="preserve"> l</w:t>
      </w:r>
      <w:r w:rsidR="00347B6D" w:rsidRPr="00347B6D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isted</w:t>
      </w:r>
      <w:r w:rsidR="00AA5FA5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 xml:space="preserve">, </w:t>
      </w:r>
      <w:r w:rsidR="00347B6D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g</w:t>
      </w:r>
      <w:r w:rsidR="00347B6D" w:rsidRPr="00347B6D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rowth-</w:t>
      </w:r>
      <w:r w:rsidR="00347B6D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s</w:t>
      </w:r>
      <w:r w:rsidR="00347B6D" w:rsidRPr="00347B6D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 xml:space="preserve">tage </w:t>
      </w:r>
      <w:r w:rsidR="00BC00E3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&amp;</w:t>
      </w:r>
      <w:r w:rsidR="00AA5FA5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 xml:space="preserve"> venture capital backed </w:t>
      </w:r>
      <w:r w:rsidR="00347B6D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c</w:t>
      </w:r>
      <w:r w:rsidR="00347B6D" w:rsidRPr="00347B6D">
        <w:rPr>
          <w:rFonts w:ascii="Gill Sans MT" w:hAnsi="Gill Sans MT" w:cs="Arial"/>
          <w:b/>
          <w:smallCaps/>
          <w:color w:val="000000" w:themeColor="text1"/>
          <w:spacing w:val="6"/>
          <w:sz w:val="24"/>
          <w:szCs w:val="24"/>
        </w:rPr>
        <w:t>ompanies</w:t>
      </w:r>
    </w:p>
    <w:p w14:paraId="10BE8CEE" w14:textId="77777777" w:rsidR="007A01A0" w:rsidRDefault="007A01A0" w:rsidP="00935BBD">
      <w:pPr>
        <w:widowControl/>
        <w:tabs>
          <w:tab w:val="right" w:pos="9000"/>
          <w:tab w:val="right" w:pos="10620"/>
        </w:tabs>
        <w:rPr>
          <w:rFonts w:ascii="Gill Sans MT" w:hAnsi="Gill Sans MT" w:cs="Arial"/>
          <w:b/>
          <w:smallCaps/>
        </w:rPr>
      </w:pPr>
    </w:p>
    <w:p w14:paraId="18F3001A" w14:textId="187CAE15" w:rsidR="00F37C61" w:rsidRPr="00080775" w:rsidRDefault="0062218F" w:rsidP="0037680F">
      <w:pPr>
        <w:widowControl/>
        <w:pBdr>
          <w:top w:val="single" w:sz="4" w:space="1" w:color="auto"/>
        </w:pBdr>
        <w:tabs>
          <w:tab w:val="right" w:pos="9000"/>
          <w:tab w:val="right" w:pos="10620"/>
        </w:tabs>
        <w:rPr>
          <w:rFonts w:ascii="Gill Sans MT" w:hAnsi="Gill Sans MT" w:cs="Arial"/>
          <w:b/>
        </w:rPr>
      </w:pPr>
      <w:r w:rsidRPr="00080775">
        <w:rPr>
          <w:rFonts w:ascii="Gill Sans MT" w:hAnsi="Gill Sans MT" w:cs="Arial"/>
          <w:b/>
          <w:smallCaps/>
        </w:rPr>
        <w:t>Summary</w:t>
      </w:r>
    </w:p>
    <w:p w14:paraId="22722A07" w14:textId="3FB8AED7" w:rsidR="00A36A05" w:rsidRPr="00A36A05" w:rsidRDefault="00A36A05" w:rsidP="00A36A05">
      <w:pPr>
        <w:widowControl/>
        <w:tabs>
          <w:tab w:val="right" w:pos="9000"/>
          <w:tab w:val="right" w:pos="10620"/>
        </w:tabs>
        <w:spacing w:before="120"/>
        <w:rPr>
          <w:rFonts w:ascii="Gill Sans MT" w:hAnsi="Gill Sans MT" w:cs="Arial"/>
          <w:b/>
          <w:spacing w:val="4"/>
        </w:rPr>
      </w:pPr>
      <w:r w:rsidRPr="00A36A05">
        <w:rPr>
          <w:rFonts w:ascii="Gill Sans MT" w:hAnsi="Gill Sans MT" w:cs="Arial"/>
          <w:b/>
          <w:spacing w:val="4"/>
        </w:rPr>
        <w:t xml:space="preserve">Board Chair and Non-Executive Director with 30 years of international experience </w:t>
      </w:r>
      <w:r w:rsidR="005F4FF2" w:rsidRPr="005F4FF2">
        <w:rPr>
          <w:rFonts w:ascii="Gill Sans MT" w:hAnsi="Gill Sans MT" w:cs="Arial"/>
          <w:b/>
          <w:spacing w:val="4"/>
        </w:rPr>
        <w:t>includin</w:t>
      </w:r>
      <w:r w:rsidR="000D4339">
        <w:rPr>
          <w:rFonts w:ascii="Gill Sans MT" w:hAnsi="Gill Sans MT" w:cs="Arial"/>
          <w:b/>
          <w:spacing w:val="4"/>
        </w:rPr>
        <w:t xml:space="preserve">g 10+ years of </w:t>
      </w:r>
      <w:r w:rsidR="005F4FF2" w:rsidRPr="005F4FF2">
        <w:rPr>
          <w:rFonts w:ascii="Gill Sans MT" w:hAnsi="Gill Sans MT" w:cs="Arial"/>
          <w:b/>
          <w:spacing w:val="4"/>
        </w:rPr>
        <w:t xml:space="preserve">deep focus </w:t>
      </w:r>
      <w:r w:rsidR="005F4FF2">
        <w:rPr>
          <w:rFonts w:ascii="Gill Sans MT" w:hAnsi="Gill Sans MT" w:cs="Arial"/>
          <w:b/>
          <w:spacing w:val="4"/>
        </w:rPr>
        <w:t>on</w:t>
      </w:r>
      <w:r w:rsidRPr="00A36A05">
        <w:rPr>
          <w:rFonts w:ascii="Gill Sans MT" w:hAnsi="Gill Sans MT" w:cs="Arial"/>
          <w:b/>
          <w:spacing w:val="4"/>
        </w:rPr>
        <w:t xml:space="preserve"> healthcare, life sciences, </w:t>
      </w:r>
      <w:proofErr w:type="spellStart"/>
      <w:r w:rsidR="006244F7">
        <w:rPr>
          <w:rFonts w:ascii="Gill Sans MT" w:hAnsi="Gill Sans MT" w:cs="Arial"/>
          <w:b/>
          <w:spacing w:val="4"/>
        </w:rPr>
        <w:t>m</w:t>
      </w:r>
      <w:r w:rsidRPr="00A36A05">
        <w:rPr>
          <w:rFonts w:ascii="Gill Sans MT" w:hAnsi="Gill Sans MT" w:cs="Arial"/>
          <w:b/>
          <w:spacing w:val="4"/>
        </w:rPr>
        <w:t>ed</w:t>
      </w:r>
      <w:r w:rsidR="006244F7">
        <w:rPr>
          <w:rFonts w:ascii="Gill Sans MT" w:hAnsi="Gill Sans MT" w:cs="Arial"/>
          <w:b/>
          <w:spacing w:val="4"/>
        </w:rPr>
        <w:t>t</w:t>
      </w:r>
      <w:r w:rsidRPr="00A36A05">
        <w:rPr>
          <w:rFonts w:ascii="Gill Sans MT" w:hAnsi="Gill Sans MT" w:cs="Arial"/>
          <w:b/>
          <w:spacing w:val="4"/>
        </w:rPr>
        <w:t>ech</w:t>
      </w:r>
      <w:proofErr w:type="spellEnd"/>
      <w:r w:rsidRPr="00A36A05">
        <w:rPr>
          <w:rFonts w:ascii="Gill Sans MT" w:hAnsi="Gill Sans MT" w:cs="Arial"/>
          <w:b/>
          <w:spacing w:val="4"/>
        </w:rPr>
        <w:t xml:space="preserve">, diagnostics, digital health and AI. Trained at McKinsey, Lazard Frères and Macquarie </w:t>
      </w:r>
      <w:r>
        <w:rPr>
          <w:rFonts w:ascii="Gill Sans MT" w:hAnsi="Gill Sans MT" w:cs="Arial"/>
          <w:b/>
          <w:spacing w:val="4"/>
        </w:rPr>
        <w:t xml:space="preserve">- </w:t>
      </w:r>
      <w:r w:rsidRPr="00A36A05">
        <w:rPr>
          <w:rFonts w:ascii="Gill Sans MT" w:hAnsi="Gill Sans MT" w:cs="Arial"/>
          <w:b/>
          <w:spacing w:val="4"/>
        </w:rPr>
        <w:t>combining strategy consulting, investment banking and private equity with hands-on board leadership.</w:t>
      </w:r>
    </w:p>
    <w:p w14:paraId="10C31009" w14:textId="0B1387B9" w:rsidR="00A36A05" w:rsidRPr="00A36A05" w:rsidRDefault="00010D1D" w:rsidP="00A36A05">
      <w:pPr>
        <w:widowControl/>
        <w:tabs>
          <w:tab w:val="right" w:pos="9000"/>
          <w:tab w:val="right" w:pos="10620"/>
        </w:tabs>
        <w:spacing w:before="120"/>
        <w:rPr>
          <w:rFonts w:ascii="Gill Sans MT" w:hAnsi="Gill Sans MT" w:cs="Arial"/>
          <w:b/>
          <w:spacing w:val="4"/>
        </w:rPr>
      </w:pPr>
      <w:r w:rsidRPr="00010D1D">
        <w:rPr>
          <w:rFonts w:ascii="Gill Sans MT" w:hAnsi="Gill Sans MT" w:cs="Arial"/>
          <w:b/>
          <w:spacing w:val="4"/>
        </w:rPr>
        <w:t xml:space="preserve">Track record includes guiding a pathology company from </w:t>
      </w:r>
      <w:r w:rsidR="005B492E">
        <w:rPr>
          <w:rFonts w:ascii="Gill Sans MT" w:hAnsi="Gill Sans MT" w:cs="Arial"/>
          <w:b/>
          <w:spacing w:val="4"/>
        </w:rPr>
        <w:t>concept</w:t>
      </w:r>
      <w:r w:rsidRPr="00010D1D">
        <w:rPr>
          <w:rFonts w:ascii="Gill Sans MT" w:hAnsi="Gill Sans MT" w:cs="Arial"/>
          <w:b/>
          <w:spacing w:val="4"/>
        </w:rPr>
        <w:t xml:space="preserve"> to $600m annual revenue (4Cyte), leading </w:t>
      </w:r>
      <w:r w:rsidR="00C03A03">
        <w:rPr>
          <w:rFonts w:ascii="Gill Sans MT" w:hAnsi="Gill Sans MT" w:cs="Arial"/>
          <w:b/>
          <w:spacing w:val="4"/>
        </w:rPr>
        <w:t>significant</w:t>
      </w:r>
      <w:r w:rsidRPr="00010D1D">
        <w:rPr>
          <w:rFonts w:ascii="Gill Sans MT" w:hAnsi="Gill Sans MT" w:cs="Arial"/>
          <w:b/>
          <w:spacing w:val="4"/>
        </w:rPr>
        <w:t xml:space="preserve"> funding rounds and international expansion into the US and Japan (Prospection)</w:t>
      </w:r>
      <w:r w:rsidR="00A36A05">
        <w:rPr>
          <w:rFonts w:ascii="Gill Sans MT" w:hAnsi="Gill Sans MT" w:cs="Arial"/>
          <w:b/>
          <w:spacing w:val="4"/>
        </w:rPr>
        <w:t>.</w:t>
      </w:r>
      <w:r>
        <w:rPr>
          <w:rFonts w:ascii="Gill Sans MT" w:hAnsi="Gill Sans MT" w:cs="Arial"/>
          <w:b/>
          <w:spacing w:val="4"/>
        </w:rPr>
        <w:t xml:space="preserve"> </w:t>
      </w:r>
      <w:r w:rsidR="00A36A05" w:rsidRPr="00A36A05">
        <w:rPr>
          <w:rFonts w:ascii="Gill Sans MT" w:hAnsi="Gill Sans MT" w:cs="Arial"/>
          <w:b/>
          <w:spacing w:val="4"/>
        </w:rPr>
        <w:t xml:space="preserve">Currently serving on ASX-listed and growth-stage boards across microbiome </w:t>
      </w:r>
      <w:r w:rsidR="000F3880">
        <w:rPr>
          <w:rFonts w:ascii="Gill Sans MT" w:hAnsi="Gill Sans MT" w:cs="Arial"/>
          <w:b/>
          <w:spacing w:val="4"/>
        </w:rPr>
        <w:t>diagnostics</w:t>
      </w:r>
      <w:r w:rsidR="00A36A05" w:rsidRPr="00A36A05">
        <w:rPr>
          <w:rFonts w:ascii="Gill Sans MT" w:hAnsi="Gill Sans MT" w:cs="Arial"/>
          <w:b/>
          <w:spacing w:val="4"/>
        </w:rPr>
        <w:t>, neurotech and clinical trials, and advising Heidi</w:t>
      </w:r>
      <w:r w:rsidR="001A5A65">
        <w:rPr>
          <w:rFonts w:ascii="Gill Sans MT" w:hAnsi="Gill Sans MT" w:cs="Arial"/>
          <w:b/>
          <w:spacing w:val="4"/>
        </w:rPr>
        <w:t xml:space="preserve">, </w:t>
      </w:r>
      <w:r w:rsidR="00A36A05" w:rsidRPr="00A36A05">
        <w:rPr>
          <w:rFonts w:ascii="Gill Sans MT" w:hAnsi="Gill Sans MT" w:cs="Arial"/>
          <w:b/>
          <w:spacing w:val="4"/>
        </w:rPr>
        <w:t xml:space="preserve">an AI </w:t>
      </w:r>
      <w:proofErr w:type="spellStart"/>
      <w:r w:rsidR="00A36A05" w:rsidRPr="00A36A05">
        <w:rPr>
          <w:rFonts w:ascii="Gill Sans MT" w:hAnsi="Gill Sans MT" w:cs="Arial"/>
          <w:b/>
          <w:spacing w:val="4"/>
        </w:rPr>
        <w:t>healthtech</w:t>
      </w:r>
      <w:proofErr w:type="spellEnd"/>
      <w:r w:rsidR="00A36A05" w:rsidRPr="00A36A05">
        <w:rPr>
          <w:rFonts w:ascii="Gill Sans MT" w:hAnsi="Gill Sans MT" w:cs="Arial"/>
          <w:b/>
          <w:spacing w:val="4"/>
        </w:rPr>
        <w:t xml:space="preserve"> platform</w:t>
      </w:r>
      <w:r w:rsidR="001A5A65">
        <w:rPr>
          <w:rFonts w:ascii="Gill Sans MT" w:hAnsi="Gill Sans MT" w:cs="Arial"/>
          <w:b/>
          <w:spacing w:val="4"/>
        </w:rPr>
        <w:t xml:space="preserve">, </w:t>
      </w:r>
      <w:r w:rsidR="00A36A05" w:rsidRPr="00A36A05">
        <w:rPr>
          <w:rFonts w:ascii="Gill Sans MT" w:hAnsi="Gill Sans MT" w:cs="Arial"/>
          <w:b/>
          <w:spacing w:val="4"/>
        </w:rPr>
        <w:t xml:space="preserve">on global </w:t>
      </w:r>
      <w:r w:rsidR="007C03CC">
        <w:rPr>
          <w:rFonts w:ascii="Gill Sans MT" w:hAnsi="Gill Sans MT" w:cs="Arial"/>
          <w:b/>
          <w:spacing w:val="4"/>
        </w:rPr>
        <w:t>business development</w:t>
      </w:r>
      <w:r w:rsidR="00A36A05">
        <w:rPr>
          <w:rFonts w:ascii="Gill Sans MT" w:hAnsi="Gill Sans MT" w:cs="Arial"/>
          <w:b/>
          <w:spacing w:val="4"/>
        </w:rPr>
        <w:t xml:space="preserve">, product </w:t>
      </w:r>
      <w:r w:rsidR="00A36A05" w:rsidRPr="00A36A05">
        <w:rPr>
          <w:rFonts w:ascii="Gill Sans MT" w:hAnsi="Gill Sans MT" w:cs="Arial"/>
          <w:b/>
          <w:spacing w:val="4"/>
        </w:rPr>
        <w:t>and capital strategy.</w:t>
      </w:r>
    </w:p>
    <w:p w14:paraId="264AD34E" w14:textId="4956CAFF" w:rsidR="00A36A05" w:rsidRDefault="00A36A05" w:rsidP="00A36A05">
      <w:pPr>
        <w:widowControl/>
        <w:tabs>
          <w:tab w:val="right" w:pos="9000"/>
          <w:tab w:val="right" w:pos="10620"/>
        </w:tabs>
        <w:spacing w:before="120"/>
        <w:rPr>
          <w:rFonts w:ascii="Gill Sans MT" w:hAnsi="Gill Sans MT" w:cs="Arial"/>
          <w:b/>
          <w:spacing w:val="4"/>
        </w:rPr>
      </w:pPr>
      <w:r w:rsidRPr="00A36A05">
        <w:rPr>
          <w:rFonts w:ascii="Gill Sans MT" w:hAnsi="Gill Sans MT" w:cs="Arial"/>
          <w:b/>
          <w:spacing w:val="4"/>
        </w:rPr>
        <w:t>Independent, commercially direct and analytically rigorous. Effective with founder-CEOs, institutional investors and scientific boards</w:t>
      </w:r>
      <w:r w:rsidR="001A5A65">
        <w:rPr>
          <w:rFonts w:ascii="Gill Sans MT" w:hAnsi="Gill Sans MT" w:cs="Arial"/>
          <w:b/>
          <w:spacing w:val="4"/>
        </w:rPr>
        <w:t xml:space="preserve">, </w:t>
      </w:r>
      <w:r w:rsidRPr="00A36A05">
        <w:rPr>
          <w:rFonts w:ascii="Gill Sans MT" w:hAnsi="Gill Sans MT" w:cs="Arial"/>
          <w:b/>
          <w:spacing w:val="4"/>
        </w:rPr>
        <w:t>bringing genuine capital markets credibility to governance</w:t>
      </w:r>
      <w:r w:rsidR="00F12077">
        <w:rPr>
          <w:rFonts w:ascii="Gill Sans MT" w:hAnsi="Gill Sans MT" w:cs="Arial"/>
          <w:b/>
          <w:spacing w:val="4"/>
        </w:rPr>
        <w:t>, not just oversight</w:t>
      </w:r>
      <w:r w:rsidRPr="00A36A05">
        <w:rPr>
          <w:rFonts w:ascii="Gill Sans MT" w:hAnsi="Gill Sans MT" w:cs="Arial"/>
          <w:b/>
          <w:spacing w:val="4"/>
        </w:rPr>
        <w:t>.</w:t>
      </w:r>
    </w:p>
    <w:p w14:paraId="204D8A3B" w14:textId="77777777" w:rsidR="00C14778" w:rsidRPr="00EF0826" w:rsidRDefault="00C14778" w:rsidP="00890B45">
      <w:pPr>
        <w:widowControl/>
        <w:tabs>
          <w:tab w:val="right" w:pos="9000"/>
          <w:tab w:val="right" w:pos="10620"/>
        </w:tabs>
        <w:rPr>
          <w:rFonts w:ascii="Gill Sans MT" w:hAnsi="Gill Sans MT" w:cs="Arial"/>
          <w:b/>
        </w:rPr>
      </w:pPr>
    </w:p>
    <w:p w14:paraId="7213A648" w14:textId="6432B416" w:rsidR="00820C82" w:rsidRPr="00CB71CD" w:rsidRDefault="00F3646B" w:rsidP="0037680F">
      <w:pPr>
        <w:widowControl/>
        <w:pBdr>
          <w:top w:val="single" w:sz="4" w:space="1" w:color="auto"/>
        </w:pBdr>
        <w:tabs>
          <w:tab w:val="right" w:pos="9000"/>
          <w:tab w:val="right" w:pos="10620"/>
        </w:tabs>
        <w:rPr>
          <w:rFonts w:ascii="Gill Sans MT" w:hAnsi="Gill Sans MT" w:cs="Arial"/>
          <w:b/>
          <w:smallCaps/>
        </w:rPr>
      </w:pPr>
      <w:r w:rsidRPr="00FE24C4">
        <w:rPr>
          <w:rFonts w:ascii="Gill Sans MT" w:hAnsi="Gill Sans MT" w:cs="Arial"/>
          <w:b/>
          <w:smallCaps/>
        </w:rPr>
        <w:t>Board Value Proposition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4"/>
        <w:gridCol w:w="4745"/>
      </w:tblGrid>
      <w:tr w:rsidR="00CB71CD" w14:paraId="0C4D031D" w14:textId="77777777" w:rsidTr="00A310C0">
        <w:trPr>
          <w:trHeight w:val="3116"/>
        </w:trPr>
        <w:tc>
          <w:tcPr>
            <w:tcW w:w="2500" w:type="pct"/>
          </w:tcPr>
          <w:p w14:paraId="39D00CEB" w14:textId="116A17C1" w:rsidR="00B01973" w:rsidRDefault="00B803F6" w:rsidP="00A36A05">
            <w:pPr>
              <w:widowControl/>
              <w:tabs>
                <w:tab w:val="right" w:pos="9000"/>
                <w:tab w:val="right" w:pos="10620"/>
              </w:tabs>
              <w:spacing w:before="120"/>
              <w:ind w:left="-108"/>
              <w:rPr>
                <w:rFonts w:ascii="Gill Sans MT" w:hAnsi="Gill Sans MT" w:cs="Arial"/>
              </w:rPr>
            </w:pPr>
            <w:r w:rsidRPr="00B803F6">
              <w:rPr>
                <w:rFonts w:ascii="Gill Sans MT" w:hAnsi="Gill Sans MT" w:cs="Arial"/>
                <w:b/>
                <w:bCs/>
              </w:rPr>
              <w:t>Healthcare &amp; Technology Sector Depth</w:t>
            </w:r>
            <w:r w:rsidR="00A310C0">
              <w:rPr>
                <w:rFonts w:ascii="Gill Sans MT" w:hAnsi="Gill Sans MT" w:cs="Arial"/>
                <w:b/>
                <w:bCs/>
              </w:rPr>
              <w:t xml:space="preserve"> </w:t>
            </w:r>
            <w:r w:rsidR="006650DE">
              <w:rPr>
                <w:rFonts w:ascii="Gill Sans MT" w:hAnsi="Gill Sans MT" w:cs="Arial"/>
                <w:b/>
                <w:bCs/>
              </w:rPr>
              <w:t>-</w:t>
            </w:r>
            <w:r w:rsidR="00AA5FA5">
              <w:rPr>
                <w:rFonts w:ascii="Gill Sans MT" w:hAnsi="Gill Sans MT" w:cs="Arial"/>
                <w:b/>
                <w:bCs/>
              </w:rPr>
              <w:t xml:space="preserve"> </w:t>
            </w:r>
            <w:r w:rsidR="007F00A1">
              <w:rPr>
                <w:rFonts w:ascii="Gill Sans MT" w:hAnsi="Gill Sans MT" w:cs="Arial"/>
              </w:rPr>
              <w:t>De</w:t>
            </w:r>
            <w:r w:rsidR="00AA5FA5" w:rsidRPr="00AA5FA5">
              <w:rPr>
                <w:rFonts w:ascii="Gill Sans MT" w:hAnsi="Gill Sans MT" w:cs="Arial"/>
              </w:rPr>
              <w:t>cade</w:t>
            </w:r>
            <w:r w:rsidRPr="00B803F6">
              <w:rPr>
                <w:rFonts w:ascii="Gill Sans MT" w:hAnsi="Gill Sans MT" w:cs="Arial"/>
              </w:rPr>
              <w:t xml:space="preserve"> </w:t>
            </w:r>
            <w:r w:rsidR="00AA5FA5">
              <w:rPr>
                <w:rFonts w:ascii="Gill Sans MT" w:hAnsi="Gill Sans MT" w:cs="Arial"/>
              </w:rPr>
              <w:t xml:space="preserve">of </w:t>
            </w:r>
            <w:r w:rsidRPr="00B803F6">
              <w:rPr>
                <w:rFonts w:ascii="Gill Sans MT" w:hAnsi="Gill Sans MT" w:cs="Arial"/>
              </w:rPr>
              <w:t xml:space="preserve">board, investment and advisory roles across life sciences, clinical trials, MedTech, diagnostics, digital health and AI. </w:t>
            </w:r>
            <w:r w:rsidR="00B01973" w:rsidRPr="00B01973">
              <w:rPr>
                <w:rFonts w:ascii="Gill Sans MT" w:hAnsi="Gill Sans MT" w:cs="Arial"/>
              </w:rPr>
              <w:t>Able to interrogate clinical, regulatory and commercial assumptions directly, bringing strong sector fluency to board discussions and decision-making.</w:t>
            </w:r>
          </w:p>
          <w:p w14:paraId="44145D52" w14:textId="2895766C" w:rsidR="00CB71CD" w:rsidRPr="00A36A05" w:rsidRDefault="00B803F6" w:rsidP="00A36A05">
            <w:pPr>
              <w:widowControl/>
              <w:tabs>
                <w:tab w:val="right" w:pos="9000"/>
                <w:tab w:val="right" w:pos="10620"/>
              </w:tabs>
              <w:spacing w:before="120"/>
              <w:ind w:left="-108"/>
              <w:rPr>
                <w:rFonts w:ascii="Gill Sans MT" w:hAnsi="Gill Sans MT" w:cs="Arial"/>
                <w:b/>
                <w:bCs/>
              </w:rPr>
            </w:pPr>
            <w:r w:rsidRPr="00B803F6">
              <w:rPr>
                <w:rFonts w:ascii="Gill Sans MT" w:hAnsi="Gill Sans MT" w:cs="Arial"/>
                <w:b/>
                <w:bCs/>
              </w:rPr>
              <w:t xml:space="preserve">Governance With Commercial Edge </w:t>
            </w:r>
            <w:r>
              <w:rPr>
                <w:rFonts w:ascii="Gill Sans MT" w:hAnsi="Gill Sans MT" w:cs="Arial"/>
                <w:b/>
                <w:bCs/>
              </w:rPr>
              <w:t xml:space="preserve">- </w:t>
            </w:r>
            <w:r w:rsidR="00A310C0" w:rsidRPr="00A310C0">
              <w:rPr>
                <w:rFonts w:ascii="Gill Sans MT" w:hAnsi="Gill Sans MT" w:cs="Arial"/>
              </w:rPr>
              <w:t>Experienced Audit &amp; Risk Chair bringing financial discipline without bureaucratic drag. Experience across ASX-listed and growth-stage companies including spin-out governance (Cerulea, Neo-</w:t>
            </w:r>
            <w:proofErr w:type="spellStart"/>
            <w:r w:rsidR="00A310C0" w:rsidRPr="00A310C0">
              <w:rPr>
                <w:rFonts w:ascii="Gill Sans MT" w:hAnsi="Gill Sans MT" w:cs="Arial"/>
              </w:rPr>
              <w:t>Bionica</w:t>
            </w:r>
            <w:proofErr w:type="spellEnd"/>
            <w:r w:rsidR="00A310C0" w:rsidRPr="00A310C0">
              <w:rPr>
                <w:rFonts w:ascii="Gill Sans MT" w:hAnsi="Gill Sans MT" w:cs="Arial"/>
              </w:rPr>
              <w:t>), US and Japan expansion (Prospection), and high-growth scaling (4Cyte</w:t>
            </w:r>
            <w:r w:rsidR="00561D76">
              <w:rPr>
                <w:rFonts w:ascii="Gill Sans MT" w:hAnsi="Gill Sans MT" w:cs="Arial"/>
              </w:rPr>
              <w:t xml:space="preserve"> and Heidi</w:t>
            </w:r>
            <w:r w:rsidR="00A310C0" w:rsidRPr="00A310C0">
              <w:rPr>
                <w:rFonts w:ascii="Gill Sans MT" w:hAnsi="Gill Sans MT" w:cs="Arial"/>
              </w:rPr>
              <w:t>).</w:t>
            </w:r>
          </w:p>
        </w:tc>
        <w:tc>
          <w:tcPr>
            <w:tcW w:w="2500" w:type="pct"/>
          </w:tcPr>
          <w:p w14:paraId="6616B3A2" w14:textId="43A965AD" w:rsidR="00CB71CD" w:rsidRPr="00B803F6" w:rsidRDefault="00B803F6" w:rsidP="00CB71CD">
            <w:pPr>
              <w:widowControl/>
              <w:tabs>
                <w:tab w:val="right" w:pos="9000"/>
                <w:tab w:val="right" w:pos="10620"/>
              </w:tabs>
              <w:spacing w:before="120"/>
              <w:rPr>
                <w:rFonts w:ascii="Gill Sans MT" w:hAnsi="Gill Sans MT" w:cs="Arial"/>
              </w:rPr>
            </w:pPr>
            <w:r w:rsidRPr="00B803F6">
              <w:rPr>
                <w:rFonts w:ascii="Gill Sans MT" w:hAnsi="Gill Sans MT" w:cs="Arial"/>
                <w:b/>
                <w:bCs/>
              </w:rPr>
              <w:t xml:space="preserve">Capital Markets Fluency </w:t>
            </w:r>
            <w:r>
              <w:rPr>
                <w:rFonts w:ascii="Gill Sans MT" w:hAnsi="Gill Sans MT" w:cs="Arial"/>
                <w:b/>
                <w:bCs/>
              </w:rPr>
              <w:t xml:space="preserve">- </w:t>
            </w:r>
            <w:r w:rsidRPr="00B803F6">
              <w:rPr>
                <w:rFonts w:ascii="Gill Sans MT" w:hAnsi="Gill Sans MT" w:cs="Arial"/>
                <w:b/>
                <w:bCs/>
              </w:rPr>
              <w:t>From IB to VC</w:t>
            </w:r>
            <w:r>
              <w:rPr>
                <w:rFonts w:ascii="Gill Sans MT" w:hAnsi="Gill Sans MT" w:cs="Arial"/>
                <w:b/>
                <w:bCs/>
              </w:rPr>
              <w:t xml:space="preserve">/PE </w:t>
            </w:r>
            <w:r w:rsidRPr="00B803F6">
              <w:rPr>
                <w:rFonts w:ascii="Gill Sans MT" w:hAnsi="Gill Sans MT" w:cs="Arial"/>
                <w:b/>
                <w:bCs/>
              </w:rPr>
              <w:t xml:space="preserve">to Board </w:t>
            </w:r>
            <w:r>
              <w:rPr>
                <w:rFonts w:ascii="Gill Sans MT" w:hAnsi="Gill Sans MT" w:cs="Arial"/>
                <w:b/>
                <w:bCs/>
              </w:rPr>
              <w:t xml:space="preserve">- </w:t>
            </w:r>
            <w:r w:rsidRPr="00B803F6">
              <w:rPr>
                <w:rFonts w:ascii="Gill Sans MT" w:hAnsi="Gill Sans MT" w:cs="Arial"/>
              </w:rPr>
              <w:t xml:space="preserve">Investment banking (Lazard), </w:t>
            </w:r>
            <w:r w:rsidR="005A7AFA">
              <w:rPr>
                <w:rFonts w:ascii="Gill Sans MT" w:hAnsi="Gill Sans MT" w:cs="Arial"/>
              </w:rPr>
              <w:t>venture capital</w:t>
            </w:r>
            <w:r w:rsidRPr="00B803F6">
              <w:rPr>
                <w:rFonts w:ascii="Gill Sans MT" w:hAnsi="Gill Sans MT" w:cs="Arial"/>
              </w:rPr>
              <w:t xml:space="preserve"> (Macquarie), </w:t>
            </w:r>
            <w:r w:rsidR="005A7AFA">
              <w:rPr>
                <w:rFonts w:ascii="Gill Sans MT" w:hAnsi="Gill Sans MT" w:cs="Arial"/>
              </w:rPr>
              <w:t>private equity</w:t>
            </w:r>
            <w:r w:rsidRPr="00B803F6">
              <w:rPr>
                <w:rFonts w:ascii="Gill Sans MT" w:hAnsi="Gill Sans MT" w:cs="Arial"/>
              </w:rPr>
              <w:t xml:space="preserve"> (</w:t>
            </w:r>
            <w:proofErr w:type="spellStart"/>
            <w:r w:rsidRPr="00B803F6">
              <w:rPr>
                <w:rFonts w:ascii="Gill Sans MT" w:hAnsi="Gill Sans MT" w:cs="Arial"/>
              </w:rPr>
              <w:t>LeapFrog</w:t>
            </w:r>
            <w:proofErr w:type="spellEnd"/>
            <w:r w:rsidRPr="00B803F6">
              <w:rPr>
                <w:rFonts w:ascii="Gill Sans MT" w:hAnsi="Gill Sans MT" w:cs="Arial"/>
              </w:rPr>
              <w:t xml:space="preserve">) and </w:t>
            </w:r>
            <w:r>
              <w:rPr>
                <w:rFonts w:ascii="Gill Sans MT" w:hAnsi="Gill Sans MT" w:cs="Arial"/>
              </w:rPr>
              <w:t xml:space="preserve">led </w:t>
            </w:r>
            <w:r w:rsidR="00B41603">
              <w:rPr>
                <w:rFonts w:ascii="Gill Sans MT" w:hAnsi="Gill Sans MT" w:cs="Arial"/>
              </w:rPr>
              <w:t>significant</w:t>
            </w:r>
            <w:r w:rsidRPr="00B803F6">
              <w:rPr>
                <w:rFonts w:ascii="Gill Sans MT" w:hAnsi="Gill Sans MT" w:cs="Arial"/>
              </w:rPr>
              <w:t xml:space="preserve"> funding rounds as a </w:t>
            </w:r>
            <w:r w:rsidR="00AA5FA5">
              <w:rPr>
                <w:rFonts w:ascii="Gill Sans MT" w:hAnsi="Gill Sans MT" w:cs="Arial"/>
              </w:rPr>
              <w:t>chair</w:t>
            </w:r>
            <w:r w:rsidRPr="00B803F6">
              <w:rPr>
                <w:rFonts w:ascii="Gill Sans MT" w:hAnsi="Gill Sans MT" w:cs="Arial"/>
              </w:rPr>
              <w:t xml:space="preserve">. Advises on capital structure, M&amp;A and liquidity events </w:t>
            </w:r>
            <w:r w:rsidR="00A310C0" w:rsidRPr="00A310C0">
              <w:rPr>
                <w:rFonts w:ascii="Gill Sans MT" w:hAnsi="Gill Sans MT" w:cs="Arial"/>
              </w:rPr>
              <w:t>drawing on direct execution experience</w:t>
            </w:r>
            <w:r w:rsidRPr="00B803F6">
              <w:rPr>
                <w:rFonts w:ascii="Gill Sans MT" w:hAnsi="Gill Sans MT" w:cs="Arial"/>
              </w:rPr>
              <w:t>.</w:t>
            </w:r>
          </w:p>
          <w:p w14:paraId="5C4CE07D" w14:textId="4F78D94C" w:rsidR="00CB71CD" w:rsidRDefault="00B803F6" w:rsidP="00B803F6">
            <w:pPr>
              <w:widowControl/>
              <w:tabs>
                <w:tab w:val="right" w:pos="9000"/>
                <w:tab w:val="right" w:pos="10620"/>
              </w:tabs>
              <w:spacing w:before="120"/>
              <w:rPr>
                <w:rFonts w:ascii="Gill Sans MT" w:hAnsi="Gill Sans MT" w:cs="Arial"/>
                <w:b/>
                <w:bCs/>
              </w:rPr>
            </w:pPr>
            <w:r w:rsidRPr="00B803F6">
              <w:rPr>
                <w:rFonts w:ascii="Gill Sans MT" w:hAnsi="Gill Sans MT" w:cs="Arial"/>
                <w:b/>
                <w:bCs/>
              </w:rPr>
              <w:t xml:space="preserve">Independent Judgment, Proven Under Scrutiny </w:t>
            </w:r>
            <w:r>
              <w:rPr>
                <w:rFonts w:ascii="Gill Sans MT" w:hAnsi="Gill Sans MT" w:cs="Arial"/>
                <w:b/>
                <w:bCs/>
              </w:rPr>
              <w:t xml:space="preserve">- </w:t>
            </w:r>
            <w:r w:rsidRPr="00B803F6">
              <w:rPr>
                <w:rFonts w:ascii="Gill Sans MT" w:hAnsi="Gill Sans MT" w:cs="Arial"/>
              </w:rPr>
              <w:t xml:space="preserve">Federal Court expert witness in venture capital and corporate valuation. Academic appointments at UNSW, UQ and Macquarie. Analytically rigorous, commercially direct </w:t>
            </w:r>
            <w:r>
              <w:rPr>
                <w:rFonts w:ascii="Gill Sans MT" w:hAnsi="Gill Sans MT" w:cs="Arial"/>
              </w:rPr>
              <w:t xml:space="preserve">- </w:t>
            </w:r>
            <w:r w:rsidR="00A310C0">
              <w:rPr>
                <w:rFonts w:ascii="Gill Sans MT" w:hAnsi="Gill Sans MT" w:cs="Arial"/>
              </w:rPr>
              <w:t>e</w:t>
            </w:r>
            <w:r w:rsidR="00A310C0" w:rsidRPr="00A310C0">
              <w:rPr>
                <w:rFonts w:ascii="Gill Sans MT" w:hAnsi="Gill Sans MT" w:cs="Arial"/>
              </w:rPr>
              <w:t>ffective with founder-CEOs, institutional investors and scientific boards in regulated, capital-intensive environments.</w:t>
            </w:r>
          </w:p>
        </w:tc>
      </w:tr>
    </w:tbl>
    <w:p w14:paraId="6927C238" w14:textId="6B01BAB3" w:rsidR="00FA611E" w:rsidRPr="00EF0826" w:rsidRDefault="00FA611E" w:rsidP="00FA611E">
      <w:pPr>
        <w:widowControl/>
        <w:tabs>
          <w:tab w:val="right" w:pos="9000"/>
          <w:tab w:val="right" w:pos="10620"/>
        </w:tabs>
        <w:rPr>
          <w:rFonts w:ascii="Gill Sans MT" w:hAnsi="Gill Sans MT" w:cs="Arial"/>
        </w:rPr>
      </w:pPr>
    </w:p>
    <w:p w14:paraId="1390318B" w14:textId="5071A913" w:rsidR="00901047" w:rsidRPr="00492AF9" w:rsidRDefault="00D727B8" w:rsidP="0037680F">
      <w:pPr>
        <w:widowControl/>
        <w:pBdr>
          <w:top w:val="single" w:sz="4" w:space="1" w:color="auto"/>
        </w:pBdr>
        <w:tabs>
          <w:tab w:val="right" w:pos="9498"/>
          <w:tab w:val="right" w:pos="10620"/>
        </w:tabs>
        <w:rPr>
          <w:rFonts w:ascii="Gill Sans MT" w:hAnsi="Gill Sans MT" w:cs="Arial"/>
          <w:b/>
          <w:smallCaps/>
        </w:rPr>
      </w:pPr>
      <w:r w:rsidRPr="004D0094">
        <w:rPr>
          <w:rFonts w:ascii="Gill Sans MT" w:hAnsi="Gill Sans MT" w:cs="Arial"/>
          <w:b/>
          <w:smallCaps/>
        </w:rPr>
        <w:t xml:space="preserve">Current </w:t>
      </w:r>
      <w:r w:rsidR="0038697D" w:rsidRPr="004D0094">
        <w:rPr>
          <w:rFonts w:ascii="Gill Sans MT" w:hAnsi="Gill Sans MT" w:cs="Arial"/>
          <w:b/>
          <w:smallCaps/>
        </w:rPr>
        <w:t xml:space="preserve">Board </w:t>
      </w:r>
      <w:r w:rsidR="00AD7A8E" w:rsidRPr="004D0094">
        <w:rPr>
          <w:rFonts w:ascii="Gill Sans MT" w:hAnsi="Gill Sans MT" w:cs="Arial"/>
          <w:b/>
          <w:smallCaps/>
        </w:rPr>
        <w:t xml:space="preserve">and Advisory </w:t>
      </w:r>
      <w:r w:rsidRPr="004D0094">
        <w:rPr>
          <w:rFonts w:ascii="Gill Sans MT" w:hAnsi="Gill Sans MT" w:cs="Arial"/>
          <w:b/>
          <w:smallCaps/>
        </w:rPr>
        <w:t>Positions</w:t>
      </w:r>
    </w:p>
    <w:p w14:paraId="63CAEB02" w14:textId="764174E0" w:rsidR="00FA611E" w:rsidRPr="004D0094" w:rsidRDefault="00FA611E" w:rsidP="00492AF9">
      <w:pPr>
        <w:widowControl/>
        <w:tabs>
          <w:tab w:val="right" w:pos="9498"/>
          <w:tab w:val="right" w:pos="10620"/>
        </w:tabs>
        <w:spacing w:before="120"/>
        <w:rPr>
          <w:rFonts w:ascii="Gill Sans MT" w:hAnsi="Gill Sans MT" w:cs="Arial"/>
          <w:bCs/>
        </w:rPr>
      </w:pPr>
      <w:r w:rsidRPr="004D0094">
        <w:rPr>
          <w:rFonts w:ascii="Gill Sans MT" w:hAnsi="Gill Sans MT" w:cs="Arial"/>
          <w:b/>
          <w:bCs/>
        </w:rPr>
        <w:t xml:space="preserve">Non-Executive Director </w:t>
      </w:r>
      <w:r w:rsidR="00CB2B12">
        <w:rPr>
          <w:rFonts w:ascii="Gill Sans MT" w:hAnsi="Gill Sans MT" w:cs="Arial"/>
          <w:b/>
          <w:bCs/>
        </w:rPr>
        <w:t>&amp; Member, Audit &amp; Risk Committee</w:t>
      </w:r>
      <w:r w:rsidR="005A2F33">
        <w:rPr>
          <w:rFonts w:ascii="Gill Sans MT" w:hAnsi="Gill Sans MT" w:cs="Arial"/>
          <w:b/>
          <w:bCs/>
        </w:rPr>
        <w:t xml:space="preserve"> </w:t>
      </w:r>
      <w:r w:rsidRPr="004D0094">
        <w:rPr>
          <w:rFonts w:ascii="Gill Sans MT" w:hAnsi="Gill Sans MT" w:cs="Arial"/>
          <w:b/>
          <w:bCs/>
        </w:rPr>
        <w:t xml:space="preserve">| </w:t>
      </w:r>
      <w:proofErr w:type="spellStart"/>
      <w:r w:rsidRPr="004D0094">
        <w:rPr>
          <w:rFonts w:ascii="Gill Sans MT" w:hAnsi="Gill Sans MT" w:cs="Arial"/>
          <w:b/>
          <w:bCs/>
        </w:rPr>
        <w:t>Microba</w:t>
      </w:r>
      <w:proofErr w:type="spellEnd"/>
      <w:r w:rsidRPr="004D0094">
        <w:rPr>
          <w:rFonts w:ascii="Gill Sans MT" w:hAnsi="Gill Sans MT" w:cs="Arial"/>
          <w:b/>
          <w:bCs/>
        </w:rPr>
        <w:t xml:space="preserve"> Life Sciences (ASX: MAP)</w:t>
      </w:r>
      <w:r w:rsidRPr="004D0094">
        <w:rPr>
          <w:rFonts w:ascii="Gill Sans MT" w:hAnsi="Gill Sans MT" w:cs="Arial"/>
          <w:bCs/>
        </w:rPr>
        <w:t xml:space="preserve"> – </w:t>
      </w:r>
      <w:r w:rsidRPr="004D0094">
        <w:rPr>
          <w:rFonts w:ascii="Gill Sans MT" w:hAnsi="Gill Sans MT" w:cs="Arial"/>
          <w:bCs/>
          <w:i/>
          <w:iCs/>
        </w:rPr>
        <w:t>Brisbane, Australia | Nov 2025 – Present</w:t>
      </w:r>
      <w:r w:rsidRPr="004D0094">
        <w:rPr>
          <w:rFonts w:ascii="Gill Sans MT" w:hAnsi="Gill Sans MT" w:cs="Arial"/>
          <w:bCs/>
        </w:rPr>
        <w:t xml:space="preserve"> </w:t>
      </w:r>
    </w:p>
    <w:p w14:paraId="29E5B7D2" w14:textId="6C47C749" w:rsidR="00FA611E" w:rsidRPr="004D0094" w:rsidRDefault="00FA611E" w:rsidP="00FA611E">
      <w:pPr>
        <w:widowControl/>
        <w:tabs>
          <w:tab w:val="right" w:pos="9498"/>
          <w:tab w:val="right" w:pos="10620"/>
        </w:tabs>
        <w:rPr>
          <w:rFonts w:ascii="Gill Sans MT" w:hAnsi="Gill Sans MT" w:cs="Arial"/>
          <w:bCs/>
        </w:rPr>
      </w:pPr>
      <w:r w:rsidRPr="004D0094">
        <w:rPr>
          <w:rFonts w:ascii="Gill Sans MT" w:hAnsi="Gill Sans MT" w:cs="Arial"/>
          <w:bCs/>
        </w:rPr>
        <w:t xml:space="preserve">Listed precision microbiome company advancing health through world-leading gut microbiome technology. </w:t>
      </w:r>
    </w:p>
    <w:p w14:paraId="2B64614C" w14:textId="77777777" w:rsidR="00FA611E" w:rsidRPr="004D0094" w:rsidRDefault="00FA611E" w:rsidP="004D0094">
      <w:pPr>
        <w:widowControl/>
        <w:tabs>
          <w:tab w:val="right" w:pos="9498"/>
          <w:tab w:val="right" w:pos="10620"/>
        </w:tabs>
        <w:spacing w:before="120"/>
        <w:rPr>
          <w:rFonts w:ascii="Gill Sans MT" w:hAnsi="Gill Sans MT" w:cs="Arial"/>
          <w:bCs/>
          <w:i/>
          <w:iCs/>
        </w:rPr>
      </w:pPr>
      <w:r w:rsidRPr="004D0094">
        <w:rPr>
          <w:rFonts w:ascii="Gill Sans MT" w:hAnsi="Gill Sans MT" w:cs="Arial"/>
          <w:b/>
          <w:bCs/>
        </w:rPr>
        <w:t>Non-Executive Director | Neo-</w:t>
      </w:r>
      <w:proofErr w:type="spellStart"/>
      <w:r w:rsidRPr="004D0094">
        <w:rPr>
          <w:rFonts w:ascii="Gill Sans MT" w:hAnsi="Gill Sans MT" w:cs="Arial"/>
          <w:b/>
          <w:bCs/>
        </w:rPr>
        <w:t>Bionica</w:t>
      </w:r>
      <w:proofErr w:type="spellEnd"/>
      <w:r w:rsidRPr="004D0094">
        <w:rPr>
          <w:rFonts w:ascii="Gill Sans MT" w:hAnsi="Gill Sans MT" w:cs="Arial"/>
          <w:bCs/>
        </w:rPr>
        <w:t xml:space="preserve"> – </w:t>
      </w:r>
      <w:r w:rsidRPr="004D0094">
        <w:rPr>
          <w:rFonts w:ascii="Gill Sans MT" w:hAnsi="Gill Sans MT" w:cs="Arial"/>
          <w:bCs/>
          <w:i/>
          <w:iCs/>
        </w:rPr>
        <w:t>Melbourne, Australia | May 2024 – Present</w:t>
      </w:r>
    </w:p>
    <w:p w14:paraId="112906B2" w14:textId="79E25B7B" w:rsidR="00FA611E" w:rsidRPr="004D0094" w:rsidRDefault="00FA611E" w:rsidP="00FA611E">
      <w:pPr>
        <w:widowControl/>
        <w:tabs>
          <w:tab w:val="right" w:pos="9498"/>
          <w:tab w:val="right" w:pos="10620"/>
        </w:tabs>
        <w:rPr>
          <w:rFonts w:ascii="Gill Sans MT" w:hAnsi="Gill Sans MT" w:cs="Arial"/>
          <w:bCs/>
        </w:rPr>
      </w:pPr>
      <w:r w:rsidRPr="004D0094">
        <w:rPr>
          <w:rFonts w:ascii="Gill Sans MT" w:hAnsi="Gill Sans MT" w:cs="Arial"/>
          <w:bCs/>
        </w:rPr>
        <w:t xml:space="preserve">University of Melbourne and Bionics Institute spin-out bridging research and clinical application in advanced neurotech manufacturing. </w:t>
      </w:r>
      <w:r w:rsidR="00F156B1">
        <w:rPr>
          <w:rFonts w:ascii="Gill Sans MT" w:hAnsi="Gill Sans MT" w:cs="Arial"/>
          <w:bCs/>
        </w:rPr>
        <w:t>Enabling</w:t>
      </w:r>
      <w:r w:rsidRPr="004D0094">
        <w:rPr>
          <w:rFonts w:ascii="Gill Sans MT" w:hAnsi="Gill Sans MT" w:cs="Arial"/>
          <w:bCs/>
        </w:rPr>
        <w:t xml:space="preserve"> board governance</w:t>
      </w:r>
      <w:r w:rsidR="008A611E" w:rsidRPr="004D0094">
        <w:rPr>
          <w:rFonts w:ascii="Gill Sans MT" w:hAnsi="Gill Sans MT" w:cs="Arial"/>
          <w:bCs/>
        </w:rPr>
        <w:t xml:space="preserve">, </w:t>
      </w:r>
      <w:r w:rsidR="001B5101">
        <w:rPr>
          <w:rFonts w:ascii="Gill Sans MT" w:hAnsi="Gill Sans MT" w:cs="Arial"/>
          <w:bCs/>
        </w:rPr>
        <w:t>OKR implementation</w:t>
      </w:r>
      <w:r w:rsidR="008A611E" w:rsidRPr="004D0094">
        <w:rPr>
          <w:rFonts w:ascii="Gill Sans MT" w:hAnsi="Gill Sans MT" w:cs="Arial"/>
          <w:bCs/>
        </w:rPr>
        <w:t xml:space="preserve"> and shareholder engagement</w:t>
      </w:r>
      <w:r w:rsidRPr="004D0094">
        <w:rPr>
          <w:rFonts w:ascii="Gill Sans MT" w:hAnsi="Gill Sans MT" w:cs="Arial"/>
          <w:bCs/>
        </w:rPr>
        <w:t>.</w:t>
      </w:r>
    </w:p>
    <w:p w14:paraId="39959015" w14:textId="77777777" w:rsidR="00FA611E" w:rsidRPr="004D0094" w:rsidRDefault="00FA611E" w:rsidP="004D0094">
      <w:pPr>
        <w:widowControl/>
        <w:tabs>
          <w:tab w:val="right" w:pos="9498"/>
          <w:tab w:val="right" w:pos="10620"/>
        </w:tabs>
        <w:spacing w:before="120"/>
        <w:rPr>
          <w:rFonts w:ascii="Gill Sans MT" w:hAnsi="Gill Sans MT" w:cs="Arial"/>
          <w:bCs/>
          <w:i/>
          <w:iCs/>
        </w:rPr>
      </w:pPr>
      <w:r w:rsidRPr="004D0094">
        <w:rPr>
          <w:rFonts w:ascii="Gill Sans MT" w:hAnsi="Gill Sans MT" w:cs="Arial"/>
          <w:b/>
          <w:bCs/>
        </w:rPr>
        <w:t>Non-Executive Director | Cerulea Clinical Trials</w:t>
      </w:r>
      <w:r w:rsidRPr="004D0094">
        <w:rPr>
          <w:rFonts w:ascii="Gill Sans MT" w:hAnsi="Gill Sans MT" w:cs="Arial"/>
          <w:bCs/>
        </w:rPr>
        <w:t xml:space="preserve"> – </w:t>
      </w:r>
      <w:r w:rsidRPr="004D0094">
        <w:rPr>
          <w:rFonts w:ascii="Gill Sans MT" w:hAnsi="Gill Sans MT" w:cs="Arial"/>
          <w:bCs/>
          <w:i/>
          <w:iCs/>
        </w:rPr>
        <w:t>Melbourne, Australia | Feb 2024 – Present</w:t>
      </w:r>
    </w:p>
    <w:p w14:paraId="0CB41338" w14:textId="4BAAD5D0" w:rsidR="00FA611E" w:rsidRPr="004D0094" w:rsidRDefault="006650DE" w:rsidP="00FA611E">
      <w:pPr>
        <w:widowControl/>
        <w:tabs>
          <w:tab w:val="right" w:pos="9498"/>
          <w:tab w:val="right" w:pos="10620"/>
        </w:tabs>
        <w:rPr>
          <w:rFonts w:ascii="Gill Sans MT" w:hAnsi="Gill Sans MT" w:cs="Arial"/>
          <w:bCs/>
        </w:rPr>
      </w:pPr>
      <w:r w:rsidRPr="006650DE">
        <w:rPr>
          <w:rFonts w:ascii="Gill Sans MT" w:hAnsi="Gill Sans MT" w:cs="Arial"/>
          <w:bCs/>
        </w:rPr>
        <w:t>Ophthalmology CRO spin-out from the Centre for Eye Research Australia, backed by Breakthrough Victoria. Nominee director steering governance and financial oversight through a CEO transition, supporting commercial growth, budget discipline and key stakeholder alignment.</w:t>
      </w:r>
    </w:p>
    <w:p w14:paraId="270787B4" w14:textId="77777777" w:rsidR="004D0094" w:rsidRPr="004D0094" w:rsidRDefault="004D0094" w:rsidP="004D0094">
      <w:pPr>
        <w:widowControl/>
        <w:tabs>
          <w:tab w:val="right" w:pos="9498"/>
          <w:tab w:val="right" w:pos="10620"/>
        </w:tabs>
        <w:spacing w:before="120"/>
        <w:rPr>
          <w:rFonts w:ascii="Gill Sans MT" w:hAnsi="Gill Sans MT" w:cs="Arial"/>
          <w:bCs/>
          <w:i/>
          <w:iCs/>
        </w:rPr>
      </w:pPr>
      <w:r w:rsidRPr="004D0094">
        <w:rPr>
          <w:rFonts w:ascii="Gill Sans MT" w:hAnsi="Gill Sans MT" w:cs="Arial"/>
          <w:b/>
          <w:bCs/>
        </w:rPr>
        <w:t xml:space="preserve">Senior Adviser | </w:t>
      </w:r>
      <w:proofErr w:type="spellStart"/>
      <w:r w:rsidRPr="004D0094">
        <w:rPr>
          <w:rFonts w:ascii="Gill Sans MT" w:hAnsi="Gill Sans MT" w:cs="Arial"/>
          <w:b/>
          <w:bCs/>
        </w:rPr>
        <w:t>Vexev</w:t>
      </w:r>
      <w:proofErr w:type="spellEnd"/>
      <w:r w:rsidRPr="004D0094">
        <w:rPr>
          <w:rFonts w:ascii="Gill Sans MT" w:hAnsi="Gill Sans MT" w:cs="Arial"/>
          <w:bCs/>
        </w:rPr>
        <w:t xml:space="preserve"> – </w:t>
      </w:r>
      <w:r w:rsidRPr="004D0094">
        <w:rPr>
          <w:rFonts w:ascii="Gill Sans MT" w:hAnsi="Gill Sans MT" w:cs="Arial"/>
          <w:bCs/>
          <w:i/>
          <w:iCs/>
        </w:rPr>
        <w:t>Sydney, Australia | Oct 2025 – Present</w:t>
      </w:r>
    </w:p>
    <w:p w14:paraId="7BA80B66" w14:textId="43F893FB" w:rsidR="004D0094" w:rsidRPr="004D0094" w:rsidRDefault="004D0094" w:rsidP="004D0094">
      <w:pPr>
        <w:widowControl/>
        <w:overflowPunct/>
        <w:autoSpaceDE/>
        <w:autoSpaceDN/>
        <w:adjustRightInd/>
        <w:textAlignment w:val="auto"/>
        <w:rPr>
          <w:rFonts w:ascii="Gill Sans MT" w:hAnsi="Gill Sans MT" w:cs="Arial"/>
          <w:bCs/>
        </w:rPr>
      </w:pPr>
      <w:r w:rsidRPr="004D0094">
        <w:rPr>
          <w:rFonts w:ascii="Gill Sans MT" w:hAnsi="Gill Sans MT" w:cs="Arial"/>
          <w:bCs/>
        </w:rPr>
        <w:t xml:space="preserve">Blackbird-backed </w:t>
      </w:r>
      <w:proofErr w:type="spellStart"/>
      <w:r w:rsidRPr="004D0094">
        <w:rPr>
          <w:rFonts w:ascii="Gill Sans MT" w:hAnsi="Gill Sans MT" w:cs="Arial"/>
          <w:bCs/>
        </w:rPr>
        <w:t>medtech</w:t>
      </w:r>
      <w:proofErr w:type="spellEnd"/>
      <w:r w:rsidRPr="004D0094">
        <w:rPr>
          <w:rFonts w:ascii="Gill Sans MT" w:hAnsi="Gill Sans MT" w:cs="Arial"/>
          <w:bCs/>
        </w:rPr>
        <w:t xml:space="preserve"> </w:t>
      </w:r>
      <w:r w:rsidR="006B4632">
        <w:rPr>
          <w:rFonts w:ascii="Gill Sans MT" w:hAnsi="Gill Sans MT" w:cs="Arial"/>
          <w:bCs/>
        </w:rPr>
        <w:t>start-up</w:t>
      </w:r>
      <w:r w:rsidRPr="004D0094">
        <w:rPr>
          <w:rFonts w:ascii="Gill Sans MT" w:hAnsi="Gill Sans MT" w:cs="Arial"/>
          <w:bCs/>
        </w:rPr>
        <w:t xml:space="preserve"> developing AI-driven vascular imaging systems. Advising on capital </w:t>
      </w:r>
      <w:r w:rsidR="008733AC">
        <w:rPr>
          <w:rFonts w:ascii="Gill Sans MT" w:hAnsi="Gill Sans MT" w:cs="Arial"/>
          <w:bCs/>
        </w:rPr>
        <w:t>raising</w:t>
      </w:r>
      <w:r w:rsidRPr="004D0094">
        <w:rPr>
          <w:rFonts w:ascii="Gill Sans MT" w:hAnsi="Gill Sans MT" w:cs="Arial"/>
          <w:bCs/>
        </w:rPr>
        <w:t>.</w:t>
      </w:r>
    </w:p>
    <w:p w14:paraId="6108D4A4" w14:textId="4E53B087" w:rsidR="00FA611E" w:rsidRPr="004D0094" w:rsidRDefault="00FA611E" w:rsidP="004D0094">
      <w:pPr>
        <w:widowControl/>
        <w:overflowPunct/>
        <w:autoSpaceDE/>
        <w:autoSpaceDN/>
        <w:adjustRightInd/>
        <w:spacing w:before="120"/>
        <w:textAlignment w:val="auto"/>
        <w:rPr>
          <w:rFonts w:ascii="Gill Sans MT" w:hAnsi="Gill Sans MT" w:cs="Arial"/>
          <w:b/>
          <w:bCs/>
        </w:rPr>
      </w:pPr>
      <w:r w:rsidRPr="004D0094">
        <w:rPr>
          <w:rFonts w:ascii="Gill Sans MT" w:hAnsi="Gill Sans MT" w:cs="Arial"/>
          <w:b/>
          <w:bCs/>
        </w:rPr>
        <w:t xml:space="preserve">Senior Adviser | Heidi </w:t>
      </w:r>
      <w:r w:rsidRPr="004D0094">
        <w:rPr>
          <w:rFonts w:ascii="Gill Sans MT" w:hAnsi="Gill Sans MT" w:cs="Arial"/>
          <w:bCs/>
        </w:rPr>
        <w:t xml:space="preserve">– </w:t>
      </w:r>
      <w:r w:rsidRPr="004D0094">
        <w:rPr>
          <w:rFonts w:ascii="Gill Sans MT" w:hAnsi="Gill Sans MT" w:cs="Arial"/>
          <w:bCs/>
          <w:i/>
          <w:iCs/>
        </w:rPr>
        <w:t>Melbourne, Australia | Jan 2024 – Present</w:t>
      </w:r>
    </w:p>
    <w:p w14:paraId="58A854CE" w14:textId="6DFE407C" w:rsidR="001C2E66" w:rsidRPr="001C2E66" w:rsidRDefault="004D0094" w:rsidP="001C2E66">
      <w:pPr>
        <w:widowControl/>
        <w:tabs>
          <w:tab w:val="right" w:pos="9498"/>
          <w:tab w:val="right" w:pos="10620"/>
        </w:tabs>
        <w:rPr>
          <w:rFonts w:ascii="Gill Sans MT" w:hAnsi="Gill Sans MT" w:cs="Arial"/>
          <w:bCs/>
        </w:rPr>
      </w:pPr>
      <w:r w:rsidRPr="004D0094">
        <w:rPr>
          <w:rFonts w:ascii="Gill Sans MT" w:hAnsi="Gill Sans MT" w:cs="Arial"/>
          <w:bCs/>
        </w:rPr>
        <w:t xml:space="preserve">AI-enabled </w:t>
      </w:r>
      <w:proofErr w:type="spellStart"/>
      <w:r w:rsidRPr="004D0094">
        <w:rPr>
          <w:rFonts w:ascii="Gill Sans MT" w:hAnsi="Gill Sans MT" w:cs="Arial"/>
          <w:bCs/>
        </w:rPr>
        <w:t>healthtech</w:t>
      </w:r>
      <w:proofErr w:type="spellEnd"/>
      <w:r w:rsidRPr="004D0094">
        <w:rPr>
          <w:rFonts w:ascii="Gill Sans MT" w:hAnsi="Gill Sans MT" w:cs="Arial"/>
          <w:bCs/>
        </w:rPr>
        <w:t xml:space="preserve"> company automating clinical administration for 370,000 clinicians and 10 million consultations per month. Advising on </w:t>
      </w:r>
      <w:r w:rsidR="001B5101">
        <w:rPr>
          <w:rFonts w:ascii="Gill Sans MT" w:hAnsi="Gill Sans MT" w:cs="Arial"/>
          <w:bCs/>
        </w:rPr>
        <w:t xml:space="preserve">global </w:t>
      </w:r>
      <w:r w:rsidRPr="004D0094">
        <w:rPr>
          <w:rFonts w:ascii="Gill Sans MT" w:hAnsi="Gill Sans MT" w:cs="Arial"/>
          <w:bCs/>
        </w:rPr>
        <w:t xml:space="preserve">business development, product and </w:t>
      </w:r>
      <w:r w:rsidR="001B5101">
        <w:rPr>
          <w:rFonts w:ascii="Gill Sans MT" w:hAnsi="Gill Sans MT" w:cs="Arial"/>
          <w:bCs/>
        </w:rPr>
        <w:t>capital strategy</w:t>
      </w:r>
      <w:r w:rsidRPr="004D0094">
        <w:rPr>
          <w:rFonts w:ascii="Gill Sans MT" w:hAnsi="Gill Sans MT" w:cs="Arial"/>
          <w:bCs/>
        </w:rPr>
        <w:t>.</w:t>
      </w:r>
    </w:p>
    <w:p w14:paraId="08E88C56" w14:textId="0F44ACDD" w:rsidR="00C14778" w:rsidRPr="004D0094" w:rsidRDefault="00FA611E" w:rsidP="004D0094">
      <w:pPr>
        <w:widowControl/>
        <w:tabs>
          <w:tab w:val="right" w:pos="9498"/>
          <w:tab w:val="right" w:pos="10620"/>
        </w:tabs>
        <w:spacing w:before="120"/>
        <w:rPr>
          <w:rFonts w:ascii="Gill Sans MT" w:hAnsi="Gill Sans MT" w:cs="Arial"/>
          <w:bCs/>
          <w:i/>
          <w:iCs/>
        </w:rPr>
      </w:pPr>
      <w:r w:rsidRPr="004D0094">
        <w:rPr>
          <w:rFonts w:ascii="Gill Sans MT" w:hAnsi="Gill Sans MT" w:cs="Arial"/>
          <w:b/>
          <w:bCs/>
        </w:rPr>
        <w:t>Syndicate Chair | The CEO Institute</w:t>
      </w:r>
      <w:r w:rsidRPr="004D0094">
        <w:rPr>
          <w:rFonts w:ascii="Gill Sans MT" w:hAnsi="Gill Sans MT" w:cs="Arial"/>
          <w:bCs/>
        </w:rPr>
        <w:t xml:space="preserve"> – </w:t>
      </w:r>
      <w:r w:rsidRPr="004D0094">
        <w:rPr>
          <w:rFonts w:ascii="Gill Sans MT" w:hAnsi="Gill Sans MT" w:cs="Arial"/>
          <w:bCs/>
          <w:i/>
          <w:iCs/>
        </w:rPr>
        <w:t>Sydney, Australia | Jan 2014 – Present</w:t>
      </w:r>
    </w:p>
    <w:p w14:paraId="67696648" w14:textId="55488C7B" w:rsidR="00492AF9" w:rsidRPr="00492AF9" w:rsidRDefault="004D0094" w:rsidP="00492AF9">
      <w:pPr>
        <w:widowControl/>
        <w:shd w:val="clear" w:color="auto" w:fill="FFFFFF" w:themeFill="background1"/>
        <w:tabs>
          <w:tab w:val="right" w:pos="9498"/>
          <w:tab w:val="right" w:pos="10620"/>
        </w:tabs>
        <w:rPr>
          <w:rFonts w:ascii="Gill Sans MT" w:hAnsi="Gill Sans MT" w:cs="Arial"/>
          <w:bCs/>
        </w:rPr>
      </w:pPr>
      <w:r w:rsidRPr="00C12220">
        <w:rPr>
          <w:rFonts w:ascii="Gill Sans MT" w:hAnsi="Gill Sans MT" w:cs="Arial"/>
          <w:bCs/>
        </w:rPr>
        <w:t xml:space="preserve">Chairing peer groups of chief executives across multiple sectors, facilitating strategic dialogue, leadership </w:t>
      </w:r>
      <w:r w:rsidR="001B5101">
        <w:rPr>
          <w:rFonts w:ascii="Gill Sans MT" w:hAnsi="Gill Sans MT" w:cs="Arial"/>
          <w:bCs/>
        </w:rPr>
        <w:t xml:space="preserve">and personal </w:t>
      </w:r>
      <w:r w:rsidRPr="00C12220">
        <w:rPr>
          <w:rFonts w:ascii="Gill Sans MT" w:hAnsi="Gill Sans MT" w:cs="Arial"/>
          <w:bCs/>
        </w:rPr>
        <w:t>development.</w:t>
      </w:r>
    </w:p>
    <w:p w14:paraId="33B80C9D" w14:textId="77777777" w:rsidR="001C2E66" w:rsidRDefault="001C2E66" w:rsidP="001C2E66">
      <w:pPr>
        <w:widowControl/>
        <w:shd w:val="clear" w:color="auto" w:fill="FFFFFF" w:themeFill="background1"/>
        <w:tabs>
          <w:tab w:val="right" w:pos="9498"/>
          <w:tab w:val="right" w:pos="10620"/>
        </w:tabs>
        <w:rPr>
          <w:rFonts w:ascii="Gill Sans MT" w:hAnsi="Gill Sans MT" w:cs="Arial"/>
          <w:b/>
        </w:rPr>
      </w:pPr>
    </w:p>
    <w:p w14:paraId="09B1B49A" w14:textId="77777777" w:rsidR="00CB71CD" w:rsidRDefault="00CB71CD" w:rsidP="001C2E66">
      <w:pPr>
        <w:widowControl/>
        <w:shd w:val="clear" w:color="auto" w:fill="FFFFFF" w:themeFill="background1"/>
        <w:tabs>
          <w:tab w:val="right" w:pos="9498"/>
          <w:tab w:val="right" w:pos="10620"/>
        </w:tabs>
        <w:rPr>
          <w:rFonts w:ascii="Gill Sans MT" w:hAnsi="Gill Sans MT" w:cs="Arial"/>
          <w:b/>
        </w:rPr>
      </w:pPr>
    </w:p>
    <w:p w14:paraId="634126B0" w14:textId="77777777" w:rsidR="00A310C0" w:rsidRDefault="00A310C0" w:rsidP="001C2E66">
      <w:pPr>
        <w:widowControl/>
        <w:shd w:val="clear" w:color="auto" w:fill="FFFFFF" w:themeFill="background1"/>
        <w:tabs>
          <w:tab w:val="right" w:pos="9498"/>
          <w:tab w:val="right" w:pos="10620"/>
        </w:tabs>
        <w:rPr>
          <w:rFonts w:ascii="Gill Sans MT" w:hAnsi="Gill Sans MT" w:cs="Arial"/>
          <w:b/>
        </w:rPr>
      </w:pPr>
    </w:p>
    <w:p w14:paraId="2D4F5622" w14:textId="04BA73B5" w:rsidR="00A310C0" w:rsidRPr="00C12220" w:rsidRDefault="00A310C0" w:rsidP="001C2E66">
      <w:pPr>
        <w:widowControl/>
        <w:shd w:val="clear" w:color="auto" w:fill="FFFFFF" w:themeFill="background1"/>
        <w:tabs>
          <w:tab w:val="right" w:pos="9498"/>
          <w:tab w:val="right" w:pos="10620"/>
        </w:tabs>
        <w:rPr>
          <w:rFonts w:ascii="Gill Sans MT" w:hAnsi="Gill Sans MT" w:cs="Arial"/>
          <w:b/>
        </w:rPr>
        <w:sectPr w:rsidR="00A310C0" w:rsidRPr="00C12220" w:rsidSect="00087DCC">
          <w:headerReference w:type="default" r:id="rId25"/>
          <w:footerReference w:type="even" r:id="rId26"/>
          <w:footerReference w:type="default" r:id="rId27"/>
          <w:pgSz w:w="11900" w:h="16820"/>
          <w:pgMar w:top="567" w:right="851" w:bottom="377" w:left="1560" w:header="567" w:footer="567" w:gutter="0"/>
          <w:pgNumType w:chapStyle="1"/>
          <w:cols w:space="708"/>
          <w:docGrid w:linePitch="360"/>
        </w:sectPr>
      </w:pPr>
    </w:p>
    <w:tbl>
      <w:tblPr>
        <w:tblStyle w:val="TableGrid"/>
        <w:tblW w:w="5000" w:type="pct"/>
        <w:tblInd w:w="-1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4"/>
        <w:gridCol w:w="4745"/>
      </w:tblGrid>
      <w:tr w:rsidR="00B40D7B" w:rsidRPr="00C12220" w14:paraId="51E5493C" w14:textId="77777777" w:rsidTr="007759CB">
        <w:tc>
          <w:tcPr>
            <w:tcW w:w="2500" w:type="pct"/>
          </w:tcPr>
          <w:p w14:paraId="59F64463" w14:textId="35C97E9D" w:rsidR="00B40D7B" w:rsidRPr="00081E9A" w:rsidRDefault="00B40D7B" w:rsidP="0037680F">
            <w:pPr>
              <w:widowControl/>
              <w:pBdr>
                <w:top w:val="single" w:sz="4" w:space="1" w:color="auto"/>
              </w:pBdr>
              <w:tabs>
                <w:tab w:val="right" w:pos="9498"/>
                <w:tab w:val="right" w:pos="10620"/>
              </w:tabs>
              <w:ind w:left="72"/>
              <w:rPr>
                <w:rFonts w:ascii="Gill Sans MT" w:hAnsi="Gill Sans MT" w:cs="Arial"/>
                <w:b/>
                <w:smallCaps/>
              </w:rPr>
            </w:pPr>
            <w:r w:rsidRPr="00081E9A">
              <w:rPr>
                <w:rFonts w:ascii="Gill Sans MT" w:hAnsi="Gill Sans MT" w:cs="Arial"/>
                <w:b/>
                <w:smallCaps/>
              </w:rPr>
              <w:lastRenderedPageBreak/>
              <w:t xml:space="preserve">Previous Board </w:t>
            </w:r>
            <w:r w:rsidR="00D87839" w:rsidRPr="00081E9A">
              <w:rPr>
                <w:rFonts w:ascii="Gill Sans MT" w:hAnsi="Gill Sans MT" w:cs="Arial"/>
                <w:b/>
                <w:smallCaps/>
              </w:rPr>
              <w:t>Leadership Highlights</w:t>
            </w:r>
            <w:r w:rsidRPr="00081E9A">
              <w:rPr>
                <w:rFonts w:ascii="Gill Sans MT" w:hAnsi="Gill Sans MT" w:cs="Arial"/>
                <w:b/>
                <w:smallCaps/>
              </w:rPr>
              <w:t xml:space="preserve"> </w:t>
            </w:r>
          </w:p>
          <w:p w14:paraId="072B2EB8" w14:textId="77777777" w:rsidR="00F06E9E" w:rsidRDefault="00B40D7B" w:rsidP="001C2E66">
            <w:pPr>
              <w:widowControl/>
              <w:shd w:val="clear" w:color="auto" w:fill="FFFFFF" w:themeFill="background1"/>
              <w:tabs>
                <w:tab w:val="left" w:pos="0"/>
              </w:tabs>
              <w:overflowPunct/>
              <w:autoSpaceDE/>
              <w:autoSpaceDN/>
              <w:adjustRightInd/>
              <w:spacing w:before="120"/>
              <w:ind w:left="60"/>
              <w:textAlignment w:val="auto"/>
              <w:rPr>
                <w:rFonts w:ascii="Gill Sans MT" w:hAnsi="Gill Sans MT" w:cs="Arial"/>
                <w:bCs/>
                <w:sz w:val="18"/>
                <w:szCs w:val="18"/>
              </w:rPr>
            </w:pPr>
            <w:r w:rsidRPr="00E7081A">
              <w:rPr>
                <w:rFonts w:ascii="Gill Sans MT" w:hAnsi="Gill Sans MT" w:cs="Arial"/>
                <w:b/>
                <w:bCs/>
                <w:sz w:val="18"/>
                <w:szCs w:val="18"/>
              </w:rPr>
              <w:t xml:space="preserve">Board Chair | </w:t>
            </w:r>
            <w:proofErr w:type="spellStart"/>
            <w:r w:rsidRPr="00E7081A">
              <w:rPr>
                <w:rFonts w:ascii="Gill Sans MT" w:hAnsi="Gill Sans MT" w:cs="Arial"/>
                <w:b/>
                <w:bCs/>
                <w:sz w:val="18"/>
                <w:szCs w:val="18"/>
              </w:rPr>
              <w:t>Produqt</w:t>
            </w:r>
            <w:proofErr w:type="spellEnd"/>
            <w:r w:rsidRPr="00E7081A">
              <w:rPr>
                <w:rFonts w:ascii="Gill Sans MT" w:hAnsi="Gill Sans MT" w:cs="Arial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E7081A">
              <w:rPr>
                <w:rFonts w:ascii="Gill Sans MT" w:hAnsi="Gill Sans MT" w:cs="Arial"/>
                <w:b/>
                <w:bCs/>
                <w:sz w:val="18"/>
                <w:szCs w:val="18"/>
              </w:rPr>
              <w:t>Brainmates</w:t>
            </w:r>
            <w:proofErr w:type="spellEnd"/>
            <w:r w:rsidRPr="00E7081A">
              <w:rPr>
                <w:rFonts w:ascii="Gill Sans MT" w:hAnsi="Gill Sans MT" w:cs="Arial"/>
                <w:b/>
                <w:bCs/>
                <w:sz w:val="18"/>
                <w:szCs w:val="18"/>
              </w:rPr>
              <w:t>)</w:t>
            </w:r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t xml:space="preserve"> </w:t>
            </w:r>
          </w:p>
          <w:p w14:paraId="57AA7B08" w14:textId="219FB68E" w:rsidR="00B40D7B" w:rsidRPr="00E7081A" w:rsidRDefault="00B40D7B" w:rsidP="00F06E9E">
            <w:pPr>
              <w:widowControl/>
              <w:shd w:val="clear" w:color="auto" w:fill="FFFFFF" w:themeFill="background1"/>
              <w:tabs>
                <w:tab w:val="left" w:pos="0"/>
              </w:tabs>
              <w:overflowPunct/>
              <w:autoSpaceDE/>
              <w:autoSpaceDN/>
              <w:adjustRightInd/>
              <w:ind w:left="62"/>
              <w:textAlignment w:val="auto"/>
              <w:rPr>
                <w:rFonts w:ascii="Gill Sans MT" w:hAnsi="Gill Sans MT" w:cs="Arial"/>
                <w:bCs/>
                <w:i/>
                <w:iCs/>
                <w:sz w:val="18"/>
                <w:szCs w:val="18"/>
              </w:rPr>
            </w:pPr>
            <w:r w:rsidRPr="00E7081A">
              <w:rPr>
                <w:rFonts w:ascii="Gill Sans MT" w:hAnsi="Gill Sans MT" w:cs="Arial"/>
                <w:bCs/>
                <w:i/>
                <w:iCs/>
                <w:sz w:val="18"/>
                <w:szCs w:val="18"/>
              </w:rPr>
              <w:t>Sydney, Australia | 2022 – 2025</w:t>
            </w:r>
          </w:p>
          <w:p w14:paraId="7C4239B8" w14:textId="4DAF486F" w:rsidR="00B40D7B" w:rsidRPr="00E7081A" w:rsidRDefault="00B01973" w:rsidP="001C2E66">
            <w:pPr>
              <w:widowControl/>
              <w:shd w:val="clear" w:color="auto" w:fill="FFFFFF" w:themeFill="background1"/>
              <w:tabs>
                <w:tab w:val="left" w:pos="0"/>
              </w:tabs>
              <w:overflowPunct/>
              <w:autoSpaceDE/>
              <w:autoSpaceDN/>
              <w:adjustRightInd/>
              <w:ind w:left="60"/>
              <w:textAlignment w:val="auto"/>
              <w:rPr>
                <w:rFonts w:ascii="Gill Sans MT" w:hAnsi="Gill Sans MT" w:cs="Arial"/>
                <w:bCs/>
                <w:sz w:val="18"/>
                <w:szCs w:val="18"/>
              </w:rPr>
            </w:pPr>
            <w:r w:rsidRPr="00B01973">
              <w:rPr>
                <w:rFonts w:ascii="Gill Sans MT" w:hAnsi="Gill Sans MT" w:cs="Arial"/>
                <w:bCs/>
                <w:sz w:val="18"/>
                <w:szCs w:val="18"/>
              </w:rPr>
              <w:t>Led governance reset and performance management; steered shift to product-led offering and delivery model.</w:t>
            </w:r>
          </w:p>
          <w:p w14:paraId="773EA7B6" w14:textId="0874A419" w:rsidR="00B40D7B" w:rsidRPr="00E7081A" w:rsidRDefault="00B40D7B" w:rsidP="001C2E66">
            <w:pPr>
              <w:widowControl/>
              <w:shd w:val="clear" w:color="auto" w:fill="FFFFFF" w:themeFill="background1"/>
              <w:tabs>
                <w:tab w:val="left" w:pos="0"/>
              </w:tabs>
              <w:overflowPunct/>
              <w:autoSpaceDE/>
              <w:autoSpaceDN/>
              <w:adjustRightInd/>
              <w:spacing w:before="120"/>
              <w:ind w:left="60"/>
              <w:textAlignment w:val="auto"/>
              <w:rPr>
                <w:rFonts w:ascii="Gill Sans MT" w:hAnsi="Gill Sans MT" w:cs="Arial"/>
                <w:bCs/>
                <w:sz w:val="18"/>
                <w:szCs w:val="18"/>
              </w:rPr>
            </w:pPr>
            <w:r w:rsidRPr="00E7081A">
              <w:rPr>
                <w:rFonts w:ascii="Gill Sans MT" w:hAnsi="Gill Sans MT" w:cs="Arial"/>
                <w:b/>
                <w:bCs/>
                <w:sz w:val="18"/>
                <w:szCs w:val="18"/>
              </w:rPr>
              <w:t xml:space="preserve">Non-Executive Director &amp; Chair, Audit &amp; Risk </w:t>
            </w:r>
            <w:r w:rsidR="00AA5FA5">
              <w:rPr>
                <w:rFonts w:ascii="Gill Sans MT" w:hAnsi="Gill Sans MT" w:cs="Arial"/>
                <w:b/>
                <w:bCs/>
                <w:sz w:val="18"/>
                <w:szCs w:val="18"/>
              </w:rPr>
              <w:t>Committee</w:t>
            </w:r>
            <w:r w:rsidRPr="00E7081A">
              <w:rPr>
                <w:rFonts w:ascii="Gill Sans MT" w:hAnsi="Gill Sans MT" w:cs="Arial"/>
                <w:b/>
                <w:bCs/>
                <w:sz w:val="18"/>
                <w:szCs w:val="18"/>
              </w:rPr>
              <w:t xml:space="preserve"> | Genetic Signatures (ASX: GSS)</w:t>
            </w:r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t xml:space="preserve"> </w:t>
            </w:r>
          </w:p>
          <w:p w14:paraId="404BD5B7" w14:textId="77777777" w:rsidR="00D87839" w:rsidRPr="00E7081A" w:rsidRDefault="00B40D7B" w:rsidP="001C2E66">
            <w:pPr>
              <w:widowControl/>
              <w:shd w:val="clear" w:color="auto" w:fill="FFFFFF" w:themeFill="background1"/>
              <w:tabs>
                <w:tab w:val="left" w:pos="0"/>
              </w:tabs>
              <w:overflowPunct/>
              <w:autoSpaceDE/>
              <w:autoSpaceDN/>
              <w:adjustRightInd/>
              <w:ind w:left="60"/>
              <w:textAlignment w:val="auto"/>
              <w:rPr>
                <w:rFonts w:ascii="Gill Sans MT" w:hAnsi="Gill Sans MT" w:cs="Arial"/>
                <w:bCs/>
                <w:sz w:val="18"/>
                <w:szCs w:val="18"/>
              </w:rPr>
            </w:pPr>
            <w:r w:rsidRPr="00E7081A">
              <w:rPr>
                <w:rFonts w:ascii="Gill Sans MT" w:hAnsi="Gill Sans MT" w:cs="Arial"/>
                <w:bCs/>
                <w:i/>
                <w:iCs/>
                <w:sz w:val="18"/>
                <w:szCs w:val="18"/>
              </w:rPr>
              <w:t>Sydney, Australia | 2023 – 2024</w:t>
            </w:r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t xml:space="preserve">. </w:t>
            </w:r>
          </w:p>
          <w:p w14:paraId="7933192F" w14:textId="7093BB6C" w:rsidR="00467451" w:rsidRPr="00E7081A" w:rsidRDefault="00F12077" w:rsidP="00B80DAA">
            <w:pPr>
              <w:widowControl/>
              <w:shd w:val="clear" w:color="auto" w:fill="FFFFFF" w:themeFill="background1"/>
              <w:tabs>
                <w:tab w:val="left" w:pos="0"/>
              </w:tabs>
              <w:overflowPunct/>
              <w:autoSpaceDE/>
              <w:autoSpaceDN/>
              <w:adjustRightInd/>
              <w:ind w:left="60"/>
              <w:textAlignment w:val="auto"/>
              <w:rPr>
                <w:rFonts w:ascii="Gill Sans MT" w:hAnsi="Gill Sans MT" w:cs="Arial"/>
                <w:bCs/>
                <w:sz w:val="18"/>
                <w:szCs w:val="18"/>
              </w:rPr>
            </w:pPr>
            <w:r w:rsidRPr="00F12077">
              <w:rPr>
                <w:rFonts w:ascii="Gill Sans MT" w:hAnsi="Gill Sans MT" w:cs="Arial"/>
                <w:bCs/>
                <w:sz w:val="18"/>
                <w:szCs w:val="18"/>
              </w:rPr>
              <w:t>Navigated CEO transition, supported two capital raises and contributed board oversight through a key regulatory milestone for this ASX-listed molecular diagnostics company with FDA-approved PCR technology.</w:t>
            </w:r>
          </w:p>
          <w:p w14:paraId="07FC0788" w14:textId="77777777" w:rsidR="00F06E9E" w:rsidRDefault="00B40D7B" w:rsidP="001C2E66">
            <w:pPr>
              <w:widowControl/>
              <w:shd w:val="clear" w:color="auto" w:fill="FFFFFF" w:themeFill="background1"/>
              <w:tabs>
                <w:tab w:val="left" w:pos="0"/>
              </w:tabs>
              <w:overflowPunct/>
              <w:autoSpaceDE/>
              <w:autoSpaceDN/>
              <w:adjustRightInd/>
              <w:spacing w:before="120"/>
              <w:ind w:left="60"/>
              <w:textAlignment w:val="auto"/>
              <w:rPr>
                <w:rFonts w:ascii="Gill Sans MT" w:hAnsi="Gill Sans MT" w:cs="Arial"/>
                <w:bCs/>
                <w:sz w:val="18"/>
                <w:szCs w:val="18"/>
              </w:rPr>
            </w:pPr>
            <w:r w:rsidRPr="00E7081A">
              <w:rPr>
                <w:rFonts w:ascii="Gill Sans MT" w:hAnsi="Gill Sans MT" w:cs="Arial"/>
                <w:b/>
                <w:bCs/>
                <w:sz w:val="18"/>
                <w:szCs w:val="18"/>
              </w:rPr>
              <w:t>Expert-in-Residence | Cicada Innovations</w:t>
            </w:r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t xml:space="preserve"> </w:t>
            </w:r>
          </w:p>
          <w:p w14:paraId="045D6589" w14:textId="5F4B6146" w:rsidR="00B40D7B" w:rsidRPr="00E7081A" w:rsidRDefault="00B40D7B" w:rsidP="00F06E9E">
            <w:pPr>
              <w:widowControl/>
              <w:shd w:val="clear" w:color="auto" w:fill="FFFFFF" w:themeFill="background1"/>
              <w:tabs>
                <w:tab w:val="left" w:pos="0"/>
              </w:tabs>
              <w:overflowPunct/>
              <w:autoSpaceDE/>
              <w:autoSpaceDN/>
              <w:adjustRightInd/>
              <w:ind w:left="62"/>
              <w:textAlignment w:val="auto"/>
              <w:rPr>
                <w:rFonts w:ascii="Gill Sans MT" w:hAnsi="Gill Sans MT" w:cs="Arial"/>
                <w:bCs/>
                <w:sz w:val="18"/>
                <w:szCs w:val="18"/>
              </w:rPr>
            </w:pPr>
            <w:r w:rsidRPr="00E7081A">
              <w:rPr>
                <w:rFonts w:ascii="Gill Sans MT" w:hAnsi="Gill Sans MT" w:cs="Arial"/>
                <w:bCs/>
                <w:i/>
                <w:iCs/>
                <w:sz w:val="18"/>
                <w:szCs w:val="18"/>
              </w:rPr>
              <w:t>Sydney, Australia | 2023 – 2024</w:t>
            </w:r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br/>
            </w:r>
            <w:r w:rsidR="00D87839" w:rsidRPr="00E7081A">
              <w:rPr>
                <w:rFonts w:ascii="Gill Sans MT" w:hAnsi="Gill Sans MT" w:cs="Arial"/>
                <w:bCs/>
                <w:sz w:val="18"/>
                <w:szCs w:val="18"/>
              </w:rPr>
              <w:t>Advised advanced therapeutics venture on</w:t>
            </w:r>
            <w:r w:rsidR="00DB2402">
              <w:rPr>
                <w:rFonts w:ascii="Gill Sans MT" w:hAnsi="Gill Sans MT" w:cs="Arial"/>
                <w:bCs/>
                <w:sz w:val="18"/>
                <w:szCs w:val="18"/>
              </w:rPr>
              <w:t xml:space="preserve"> </w:t>
            </w:r>
            <w:r w:rsidR="00D87839" w:rsidRPr="00E7081A">
              <w:rPr>
                <w:rFonts w:ascii="Gill Sans MT" w:hAnsi="Gill Sans MT" w:cs="Arial"/>
                <w:bCs/>
                <w:sz w:val="18"/>
                <w:szCs w:val="18"/>
              </w:rPr>
              <w:t>commercialisation and investment readiness</w:t>
            </w:r>
            <w:r w:rsidR="00B01973">
              <w:rPr>
                <w:rFonts w:ascii="Gill Sans MT" w:hAnsi="Gill Sans MT" w:cs="Arial"/>
                <w:bCs/>
                <w:sz w:val="18"/>
                <w:szCs w:val="18"/>
              </w:rPr>
              <w:t>.</w:t>
            </w:r>
          </w:p>
          <w:p w14:paraId="2603045E" w14:textId="77777777" w:rsidR="00F06E9E" w:rsidRDefault="00B40D7B" w:rsidP="001C2E66">
            <w:pPr>
              <w:widowControl/>
              <w:shd w:val="clear" w:color="auto" w:fill="FFFFFF" w:themeFill="background1"/>
              <w:tabs>
                <w:tab w:val="left" w:pos="0"/>
              </w:tabs>
              <w:overflowPunct/>
              <w:autoSpaceDE/>
              <w:autoSpaceDN/>
              <w:adjustRightInd/>
              <w:spacing w:before="120"/>
              <w:ind w:left="60"/>
              <w:textAlignment w:val="auto"/>
              <w:rPr>
                <w:rFonts w:ascii="Gill Sans MT" w:hAnsi="Gill Sans MT" w:cs="Arial"/>
                <w:bCs/>
                <w:sz w:val="18"/>
                <w:szCs w:val="18"/>
              </w:rPr>
            </w:pPr>
            <w:r w:rsidRPr="00E7081A">
              <w:rPr>
                <w:rFonts w:ascii="Gill Sans MT" w:hAnsi="Gill Sans MT" w:cs="Arial"/>
                <w:b/>
                <w:bCs/>
                <w:sz w:val="18"/>
                <w:szCs w:val="18"/>
              </w:rPr>
              <w:t>Board Chair | Health Analytics (Prospection)</w:t>
            </w:r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t xml:space="preserve"> </w:t>
            </w:r>
          </w:p>
          <w:p w14:paraId="1E7459B8" w14:textId="0B98E9CC" w:rsidR="00B40D7B" w:rsidRPr="00E7081A" w:rsidRDefault="00B40D7B" w:rsidP="00F06E9E">
            <w:pPr>
              <w:widowControl/>
              <w:shd w:val="clear" w:color="auto" w:fill="FFFFFF" w:themeFill="background1"/>
              <w:tabs>
                <w:tab w:val="left" w:pos="0"/>
              </w:tabs>
              <w:overflowPunct/>
              <w:autoSpaceDE/>
              <w:autoSpaceDN/>
              <w:adjustRightInd/>
              <w:ind w:left="62"/>
              <w:textAlignment w:val="auto"/>
              <w:rPr>
                <w:rFonts w:ascii="Gill Sans MT" w:hAnsi="Gill Sans MT" w:cs="Arial"/>
                <w:bCs/>
                <w:sz w:val="18"/>
                <w:szCs w:val="18"/>
              </w:rPr>
            </w:pPr>
            <w:r w:rsidRPr="00E7081A">
              <w:rPr>
                <w:rFonts w:ascii="Gill Sans MT" w:hAnsi="Gill Sans MT" w:cs="Arial"/>
                <w:bCs/>
                <w:i/>
                <w:iCs/>
                <w:sz w:val="18"/>
                <w:szCs w:val="18"/>
              </w:rPr>
              <w:t>Sydney, Australia | 2018 – 2023</w:t>
            </w:r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br/>
            </w:r>
            <w:r w:rsidR="00D87839" w:rsidRPr="00E7081A">
              <w:rPr>
                <w:rFonts w:ascii="Gill Sans MT" w:hAnsi="Gill Sans MT" w:cs="Arial"/>
                <w:bCs/>
                <w:sz w:val="18"/>
                <w:szCs w:val="18"/>
              </w:rPr>
              <w:t xml:space="preserve">Led governance and capital strategy through $65m in </w:t>
            </w:r>
            <w:r w:rsidR="00A310C0">
              <w:rPr>
                <w:rFonts w:ascii="Gill Sans MT" w:hAnsi="Gill Sans MT" w:cs="Arial"/>
                <w:bCs/>
                <w:sz w:val="18"/>
                <w:szCs w:val="18"/>
              </w:rPr>
              <w:t xml:space="preserve">two </w:t>
            </w:r>
            <w:r w:rsidR="0073502F">
              <w:rPr>
                <w:rFonts w:ascii="Gill Sans MT" w:hAnsi="Gill Sans MT" w:cs="Arial"/>
                <w:bCs/>
                <w:sz w:val="18"/>
                <w:szCs w:val="18"/>
              </w:rPr>
              <w:t>VC/PE</w:t>
            </w:r>
            <w:r w:rsidR="00A310C0">
              <w:rPr>
                <w:rFonts w:ascii="Gill Sans MT" w:hAnsi="Gill Sans MT" w:cs="Arial"/>
                <w:bCs/>
                <w:sz w:val="18"/>
                <w:szCs w:val="18"/>
              </w:rPr>
              <w:t xml:space="preserve"> </w:t>
            </w:r>
            <w:r w:rsidR="00D87839" w:rsidRPr="00E7081A">
              <w:rPr>
                <w:rFonts w:ascii="Gill Sans MT" w:hAnsi="Gill Sans MT" w:cs="Arial"/>
                <w:bCs/>
                <w:sz w:val="18"/>
                <w:szCs w:val="18"/>
              </w:rPr>
              <w:t xml:space="preserve">funding rounds; </w:t>
            </w:r>
            <w:r w:rsidR="00F156B1">
              <w:rPr>
                <w:rFonts w:ascii="Gill Sans MT" w:hAnsi="Gill Sans MT" w:cs="Arial"/>
                <w:bCs/>
                <w:sz w:val="18"/>
                <w:szCs w:val="18"/>
              </w:rPr>
              <w:t>enabled</w:t>
            </w:r>
            <w:r w:rsidR="00D87839" w:rsidRPr="00E7081A">
              <w:rPr>
                <w:rFonts w:ascii="Gill Sans MT" w:hAnsi="Gill Sans MT" w:cs="Arial"/>
                <w:bCs/>
                <w:sz w:val="18"/>
                <w:szCs w:val="18"/>
              </w:rPr>
              <w:t xml:space="preserve"> expansion to the US and Japan</w:t>
            </w:r>
            <w:r w:rsidR="001B5101">
              <w:rPr>
                <w:rFonts w:ascii="Gill Sans MT" w:hAnsi="Gill Sans MT" w:cs="Arial"/>
                <w:bCs/>
                <w:sz w:val="18"/>
                <w:szCs w:val="18"/>
              </w:rPr>
              <w:t xml:space="preserve"> for healthcare data analytics and AI company</w:t>
            </w:r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t>.</w:t>
            </w:r>
          </w:p>
          <w:p w14:paraId="230AAC61" w14:textId="77777777" w:rsidR="00F06E9E" w:rsidRDefault="00B40D7B" w:rsidP="001C2E66">
            <w:pPr>
              <w:widowControl/>
              <w:shd w:val="clear" w:color="auto" w:fill="FFFFFF" w:themeFill="background1"/>
              <w:tabs>
                <w:tab w:val="left" w:pos="0"/>
              </w:tabs>
              <w:overflowPunct/>
              <w:autoSpaceDE/>
              <w:autoSpaceDN/>
              <w:adjustRightInd/>
              <w:spacing w:before="120"/>
              <w:ind w:left="60"/>
              <w:textAlignment w:val="auto"/>
              <w:rPr>
                <w:rFonts w:ascii="Gill Sans MT" w:hAnsi="Gill Sans MT" w:cs="Arial"/>
                <w:bCs/>
                <w:sz w:val="18"/>
                <w:szCs w:val="18"/>
              </w:rPr>
            </w:pPr>
            <w:r w:rsidRPr="00E7081A">
              <w:rPr>
                <w:rFonts w:ascii="Gill Sans MT" w:hAnsi="Gill Sans MT" w:cs="Arial"/>
                <w:b/>
                <w:bCs/>
                <w:sz w:val="18"/>
                <w:szCs w:val="18"/>
              </w:rPr>
              <w:t>Non-Executive Director | 4Cyte Pathology</w:t>
            </w:r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t xml:space="preserve"> </w:t>
            </w:r>
          </w:p>
          <w:p w14:paraId="2C524640" w14:textId="030D0EBC" w:rsidR="00B40D7B" w:rsidRPr="00E7081A" w:rsidRDefault="00B40D7B" w:rsidP="00F06E9E">
            <w:pPr>
              <w:widowControl/>
              <w:shd w:val="clear" w:color="auto" w:fill="FFFFFF" w:themeFill="background1"/>
              <w:tabs>
                <w:tab w:val="left" w:pos="0"/>
              </w:tabs>
              <w:overflowPunct/>
              <w:autoSpaceDE/>
              <w:autoSpaceDN/>
              <w:adjustRightInd/>
              <w:ind w:left="62"/>
              <w:textAlignment w:val="auto"/>
              <w:rPr>
                <w:rFonts w:ascii="Gill Sans MT" w:hAnsi="Gill Sans MT" w:cs="Arial"/>
                <w:bCs/>
                <w:sz w:val="18"/>
                <w:szCs w:val="18"/>
              </w:rPr>
            </w:pPr>
            <w:r w:rsidRPr="00E7081A">
              <w:rPr>
                <w:rFonts w:ascii="Gill Sans MT" w:hAnsi="Gill Sans MT" w:cs="Arial"/>
                <w:bCs/>
                <w:i/>
                <w:iCs/>
                <w:sz w:val="18"/>
                <w:szCs w:val="18"/>
              </w:rPr>
              <w:t>Sydney, Australia | 2018 – 2022</w:t>
            </w:r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br/>
            </w:r>
            <w:r w:rsidR="00A310C0" w:rsidRPr="00A310C0">
              <w:rPr>
                <w:rFonts w:ascii="Gill Sans MT" w:hAnsi="Gill Sans MT" w:cs="Arial"/>
                <w:bCs/>
                <w:sz w:val="18"/>
                <w:szCs w:val="18"/>
              </w:rPr>
              <w:t xml:space="preserve">Contributed to Series A capital raise and governance through growth from </w:t>
            </w:r>
            <w:r w:rsidR="005B492E">
              <w:rPr>
                <w:rFonts w:ascii="Gill Sans MT" w:hAnsi="Gill Sans MT" w:cs="Arial"/>
                <w:bCs/>
                <w:sz w:val="18"/>
                <w:szCs w:val="18"/>
              </w:rPr>
              <w:t xml:space="preserve">concept </w:t>
            </w:r>
            <w:r w:rsidR="00A310C0" w:rsidRPr="00A310C0">
              <w:rPr>
                <w:rFonts w:ascii="Gill Sans MT" w:hAnsi="Gill Sans MT" w:cs="Arial"/>
                <w:bCs/>
                <w:sz w:val="18"/>
                <w:szCs w:val="18"/>
              </w:rPr>
              <w:t xml:space="preserve">to &gt;$600m </w:t>
            </w:r>
            <w:r w:rsidR="005B492E">
              <w:rPr>
                <w:rFonts w:ascii="Gill Sans MT" w:hAnsi="Gill Sans MT" w:cs="Arial"/>
                <w:bCs/>
                <w:sz w:val="18"/>
                <w:szCs w:val="18"/>
              </w:rPr>
              <w:t xml:space="preserve">annual </w:t>
            </w:r>
            <w:r w:rsidR="00A310C0" w:rsidRPr="00A310C0">
              <w:rPr>
                <w:rFonts w:ascii="Gill Sans MT" w:hAnsi="Gill Sans MT" w:cs="Arial"/>
                <w:bCs/>
                <w:sz w:val="18"/>
                <w:szCs w:val="18"/>
              </w:rPr>
              <w:t>revenue.</w:t>
            </w:r>
          </w:p>
          <w:p w14:paraId="5F38AAEB" w14:textId="77777777" w:rsidR="00F06E9E" w:rsidRDefault="00B40D7B" w:rsidP="001C2E66">
            <w:pPr>
              <w:widowControl/>
              <w:shd w:val="clear" w:color="auto" w:fill="FFFFFF" w:themeFill="background1"/>
              <w:tabs>
                <w:tab w:val="left" w:pos="0"/>
              </w:tabs>
              <w:overflowPunct/>
              <w:autoSpaceDE/>
              <w:autoSpaceDN/>
              <w:adjustRightInd/>
              <w:spacing w:before="120"/>
              <w:ind w:left="60"/>
              <w:textAlignment w:val="auto"/>
              <w:rPr>
                <w:rFonts w:ascii="Gill Sans MT" w:hAnsi="Gill Sans MT" w:cs="Arial"/>
                <w:b/>
                <w:bCs/>
                <w:sz w:val="18"/>
                <w:szCs w:val="18"/>
              </w:rPr>
            </w:pPr>
            <w:r w:rsidRPr="00E7081A">
              <w:rPr>
                <w:rFonts w:ascii="Gill Sans MT" w:hAnsi="Gill Sans MT" w:cs="Arial"/>
                <w:b/>
                <w:bCs/>
                <w:sz w:val="18"/>
                <w:szCs w:val="18"/>
              </w:rPr>
              <w:t xml:space="preserve">Senior Adviser | Primary Health Care (now </w:t>
            </w:r>
            <w:proofErr w:type="spellStart"/>
            <w:r w:rsidRPr="00E7081A">
              <w:rPr>
                <w:rFonts w:ascii="Gill Sans MT" w:hAnsi="Gill Sans MT" w:cs="Arial"/>
                <w:b/>
                <w:bCs/>
                <w:sz w:val="18"/>
                <w:szCs w:val="18"/>
              </w:rPr>
              <w:t>Healius</w:t>
            </w:r>
            <w:proofErr w:type="spellEnd"/>
            <w:r w:rsidRPr="00E7081A">
              <w:rPr>
                <w:rFonts w:ascii="Gill Sans MT" w:hAnsi="Gill Sans MT" w:cs="Arial"/>
                <w:b/>
                <w:bCs/>
                <w:sz w:val="18"/>
                <w:szCs w:val="18"/>
              </w:rPr>
              <w:t>, ASX: HLS)</w:t>
            </w:r>
          </w:p>
          <w:p w14:paraId="218B25B9" w14:textId="0425DE1E" w:rsidR="00B40D7B" w:rsidRPr="00E7081A" w:rsidRDefault="00B40D7B" w:rsidP="00F06E9E">
            <w:pPr>
              <w:widowControl/>
              <w:shd w:val="clear" w:color="auto" w:fill="FFFFFF" w:themeFill="background1"/>
              <w:tabs>
                <w:tab w:val="left" w:pos="0"/>
              </w:tabs>
              <w:overflowPunct/>
              <w:autoSpaceDE/>
              <w:autoSpaceDN/>
              <w:adjustRightInd/>
              <w:ind w:left="62"/>
              <w:textAlignment w:val="auto"/>
              <w:rPr>
                <w:rFonts w:ascii="Gill Sans MT" w:hAnsi="Gill Sans MT" w:cs="Arial"/>
                <w:bCs/>
                <w:sz w:val="18"/>
                <w:szCs w:val="18"/>
              </w:rPr>
            </w:pPr>
            <w:r w:rsidRPr="00E7081A">
              <w:rPr>
                <w:rFonts w:ascii="Gill Sans MT" w:hAnsi="Gill Sans MT" w:cs="Arial"/>
                <w:bCs/>
                <w:i/>
                <w:iCs/>
                <w:sz w:val="18"/>
                <w:szCs w:val="18"/>
              </w:rPr>
              <w:t>Philippines &amp; Indonesia | 2014 – 2018</w:t>
            </w:r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br/>
            </w:r>
            <w:r w:rsidR="0073502F" w:rsidRPr="0073502F">
              <w:rPr>
                <w:rFonts w:ascii="Gill Sans MT" w:hAnsi="Gill Sans MT" w:cs="Arial"/>
                <w:bCs/>
                <w:sz w:val="18"/>
                <w:szCs w:val="18"/>
              </w:rPr>
              <w:t xml:space="preserve">Initiated and led expansion into </w:t>
            </w:r>
            <w:r w:rsidR="0073502F">
              <w:rPr>
                <w:rFonts w:ascii="Gill Sans MT" w:hAnsi="Gill Sans MT" w:cs="Arial"/>
                <w:bCs/>
                <w:sz w:val="18"/>
                <w:szCs w:val="18"/>
              </w:rPr>
              <w:t>Asia</w:t>
            </w:r>
            <w:r w:rsidR="0073502F" w:rsidRPr="0073502F">
              <w:rPr>
                <w:rFonts w:ascii="Gill Sans MT" w:hAnsi="Gill Sans MT" w:cs="Arial"/>
                <w:bCs/>
                <w:sz w:val="18"/>
                <w:szCs w:val="18"/>
              </w:rPr>
              <w:t xml:space="preserve"> for one of Australia's largest listed healthcare providers.</w:t>
            </w:r>
          </w:p>
          <w:p w14:paraId="2A0107E8" w14:textId="77777777" w:rsidR="00F06E9E" w:rsidRDefault="00B40D7B" w:rsidP="001C2E66">
            <w:pPr>
              <w:widowControl/>
              <w:shd w:val="clear" w:color="auto" w:fill="FFFFFF" w:themeFill="background1"/>
              <w:tabs>
                <w:tab w:val="left" w:pos="0"/>
              </w:tabs>
              <w:overflowPunct/>
              <w:autoSpaceDE/>
              <w:autoSpaceDN/>
              <w:adjustRightInd/>
              <w:spacing w:before="120"/>
              <w:ind w:left="60"/>
              <w:textAlignment w:val="auto"/>
              <w:rPr>
                <w:rFonts w:ascii="Gill Sans MT" w:hAnsi="Gill Sans MT" w:cs="Arial"/>
                <w:bCs/>
                <w:sz w:val="18"/>
                <w:szCs w:val="18"/>
              </w:rPr>
            </w:pPr>
            <w:r w:rsidRPr="00E7081A">
              <w:rPr>
                <w:rFonts w:ascii="Gill Sans MT" w:hAnsi="Gill Sans MT" w:cs="Arial"/>
                <w:b/>
                <w:bCs/>
                <w:sz w:val="18"/>
                <w:szCs w:val="18"/>
              </w:rPr>
              <w:t xml:space="preserve">Non-Executive Director | </w:t>
            </w:r>
            <w:proofErr w:type="spellStart"/>
            <w:r w:rsidRPr="00E7081A">
              <w:rPr>
                <w:rFonts w:ascii="Gill Sans MT" w:hAnsi="Gill Sans MT" w:cs="Arial"/>
                <w:b/>
                <w:bCs/>
                <w:sz w:val="18"/>
                <w:szCs w:val="18"/>
              </w:rPr>
              <w:t>eBev</w:t>
            </w:r>
            <w:proofErr w:type="spellEnd"/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t xml:space="preserve"> </w:t>
            </w:r>
          </w:p>
          <w:p w14:paraId="295A5B9A" w14:textId="322E019F" w:rsidR="00B40D7B" w:rsidRPr="00E7081A" w:rsidRDefault="00B40D7B" w:rsidP="00F06E9E">
            <w:pPr>
              <w:widowControl/>
              <w:shd w:val="clear" w:color="auto" w:fill="FFFFFF" w:themeFill="background1"/>
              <w:tabs>
                <w:tab w:val="left" w:pos="0"/>
              </w:tabs>
              <w:overflowPunct/>
              <w:autoSpaceDE/>
              <w:autoSpaceDN/>
              <w:adjustRightInd/>
              <w:ind w:left="62"/>
              <w:textAlignment w:val="auto"/>
              <w:rPr>
                <w:rFonts w:ascii="Gill Sans MT" w:hAnsi="Gill Sans MT" w:cs="Arial"/>
                <w:bCs/>
                <w:sz w:val="18"/>
                <w:szCs w:val="18"/>
              </w:rPr>
            </w:pPr>
            <w:r w:rsidRPr="00E7081A">
              <w:rPr>
                <w:rFonts w:ascii="Gill Sans MT" w:hAnsi="Gill Sans MT" w:cs="Arial"/>
                <w:bCs/>
                <w:i/>
                <w:iCs/>
                <w:sz w:val="18"/>
                <w:szCs w:val="18"/>
              </w:rPr>
              <w:t>Sydney, Australia | 2015 – 2017</w:t>
            </w:r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br/>
            </w:r>
            <w:r w:rsidR="00D87839" w:rsidRPr="00E7081A">
              <w:rPr>
                <w:rFonts w:ascii="Gill Sans MT" w:hAnsi="Gill Sans MT" w:cs="Arial"/>
                <w:bCs/>
                <w:sz w:val="18"/>
                <w:szCs w:val="18"/>
              </w:rPr>
              <w:t>Supported governance and commercial scaling for B2B digital marketplace; led capital raising and early-stage growth.</w:t>
            </w:r>
          </w:p>
          <w:p w14:paraId="0A78FA64" w14:textId="28467CD8" w:rsidR="00B40D7B" w:rsidRPr="00E7081A" w:rsidRDefault="00B40D7B" w:rsidP="001C2E66">
            <w:pPr>
              <w:widowControl/>
              <w:shd w:val="clear" w:color="auto" w:fill="FFFFFF" w:themeFill="background1"/>
              <w:tabs>
                <w:tab w:val="left" w:pos="0"/>
              </w:tabs>
              <w:overflowPunct/>
              <w:autoSpaceDE/>
              <w:autoSpaceDN/>
              <w:adjustRightInd/>
              <w:spacing w:before="120"/>
              <w:ind w:left="60"/>
              <w:textAlignment w:val="auto"/>
              <w:rPr>
                <w:rFonts w:ascii="Gill Sans MT" w:hAnsi="Gill Sans MT" w:cs="Arial"/>
                <w:bCs/>
                <w:sz w:val="18"/>
                <w:szCs w:val="18"/>
              </w:rPr>
            </w:pPr>
            <w:r w:rsidRPr="00E7081A">
              <w:rPr>
                <w:rFonts w:ascii="Gill Sans MT" w:hAnsi="Gill Sans MT" w:cs="Arial"/>
                <w:b/>
                <w:bCs/>
                <w:sz w:val="18"/>
                <w:szCs w:val="18"/>
              </w:rPr>
              <w:t xml:space="preserve">Non-Executive Director &amp; Chair, Audit &amp; Risk </w:t>
            </w:r>
            <w:r w:rsidR="00AA5FA5">
              <w:rPr>
                <w:rFonts w:ascii="Gill Sans MT" w:hAnsi="Gill Sans MT" w:cs="Arial"/>
                <w:b/>
                <w:bCs/>
                <w:sz w:val="18"/>
                <w:szCs w:val="18"/>
              </w:rPr>
              <w:t>Committee</w:t>
            </w:r>
            <w:r w:rsidRPr="00E7081A">
              <w:rPr>
                <w:rFonts w:ascii="Gill Sans MT" w:hAnsi="Gill Sans MT" w:cs="Arial"/>
                <w:b/>
                <w:bCs/>
                <w:sz w:val="18"/>
                <w:szCs w:val="18"/>
              </w:rPr>
              <w:t xml:space="preserve"> | The Pathways Foundation</w:t>
            </w:r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t xml:space="preserve"> </w:t>
            </w:r>
          </w:p>
          <w:p w14:paraId="7C45F713" w14:textId="2BAA37D3" w:rsidR="006B2DF4" w:rsidRDefault="00B40D7B" w:rsidP="00B01973">
            <w:pPr>
              <w:widowControl/>
              <w:shd w:val="clear" w:color="auto" w:fill="FFFFFF" w:themeFill="background1"/>
              <w:tabs>
                <w:tab w:val="left" w:pos="0"/>
              </w:tabs>
              <w:overflowPunct/>
              <w:autoSpaceDE/>
              <w:autoSpaceDN/>
              <w:adjustRightInd/>
              <w:ind w:left="60"/>
              <w:textAlignment w:val="auto"/>
              <w:rPr>
                <w:rFonts w:ascii="Gill Sans MT" w:hAnsi="Gill Sans MT" w:cs="Arial"/>
                <w:bCs/>
                <w:sz w:val="18"/>
                <w:szCs w:val="18"/>
              </w:rPr>
            </w:pPr>
            <w:r w:rsidRPr="00E7081A">
              <w:rPr>
                <w:rFonts w:ascii="Gill Sans MT" w:hAnsi="Gill Sans MT" w:cs="Arial"/>
                <w:bCs/>
                <w:i/>
                <w:iCs/>
                <w:sz w:val="18"/>
                <w:szCs w:val="18"/>
              </w:rPr>
              <w:t>Mullumbimby, Australia | 2005 – 2009</w:t>
            </w:r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br/>
            </w:r>
            <w:r w:rsidR="00B01973" w:rsidRPr="00B01973">
              <w:rPr>
                <w:rFonts w:ascii="Gill Sans MT" w:hAnsi="Gill Sans MT" w:cs="Arial"/>
                <w:bCs/>
                <w:sz w:val="18"/>
                <w:szCs w:val="18"/>
              </w:rPr>
              <w:t>Governance, finance and risk oversight for an award-winning national youth development not-for-profit.</w:t>
            </w:r>
          </w:p>
          <w:p w14:paraId="32C39AED" w14:textId="25E59ECA" w:rsidR="00F12077" w:rsidRPr="00E7081A" w:rsidRDefault="00F12077" w:rsidP="00E7081A">
            <w:pPr>
              <w:widowControl/>
              <w:shd w:val="clear" w:color="auto" w:fill="FFFFFF" w:themeFill="background1"/>
              <w:tabs>
                <w:tab w:val="left" w:pos="0"/>
              </w:tabs>
              <w:overflowPunct/>
              <w:autoSpaceDE/>
              <w:autoSpaceDN/>
              <w:adjustRightInd/>
              <w:ind w:left="60"/>
              <w:textAlignment w:val="auto"/>
              <w:rPr>
                <w:rFonts w:ascii="Gill Sans MT" w:hAnsi="Gill Sans MT" w:cs="Arial"/>
                <w:bCs/>
                <w:sz w:val="18"/>
                <w:szCs w:val="18"/>
              </w:rPr>
            </w:pPr>
          </w:p>
        </w:tc>
        <w:tc>
          <w:tcPr>
            <w:tcW w:w="2500" w:type="pct"/>
          </w:tcPr>
          <w:p w14:paraId="41F43430" w14:textId="77777777" w:rsidR="00B40D7B" w:rsidRPr="00081E9A" w:rsidRDefault="00B40D7B" w:rsidP="0037680F">
            <w:pPr>
              <w:widowControl/>
              <w:pBdr>
                <w:top w:val="single" w:sz="4" w:space="1" w:color="auto"/>
              </w:pBdr>
              <w:shd w:val="clear" w:color="auto" w:fill="FFFFFF" w:themeFill="background1"/>
              <w:tabs>
                <w:tab w:val="right" w:pos="9000"/>
                <w:tab w:val="right" w:pos="10620"/>
              </w:tabs>
              <w:ind w:left="60"/>
              <w:rPr>
                <w:rFonts w:ascii="Gill Sans MT" w:hAnsi="Gill Sans MT" w:cs="Arial"/>
                <w:smallCaps/>
                <w:color w:val="FF0000"/>
              </w:rPr>
            </w:pPr>
            <w:r w:rsidRPr="00081E9A">
              <w:rPr>
                <w:rFonts w:ascii="Gill Sans MT" w:hAnsi="Gill Sans MT" w:cs="Arial"/>
                <w:b/>
                <w:smallCaps/>
              </w:rPr>
              <w:t>Previous Executive Experience</w:t>
            </w:r>
          </w:p>
          <w:p w14:paraId="7C8B7F3C" w14:textId="77777777" w:rsidR="00F06E9E" w:rsidRDefault="00B40D7B" w:rsidP="001C2E66">
            <w:pPr>
              <w:widowControl/>
              <w:shd w:val="clear" w:color="auto" w:fill="FFFFFF" w:themeFill="background1"/>
              <w:tabs>
                <w:tab w:val="right" w:pos="9498"/>
                <w:tab w:val="right" w:pos="10620"/>
              </w:tabs>
              <w:spacing w:before="120"/>
              <w:ind w:left="60"/>
              <w:rPr>
                <w:rFonts w:ascii="Gill Sans MT" w:hAnsi="Gill Sans MT" w:cs="Arial"/>
                <w:bCs/>
                <w:sz w:val="18"/>
                <w:szCs w:val="18"/>
              </w:rPr>
            </w:pPr>
            <w:r w:rsidRPr="00E7081A">
              <w:rPr>
                <w:rFonts w:ascii="Gill Sans MT" w:hAnsi="Gill Sans MT" w:cs="Arial"/>
                <w:b/>
                <w:bCs/>
                <w:sz w:val="18"/>
                <w:szCs w:val="18"/>
              </w:rPr>
              <w:t xml:space="preserve">Co-Founder &amp; Managing Director | </w:t>
            </w:r>
            <w:proofErr w:type="spellStart"/>
            <w:r w:rsidRPr="00E7081A">
              <w:rPr>
                <w:rFonts w:ascii="Gill Sans MT" w:hAnsi="Gill Sans MT" w:cs="Arial"/>
                <w:b/>
                <w:bCs/>
                <w:sz w:val="18"/>
                <w:szCs w:val="18"/>
              </w:rPr>
              <w:t>Ivest</w:t>
            </w:r>
            <w:proofErr w:type="spellEnd"/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t xml:space="preserve"> </w:t>
            </w:r>
          </w:p>
          <w:p w14:paraId="4C5B6EDC" w14:textId="5F2D4F51" w:rsidR="00B40D7B" w:rsidRPr="00B01973" w:rsidRDefault="00B40D7B" w:rsidP="00B01973">
            <w:pPr>
              <w:widowControl/>
              <w:shd w:val="clear" w:color="auto" w:fill="FFFFFF" w:themeFill="background1"/>
              <w:tabs>
                <w:tab w:val="right" w:pos="9498"/>
                <w:tab w:val="right" w:pos="10620"/>
              </w:tabs>
              <w:ind w:left="62"/>
              <w:rPr>
                <w:rFonts w:ascii="Gill Sans MT" w:hAnsi="Gill Sans MT" w:cs="Arial"/>
                <w:bCs/>
                <w:sz w:val="18"/>
                <w:szCs w:val="18"/>
              </w:rPr>
            </w:pPr>
            <w:r w:rsidRPr="00E7081A">
              <w:rPr>
                <w:rFonts w:ascii="Gill Sans MT" w:hAnsi="Gill Sans MT" w:cs="Arial"/>
                <w:bCs/>
                <w:i/>
                <w:iCs/>
                <w:sz w:val="18"/>
                <w:szCs w:val="18"/>
              </w:rPr>
              <w:t>Australia &amp; South</w:t>
            </w:r>
            <w:r w:rsidR="00AE0338" w:rsidRPr="00E7081A">
              <w:rPr>
                <w:rFonts w:ascii="Gill Sans MT" w:hAnsi="Gill Sans MT" w:cs="Arial"/>
                <w:bCs/>
                <w:i/>
                <w:iCs/>
                <w:sz w:val="18"/>
                <w:szCs w:val="18"/>
              </w:rPr>
              <w:t>-</w:t>
            </w:r>
            <w:r w:rsidRPr="00E7081A">
              <w:rPr>
                <w:rFonts w:ascii="Gill Sans MT" w:hAnsi="Gill Sans MT" w:cs="Arial"/>
                <w:bCs/>
                <w:i/>
                <w:iCs/>
                <w:sz w:val="18"/>
                <w:szCs w:val="18"/>
              </w:rPr>
              <w:t>East Asia | 2013 – 2020</w:t>
            </w:r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br/>
            </w:r>
            <w:r w:rsidR="00B01973" w:rsidRPr="00B01973">
              <w:rPr>
                <w:rFonts w:ascii="Gill Sans MT" w:hAnsi="Gill Sans MT" w:cs="Arial"/>
                <w:bCs/>
                <w:sz w:val="18"/>
                <w:szCs w:val="18"/>
              </w:rPr>
              <w:t xml:space="preserve">Co-founded and led an independent advisory firm executing cross-border M&amp;A, JV and financing transactions for corporates and investors in high-growth Southeast Asia. </w:t>
            </w:r>
          </w:p>
          <w:p w14:paraId="1E80FB2B" w14:textId="77777777" w:rsidR="00F06E9E" w:rsidRDefault="00B40D7B" w:rsidP="001C2E66">
            <w:pPr>
              <w:widowControl/>
              <w:shd w:val="clear" w:color="auto" w:fill="FFFFFF" w:themeFill="background1"/>
              <w:tabs>
                <w:tab w:val="right" w:pos="9498"/>
                <w:tab w:val="right" w:pos="10620"/>
              </w:tabs>
              <w:spacing w:before="120"/>
              <w:ind w:left="60"/>
              <w:rPr>
                <w:rFonts w:ascii="Gill Sans MT" w:hAnsi="Gill Sans MT" w:cs="Arial"/>
                <w:b/>
                <w:bCs/>
                <w:sz w:val="18"/>
                <w:szCs w:val="18"/>
              </w:rPr>
            </w:pPr>
            <w:r w:rsidRPr="00E7081A">
              <w:rPr>
                <w:rFonts w:ascii="Gill Sans MT" w:hAnsi="Gill Sans MT" w:cs="Arial"/>
                <w:b/>
                <w:bCs/>
                <w:sz w:val="18"/>
                <w:szCs w:val="18"/>
              </w:rPr>
              <w:t xml:space="preserve">General Partner &amp; Asia Lead | </w:t>
            </w:r>
            <w:proofErr w:type="spellStart"/>
            <w:r w:rsidRPr="00E7081A">
              <w:rPr>
                <w:rFonts w:ascii="Gill Sans MT" w:hAnsi="Gill Sans MT" w:cs="Arial"/>
                <w:b/>
                <w:bCs/>
                <w:sz w:val="18"/>
                <w:szCs w:val="18"/>
              </w:rPr>
              <w:t>LeapFrog</w:t>
            </w:r>
            <w:proofErr w:type="spellEnd"/>
            <w:r w:rsidRPr="00E7081A">
              <w:rPr>
                <w:rFonts w:ascii="Gill Sans MT" w:hAnsi="Gill Sans MT" w:cs="Arial"/>
                <w:b/>
                <w:bCs/>
                <w:sz w:val="18"/>
                <w:szCs w:val="18"/>
              </w:rPr>
              <w:t xml:space="preserve"> </w:t>
            </w:r>
          </w:p>
          <w:p w14:paraId="4C366822" w14:textId="7A2C8032" w:rsidR="00B40D7B" w:rsidRPr="00E7081A" w:rsidRDefault="00B40D7B" w:rsidP="00F06E9E">
            <w:pPr>
              <w:widowControl/>
              <w:shd w:val="clear" w:color="auto" w:fill="FFFFFF" w:themeFill="background1"/>
              <w:tabs>
                <w:tab w:val="right" w:pos="9498"/>
                <w:tab w:val="right" w:pos="10620"/>
              </w:tabs>
              <w:ind w:left="62"/>
              <w:rPr>
                <w:rFonts w:ascii="Gill Sans MT" w:hAnsi="Gill Sans MT" w:cs="Arial"/>
                <w:bCs/>
                <w:sz w:val="18"/>
                <w:szCs w:val="18"/>
              </w:rPr>
            </w:pPr>
            <w:r w:rsidRPr="00E7081A">
              <w:rPr>
                <w:rFonts w:ascii="Gill Sans MT" w:hAnsi="Gill Sans MT" w:cs="Arial"/>
                <w:bCs/>
                <w:i/>
                <w:iCs/>
                <w:sz w:val="18"/>
                <w:szCs w:val="18"/>
              </w:rPr>
              <w:t>Australia &amp; Sout</w:t>
            </w:r>
            <w:r w:rsidR="00AE0338" w:rsidRPr="00E7081A">
              <w:rPr>
                <w:rFonts w:ascii="Gill Sans MT" w:hAnsi="Gill Sans MT" w:cs="Arial"/>
                <w:bCs/>
                <w:i/>
                <w:iCs/>
                <w:sz w:val="18"/>
                <w:szCs w:val="18"/>
              </w:rPr>
              <w:t>h-</w:t>
            </w:r>
            <w:r w:rsidRPr="00E7081A">
              <w:rPr>
                <w:rFonts w:ascii="Gill Sans MT" w:hAnsi="Gill Sans MT" w:cs="Arial"/>
                <w:bCs/>
                <w:i/>
                <w:iCs/>
                <w:sz w:val="18"/>
                <w:szCs w:val="18"/>
              </w:rPr>
              <w:t>East Asia | 2010 – 2013</w:t>
            </w:r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br/>
            </w:r>
            <w:r w:rsidR="00AE0338" w:rsidRPr="00E7081A">
              <w:rPr>
                <w:rFonts w:ascii="Gill Sans MT" w:hAnsi="Gill Sans MT" w:cs="Arial"/>
                <w:bCs/>
                <w:sz w:val="18"/>
                <w:szCs w:val="18"/>
              </w:rPr>
              <w:t>Established and l</w:t>
            </w:r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t xml:space="preserve">ed the Southeast Asia investment strategy, sourcing and executing high-impact </w:t>
            </w:r>
            <w:r w:rsidR="00A1471B">
              <w:rPr>
                <w:rFonts w:ascii="Gill Sans MT" w:hAnsi="Gill Sans MT" w:cs="Arial"/>
                <w:bCs/>
                <w:sz w:val="18"/>
                <w:szCs w:val="18"/>
              </w:rPr>
              <w:t xml:space="preserve">growth </w:t>
            </w:r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t>investments. Subsequently served on Global Advisory Board</w:t>
            </w:r>
            <w:r w:rsidR="00F82AC3">
              <w:rPr>
                <w:rFonts w:ascii="Gill Sans MT" w:hAnsi="Gill Sans MT" w:cs="Arial"/>
                <w:bCs/>
                <w:sz w:val="18"/>
                <w:szCs w:val="18"/>
              </w:rPr>
              <w:t xml:space="preserve"> (2013-15)</w:t>
            </w:r>
          </w:p>
          <w:p w14:paraId="00F5B4C4" w14:textId="05938D49" w:rsidR="00B40D7B" w:rsidRPr="00E7081A" w:rsidRDefault="00B40D7B" w:rsidP="001F5DA2">
            <w:pPr>
              <w:widowControl/>
              <w:shd w:val="clear" w:color="auto" w:fill="FFFFFF" w:themeFill="background1"/>
              <w:tabs>
                <w:tab w:val="right" w:pos="9498"/>
                <w:tab w:val="right" w:pos="10620"/>
              </w:tabs>
              <w:spacing w:before="120"/>
              <w:ind w:left="60"/>
              <w:rPr>
                <w:rFonts w:ascii="Gill Sans MT" w:hAnsi="Gill Sans MT" w:cs="Arial"/>
                <w:bCs/>
                <w:sz w:val="18"/>
                <w:szCs w:val="18"/>
              </w:rPr>
            </w:pPr>
            <w:r w:rsidRPr="00E7081A">
              <w:rPr>
                <w:rFonts w:ascii="Gill Sans MT" w:hAnsi="Gill Sans MT" w:cs="Arial"/>
                <w:b/>
                <w:bCs/>
                <w:sz w:val="18"/>
                <w:szCs w:val="18"/>
              </w:rPr>
              <w:t>Founder &amp; Managing Director | Chatonsky &amp; Associates</w:t>
            </w:r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t xml:space="preserve"> – </w:t>
            </w:r>
            <w:r w:rsidRPr="00E7081A">
              <w:rPr>
                <w:rFonts w:ascii="Gill Sans MT" w:hAnsi="Gill Sans MT" w:cs="Arial"/>
                <w:bCs/>
                <w:i/>
                <w:iCs/>
                <w:sz w:val="18"/>
                <w:szCs w:val="18"/>
              </w:rPr>
              <w:t>Sydney, Australia | 2003 – 2009</w:t>
            </w:r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br/>
            </w:r>
            <w:r w:rsidR="00DB2402" w:rsidRPr="00DB2402">
              <w:rPr>
                <w:rFonts w:ascii="Gill Sans MT" w:hAnsi="Gill Sans MT" w:cs="Arial"/>
                <w:bCs/>
                <w:sz w:val="18"/>
                <w:szCs w:val="18"/>
              </w:rPr>
              <w:t xml:space="preserve">Led </w:t>
            </w:r>
            <w:r w:rsidR="00791DB5">
              <w:rPr>
                <w:rFonts w:ascii="Gill Sans MT" w:hAnsi="Gill Sans MT" w:cs="Arial"/>
                <w:bCs/>
                <w:sz w:val="18"/>
                <w:szCs w:val="18"/>
              </w:rPr>
              <w:t>b</w:t>
            </w:r>
            <w:r w:rsidR="00DB2402" w:rsidRPr="00DB2402">
              <w:rPr>
                <w:rFonts w:ascii="Gill Sans MT" w:hAnsi="Gill Sans MT" w:cs="Arial"/>
                <w:bCs/>
                <w:sz w:val="18"/>
                <w:szCs w:val="18"/>
              </w:rPr>
              <w:t>outique advisory firm providing strategic and financial counsel to growth-stage and mid-market companies, PE funds and family offices; executed 1</w:t>
            </w:r>
            <w:r w:rsidR="005F2732">
              <w:rPr>
                <w:rFonts w:ascii="Gill Sans MT" w:hAnsi="Gill Sans MT" w:cs="Arial"/>
                <w:bCs/>
                <w:sz w:val="18"/>
                <w:szCs w:val="18"/>
              </w:rPr>
              <w:t>0</w:t>
            </w:r>
            <w:r w:rsidR="00DB2402" w:rsidRPr="00DB2402">
              <w:rPr>
                <w:rFonts w:ascii="Gill Sans MT" w:hAnsi="Gill Sans MT" w:cs="Arial"/>
                <w:bCs/>
                <w:sz w:val="18"/>
                <w:szCs w:val="18"/>
              </w:rPr>
              <w:t>+ transactions.</w:t>
            </w:r>
          </w:p>
          <w:p w14:paraId="6D247601" w14:textId="77777777" w:rsidR="00B40D7B" w:rsidRPr="00E7081A" w:rsidRDefault="00B40D7B" w:rsidP="001C2E66">
            <w:pPr>
              <w:widowControl/>
              <w:shd w:val="clear" w:color="auto" w:fill="FFFFFF" w:themeFill="background1"/>
              <w:overflowPunct/>
              <w:autoSpaceDE/>
              <w:autoSpaceDN/>
              <w:adjustRightInd/>
              <w:spacing w:before="120"/>
              <w:ind w:left="60"/>
              <w:textAlignment w:val="auto"/>
              <w:rPr>
                <w:rFonts w:ascii="Gill Sans MT" w:hAnsi="Gill Sans MT"/>
                <w:b/>
                <w:sz w:val="18"/>
                <w:szCs w:val="18"/>
              </w:rPr>
            </w:pPr>
            <w:r w:rsidRPr="00E7081A">
              <w:rPr>
                <w:rFonts w:ascii="Gill Sans MT" w:hAnsi="Gill Sans MT" w:cs="Arial"/>
                <w:b/>
                <w:bCs/>
                <w:sz w:val="18"/>
                <w:szCs w:val="18"/>
              </w:rPr>
              <w:t>Director, Group Strategy and M&amp;A | Telecom New Zealand (now Spark NZ, NZX: SPK)</w:t>
            </w:r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t xml:space="preserve"> </w:t>
            </w:r>
          </w:p>
          <w:p w14:paraId="3D53F4C1" w14:textId="36D87B99" w:rsidR="00B40D7B" w:rsidRPr="00E7081A" w:rsidRDefault="00B40D7B" w:rsidP="001C2E66">
            <w:pPr>
              <w:widowControl/>
              <w:shd w:val="clear" w:color="auto" w:fill="FFFFFF" w:themeFill="background1"/>
              <w:tabs>
                <w:tab w:val="right" w:pos="9498"/>
                <w:tab w:val="right" w:pos="10620"/>
              </w:tabs>
              <w:ind w:left="60"/>
              <w:rPr>
                <w:rFonts w:ascii="Gill Sans MT" w:hAnsi="Gill Sans MT" w:cs="Arial"/>
                <w:bCs/>
                <w:sz w:val="18"/>
                <w:szCs w:val="18"/>
              </w:rPr>
            </w:pPr>
            <w:r w:rsidRPr="00E7081A">
              <w:rPr>
                <w:rFonts w:ascii="Gill Sans MT" w:hAnsi="Gill Sans MT" w:cs="Arial"/>
                <w:bCs/>
                <w:i/>
                <w:iCs/>
                <w:sz w:val="18"/>
                <w:szCs w:val="18"/>
              </w:rPr>
              <w:t>Australia &amp; New Zealand | 2001 – 2003</w:t>
            </w:r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br/>
            </w:r>
            <w:r w:rsidR="00B01973" w:rsidRPr="00B01973">
              <w:rPr>
                <w:rFonts w:ascii="Gill Sans MT" w:hAnsi="Gill Sans MT" w:cs="Arial"/>
                <w:bCs/>
                <w:sz w:val="18"/>
                <w:szCs w:val="18"/>
              </w:rPr>
              <w:t>Led group strategy and M&amp;A to support regional tech investment and transformation, positioning the business for growth in emerging digital markets.</w:t>
            </w:r>
          </w:p>
          <w:p w14:paraId="2E072A76" w14:textId="56942084" w:rsidR="00B40D7B" w:rsidRPr="00E7081A" w:rsidRDefault="00B40D7B" w:rsidP="001C2E66">
            <w:pPr>
              <w:widowControl/>
              <w:shd w:val="clear" w:color="auto" w:fill="FFFFFF" w:themeFill="background1"/>
              <w:tabs>
                <w:tab w:val="right" w:pos="9498"/>
                <w:tab w:val="right" w:pos="10620"/>
              </w:tabs>
              <w:spacing w:before="120"/>
              <w:ind w:left="60"/>
              <w:rPr>
                <w:rFonts w:ascii="Gill Sans MT" w:hAnsi="Gill Sans MT" w:cs="Arial"/>
                <w:bCs/>
                <w:sz w:val="18"/>
                <w:szCs w:val="18"/>
              </w:rPr>
            </w:pPr>
            <w:r w:rsidRPr="00E7081A">
              <w:rPr>
                <w:rFonts w:ascii="Gill Sans MT" w:hAnsi="Gill Sans MT" w:cs="Arial"/>
                <w:b/>
                <w:bCs/>
                <w:sz w:val="18"/>
                <w:szCs w:val="18"/>
              </w:rPr>
              <w:t>Vice President, Venture Capital &amp; Technology Investment Banking | Macquarie Bank (ASX: MQG)</w:t>
            </w:r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br/>
            </w:r>
            <w:r w:rsidRPr="00E7081A">
              <w:rPr>
                <w:rFonts w:ascii="Gill Sans MT" w:hAnsi="Gill Sans MT" w:cs="Arial"/>
                <w:bCs/>
                <w:i/>
                <w:iCs/>
                <w:sz w:val="18"/>
                <w:szCs w:val="18"/>
              </w:rPr>
              <w:t>Sydney, Australia | 1999 – 2001</w:t>
            </w:r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br/>
            </w:r>
            <w:r w:rsidR="00AE0338" w:rsidRPr="00E7081A">
              <w:rPr>
                <w:rFonts w:ascii="Gill Sans MT" w:hAnsi="Gill Sans MT" w:cs="Arial"/>
                <w:bCs/>
                <w:sz w:val="18"/>
                <w:szCs w:val="18"/>
              </w:rPr>
              <w:t xml:space="preserve">Originated and executed venture capital transactions across emerging technology sectors. Partnered with founders to align </w:t>
            </w:r>
            <w:r w:rsidR="000F3880">
              <w:rPr>
                <w:rFonts w:ascii="Gill Sans MT" w:hAnsi="Gill Sans MT" w:cs="Arial"/>
                <w:bCs/>
                <w:sz w:val="18"/>
                <w:szCs w:val="18"/>
              </w:rPr>
              <w:t xml:space="preserve">capital and </w:t>
            </w:r>
            <w:r w:rsidR="00AE0338" w:rsidRPr="00E7081A">
              <w:rPr>
                <w:rFonts w:ascii="Gill Sans MT" w:hAnsi="Gill Sans MT" w:cs="Arial"/>
                <w:bCs/>
                <w:sz w:val="18"/>
                <w:szCs w:val="18"/>
              </w:rPr>
              <w:t xml:space="preserve">financial structure with </w:t>
            </w:r>
            <w:r w:rsidR="00A1471B">
              <w:rPr>
                <w:rFonts w:ascii="Gill Sans MT" w:hAnsi="Gill Sans MT" w:cs="Arial"/>
                <w:bCs/>
                <w:sz w:val="18"/>
                <w:szCs w:val="18"/>
              </w:rPr>
              <w:t>growth</w:t>
            </w:r>
            <w:r w:rsidR="00AE0338" w:rsidRPr="00E7081A">
              <w:rPr>
                <w:rFonts w:ascii="Gill Sans MT" w:hAnsi="Gill Sans MT" w:cs="Arial"/>
                <w:bCs/>
                <w:sz w:val="18"/>
                <w:szCs w:val="18"/>
              </w:rPr>
              <w:t xml:space="preserve"> objectives.</w:t>
            </w:r>
          </w:p>
          <w:p w14:paraId="04E36AC7" w14:textId="77777777" w:rsidR="00F06E9E" w:rsidRDefault="00B40D7B" w:rsidP="001C2E66">
            <w:pPr>
              <w:widowControl/>
              <w:shd w:val="clear" w:color="auto" w:fill="FFFFFF" w:themeFill="background1"/>
              <w:tabs>
                <w:tab w:val="right" w:pos="9498"/>
                <w:tab w:val="right" w:pos="10620"/>
              </w:tabs>
              <w:spacing w:before="120"/>
              <w:ind w:left="60"/>
              <w:rPr>
                <w:rFonts w:ascii="Gill Sans MT" w:hAnsi="Gill Sans MT" w:cs="Arial"/>
                <w:bCs/>
                <w:sz w:val="18"/>
                <w:szCs w:val="18"/>
              </w:rPr>
            </w:pPr>
            <w:r w:rsidRPr="00E7081A">
              <w:rPr>
                <w:rFonts w:ascii="Gill Sans MT" w:hAnsi="Gill Sans MT" w:cs="Arial"/>
                <w:b/>
                <w:bCs/>
                <w:sz w:val="18"/>
                <w:szCs w:val="18"/>
              </w:rPr>
              <w:t>Senior Associate | McKinsey &amp; Company</w:t>
            </w:r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t xml:space="preserve"> </w:t>
            </w:r>
          </w:p>
          <w:p w14:paraId="0C6F5175" w14:textId="69A3F0BB" w:rsidR="00B40D7B" w:rsidRPr="00E7081A" w:rsidRDefault="00B40D7B" w:rsidP="00F06E9E">
            <w:pPr>
              <w:widowControl/>
              <w:shd w:val="clear" w:color="auto" w:fill="FFFFFF" w:themeFill="background1"/>
              <w:tabs>
                <w:tab w:val="right" w:pos="9498"/>
                <w:tab w:val="right" w:pos="10620"/>
              </w:tabs>
              <w:ind w:left="62"/>
              <w:rPr>
                <w:rFonts w:ascii="Gill Sans MT" w:hAnsi="Gill Sans MT" w:cs="Arial"/>
                <w:b/>
                <w:bCs/>
                <w:sz w:val="18"/>
                <w:szCs w:val="18"/>
              </w:rPr>
            </w:pPr>
            <w:r w:rsidRPr="00E7081A">
              <w:rPr>
                <w:rFonts w:ascii="Gill Sans MT" w:hAnsi="Gill Sans MT" w:cs="Arial"/>
                <w:bCs/>
                <w:i/>
                <w:iCs/>
                <w:sz w:val="18"/>
                <w:szCs w:val="18"/>
              </w:rPr>
              <w:t>Australia, New Zealand, Singapore &amp; France | 1997 – 1999</w:t>
            </w:r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br/>
            </w:r>
            <w:r w:rsidR="00F12077" w:rsidRPr="00F12077">
              <w:rPr>
                <w:rFonts w:ascii="Gill Sans MT" w:hAnsi="Gill Sans MT" w:cs="Arial"/>
                <w:bCs/>
                <w:sz w:val="18"/>
                <w:szCs w:val="18"/>
              </w:rPr>
              <w:t>Advised leading corporations on strategy, transformation and operational performance across technology, telecommunications and financial services.</w:t>
            </w:r>
          </w:p>
          <w:p w14:paraId="0E2A3903" w14:textId="77777777" w:rsidR="00F06E9E" w:rsidRDefault="00B40D7B" w:rsidP="001C2E66">
            <w:pPr>
              <w:widowControl/>
              <w:shd w:val="clear" w:color="auto" w:fill="FFFFFF" w:themeFill="background1"/>
              <w:tabs>
                <w:tab w:val="right" w:pos="9498"/>
                <w:tab w:val="right" w:pos="10620"/>
              </w:tabs>
              <w:spacing w:before="120"/>
              <w:ind w:left="60"/>
              <w:rPr>
                <w:rFonts w:ascii="Gill Sans MT" w:hAnsi="Gill Sans MT" w:cs="Arial"/>
                <w:bCs/>
                <w:sz w:val="18"/>
                <w:szCs w:val="18"/>
              </w:rPr>
            </w:pPr>
            <w:r w:rsidRPr="00E7081A">
              <w:rPr>
                <w:rFonts w:ascii="Gill Sans MT" w:hAnsi="Gill Sans MT" w:cs="Arial"/>
                <w:b/>
                <w:bCs/>
                <w:sz w:val="18"/>
                <w:szCs w:val="18"/>
              </w:rPr>
              <w:t>Vice President, Equity Capital Markets | Lazard Frères (NYSE: LAZ)</w:t>
            </w:r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t xml:space="preserve"> </w:t>
            </w:r>
          </w:p>
          <w:p w14:paraId="3941A625" w14:textId="77777777" w:rsidR="00B5558C" w:rsidRDefault="00B40D7B" w:rsidP="00DC5F76">
            <w:pPr>
              <w:widowControl/>
              <w:shd w:val="clear" w:color="auto" w:fill="FFFFFF" w:themeFill="background1"/>
              <w:tabs>
                <w:tab w:val="right" w:pos="9498"/>
                <w:tab w:val="right" w:pos="10620"/>
              </w:tabs>
              <w:ind w:left="62"/>
              <w:rPr>
                <w:rFonts w:ascii="Gill Sans MT" w:hAnsi="Gill Sans MT" w:cs="Arial"/>
                <w:bCs/>
                <w:sz w:val="18"/>
                <w:szCs w:val="18"/>
              </w:rPr>
            </w:pPr>
            <w:r w:rsidRPr="00E7081A">
              <w:rPr>
                <w:rFonts w:ascii="Gill Sans MT" w:hAnsi="Gill Sans MT" w:cs="Arial"/>
                <w:bCs/>
                <w:i/>
                <w:iCs/>
                <w:sz w:val="18"/>
                <w:szCs w:val="18"/>
              </w:rPr>
              <w:t>Paris, France | 1992 – 1995</w:t>
            </w:r>
            <w:r w:rsidRPr="00E7081A">
              <w:rPr>
                <w:rFonts w:ascii="Gill Sans MT" w:hAnsi="Gill Sans MT" w:cs="Arial"/>
                <w:bCs/>
                <w:sz w:val="18"/>
                <w:szCs w:val="18"/>
              </w:rPr>
              <w:br/>
            </w:r>
            <w:r w:rsidR="00AE0338" w:rsidRPr="00E7081A">
              <w:rPr>
                <w:rFonts w:ascii="Gill Sans MT" w:hAnsi="Gill Sans MT" w:cs="Arial"/>
                <w:bCs/>
                <w:sz w:val="18"/>
                <w:szCs w:val="18"/>
              </w:rPr>
              <w:t xml:space="preserve">Executed IPOs and equity offerings for European clients. Built </w:t>
            </w:r>
            <w:r w:rsidR="00790C08">
              <w:rPr>
                <w:rFonts w:ascii="Gill Sans MT" w:hAnsi="Gill Sans MT" w:cs="Arial"/>
                <w:bCs/>
                <w:sz w:val="18"/>
                <w:szCs w:val="18"/>
              </w:rPr>
              <w:t xml:space="preserve">foundational </w:t>
            </w:r>
            <w:r w:rsidR="00AE0338" w:rsidRPr="00E7081A">
              <w:rPr>
                <w:rFonts w:ascii="Gill Sans MT" w:hAnsi="Gill Sans MT" w:cs="Arial"/>
                <w:bCs/>
                <w:sz w:val="18"/>
                <w:szCs w:val="18"/>
              </w:rPr>
              <w:t xml:space="preserve">capital markets expertise underpinning </w:t>
            </w:r>
            <w:r w:rsidR="00790C08">
              <w:rPr>
                <w:rFonts w:ascii="Gill Sans MT" w:hAnsi="Gill Sans MT" w:cs="Arial"/>
                <w:bCs/>
                <w:sz w:val="18"/>
                <w:szCs w:val="18"/>
              </w:rPr>
              <w:t>subsequent</w:t>
            </w:r>
            <w:r w:rsidR="00AE0338" w:rsidRPr="00E7081A">
              <w:rPr>
                <w:rFonts w:ascii="Gill Sans MT" w:hAnsi="Gill Sans MT" w:cs="Arial"/>
                <w:bCs/>
                <w:sz w:val="18"/>
                <w:szCs w:val="18"/>
              </w:rPr>
              <w:t xml:space="preserve"> investment </w:t>
            </w:r>
            <w:r w:rsidR="00790C08">
              <w:rPr>
                <w:rFonts w:ascii="Gill Sans MT" w:hAnsi="Gill Sans MT" w:cs="Arial"/>
                <w:bCs/>
                <w:sz w:val="18"/>
                <w:szCs w:val="18"/>
              </w:rPr>
              <w:t xml:space="preserve">and governance </w:t>
            </w:r>
            <w:r w:rsidR="00AE0338" w:rsidRPr="00E7081A">
              <w:rPr>
                <w:rFonts w:ascii="Gill Sans MT" w:hAnsi="Gill Sans MT" w:cs="Arial"/>
                <w:bCs/>
                <w:sz w:val="18"/>
                <w:szCs w:val="18"/>
              </w:rPr>
              <w:t>roles.</w:t>
            </w:r>
          </w:p>
          <w:p w14:paraId="151B42FB" w14:textId="25D6CC55" w:rsidR="00DC5F76" w:rsidRPr="00DC5F76" w:rsidRDefault="00DC5F76" w:rsidP="00DC5F76">
            <w:pPr>
              <w:widowControl/>
              <w:shd w:val="clear" w:color="auto" w:fill="FFFFFF" w:themeFill="background1"/>
              <w:tabs>
                <w:tab w:val="right" w:pos="9498"/>
                <w:tab w:val="right" w:pos="10620"/>
              </w:tabs>
              <w:ind w:left="62"/>
              <w:rPr>
                <w:rFonts w:ascii="Gill Sans MT" w:hAnsi="Gill Sans MT" w:cs="Arial"/>
                <w:bCs/>
                <w:sz w:val="18"/>
                <w:szCs w:val="18"/>
              </w:rPr>
            </w:pPr>
          </w:p>
        </w:tc>
      </w:tr>
    </w:tbl>
    <w:p w14:paraId="74251C0B" w14:textId="7CE49135" w:rsidR="0037680F" w:rsidRDefault="0037680F" w:rsidP="0037680F">
      <w:pPr>
        <w:widowControl/>
        <w:pBdr>
          <w:top w:val="single" w:sz="4" w:space="1" w:color="auto"/>
        </w:pBdr>
        <w:tabs>
          <w:tab w:val="right" w:pos="9498"/>
          <w:tab w:val="right" w:pos="10620"/>
        </w:tabs>
        <w:rPr>
          <w:rFonts w:ascii="Gill Sans MT" w:hAnsi="Gill Sans MT" w:cs="Arial"/>
        </w:rPr>
      </w:pPr>
      <w:r>
        <w:rPr>
          <w:rFonts w:ascii="Gill Sans MT" w:hAnsi="Gill Sans MT" w:cs="Arial"/>
          <w:b/>
          <w:smallCaps/>
        </w:rPr>
        <w:t>Education</w:t>
      </w:r>
      <w:r w:rsidR="00400BBC" w:rsidRPr="00C12220">
        <w:rPr>
          <w:rFonts w:ascii="Gill Sans MT" w:hAnsi="Gill Sans MT" w:cs="Arial"/>
        </w:rPr>
        <w:tab/>
      </w:r>
    </w:p>
    <w:p w14:paraId="5AAAEE01" w14:textId="57571075" w:rsidR="006A303A" w:rsidRPr="005F2732" w:rsidRDefault="006A303A" w:rsidP="0037680F">
      <w:pPr>
        <w:widowControl/>
        <w:pBdr>
          <w:top w:val="single" w:sz="4" w:space="1" w:color="auto"/>
        </w:pBdr>
        <w:tabs>
          <w:tab w:val="right" w:pos="9498"/>
          <w:tab w:val="right" w:pos="10620"/>
        </w:tabs>
        <w:spacing w:before="120"/>
        <w:rPr>
          <w:rFonts w:ascii="Gill Sans MT" w:hAnsi="Gill Sans MT" w:cs="Arial"/>
          <w:smallCaps/>
        </w:rPr>
      </w:pPr>
      <w:r w:rsidRPr="00EB429C">
        <w:rPr>
          <w:rFonts w:ascii="Gill Sans MT" w:hAnsi="Gill Sans MT" w:cs="Arial"/>
          <w:b/>
          <w:bCs/>
        </w:rPr>
        <w:t>MBA</w:t>
      </w:r>
      <w:r w:rsidR="00790C08" w:rsidRPr="00EB429C">
        <w:rPr>
          <w:rFonts w:ascii="Gill Sans MT" w:hAnsi="Gill Sans MT" w:cs="Arial"/>
          <w:b/>
          <w:bCs/>
        </w:rPr>
        <w:t xml:space="preserve">, </w:t>
      </w:r>
      <w:r w:rsidRPr="00EB429C">
        <w:rPr>
          <w:rFonts w:ascii="Gill Sans MT" w:hAnsi="Gill Sans MT" w:cs="Arial"/>
          <w:b/>
          <w:bCs/>
        </w:rPr>
        <w:t>Corporate Finance</w:t>
      </w:r>
      <w:r w:rsidRPr="00EB429C">
        <w:rPr>
          <w:rFonts w:ascii="Gill Sans MT" w:hAnsi="Gill Sans MT" w:cs="Arial"/>
          <w:b/>
          <w:bCs/>
          <w:i/>
          <w:iCs/>
        </w:rPr>
        <w:t xml:space="preserve"> | </w:t>
      </w:r>
      <w:r w:rsidR="00790C08" w:rsidRPr="00EB429C">
        <w:rPr>
          <w:rFonts w:ascii="Gill Sans MT" w:hAnsi="Gill Sans MT" w:cs="Arial"/>
          <w:b/>
          <w:bCs/>
        </w:rPr>
        <w:t xml:space="preserve">The Wharton School, University of Pennsylvania </w:t>
      </w:r>
      <w:r w:rsidR="005F2732" w:rsidRPr="005F2732">
        <w:rPr>
          <w:rFonts w:ascii="Gill Sans MT" w:hAnsi="Gill Sans MT" w:cs="Arial"/>
        </w:rPr>
        <w:t>(1997)</w:t>
      </w:r>
    </w:p>
    <w:p w14:paraId="126A4EE3" w14:textId="3D432104" w:rsidR="006A303A" w:rsidRPr="005F2732" w:rsidRDefault="006A303A" w:rsidP="0037680F">
      <w:pPr>
        <w:widowControl/>
        <w:shd w:val="clear" w:color="auto" w:fill="FFFFFF" w:themeFill="background1"/>
        <w:tabs>
          <w:tab w:val="left" w:pos="2410"/>
          <w:tab w:val="right" w:pos="9498"/>
          <w:tab w:val="right" w:pos="10620"/>
        </w:tabs>
        <w:spacing w:before="120"/>
        <w:rPr>
          <w:rFonts w:ascii="Gill Sans MT" w:hAnsi="Gill Sans MT" w:cs="Arial"/>
        </w:rPr>
      </w:pPr>
      <w:proofErr w:type="gramStart"/>
      <w:r w:rsidRPr="00EB429C">
        <w:rPr>
          <w:rFonts w:ascii="Gill Sans MT" w:hAnsi="Gill Sans MT" w:cs="Arial"/>
          <w:b/>
          <w:bCs/>
        </w:rPr>
        <w:t>Master in</w:t>
      </w:r>
      <w:r w:rsidR="007C03CC">
        <w:rPr>
          <w:rFonts w:ascii="Gill Sans MT" w:hAnsi="Gill Sans MT" w:cs="Arial"/>
          <w:b/>
          <w:bCs/>
        </w:rPr>
        <w:t xml:space="preserve"> </w:t>
      </w:r>
      <w:r w:rsidRPr="00EB429C">
        <w:rPr>
          <w:rFonts w:ascii="Gill Sans MT" w:hAnsi="Gill Sans MT" w:cs="Arial"/>
          <w:b/>
          <w:bCs/>
        </w:rPr>
        <w:t>Management</w:t>
      </w:r>
      <w:proofErr w:type="gramEnd"/>
      <w:r w:rsidR="00790C08" w:rsidRPr="00EB429C">
        <w:rPr>
          <w:rFonts w:ascii="Gill Sans MT" w:hAnsi="Gill Sans MT" w:cs="Arial"/>
          <w:b/>
          <w:bCs/>
        </w:rPr>
        <w:t xml:space="preserve">, </w:t>
      </w:r>
      <w:r w:rsidRPr="00EB429C">
        <w:rPr>
          <w:rFonts w:ascii="Gill Sans MT" w:hAnsi="Gill Sans MT" w:cs="Arial"/>
          <w:b/>
          <w:bCs/>
        </w:rPr>
        <w:t>Marketing</w:t>
      </w:r>
      <w:r w:rsidRPr="00EB429C">
        <w:rPr>
          <w:rFonts w:ascii="Gill Sans MT" w:hAnsi="Gill Sans MT" w:cs="Arial"/>
          <w:b/>
          <w:bCs/>
          <w:i/>
          <w:iCs/>
        </w:rPr>
        <w:t xml:space="preserve"> | </w:t>
      </w:r>
      <w:r w:rsidR="00790C08" w:rsidRPr="00EB429C">
        <w:rPr>
          <w:rFonts w:ascii="Gill Sans MT" w:hAnsi="Gill Sans MT" w:cs="Arial"/>
          <w:b/>
          <w:bCs/>
        </w:rPr>
        <w:t xml:space="preserve">ESSEC Business School, </w:t>
      </w:r>
      <w:r w:rsidRPr="00EB429C">
        <w:rPr>
          <w:rFonts w:ascii="Gill Sans MT" w:hAnsi="Gill Sans MT" w:cs="Arial"/>
          <w:b/>
          <w:bCs/>
        </w:rPr>
        <w:t>Paris</w:t>
      </w:r>
      <w:r w:rsidR="005F2732">
        <w:rPr>
          <w:rFonts w:ascii="Gill Sans MT" w:hAnsi="Gill Sans MT" w:cs="Arial"/>
          <w:b/>
          <w:bCs/>
        </w:rPr>
        <w:t xml:space="preserve"> </w:t>
      </w:r>
      <w:r w:rsidR="005F2732" w:rsidRPr="005F2732">
        <w:rPr>
          <w:rFonts w:ascii="Gill Sans MT" w:hAnsi="Gill Sans MT" w:cs="Arial"/>
        </w:rPr>
        <w:t>(1989)</w:t>
      </w:r>
    </w:p>
    <w:p w14:paraId="47FA90B5" w14:textId="6ADF7F84" w:rsidR="00FA611E" w:rsidRPr="00C12220" w:rsidRDefault="00FA611E" w:rsidP="0037680F">
      <w:pPr>
        <w:widowControl/>
        <w:shd w:val="clear" w:color="auto" w:fill="FFFFFF" w:themeFill="background1"/>
        <w:tabs>
          <w:tab w:val="left" w:pos="2410"/>
          <w:tab w:val="right" w:pos="9498"/>
          <w:tab w:val="right" w:pos="10620"/>
        </w:tabs>
        <w:spacing w:before="120"/>
        <w:ind w:left="2410" w:hanging="2410"/>
        <w:rPr>
          <w:rFonts w:ascii="Gill Sans MT" w:hAnsi="Gill Sans MT" w:cs="Arial"/>
          <w:b/>
          <w:bCs/>
        </w:rPr>
      </w:pPr>
      <w:r w:rsidRPr="00C12220">
        <w:rPr>
          <w:rFonts w:ascii="Gill Sans MT" w:hAnsi="Gill Sans MT" w:cs="Arial"/>
          <w:b/>
          <w:bCs/>
        </w:rPr>
        <w:t>Australian Institute of Company Directors (AICD)</w:t>
      </w:r>
    </w:p>
    <w:p w14:paraId="736A47A3" w14:textId="29CA97BD" w:rsidR="00FA611E" w:rsidRPr="00C12220" w:rsidRDefault="006A303A" w:rsidP="0037680F">
      <w:pPr>
        <w:widowControl/>
        <w:shd w:val="clear" w:color="auto" w:fill="FFFFFF" w:themeFill="background1"/>
        <w:tabs>
          <w:tab w:val="left" w:pos="2410"/>
          <w:tab w:val="right" w:pos="9498"/>
          <w:tab w:val="right" w:pos="10620"/>
        </w:tabs>
        <w:ind w:left="2410" w:hanging="2410"/>
        <w:rPr>
          <w:rFonts w:ascii="Gill Sans MT" w:hAnsi="Gill Sans MT" w:cs="Arial"/>
        </w:rPr>
      </w:pPr>
      <w:r w:rsidRPr="00C12220">
        <w:rPr>
          <w:rFonts w:ascii="Gill Sans MT" w:hAnsi="Gill Sans MT" w:cs="Arial"/>
          <w:i/>
          <w:iCs/>
        </w:rPr>
        <w:t>Company Directors Course (2007)</w:t>
      </w:r>
      <w:r w:rsidRPr="00C12220">
        <w:rPr>
          <w:rFonts w:ascii="Gill Sans MT" w:hAnsi="Gill Sans MT" w:cs="Arial"/>
        </w:rPr>
        <w:t xml:space="preserve">; </w:t>
      </w:r>
      <w:r w:rsidR="00C14778" w:rsidRPr="00C12220">
        <w:rPr>
          <w:rFonts w:ascii="Gill Sans MT" w:hAnsi="Gill Sans MT" w:cs="Arial"/>
          <w:i/>
          <w:iCs/>
        </w:rPr>
        <w:t xml:space="preserve">The Board’s Role in Cyber </w:t>
      </w:r>
      <w:r w:rsidRPr="00C12220">
        <w:rPr>
          <w:rFonts w:ascii="Gill Sans MT" w:hAnsi="Gill Sans MT" w:cs="Arial"/>
          <w:i/>
          <w:iCs/>
        </w:rPr>
        <w:t>(2024)</w:t>
      </w:r>
    </w:p>
    <w:p w14:paraId="19649036" w14:textId="44E16941" w:rsidR="00EF0826" w:rsidRPr="00C12220" w:rsidRDefault="00FA611E" w:rsidP="0037680F">
      <w:pPr>
        <w:widowControl/>
        <w:shd w:val="clear" w:color="auto" w:fill="FFFFFF" w:themeFill="background1"/>
        <w:tabs>
          <w:tab w:val="left" w:pos="2410"/>
          <w:tab w:val="right" w:pos="9498"/>
          <w:tab w:val="right" w:pos="10620"/>
        </w:tabs>
        <w:spacing w:before="120"/>
        <w:ind w:left="2410" w:hanging="2410"/>
        <w:rPr>
          <w:rFonts w:ascii="Gill Sans MT" w:hAnsi="Gill Sans MT" w:cs="Arial"/>
          <w:b/>
          <w:bCs/>
        </w:rPr>
      </w:pPr>
      <w:r w:rsidRPr="00C12220">
        <w:rPr>
          <w:rFonts w:ascii="Gill Sans MT" w:hAnsi="Gill Sans MT" w:cs="Arial"/>
          <w:b/>
          <w:bCs/>
        </w:rPr>
        <w:t>Executive Education</w:t>
      </w:r>
      <w:r w:rsidR="00EF0826" w:rsidRPr="00C12220">
        <w:rPr>
          <w:rFonts w:ascii="Gill Sans MT" w:hAnsi="Gill Sans MT" w:cs="Arial"/>
        </w:rPr>
        <w:t xml:space="preserve"> </w:t>
      </w:r>
    </w:p>
    <w:p w14:paraId="226C9201" w14:textId="440B0CED" w:rsidR="00EF0826" w:rsidRPr="00C12220" w:rsidRDefault="00EF0826" w:rsidP="0037680F">
      <w:pPr>
        <w:widowControl/>
        <w:shd w:val="clear" w:color="auto" w:fill="FFFFFF" w:themeFill="background1"/>
        <w:tabs>
          <w:tab w:val="right" w:pos="9498"/>
          <w:tab w:val="right" w:pos="10620"/>
        </w:tabs>
        <w:rPr>
          <w:rFonts w:ascii="Gill Sans MT" w:hAnsi="Gill Sans MT" w:cs="Arial"/>
          <w:i/>
          <w:iCs/>
        </w:rPr>
      </w:pPr>
      <w:r w:rsidRPr="00C12220">
        <w:rPr>
          <w:rFonts w:ascii="Gill Sans MT" w:hAnsi="Gill Sans MT" w:cs="Arial"/>
        </w:rPr>
        <w:t>INSEAD</w:t>
      </w:r>
      <w:r w:rsidRPr="00C12220">
        <w:rPr>
          <w:rFonts w:ascii="Gill Sans MT" w:hAnsi="Gill Sans MT" w:cs="Arial"/>
          <w:i/>
          <w:iCs/>
        </w:rPr>
        <w:t xml:space="preserve"> </w:t>
      </w:r>
      <w:r w:rsidR="006A303A" w:rsidRPr="00C12220">
        <w:rPr>
          <w:rFonts w:ascii="Gill Sans MT" w:hAnsi="Gill Sans MT" w:cs="Arial"/>
          <w:i/>
          <w:iCs/>
        </w:rPr>
        <w:t xml:space="preserve">| </w:t>
      </w:r>
      <w:r w:rsidR="00FA611E" w:rsidRPr="00C12220">
        <w:rPr>
          <w:rFonts w:ascii="Gill Sans MT" w:hAnsi="Gill Sans MT" w:cs="Arial"/>
          <w:i/>
          <w:iCs/>
        </w:rPr>
        <w:t xml:space="preserve">Advanced Negotiations </w:t>
      </w:r>
      <w:r w:rsidR="006A303A" w:rsidRPr="00C12220">
        <w:rPr>
          <w:rFonts w:ascii="Gill Sans MT" w:hAnsi="Gill Sans MT" w:cs="Arial"/>
          <w:i/>
          <w:iCs/>
        </w:rPr>
        <w:t>(</w:t>
      </w:r>
      <w:r w:rsidR="00FA611E" w:rsidRPr="00C12220">
        <w:rPr>
          <w:rFonts w:ascii="Gill Sans MT" w:hAnsi="Gill Sans MT" w:cs="Arial"/>
          <w:i/>
          <w:iCs/>
        </w:rPr>
        <w:t>2023</w:t>
      </w:r>
      <w:r w:rsidR="006A303A" w:rsidRPr="00C12220">
        <w:rPr>
          <w:rFonts w:ascii="Gill Sans MT" w:hAnsi="Gill Sans MT" w:cs="Arial"/>
          <w:i/>
          <w:iCs/>
        </w:rPr>
        <w:t xml:space="preserve">); </w:t>
      </w:r>
      <w:r w:rsidR="00FA611E" w:rsidRPr="00C12220">
        <w:rPr>
          <w:rFonts w:ascii="Gill Sans MT" w:hAnsi="Gill Sans MT" w:cs="Arial"/>
          <w:i/>
          <w:iCs/>
        </w:rPr>
        <w:t xml:space="preserve">International Management </w:t>
      </w:r>
      <w:r w:rsidR="006A303A" w:rsidRPr="00C12220">
        <w:rPr>
          <w:rFonts w:ascii="Gill Sans MT" w:hAnsi="Gill Sans MT" w:cs="Arial"/>
          <w:i/>
          <w:iCs/>
        </w:rPr>
        <w:t>(</w:t>
      </w:r>
      <w:r w:rsidR="00FA611E" w:rsidRPr="00C12220">
        <w:rPr>
          <w:rFonts w:ascii="Gill Sans MT" w:hAnsi="Gill Sans MT" w:cs="Arial"/>
          <w:i/>
          <w:iCs/>
        </w:rPr>
        <w:t>2016</w:t>
      </w:r>
      <w:r w:rsidR="006A303A" w:rsidRPr="00C12220">
        <w:rPr>
          <w:rFonts w:ascii="Gill Sans MT" w:hAnsi="Gill Sans MT" w:cs="Arial"/>
          <w:i/>
          <w:iCs/>
        </w:rPr>
        <w:t xml:space="preserve">); </w:t>
      </w:r>
      <w:r w:rsidR="00FA611E" w:rsidRPr="00C12220">
        <w:rPr>
          <w:rFonts w:ascii="Gill Sans MT" w:hAnsi="Gill Sans MT" w:cs="Arial"/>
          <w:i/>
          <w:iCs/>
        </w:rPr>
        <w:t xml:space="preserve">Negotiation Dynamics </w:t>
      </w:r>
      <w:r w:rsidR="006A303A" w:rsidRPr="00C12220">
        <w:rPr>
          <w:rFonts w:ascii="Gill Sans MT" w:hAnsi="Gill Sans MT" w:cs="Arial"/>
          <w:i/>
          <w:iCs/>
        </w:rPr>
        <w:t>(2011)</w:t>
      </w:r>
    </w:p>
    <w:p w14:paraId="6740E6DD" w14:textId="6F0F2103" w:rsidR="00F12077" w:rsidRPr="00B01973" w:rsidRDefault="00EF0826" w:rsidP="00B01973">
      <w:pPr>
        <w:widowControl/>
        <w:shd w:val="clear" w:color="auto" w:fill="FFFFFF" w:themeFill="background1"/>
        <w:tabs>
          <w:tab w:val="right" w:pos="9498"/>
          <w:tab w:val="right" w:pos="10620"/>
        </w:tabs>
        <w:rPr>
          <w:rFonts w:ascii="Gill Sans MT" w:hAnsi="Gill Sans MT" w:cs="Arial"/>
          <w:i/>
          <w:iCs/>
        </w:rPr>
      </w:pPr>
      <w:r w:rsidRPr="00C12220">
        <w:rPr>
          <w:rFonts w:ascii="Gill Sans MT" w:hAnsi="Gill Sans MT" w:cs="Arial"/>
        </w:rPr>
        <w:t>H</w:t>
      </w:r>
      <w:r w:rsidR="00790C08">
        <w:rPr>
          <w:rFonts w:ascii="Gill Sans MT" w:hAnsi="Gill Sans MT" w:cs="Arial"/>
        </w:rPr>
        <w:t>arvard</w:t>
      </w:r>
      <w:r w:rsidR="006A303A" w:rsidRPr="00C12220">
        <w:rPr>
          <w:rFonts w:ascii="Gill Sans MT" w:hAnsi="Gill Sans MT" w:cs="Arial"/>
          <w:i/>
          <w:iCs/>
        </w:rPr>
        <w:t xml:space="preserve"> | </w:t>
      </w:r>
      <w:r w:rsidR="00FA611E" w:rsidRPr="00C12220">
        <w:rPr>
          <w:rFonts w:ascii="Gill Sans MT" w:hAnsi="Gill Sans MT" w:cs="Arial"/>
          <w:i/>
          <w:iCs/>
        </w:rPr>
        <w:t xml:space="preserve">Competition and Strategy </w:t>
      </w:r>
      <w:r w:rsidR="006A303A" w:rsidRPr="00C12220">
        <w:rPr>
          <w:rFonts w:ascii="Gill Sans MT" w:hAnsi="Gill Sans MT" w:cs="Arial"/>
          <w:i/>
          <w:iCs/>
        </w:rPr>
        <w:t>(</w:t>
      </w:r>
      <w:r w:rsidR="00FA611E" w:rsidRPr="00C12220">
        <w:rPr>
          <w:rFonts w:ascii="Gill Sans MT" w:hAnsi="Gill Sans MT" w:cs="Arial"/>
          <w:i/>
          <w:iCs/>
        </w:rPr>
        <w:t>2002</w:t>
      </w:r>
      <w:r w:rsidR="006A303A" w:rsidRPr="00C12220">
        <w:rPr>
          <w:rFonts w:ascii="Gill Sans MT" w:hAnsi="Gill Sans MT" w:cs="Arial"/>
          <w:i/>
          <w:iCs/>
        </w:rPr>
        <w:t xml:space="preserve">); </w:t>
      </w:r>
      <w:r w:rsidR="00FA611E" w:rsidRPr="00C12220">
        <w:rPr>
          <w:rFonts w:ascii="Gill Sans MT" w:hAnsi="Gill Sans MT" w:cs="Arial"/>
          <w:i/>
          <w:iCs/>
        </w:rPr>
        <w:t>Structuring Effective Private Equity</w:t>
      </w:r>
      <w:r w:rsidR="00790C08">
        <w:rPr>
          <w:rFonts w:ascii="Gill Sans MT" w:hAnsi="Gill Sans MT" w:cs="Arial"/>
          <w:i/>
          <w:iCs/>
        </w:rPr>
        <w:t xml:space="preserve"> Partnerships</w:t>
      </w:r>
      <w:r w:rsidR="006A303A" w:rsidRPr="00C12220">
        <w:rPr>
          <w:rFonts w:ascii="Gill Sans MT" w:hAnsi="Gill Sans MT" w:cs="Arial"/>
          <w:i/>
          <w:iCs/>
        </w:rPr>
        <w:t xml:space="preserve"> (</w:t>
      </w:r>
      <w:r w:rsidR="00FA611E" w:rsidRPr="00C12220">
        <w:rPr>
          <w:rFonts w:ascii="Gill Sans MT" w:hAnsi="Gill Sans MT" w:cs="Arial"/>
          <w:i/>
          <w:iCs/>
        </w:rPr>
        <w:t>2000</w:t>
      </w:r>
      <w:r w:rsidR="006A303A" w:rsidRPr="00C12220">
        <w:rPr>
          <w:rFonts w:ascii="Gill Sans MT" w:hAnsi="Gill Sans MT" w:cs="Arial"/>
          <w:i/>
          <w:iCs/>
        </w:rPr>
        <w:t>)</w:t>
      </w:r>
    </w:p>
    <w:p w14:paraId="67034101" w14:textId="77777777" w:rsidR="00F12077" w:rsidRDefault="00F12077" w:rsidP="00F12077">
      <w:pPr>
        <w:widowControl/>
        <w:shd w:val="clear" w:color="auto" w:fill="FFFFFF" w:themeFill="background1"/>
        <w:tabs>
          <w:tab w:val="left" w:pos="2410"/>
          <w:tab w:val="right" w:pos="9498"/>
          <w:tab w:val="right" w:pos="10620"/>
        </w:tabs>
        <w:rPr>
          <w:rFonts w:ascii="Gill Sans MT" w:hAnsi="Gill Sans MT" w:cs="Arial"/>
        </w:rPr>
      </w:pPr>
    </w:p>
    <w:p w14:paraId="34FB25CE" w14:textId="197BF2FC" w:rsidR="001B5101" w:rsidRPr="00080775" w:rsidRDefault="001B5101" w:rsidP="0037680F">
      <w:pPr>
        <w:widowControl/>
        <w:pBdr>
          <w:top w:val="single" w:sz="4" w:space="1" w:color="auto"/>
        </w:pBdr>
        <w:tabs>
          <w:tab w:val="right" w:pos="9000"/>
          <w:tab w:val="right" w:pos="10620"/>
        </w:tabs>
        <w:rPr>
          <w:rFonts w:ascii="Gill Sans MT" w:hAnsi="Gill Sans MT" w:cs="Arial"/>
          <w:b/>
        </w:rPr>
      </w:pPr>
      <w:r>
        <w:rPr>
          <w:rFonts w:ascii="Gill Sans MT" w:hAnsi="Gill Sans MT" w:cs="Arial"/>
          <w:b/>
          <w:smallCaps/>
        </w:rPr>
        <w:t>Differentiated Credentials</w:t>
      </w:r>
    </w:p>
    <w:p w14:paraId="655026E4" w14:textId="0F3C8434" w:rsidR="00492AF9" w:rsidRPr="00C12220" w:rsidRDefault="00492AF9" w:rsidP="00492AF9">
      <w:pPr>
        <w:widowControl/>
        <w:shd w:val="clear" w:color="auto" w:fill="FFFFFF" w:themeFill="background1"/>
        <w:tabs>
          <w:tab w:val="right" w:pos="9498"/>
          <w:tab w:val="right" w:pos="10620"/>
        </w:tabs>
        <w:spacing w:before="120"/>
        <w:rPr>
          <w:rFonts w:ascii="Gill Sans MT" w:hAnsi="Gill Sans MT" w:cs="Arial"/>
        </w:rPr>
      </w:pPr>
      <w:r w:rsidRPr="00C12220">
        <w:rPr>
          <w:rFonts w:ascii="Gill Sans MT" w:hAnsi="Gill Sans MT" w:cs="Arial"/>
          <w:b/>
          <w:bCs/>
        </w:rPr>
        <w:t>Expert Witness | Federal Court of Australia</w:t>
      </w:r>
      <w:r w:rsidRPr="00C12220">
        <w:rPr>
          <w:rFonts w:ascii="Gill Sans MT" w:hAnsi="Gill Sans MT" w:cs="Arial"/>
        </w:rPr>
        <w:t xml:space="preserve"> </w:t>
      </w:r>
      <w:r w:rsidRPr="00C12220">
        <w:rPr>
          <w:rFonts w:ascii="Gill Sans MT" w:hAnsi="Gill Sans MT" w:cs="Arial"/>
          <w:bCs/>
        </w:rPr>
        <w:t xml:space="preserve">– </w:t>
      </w:r>
      <w:r w:rsidRPr="00C12220">
        <w:rPr>
          <w:rFonts w:ascii="Gill Sans MT" w:hAnsi="Gill Sans MT" w:cs="Arial"/>
          <w:i/>
          <w:iCs/>
        </w:rPr>
        <w:t>2007 – Present</w:t>
      </w:r>
    </w:p>
    <w:p w14:paraId="4EF0DFB4" w14:textId="1545026B" w:rsidR="00492AF9" w:rsidRPr="00492AF9" w:rsidRDefault="00DB2402" w:rsidP="00492AF9">
      <w:pPr>
        <w:widowControl/>
        <w:shd w:val="clear" w:color="auto" w:fill="FFFFFF" w:themeFill="background1"/>
        <w:tabs>
          <w:tab w:val="right" w:pos="9498"/>
          <w:tab w:val="right" w:pos="10620"/>
        </w:tabs>
        <w:rPr>
          <w:rFonts w:ascii="Gill Sans MT" w:hAnsi="Gill Sans MT" w:cs="Arial"/>
        </w:rPr>
      </w:pPr>
      <w:r w:rsidRPr="00DB2402">
        <w:rPr>
          <w:rFonts w:ascii="Gill Sans MT" w:hAnsi="Gill Sans MT" w:cs="Arial"/>
        </w:rPr>
        <w:t>Expert witness in venture capital, private equity and corporate valuation, providing evidence in complex commercial disputes including Australia’s largest civil personal claim and a landmark VC/AFR defamation matter.</w:t>
      </w:r>
    </w:p>
    <w:p w14:paraId="08B48B4F" w14:textId="656B0395" w:rsidR="00FA611E" w:rsidRPr="00C12220" w:rsidRDefault="00FA611E" w:rsidP="00492AF9">
      <w:pPr>
        <w:widowControl/>
        <w:shd w:val="clear" w:color="auto" w:fill="FFFFFF" w:themeFill="background1"/>
        <w:tabs>
          <w:tab w:val="right" w:pos="9498"/>
          <w:tab w:val="right" w:pos="10620"/>
        </w:tabs>
        <w:spacing w:before="120"/>
        <w:rPr>
          <w:rFonts w:ascii="Gill Sans MT" w:hAnsi="Gill Sans MT" w:cs="Arial"/>
        </w:rPr>
      </w:pPr>
      <w:r w:rsidRPr="00C12220">
        <w:rPr>
          <w:rFonts w:ascii="Gill Sans MT" w:hAnsi="Gill Sans MT" w:cs="Arial"/>
          <w:b/>
          <w:bCs/>
        </w:rPr>
        <w:t xml:space="preserve">Honorary Fellow | Macquarie University </w:t>
      </w:r>
      <w:r w:rsidRPr="00C12220">
        <w:rPr>
          <w:rFonts w:ascii="Gill Sans MT" w:hAnsi="Gill Sans MT" w:cs="Arial"/>
          <w:bCs/>
        </w:rPr>
        <w:t xml:space="preserve">– </w:t>
      </w:r>
      <w:r w:rsidRPr="00C12220">
        <w:rPr>
          <w:rFonts w:ascii="Gill Sans MT" w:hAnsi="Gill Sans MT" w:cs="Arial"/>
          <w:i/>
          <w:iCs/>
        </w:rPr>
        <w:t>Sydney, Australia | 2000 – Present</w:t>
      </w:r>
    </w:p>
    <w:p w14:paraId="12005466" w14:textId="4564B5CF" w:rsidR="00A85D9D" w:rsidRPr="00492AF9" w:rsidRDefault="00A85D9D" w:rsidP="00C12220">
      <w:pPr>
        <w:widowControl/>
        <w:shd w:val="clear" w:color="auto" w:fill="FFFFFF" w:themeFill="background1"/>
        <w:tabs>
          <w:tab w:val="right" w:pos="9498"/>
          <w:tab w:val="right" w:pos="10620"/>
        </w:tabs>
        <w:rPr>
          <w:rFonts w:ascii="Gill Sans MT" w:hAnsi="Gill Sans MT" w:cs="Arial"/>
        </w:rPr>
      </w:pPr>
      <w:r w:rsidRPr="00C12220">
        <w:rPr>
          <w:rFonts w:ascii="Gill Sans MT" w:hAnsi="Gill Sans MT" w:cs="Arial"/>
        </w:rPr>
        <w:t xml:space="preserve">Faculty of Applied Finance – </w:t>
      </w:r>
      <w:r w:rsidR="00492AF9">
        <w:rPr>
          <w:rFonts w:ascii="Gill Sans MT" w:hAnsi="Gill Sans MT" w:cs="Arial"/>
        </w:rPr>
        <w:t>Authored and taught</w:t>
      </w:r>
      <w:r w:rsidRPr="00C12220">
        <w:rPr>
          <w:rFonts w:ascii="Gill Sans MT" w:hAnsi="Gill Sans MT" w:cs="Arial"/>
        </w:rPr>
        <w:t xml:space="preserve"> postgraduate courses in Private Equity and Venture Capital, bridging academic insight with market practice.</w:t>
      </w:r>
    </w:p>
    <w:p w14:paraId="1A136AEA" w14:textId="77777777" w:rsidR="00FA611E" w:rsidRPr="00C12220" w:rsidRDefault="00FA611E" w:rsidP="00492AF9">
      <w:pPr>
        <w:widowControl/>
        <w:shd w:val="clear" w:color="auto" w:fill="FFFFFF" w:themeFill="background1"/>
        <w:tabs>
          <w:tab w:val="right" w:pos="9498"/>
          <w:tab w:val="right" w:pos="10620"/>
        </w:tabs>
        <w:spacing w:before="120"/>
        <w:rPr>
          <w:rFonts w:ascii="Gill Sans MT" w:hAnsi="Gill Sans MT" w:cs="Arial"/>
        </w:rPr>
      </w:pPr>
      <w:r w:rsidRPr="00C12220">
        <w:rPr>
          <w:rFonts w:ascii="Gill Sans MT" w:hAnsi="Gill Sans MT" w:cs="Arial"/>
          <w:b/>
          <w:bCs/>
        </w:rPr>
        <w:t>Adjunct Faculty | University of Queensland Business School</w:t>
      </w:r>
      <w:r w:rsidRPr="00C12220">
        <w:rPr>
          <w:rFonts w:ascii="Gill Sans MT" w:hAnsi="Gill Sans MT" w:cs="Arial"/>
        </w:rPr>
        <w:t xml:space="preserve"> </w:t>
      </w:r>
      <w:r w:rsidRPr="00C12220">
        <w:rPr>
          <w:rFonts w:ascii="Gill Sans MT" w:hAnsi="Gill Sans MT" w:cs="Arial"/>
          <w:bCs/>
        </w:rPr>
        <w:t xml:space="preserve">– </w:t>
      </w:r>
      <w:r w:rsidRPr="00C12220">
        <w:rPr>
          <w:rFonts w:ascii="Gill Sans MT" w:hAnsi="Gill Sans MT" w:cs="Arial"/>
          <w:i/>
          <w:iCs/>
        </w:rPr>
        <w:t>Brisbane, Australia | 2024 – 2025</w:t>
      </w:r>
    </w:p>
    <w:p w14:paraId="134D6A98" w14:textId="09C2E54B" w:rsidR="00A85D9D" w:rsidRPr="00492AF9" w:rsidRDefault="00A85D9D" w:rsidP="00C12220">
      <w:pPr>
        <w:widowControl/>
        <w:shd w:val="clear" w:color="auto" w:fill="FFFFFF" w:themeFill="background1"/>
        <w:tabs>
          <w:tab w:val="right" w:pos="9498"/>
          <w:tab w:val="right" w:pos="10620"/>
        </w:tabs>
        <w:rPr>
          <w:rFonts w:ascii="Gill Sans MT" w:hAnsi="Gill Sans MT" w:cs="Arial"/>
        </w:rPr>
      </w:pPr>
      <w:r w:rsidRPr="00C12220">
        <w:rPr>
          <w:rFonts w:ascii="Gill Sans MT" w:hAnsi="Gill Sans MT" w:cs="Arial"/>
        </w:rPr>
        <w:t>Master of Finance &amp; Investment Management program</w:t>
      </w:r>
    </w:p>
    <w:p w14:paraId="4DABF803" w14:textId="0C46C7EF" w:rsidR="00FA611E" w:rsidRPr="00C12220" w:rsidRDefault="00FA611E" w:rsidP="00492AF9">
      <w:pPr>
        <w:widowControl/>
        <w:shd w:val="clear" w:color="auto" w:fill="FFFFFF" w:themeFill="background1"/>
        <w:tabs>
          <w:tab w:val="right" w:pos="9498"/>
          <w:tab w:val="right" w:pos="10620"/>
        </w:tabs>
        <w:spacing w:before="120"/>
        <w:rPr>
          <w:rFonts w:ascii="Gill Sans MT" w:hAnsi="Gill Sans MT" w:cs="Arial"/>
        </w:rPr>
      </w:pPr>
      <w:r w:rsidRPr="00C12220">
        <w:rPr>
          <w:rFonts w:ascii="Gill Sans MT" w:hAnsi="Gill Sans MT" w:cs="Arial"/>
          <w:b/>
          <w:bCs/>
        </w:rPr>
        <w:t>Adjunct Faculty | Australian Graduate School of Management (</w:t>
      </w:r>
      <w:r w:rsidR="00EB34B6">
        <w:rPr>
          <w:rFonts w:ascii="Gill Sans MT" w:hAnsi="Gill Sans MT" w:cs="Arial"/>
          <w:b/>
          <w:bCs/>
        </w:rPr>
        <w:t>UNSW</w:t>
      </w:r>
      <w:r w:rsidRPr="00C12220">
        <w:rPr>
          <w:rFonts w:ascii="Gill Sans MT" w:hAnsi="Gill Sans MT" w:cs="Arial"/>
          <w:b/>
          <w:bCs/>
        </w:rPr>
        <w:t>)</w:t>
      </w:r>
      <w:r w:rsidRPr="00C12220">
        <w:rPr>
          <w:rFonts w:ascii="Gill Sans MT" w:hAnsi="Gill Sans MT" w:cs="Arial"/>
        </w:rPr>
        <w:t xml:space="preserve"> </w:t>
      </w:r>
      <w:r w:rsidRPr="00C12220">
        <w:rPr>
          <w:rFonts w:ascii="Gill Sans MT" w:hAnsi="Gill Sans MT" w:cs="Arial"/>
          <w:bCs/>
        </w:rPr>
        <w:t xml:space="preserve">– </w:t>
      </w:r>
      <w:r w:rsidRPr="00C12220">
        <w:rPr>
          <w:rFonts w:ascii="Gill Sans MT" w:hAnsi="Gill Sans MT" w:cs="Arial"/>
          <w:i/>
          <w:iCs/>
        </w:rPr>
        <w:t>Sydney, Australia | 2005 – 2022</w:t>
      </w:r>
    </w:p>
    <w:p w14:paraId="3ACDA30A" w14:textId="063312CE" w:rsidR="007A01A0" w:rsidRPr="00EF0826" w:rsidRDefault="00A85D9D" w:rsidP="00C12220">
      <w:pPr>
        <w:widowControl/>
        <w:shd w:val="clear" w:color="auto" w:fill="FFFFFF" w:themeFill="background1"/>
        <w:tabs>
          <w:tab w:val="right" w:pos="9498"/>
          <w:tab w:val="right" w:pos="10620"/>
        </w:tabs>
        <w:rPr>
          <w:rFonts w:ascii="Gill Sans MT" w:hAnsi="Gill Sans MT" w:cs="Arial"/>
        </w:rPr>
      </w:pPr>
      <w:r w:rsidRPr="00C12220">
        <w:rPr>
          <w:rFonts w:ascii="Gill Sans MT" w:hAnsi="Gill Sans MT" w:cs="Arial"/>
        </w:rPr>
        <w:t>MBA program</w:t>
      </w:r>
    </w:p>
    <w:sectPr w:rsidR="007A01A0" w:rsidRPr="00EF0826" w:rsidSect="00B40D7B">
      <w:type w:val="continuous"/>
      <w:pgSz w:w="11900" w:h="16820"/>
      <w:pgMar w:top="567" w:right="851" w:bottom="377" w:left="1560" w:header="567" w:footer="567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B8343" w14:textId="77777777" w:rsidR="001251D6" w:rsidRDefault="001251D6">
      <w:r>
        <w:separator/>
      </w:r>
    </w:p>
  </w:endnote>
  <w:endnote w:type="continuationSeparator" w:id="0">
    <w:p w14:paraId="4A08E4DD" w14:textId="77777777" w:rsidR="001251D6" w:rsidRDefault="001251D6">
      <w:r>
        <w:continuationSeparator/>
      </w:r>
    </w:p>
  </w:endnote>
  <w:endnote w:type="continuationNotice" w:id="1">
    <w:p w14:paraId="1E19D450" w14:textId="77777777" w:rsidR="001251D6" w:rsidRDefault="001251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7646D" w14:textId="77777777" w:rsidR="00D41D79" w:rsidRDefault="00D41D79" w:rsidP="0041254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C74872F" w14:textId="77777777" w:rsidR="00D41D79" w:rsidRDefault="00D41D79" w:rsidP="0041254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D72EAE4" w14:textId="77777777" w:rsidR="00D41D79" w:rsidRDefault="00D41D79" w:rsidP="0041254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AF700" w14:textId="77777777" w:rsidR="00D41D79" w:rsidRPr="00FF31BF" w:rsidRDefault="00D41D79" w:rsidP="0041254D">
    <w:pPr>
      <w:pStyle w:val="Footer"/>
      <w:framePr w:wrap="around" w:vAnchor="text" w:hAnchor="margin" w:xAlign="center" w:y="1"/>
      <w:jc w:val="center"/>
      <w:rPr>
        <w:rStyle w:val="PageNumber"/>
        <w:rFonts w:ascii="Arial" w:hAnsi="Arial" w:cs="Arial"/>
        <w:color w:val="A6A6A6" w:themeColor="background1" w:themeShade="A6"/>
      </w:rPr>
    </w:pPr>
    <w:r w:rsidRPr="00FF31BF">
      <w:rPr>
        <w:rStyle w:val="PageNumber"/>
        <w:rFonts w:ascii="Arial" w:hAnsi="Arial" w:cs="Arial"/>
        <w:color w:val="A6A6A6" w:themeColor="background1" w:themeShade="A6"/>
      </w:rPr>
      <w:t xml:space="preserve">- </w:t>
    </w:r>
    <w:r w:rsidRPr="00FF31BF">
      <w:rPr>
        <w:rStyle w:val="PageNumber"/>
        <w:rFonts w:ascii="Arial" w:hAnsi="Arial" w:cs="Arial"/>
        <w:color w:val="A6A6A6" w:themeColor="background1" w:themeShade="A6"/>
      </w:rPr>
      <w:fldChar w:fldCharType="begin"/>
    </w:r>
    <w:r w:rsidRPr="00FF31BF">
      <w:rPr>
        <w:rStyle w:val="PageNumber"/>
        <w:rFonts w:ascii="Arial" w:hAnsi="Arial" w:cs="Arial"/>
        <w:color w:val="A6A6A6" w:themeColor="background1" w:themeShade="A6"/>
      </w:rPr>
      <w:instrText xml:space="preserve">PAGE  </w:instrText>
    </w:r>
    <w:r w:rsidRPr="00FF31BF">
      <w:rPr>
        <w:rStyle w:val="PageNumber"/>
        <w:rFonts w:ascii="Arial" w:hAnsi="Arial" w:cs="Arial"/>
        <w:color w:val="A6A6A6" w:themeColor="background1" w:themeShade="A6"/>
      </w:rPr>
      <w:fldChar w:fldCharType="separate"/>
    </w:r>
    <w:r w:rsidR="00421B0D">
      <w:rPr>
        <w:rStyle w:val="PageNumber"/>
        <w:rFonts w:ascii="Arial" w:hAnsi="Arial" w:cs="Arial"/>
        <w:noProof/>
        <w:color w:val="A6A6A6" w:themeColor="background1" w:themeShade="A6"/>
      </w:rPr>
      <w:t>3</w:t>
    </w:r>
    <w:r w:rsidRPr="00FF31BF">
      <w:rPr>
        <w:rStyle w:val="PageNumber"/>
        <w:rFonts w:ascii="Arial" w:hAnsi="Arial" w:cs="Arial"/>
        <w:color w:val="A6A6A6" w:themeColor="background1" w:themeShade="A6"/>
      </w:rPr>
      <w:fldChar w:fldCharType="end"/>
    </w:r>
    <w:r w:rsidRPr="00FF31BF">
      <w:rPr>
        <w:rStyle w:val="PageNumber"/>
        <w:rFonts w:ascii="Arial" w:hAnsi="Arial" w:cs="Arial"/>
        <w:color w:val="A6A6A6" w:themeColor="background1" w:themeShade="A6"/>
      </w:rPr>
      <w:t xml:space="preserve">  -</w:t>
    </w:r>
  </w:p>
  <w:p w14:paraId="6DC29D74" w14:textId="77777777" w:rsidR="00D41D79" w:rsidRPr="00DB6C44" w:rsidRDefault="00D41D79" w:rsidP="0041254D">
    <w:pPr>
      <w:pStyle w:val="Footer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B1E2C" w14:textId="77777777" w:rsidR="001251D6" w:rsidRDefault="001251D6">
      <w:r>
        <w:separator/>
      </w:r>
    </w:p>
  </w:footnote>
  <w:footnote w:type="continuationSeparator" w:id="0">
    <w:p w14:paraId="1E425909" w14:textId="77777777" w:rsidR="001251D6" w:rsidRDefault="001251D6">
      <w:r>
        <w:continuationSeparator/>
      </w:r>
    </w:p>
  </w:footnote>
  <w:footnote w:type="continuationNotice" w:id="1">
    <w:p w14:paraId="2C00953B" w14:textId="77777777" w:rsidR="001251D6" w:rsidRDefault="001251D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82553" w14:textId="77777777" w:rsidR="00D41D79" w:rsidRDefault="00D41D79" w:rsidP="0041254D">
    <w:pPr>
      <w:pStyle w:val="Header"/>
      <w:ind w:left="354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.55pt;height:5.55pt;visibility:visible;mso-wrap-style:square" o:bullet="t">
        <v:imagedata r:id="rId1" o:title=""/>
      </v:shape>
    </w:pict>
  </w:numPicBullet>
  <w:abstractNum w:abstractNumId="0" w15:restartNumberingAfterBreak="0">
    <w:nsid w:val="FFFFFFFE"/>
    <w:multiLevelType w:val="singleLevel"/>
    <w:tmpl w:val="E2766BDA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627A47"/>
    <w:multiLevelType w:val="hybridMultilevel"/>
    <w:tmpl w:val="7F5C89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34C3C"/>
    <w:multiLevelType w:val="hybridMultilevel"/>
    <w:tmpl w:val="9FF89CEC"/>
    <w:lvl w:ilvl="0" w:tplc="2B722B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300B68"/>
    <w:multiLevelType w:val="hybridMultilevel"/>
    <w:tmpl w:val="75BE8C9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3767DA"/>
    <w:multiLevelType w:val="hybridMultilevel"/>
    <w:tmpl w:val="DC50AC6C"/>
    <w:lvl w:ilvl="0" w:tplc="A5649CD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C083684"/>
    <w:multiLevelType w:val="hybridMultilevel"/>
    <w:tmpl w:val="400A3A32"/>
    <w:lvl w:ilvl="0" w:tplc="A5649CD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FF30A6E"/>
    <w:multiLevelType w:val="hybridMultilevel"/>
    <w:tmpl w:val="3236AB4C"/>
    <w:lvl w:ilvl="0" w:tplc="A6A494D6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91556"/>
    <w:multiLevelType w:val="hybridMultilevel"/>
    <w:tmpl w:val="9674842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43C05DC"/>
    <w:multiLevelType w:val="hybridMultilevel"/>
    <w:tmpl w:val="FC525F1C"/>
    <w:lvl w:ilvl="0" w:tplc="0C090001">
      <w:start w:val="1"/>
      <w:numFmt w:val="bullet"/>
      <w:lvlText w:val=""/>
      <w:lvlJc w:val="left"/>
      <w:pPr>
        <w:ind w:left="125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10" w15:restartNumberingAfterBreak="0">
    <w:nsid w:val="1B473435"/>
    <w:multiLevelType w:val="hybridMultilevel"/>
    <w:tmpl w:val="1C94CA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226D28"/>
    <w:multiLevelType w:val="hybridMultilevel"/>
    <w:tmpl w:val="D5744D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F61961"/>
    <w:multiLevelType w:val="hybridMultilevel"/>
    <w:tmpl w:val="A33CCD82"/>
    <w:lvl w:ilvl="0" w:tplc="C960EE3A">
      <w:start w:val="1"/>
      <w:numFmt w:val="bullet"/>
      <w:lvlText w:val=""/>
      <w:lvlJc w:val="left"/>
      <w:pPr>
        <w:ind w:left="2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3" w15:restartNumberingAfterBreak="0">
    <w:nsid w:val="25CC29EF"/>
    <w:multiLevelType w:val="hybridMultilevel"/>
    <w:tmpl w:val="D0749E2C"/>
    <w:lvl w:ilvl="0" w:tplc="919ECC40">
      <w:start w:val="1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FE7D9A"/>
    <w:multiLevelType w:val="hybridMultilevel"/>
    <w:tmpl w:val="40264E1E"/>
    <w:lvl w:ilvl="0" w:tplc="919ECC40">
      <w:start w:val="1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CF6D73"/>
    <w:multiLevelType w:val="singleLevel"/>
    <w:tmpl w:val="E2766BDA"/>
    <w:lvl w:ilvl="0">
      <w:numFmt w:val="decimal"/>
      <w:lvlText w:val="*"/>
      <w:lvlJc w:val="left"/>
    </w:lvl>
  </w:abstractNum>
  <w:abstractNum w:abstractNumId="16" w15:restartNumberingAfterBreak="0">
    <w:nsid w:val="3726718D"/>
    <w:multiLevelType w:val="hybridMultilevel"/>
    <w:tmpl w:val="0C740ED2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3C98549C"/>
    <w:multiLevelType w:val="hybridMultilevel"/>
    <w:tmpl w:val="79E60964"/>
    <w:lvl w:ilvl="0" w:tplc="3E5E176C">
      <w:start w:val="1"/>
      <w:numFmt w:val="bullet"/>
      <w:lvlText w:val="-"/>
      <w:lvlJc w:val="left"/>
      <w:pPr>
        <w:ind w:left="1258" w:hanging="360"/>
      </w:pPr>
      <w:rPr>
        <w:rFonts w:ascii="Courier New" w:hAnsi="Courier New" w:hint="default"/>
      </w:rPr>
    </w:lvl>
    <w:lvl w:ilvl="1" w:tplc="0C09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18" w15:restartNumberingAfterBreak="0">
    <w:nsid w:val="484703B4"/>
    <w:multiLevelType w:val="hybridMultilevel"/>
    <w:tmpl w:val="68C834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D143D78"/>
    <w:multiLevelType w:val="hybridMultilevel"/>
    <w:tmpl w:val="2FC03000"/>
    <w:lvl w:ilvl="0" w:tplc="04090001">
      <w:start w:val="1"/>
      <w:numFmt w:val="bullet"/>
      <w:lvlText w:val=""/>
      <w:lvlJc w:val="left"/>
      <w:pPr>
        <w:tabs>
          <w:tab w:val="num" w:pos="864"/>
        </w:tabs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abstractNum w:abstractNumId="20" w15:restartNumberingAfterBreak="0">
    <w:nsid w:val="4F8D0C03"/>
    <w:multiLevelType w:val="hybridMultilevel"/>
    <w:tmpl w:val="ECF89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C2628"/>
    <w:multiLevelType w:val="hybridMultilevel"/>
    <w:tmpl w:val="6C125C28"/>
    <w:lvl w:ilvl="0" w:tplc="6792C2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396878"/>
    <w:multiLevelType w:val="hybridMultilevel"/>
    <w:tmpl w:val="103070A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3" w15:restartNumberingAfterBreak="0">
    <w:nsid w:val="59EB6112"/>
    <w:multiLevelType w:val="hybridMultilevel"/>
    <w:tmpl w:val="5D74C0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052369"/>
    <w:multiLevelType w:val="hybridMultilevel"/>
    <w:tmpl w:val="0540B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CA1AC0"/>
    <w:multiLevelType w:val="hybridMultilevel"/>
    <w:tmpl w:val="CC64D796"/>
    <w:lvl w:ilvl="0" w:tplc="A5649CD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5B47B89"/>
    <w:multiLevelType w:val="hybridMultilevel"/>
    <w:tmpl w:val="A0DEDB76"/>
    <w:lvl w:ilvl="0" w:tplc="A6A494D6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DC4913"/>
    <w:multiLevelType w:val="hybridMultilevel"/>
    <w:tmpl w:val="AC442112"/>
    <w:lvl w:ilvl="0" w:tplc="A6A494D6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AA5ED9"/>
    <w:multiLevelType w:val="hybridMultilevel"/>
    <w:tmpl w:val="C930E5A2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9" w15:restartNumberingAfterBreak="0">
    <w:nsid w:val="7736155A"/>
    <w:multiLevelType w:val="hybridMultilevel"/>
    <w:tmpl w:val="AFDC39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292E42"/>
    <w:multiLevelType w:val="singleLevel"/>
    <w:tmpl w:val="E2766BDA"/>
    <w:lvl w:ilvl="0">
      <w:numFmt w:val="decimal"/>
      <w:lvlText w:val="*"/>
      <w:lvlJc w:val="left"/>
    </w:lvl>
  </w:abstractNum>
  <w:abstractNum w:abstractNumId="31" w15:restartNumberingAfterBreak="0">
    <w:nsid w:val="7FAB1C70"/>
    <w:multiLevelType w:val="hybridMultilevel"/>
    <w:tmpl w:val="656E83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48503328">
    <w:abstractNumId w:val="0"/>
    <w:lvlOverride w:ilvl="0">
      <w:lvl w:ilvl="0">
        <w:start w:val="1"/>
        <w:numFmt w:val="bullet"/>
        <w:lvlText w:val=""/>
        <w:legacy w:legacy="1" w:legacySpace="0" w:legacyIndent="144"/>
        <w:lvlJc w:val="left"/>
        <w:pPr>
          <w:ind w:left="504" w:hanging="144"/>
        </w:pPr>
        <w:rPr>
          <w:rFonts w:ascii="Symbol" w:hAnsi="Symbol" w:hint="default"/>
        </w:rPr>
      </w:lvl>
    </w:lvlOverride>
  </w:num>
  <w:num w:numId="2" w16cid:durableId="1657565309">
    <w:abstractNumId w:val="23"/>
  </w:num>
  <w:num w:numId="3" w16cid:durableId="1402753831">
    <w:abstractNumId w:val="10"/>
  </w:num>
  <w:num w:numId="4" w16cid:durableId="406731717">
    <w:abstractNumId w:val="31"/>
  </w:num>
  <w:num w:numId="5" w16cid:durableId="393896254">
    <w:abstractNumId w:val="2"/>
  </w:num>
  <w:num w:numId="6" w16cid:durableId="892542906">
    <w:abstractNumId w:val="4"/>
  </w:num>
  <w:num w:numId="7" w16cid:durableId="423697003">
    <w:abstractNumId w:val="25"/>
  </w:num>
  <w:num w:numId="8" w16cid:durableId="2010986491">
    <w:abstractNumId w:val="6"/>
  </w:num>
  <w:num w:numId="9" w16cid:durableId="1582522009">
    <w:abstractNumId w:val="5"/>
  </w:num>
  <w:num w:numId="10" w16cid:durableId="64108633">
    <w:abstractNumId w:val="19"/>
  </w:num>
  <w:num w:numId="11" w16cid:durableId="1001156762">
    <w:abstractNumId w:val="26"/>
  </w:num>
  <w:num w:numId="12" w16cid:durableId="1524518164">
    <w:abstractNumId w:val="27"/>
  </w:num>
  <w:num w:numId="13" w16cid:durableId="564143966">
    <w:abstractNumId w:val="7"/>
  </w:num>
  <w:num w:numId="14" w16cid:durableId="847478694">
    <w:abstractNumId w:val="9"/>
  </w:num>
  <w:num w:numId="15" w16cid:durableId="2045523706">
    <w:abstractNumId w:val="17"/>
  </w:num>
  <w:num w:numId="16" w16cid:durableId="53552073">
    <w:abstractNumId w:val="3"/>
  </w:num>
  <w:num w:numId="17" w16cid:durableId="1321926">
    <w:abstractNumId w:val="21"/>
  </w:num>
  <w:num w:numId="18" w16cid:durableId="1907908750">
    <w:abstractNumId w:val="30"/>
  </w:num>
  <w:num w:numId="19" w16cid:durableId="600066021">
    <w:abstractNumId w:val="8"/>
  </w:num>
  <w:num w:numId="20" w16cid:durableId="1038817571">
    <w:abstractNumId w:val="29"/>
  </w:num>
  <w:num w:numId="21" w16cid:durableId="349376482">
    <w:abstractNumId w:val="28"/>
  </w:num>
  <w:num w:numId="22" w16cid:durableId="1201895147">
    <w:abstractNumId w:val="15"/>
  </w:num>
  <w:num w:numId="23" w16cid:durableId="145055839">
    <w:abstractNumId w:val="16"/>
  </w:num>
  <w:num w:numId="24" w16cid:durableId="772476444">
    <w:abstractNumId w:val="22"/>
  </w:num>
  <w:num w:numId="25" w16cid:durableId="1375081335">
    <w:abstractNumId w:val="20"/>
  </w:num>
  <w:num w:numId="26" w16cid:durableId="230045446">
    <w:abstractNumId w:val="14"/>
  </w:num>
  <w:num w:numId="27" w16cid:durableId="227811432">
    <w:abstractNumId w:val="13"/>
  </w:num>
  <w:num w:numId="28" w16cid:durableId="1784417362">
    <w:abstractNumId w:val="11"/>
  </w:num>
  <w:num w:numId="29" w16cid:durableId="1486043493">
    <w:abstractNumId w:val="18"/>
  </w:num>
  <w:num w:numId="30" w16cid:durableId="1623881570">
    <w:abstractNumId w:val="24"/>
  </w:num>
  <w:num w:numId="31" w16cid:durableId="1084373012">
    <w:abstractNumId w:val="1"/>
  </w:num>
  <w:num w:numId="32" w16cid:durableId="5172317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337"/>
    <w:rsid w:val="000001A9"/>
    <w:rsid w:val="00000C33"/>
    <w:rsid w:val="00001467"/>
    <w:rsid w:val="00002035"/>
    <w:rsid w:val="0000277E"/>
    <w:rsid w:val="00003A8B"/>
    <w:rsid w:val="00003D93"/>
    <w:rsid w:val="00003DB0"/>
    <w:rsid w:val="00004F9C"/>
    <w:rsid w:val="00005D43"/>
    <w:rsid w:val="00006924"/>
    <w:rsid w:val="00007B1E"/>
    <w:rsid w:val="00007CA9"/>
    <w:rsid w:val="00010D1D"/>
    <w:rsid w:val="00010E49"/>
    <w:rsid w:val="000115D7"/>
    <w:rsid w:val="00012AB3"/>
    <w:rsid w:val="00014401"/>
    <w:rsid w:val="00016917"/>
    <w:rsid w:val="00017E68"/>
    <w:rsid w:val="00017F58"/>
    <w:rsid w:val="00021005"/>
    <w:rsid w:val="0002144C"/>
    <w:rsid w:val="00021C00"/>
    <w:rsid w:val="00021D03"/>
    <w:rsid w:val="000228EE"/>
    <w:rsid w:val="00023835"/>
    <w:rsid w:val="00025B3F"/>
    <w:rsid w:val="00026B0F"/>
    <w:rsid w:val="00026B72"/>
    <w:rsid w:val="0003134A"/>
    <w:rsid w:val="00033B46"/>
    <w:rsid w:val="000348CB"/>
    <w:rsid w:val="0003564E"/>
    <w:rsid w:val="00035D5F"/>
    <w:rsid w:val="0003655A"/>
    <w:rsid w:val="0004091C"/>
    <w:rsid w:val="00042126"/>
    <w:rsid w:val="0004463D"/>
    <w:rsid w:val="00045A79"/>
    <w:rsid w:val="00045D1D"/>
    <w:rsid w:val="00046B4C"/>
    <w:rsid w:val="00046BAF"/>
    <w:rsid w:val="00050296"/>
    <w:rsid w:val="00050A0F"/>
    <w:rsid w:val="000510A8"/>
    <w:rsid w:val="00051DC2"/>
    <w:rsid w:val="00051E4B"/>
    <w:rsid w:val="00052CAF"/>
    <w:rsid w:val="00053B7D"/>
    <w:rsid w:val="00055F87"/>
    <w:rsid w:val="000572C0"/>
    <w:rsid w:val="000604B2"/>
    <w:rsid w:val="0006127C"/>
    <w:rsid w:val="00061732"/>
    <w:rsid w:val="000618AF"/>
    <w:rsid w:val="000618D2"/>
    <w:rsid w:val="00065F35"/>
    <w:rsid w:val="000701E3"/>
    <w:rsid w:val="000704B4"/>
    <w:rsid w:val="000719B9"/>
    <w:rsid w:val="00071A5A"/>
    <w:rsid w:val="00072CCF"/>
    <w:rsid w:val="00074BF2"/>
    <w:rsid w:val="000755BA"/>
    <w:rsid w:val="00075C35"/>
    <w:rsid w:val="000775EF"/>
    <w:rsid w:val="0007766E"/>
    <w:rsid w:val="00080775"/>
    <w:rsid w:val="00081E9A"/>
    <w:rsid w:val="000833FF"/>
    <w:rsid w:val="00083765"/>
    <w:rsid w:val="00083D41"/>
    <w:rsid w:val="00083DFA"/>
    <w:rsid w:val="000849BE"/>
    <w:rsid w:val="00084B10"/>
    <w:rsid w:val="00087508"/>
    <w:rsid w:val="00087DCC"/>
    <w:rsid w:val="000916FB"/>
    <w:rsid w:val="00094A23"/>
    <w:rsid w:val="00095C24"/>
    <w:rsid w:val="00095DF7"/>
    <w:rsid w:val="000A0189"/>
    <w:rsid w:val="000A06CA"/>
    <w:rsid w:val="000A0E89"/>
    <w:rsid w:val="000A1EFA"/>
    <w:rsid w:val="000A2C92"/>
    <w:rsid w:val="000A4089"/>
    <w:rsid w:val="000A6475"/>
    <w:rsid w:val="000A7F82"/>
    <w:rsid w:val="000B25AD"/>
    <w:rsid w:val="000B274E"/>
    <w:rsid w:val="000B29DF"/>
    <w:rsid w:val="000B36E8"/>
    <w:rsid w:val="000B5225"/>
    <w:rsid w:val="000B55F1"/>
    <w:rsid w:val="000B66F8"/>
    <w:rsid w:val="000B677B"/>
    <w:rsid w:val="000B69B5"/>
    <w:rsid w:val="000B7332"/>
    <w:rsid w:val="000B765C"/>
    <w:rsid w:val="000C1A10"/>
    <w:rsid w:val="000C26F6"/>
    <w:rsid w:val="000C3122"/>
    <w:rsid w:val="000C336B"/>
    <w:rsid w:val="000C4C46"/>
    <w:rsid w:val="000C5060"/>
    <w:rsid w:val="000C51A0"/>
    <w:rsid w:val="000C6FE5"/>
    <w:rsid w:val="000C7928"/>
    <w:rsid w:val="000D0102"/>
    <w:rsid w:val="000D0BED"/>
    <w:rsid w:val="000D17CB"/>
    <w:rsid w:val="000D1F33"/>
    <w:rsid w:val="000D3DFE"/>
    <w:rsid w:val="000D4339"/>
    <w:rsid w:val="000D451C"/>
    <w:rsid w:val="000D4527"/>
    <w:rsid w:val="000D4F83"/>
    <w:rsid w:val="000D59B6"/>
    <w:rsid w:val="000D6A1E"/>
    <w:rsid w:val="000D6A6E"/>
    <w:rsid w:val="000D772E"/>
    <w:rsid w:val="000E22D5"/>
    <w:rsid w:val="000E2494"/>
    <w:rsid w:val="000E3991"/>
    <w:rsid w:val="000E68A5"/>
    <w:rsid w:val="000E6C5D"/>
    <w:rsid w:val="000F0CC5"/>
    <w:rsid w:val="000F1491"/>
    <w:rsid w:val="000F1663"/>
    <w:rsid w:val="000F2BF2"/>
    <w:rsid w:val="000F327F"/>
    <w:rsid w:val="000F3880"/>
    <w:rsid w:val="000F52E1"/>
    <w:rsid w:val="000F6586"/>
    <w:rsid w:val="00102364"/>
    <w:rsid w:val="001032BC"/>
    <w:rsid w:val="0010353C"/>
    <w:rsid w:val="00104008"/>
    <w:rsid w:val="00104882"/>
    <w:rsid w:val="00104AC0"/>
    <w:rsid w:val="00106D3E"/>
    <w:rsid w:val="001111FC"/>
    <w:rsid w:val="0011128B"/>
    <w:rsid w:val="00112BEF"/>
    <w:rsid w:val="0011319A"/>
    <w:rsid w:val="00113776"/>
    <w:rsid w:val="00113D8E"/>
    <w:rsid w:val="00114729"/>
    <w:rsid w:val="00114F41"/>
    <w:rsid w:val="00114F44"/>
    <w:rsid w:val="00116EB5"/>
    <w:rsid w:val="00117035"/>
    <w:rsid w:val="00120583"/>
    <w:rsid w:val="001220B6"/>
    <w:rsid w:val="0012279C"/>
    <w:rsid w:val="00123992"/>
    <w:rsid w:val="001248B2"/>
    <w:rsid w:val="001251D6"/>
    <w:rsid w:val="001263E6"/>
    <w:rsid w:val="00126D3F"/>
    <w:rsid w:val="00127165"/>
    <w:rsid w:val="00127E93"/>
    <w:rsid w:val="0013011B"/>
    <w:rsid w:val="00133139"/>
    <w:rsid w:val="0013373E"/>
    <w:rsid w:val="00134DC0"/>
    <w:rsid w:val="00136B9A"/>
    <w:rsid w:val="0013742B"/>
    <w:rsid w:val="0013783C"/>
    <w:rsid w:val="0014006C"/>
    <w:rsid w:val="00142A43"/>
    <w:rsid w:val="00142AF7"/>
    <w:rsid w:val="00142F24"/>
    <w:rsid w:val="00143183"/>
    <w:rsid w:val="00144991"/>
    <w:rsid w:val="00146115"/>
    <w:rsid w:val="00147C45"/>
    <w:rsid w:val="00147E26"/>
    <w:rsid w:val="00150871"/>
    <w:rsid w:val="001509B5"/>
    <w:rsid w:val="00150F3F"/>
    <w:rsid w:val="00151A09"/>
    <w:rsid w:val="00152594"/>
    <w:rsid w:val="00154B54"/>
    <w:rsid w:val="00156661"/>
    <w:rsid w:val="001567F3"/>
    <w:rsid w:val="00157BC2"/>
    <w:rsid w:val="00157DF3"/>
    <w:rsid w:val="00157F04"/>
    <w:rsid w:val="00161FAC"/>
    <w:rsid w:val="00162126"/>
    <w:rsid w:val="001643E4"/>
    <w:rsid w:val="00164769"/>
    <w:rsid w:val="00165D5A"/>
    <w:rsid w:val="00167007"/>
    <w:rsid w:val="00167A97"/>
    <w:rsid w:val="0017205C"/>
    <w:rsid w:val="00172D6F"/>
    <w:rsid w:val="0017323E"/>
    <w:rsid w:val="00173A20"/>
    <w:rsid w:val="00174D1C"/>
    <w:rsid w:val="00174D9F"/>
    <w:rsid w:val="00176544"/>
    <w:rsid w:val="001767F9"/>
    <w:rsid w:val="001805AC"/>
    <w:rsid w:val="0018221E"/>
    <w:rsid w:val="001830BD"/>
    <w:rsid w:val="00184128"/>
    <w:rsid w:val="00184F63"/>
    <w:rsid w:val="0018734D"/>
    <w:rsid w:val="0018774F"/>
    <w:rsid w:val="00187790"/>
    <w:rsid w:val="00190315"/>
    <w:rsid w:val="001925A6"/>
    <w:rsid w:val="0019369D"/>
    <w:rsid w:val="00193F54"/>
    <w:rsid w:val="001959B9"/>
    <w:rsid w:val="00195C7B"/>
    <w:rsid w:val="001966B9"/>
    <w:rsid w:val="00196CEA"/>
    <w:rsid w:val="001A1D5E"/>
    <w:rsid w:val="001A3044"/>
    <w:rsid w:val="001A3567"/>
    <w:rsid w:val="001A3A6C"/>
    <w:rsid w:val="001A44E1"/>
    <w:rsid w:val="001A52ED"/>
    <w:rsid w:val="001A5928"/>
    <w:rsid w:val="001A5A65"/>
    <w:rsid w:val="001A7161"/>
    <w:rsid w:val="001A74F5"/>
    <w:rsid w:val="001A7730"/>
    <w:rsid w:val="001A7CA2"/>
    <w:rsid w:val="001B0443"/>
    <w:rsid w:val="001B407D"/>
    <w:rsid w:val="001B426B"/>
    <w:rsid w:val="001B5101"/>
    <w:rsid w:val="001B5D9E"/>
    <w:rsid w:val="001B6DC2"/>
    <w:rsid w:val="001B6E04"/>
    <w:rsid w:val="001B76B7"/>
    <w:rsid w:val="001B7BF3"/>
    <w:rsid w:val="001C2DC2"/>
    <w:rsid w:val="001C2E66"/>
    <w:rsid w:val="001C4F55"/>
    <w:rsid w:val="001C551B"/>
    <w:rsid w:val="001C6664"/>
    <w:rsid w:val="001C6CEF"/>
    <w:rsid w:val="001C7198"/>
    <w:rsid w:val="001D0879"/>
    <w:rsid w:val="001D1065"/>
    <w:rsid w:val="001D1332"/>
    <w:rsid w:val="001D142F"/>
    <w:rsid w:val="001D2359"/>
    <w:rsid w:val="001D4E85"/>
    <w:rsid w:val="001D6508"/>
    <w:rsid w:val="001D704D"/>
    <w:rsid w:val="001D78EF"/>
    <w:rsid w:val="001D7E1D"/>
    <w:rsid w:val="001E2118"/>
    <w:rsid w:val="001E3AEC"/>
    <w:rsid w:val="001E59E8"/>
    <w:rsid w:val="001E74E5"/>
    <w:rsid w:val="001F059E"/>
    <w:rsid w:val="001F0EF4"/>
    <w:rsid w:val="001F15CB"/>
    <w:rsid w:val="001F24FA"/>
    <w:rsid w:val="001F2C54"/>
    <w:rsid w:val="001F5DA2"/>
    <w:rsid w:val="001F6536"/>
    <w:rsid w:val="001F6892"/>
    <w:rsid w:val="001F7158"/>
    <w:rsid w:val="00200CBE"/>
    <w:rsid w:val="00201319"/>
    <w:rsid w:val="00202015"/>
    <w:rsid w:val="00202A24"/>
    <w:rsid w:val="00202BE6"/>
    <w:rsid w:val="00203050"/>
    <w:rsid w:val="00203DD2"/>
    <w:rsid w:val="00205199"/>
    <w:rsid w:val="002053C1"/>
    <w:rsid w:val="002069DD"/>
    <w:rsid w:val="00206BC6"/>
    <w:rsid w:val="0021160D"/>
    <w:rsid w:val="002116C1"/>
    <w:rsid w:val="00211D25"/>
    <w:rsid w:val="00211E76"/>
    <w:rsid w:val="00213CA7"/>
    <w:rsid w:val="00215A5C"/>
    <w:rsid w:val="00217DB3"/>
    <w:rsid w:val="002204FF"/>
    <w:rsid w:val="002211E3"/>
    <w:rsid w:val="0022370D"/>
    <w:rsid w:val="00224ABE"/>
    <w:rsid w:val="00226DA6"/>
    <w:rsid w:val="00230178"/>
    <w:rsid w:val="00231297"/>
    <w:rsid w:val="0023234F"/>
    <w:rsid w:val="0023377F"/>
    <w:rsid w:val="00233BAC"/>
    <w:rsid w:val="002341B6"/>
    <w:rsid w:val="00234292"/>
    <w:rsid w:val="00234384"/>
    <w:rsid w:val="00234644"/>
    <w:rsid w:val="00235E69"/>
    <w:rsid w:val="00236291"/>
    <w:rsid w:val="002364D5"/>
    <w:rsid w:val="00236823"/>
    <w:rsid w:val="00237913"/>
    <w:rsid w:val="00240448"/>
    <w:rsid w:val="002434F2"/>
    <w:rsid w:val="00245016"/>
    <w:rsid w:val="00246684"/>
    <w:rsid w:val="0024732C"/>
    <w:rsid w:val="00247BE3"/>
    <w:rsid w:val="0025063E"/>
    <w:rsid w:val="00251FAC"/>
    <w:rsid w:val="00254687"/>
    <w:rsid w:val="00255800"/>
    <w:rsid w:val="00255DD1"/>
    <w:rsid w:val="002570F2"/>
    <w:rsid w:val="00257C85"/>
    <w:rsid w:val="00257FDD"/>
    <w:rsid w:val="00260D48"/>
    <w:rsid w:val="00261B97"/>
    <w:rsid w:val="00261D07"/>
    <w:rsid w:val="00262282"/>
    <w:rsid w:val="002628A4"/>
    <w:rsid w:val="00263498"/>
    <w:rsid w:val="002658B3"/>
    <w:rsid w:val="00266022"/>
    <w:rsid w:val="002677AA"/>
    <w:rsid w:val="00267F3A"/>
    <w:rsid w:val="00272AA1"/>
    <w:rsid w:val="00272C57"/>
    <w:rsid w:val="00274665"/>
    <w:rsid w:val="00274730"/>
    <w:rsid w:val="0027660E"/>
    <w:rsid w:val="00276826"/>
    <w:rsid w:val="00276DEB"/>
    <w:rsid w:val="002827AF"/>
    <w:rsid w:val="00283147"/>
    <w:rsid w:val="00284E57"/>
    <w:rsid w:val="002851C9"/>
    <w:rsid w:val="00286A57"/>
    <w:rsid w:val="00286C8A"/>
    <w:rsid w:val="00287856"/>
    <w:rsid w:val="00291233"/>
    <w:rsid w:val="002915DB"/>
    <w:rsid w:val="00293EDA"/>
    <w:rsid w:val="0029420D"/>
    <w:rsid w:val="00294F76"/>
    <w:rsid w:val="00297C26"/>
    <w:rsid w:val="002A012F"/>
    <w:rsid w:val="002A1D8E"/>
    <w:rsid w:val="002A1F7D"/>
    <w:rsid w:val="002A2010"/>
    <w:rsid w:val="002A3C03"/>
    <w:rsid w:val="002A682D"/>
    <w:rsid w:val="002A7B54"/>
    <w:rsid w:val="002B1AF3"/>
    <w:rsid w:val="002B2455"/>
    <w:rsid w:val="002B519F"/>
    <w:rsid w:val="002B719F"/>
    <w:rsid w:val="002C0A31"/>
    <w:rsid w:val="002C0CDA"/>
    <w:rsid w:val="002C3605"/>
    <w:rsid w:val="002C3B16"/>
    <w:rsid w:val="002C5BFA"/>
    <w:rsid w:val="002C5DDA"/>
    <w:rsid w:val="002C643A"/>
    <w:rsid w:val="002D0061"/>
    <w:rsid w:val="002D1E27"/>
    <w:rsid w:val="002D36CE"/>
    <w:rsid w:val="002D440F"/>
    <w:rsid w:val="002D5736"/>
    <w:rsid w:val="002D5D5A"/>
    <w:rsid w:val="002E0641"/>
    <w:rsid w:val="002E0F1D"/>
    <w:rsid w:val="002E229C"/>
    <w:rsid w:val="002E2BFE"/>
    <w:rsid w:val="002E3B12"/>
    <w:rsid w:val="002E453B"/>
    <w:rsid w:val="002E5043"/>
    <w:rsid w:val="002E5075"/>
    <w:rsid w:val="002E5700"/>
    <w:rsid w:val="002E66EB"/>
    <w:rsid w:val="002F02FC"/>
    <w:rsid w:val="002F249E"/>
    <w:rsid w:val="002F255B"/>
    <w:rsid w:val="002F3065"/>
    <w:rsid w:val="002F4E17"/>
    <w:rsid w:val="002F50EC"/>
    <w:rsid w:val="002F7171"/>
    <w:rsid w:val="002F7444"/>
    <w:rsid w:val="002F7D3E"/>
    <w:rsid w:val="00300D38"/>
    <w:rsid w:val="00300ECD"/>
    <w:rsid w:val="00302FB1"/>
    <w:rsid w:val="00304966"/>
    <w:rsid w:val="00305553"/>
    <w:rsid w:val="00306373"/>
    <w:rsid w:val="00306388"/>
    <w:rsid w:val="00307AAF"/>
    <w:rsid w:val="00307EB5"/>
    <w:rsid w:val="00310872"/>
    <w:rsid w:val="00311137"/>
    <w:rsid w:val="003111A3"/>
    <w:rsid w:val="00313516"/>
    <w:rsid w:val="00314EFE"/>
    <w:rsid w:val="003154A8"/>
    <w:rsid w:val="00320852"/>
    <w:rsid w:val="00321031"/>
    <w:rsid w:val="00322531"/>
    <w:rsid w:val="00324C9D"/>
    <w:rsid w:val="003254DD"/>
    <w:rsid w:val="00325989"/>
    <w:rsid w:val="003275D7"/>
    <w:rsid w:val="00334591"/>
    <w:rsid w:val="0033579F"/>
    <w:rsid w:val="0033648A"/>
    <w:rsid w:val="00340AB0"/>
    <w:rsid w:val="00343000"/>
    <w:rsid w:val="003436C2"/>
    <w:rsid w:val="00343C1B"/>
    <w:rsid w:val="00344555"/>
    <w:rsid w:val="00345330"/>
    <w:rsid w:val="003466C7"/>
    <w:rsid w:val="0034710A"/>
    <w:rsid w:val="00347B6D"/>
    <w:rsid w:val="00351694"/>
    <w:rsid w:val="0035174C"/>
    <w:rsid w:val="003519E7"/>
    <w:rsid w:val="00351C38"/>
    <w:rsid w:val="00353DB8"/>
    <w:rsid w:val="003551D2"/>
    <w:rsid w:val="0035691B"/>
    <w:rsid w:val="00357A91"/>
    <w:rsid w:val="0036056F"/>
    <w:rsid w:val="00360B0A"/>
    <w:rsid w:val="00360D94"/>
    <w:rsid w:val="00361E89"/>
    <w:rsid w:val="0036245C"/>
    <w:rsid w:val="0036286B"/>
    <w:rsid w:val="00362D35"/>
    <w:rsid w:val="00364488"/>
    <w:rsid w:val="0036490C"/>
    <w:rsid w:val="00364BE3"/>
    <w:rsid w:val="00364C18"/>
    <w:rsid w:val="0036614C"/>
    <w:rsid w:val="00367E6D"/>
    <w:rsid w:val="00371460"/>
    <w:rsid w:val="0037680F"/>
    <w:rsid w:val="003771AD"/>
    <w:rsid w:val="003772FB"/>
    <w:rsid w:val="003774AF"/>
    <w:rsid w:val="00377DD9"/>
    <w:rsid w:val="0038050A"/>
    <w:rsid w:val="003813D5"/>
    <w:rsid w:val="00381785"/>
    <w:rsid w:val="0038697D"/>
    <w:rsid w:val="003870FE"/>
    <w:rsid w:val="003902F4"/>
    <w:rsid w:val="0039096E"/>
    <w:rsid w:val="003909F9"/>
    <w:rsid w:val="00391A2D"/>
    <w:rsid w:val="00392623"/>
    <w:rsid w:val="00392994"/>
    <w:rsid w:val="00395E84"/>
    <w:rsid w:val="00396ADB"/>
    <w:rsid w:val="00396D30"/>
    <w:rsid w:val="00396E48"/>
    <w:rsid w:val="003A1C2E"/>
    <w:rsid w:val="003A21B1"/>
    <w:rsid w:val="003A3862"/>
    <w:rsid w:val="003A3DB3"/>
    <w:rsid w:val="003A488F"/>
    <w:rsid w:val="003A4C34"/>
    <w:rsid w:val="003B0FAC"/>
    <w:rsid w:val="003B1DBA"/>
    <w:rsid w:val="003B2A42"/>
    <w:rsid w:val="003B2FA9"/>
    <w:rsid w:val="003B59FA"/>
    <w:rsid w:val="003B67E0"/>
    <w:rsid w:val="003C12A2"/>
    <w:rsid w:val="003C2408"/>
    <w:rsid w:val="003C2E1E"/>
    <w:rsid w:val="003C59BF"/>
    <w:rsid w:val="003C689A"/>
    <w:rsid w:val="003C697A"/>
    <w:rsid w:val="003C7D38"/>
    <w:rsid w:val="003D1797"/>
    <w:rsid w:val="003D2A6D"/>
    <w:rsid w:val="003D30A2"/>
    <w:rsid w:val="003D32C9"/>
    <w:rsid w:val="003D6C9F"/>
    <w:rsid w:val="003D7CB4"/>
    <w:rsid w:val="003D7F84"/>
    <w:rsid w:val="003E0F8C"/>
    <w:rsid w:val="003E1161"/>
    <w:rsid w:val="003E1DD0"/>
    <w:rsid w:val="003E29C0"/>
    <w:rsid w:val="003E3405"/>
    <w:rsid w:val="003E38AB"/>
    <w:rsid w:val="003E3CC1"/>
    <w:rsid w:val="003E4546"/>
    <w:rsid w:val="003E5500"/>
    <w:rsid w:val="003E5958"/>
    <w:rsid w:val="003E697E"/>
    <w:rsid w:val="003F02B8"/>
    <w:rsid w:val="003F5404"/>
    <w:rsid w:val="003F69BC"/>
    <w:rsid w:val="00400BBC"/>
    <w:rsid w:val="00401608"/>
    <w:rsid w:val="00401799"/>
    <w:rsid w:val="00403614"/>
    <w:rsid w:val="004058F0"/>
    <w:rsid w:val="00410B95"/>
    <w:rsid w:val="0041221D"/>
    <w:rsid w:val="0041254D"/>
    <w:rsid w:val="00413D8C"/>
    <w:rsid w:val="004147CF"/>
    <w:rsid w:val="00414881"/>
    <w:rsid w:val="0041545A"/>
    <w:rsid w:val="00415869"/>
    <w:rsid w:val="004167DA"/>
    <w:rsid w:val="00416F9F"/>
    <w:rsid w:val="004200F6"/>
    <w:rsid w:val="00421B0D"/>
    <w:rsid w:val="004220A2"/>
    <w:rsid w:val="004229E7"/>
    <w:rsid w:val="0042364C"/>
    <w:rsid w:val="004249DA"/>
    <w:rsid w:val="00426A48"/>
    <w:rsid w:val="004272AB"/>
    <w:rsid w:val="00427934"/>
    <w:rsid w:val="00427DC6"/>
    <w:rsid w:val="0043166E"/>
    <w:rsid w:val="00432815"/>
    <w:rsid w:val="00432D3C"/>
    <w:rsid w:val="00436C3B"/>
    <w:rsid w:val="00436F1C"/>
    <w:rsid w:val="00437D6B"/>
    <w:rsid w:val="00437E33"/>
    <w:rsid w:val="0044090F"/>
    <w:rsid w:val="00440E7B"/>
    <w:rsid w:val="00443B76"/>
    <w:rsid w:val="004448B7"/>
    <w:rsid w:val="00445C43"/>
    <w:rsid w:val="00447FDE"/>
    <w:rsid w:val="004501A4"/>
    <w:rsid w:val="0045166E"/>
    <w:rsid w:val="00451E96"/>
    <w:rsid w:val="00452E57"/>
    <w:rsid w:val="00454120"/>
    <w:rsid w:val="0045624B"/>
    <w:rsid w:val="00456755"/>
    <w:rsid w:val="004608CA"/>
    <w:rsid w:val="00460E56"/>
    <w:rsid w:val="0046573E"/>
    <w:rsid w:val="00465F71"/>
    <w:rsid w:val="00466D64"/>
    <w:rsid w:val="00467451"/>
    <w:rsid w:val="004716BC"/>
    <w:rsid w:val="00472193"/>
    <w:rsid w:val="0047220C"/>
    <w:rsid w:val="0047259C"/>
    <w:rsid w:val="00472BF7"/>
    <w:rsid w:val="004744BB"/>
    <w:rsid w:val="004763F7"/>
    <w:rsid w:val="00476653"/>
    <w:rsid w:val="00477A1C"/>
    <w:rsid w:val="0048006E"/>
    <w:rsid w:val="00480D64"/>
    <w:rsid w:val="00481565"/>
    <w:rsid w:val="0048483D"/>
    <w:rsid w:val="0048573C"/>
    <w:rsid w:val="00485947"/>
    <w:rsid w:val="004861D8"/>
    <w:rsid w:val="0048775D"/>
    <w:rsid w:val="00487914"/>
    <w:rsid w:val="00490476"/>
    <w:rsid w:val="00490C34"/>
    <w:rsid w:val="00491FF5"/>
    <w:rsid w:val="00492062"/>
    <w:rsid w:val="00492AF9"/>
    <w:rsid w:val="0049303D"/>
    <w:rsid w:val="0049472A"/>
    <w:rsid w:val="004948D8"/>
    <w:rsid w:val="00494F86"/>
    <w:rsid w:val="004957D1"/>
    <w:rsid w:val="004972BE"/>
    <w:rsid w:val="004977A4"/>
    <w:rsid w:val="004A170A"/>
    <w:rsid w:val="004A3B0A"/>
    <w:rsid w:val="004A4E4B"/>
    <w:rsid w:val="004A51B0"/>
    <w:rsid w:val="004A53DD"/>
    <w:rsid w:val="004A5E65"/>
    <w:rsid w:val="004B3A96"/>
    <w:rsid w:val="004B57E1"/>
    <w:rsid w:val="004B6744"/>
    <w:rsid w:val="004B6E6B"/>
    <w:rsid w:val="004C0C4A"/>
    <w:rsid w:val="004C138C"/>
    <w:rsid w:val="004C1BA6"/>
    <w:rsid w:val="004C1EA1"/>
    <w:rsid w:val="004C224D"/>
    <w:rsid w:val="004C3663"/>
    <w:rsid w:val="004C39E3"/>
    <w:rsid w:val="004C561F"/>
    <w:rsid w:val="004C6DC1"/>
    <w:rsid w:val="004D0094"/>
    <w:rsid w:val="004D10F8"/>
    <w:rsid w:val="004D1880"/>
    <w:rsid w:val="004D22BF"/>
    <w:rsid w:val="004D25F3"/>
    <w:rsid w:val="004D377A"/>
    <w:rsid w:val="004D3F22"/>
    <w:rsid w:val="004D4CC9"/>
    <w:rsid w:val="004D4F94"/>
    <w:rsid w:val="004D5288"/>
    <w:rsid w:val="004D7211"/>
    <w:rsid w:val="004D72E8"/>
    <w:rsid w:val="004E110E"/>
    <w:rsid w:val="004E34CA"/>
    <w:rsid w:val="004E4C84"/>
    <w:rsid w:val="004E6600"/>
    <w:rsid w:val="004E662E"/>
    <w:rsid w:val="004E6734"/>
    <w:rsid w:val="004F1A56"/>
    <w:rsid w:val="004F2FD5"/>
    <w:rsid w:val="004F46EE"/>
    <w:rsid w:val="004F470D"/>
    <w:rsid w:val="004F6136"/>
    <w:rsid w:val="004F62EA"/>
    <w:rsid w:val="004F7988"/>
    <w:rsid w:val="00500E09"/>
    <w:rsid w:val="0050369C"/>
    <w:rsid w:val="00503A4D"/>
    <w:rsid w:val="00504ABB"/>
    <w:rsid w:val="00505ADB"/>
    <w:rsid w:val="00506EBB"/>
    <w:rsid w:val="00507560"/>
    <w:rsid w:val="005102CA"/>
    <w:rsid w:val="0051068B"/>
    <w:rsid w:val="00510D3F"/>
    <w:rsid w:val="005112C1"/>
    <w:rsid w:val="0051404C"/>
    <w:rsid w:val="0051461D"/>
    <w:rsid w:val="0051505F"/>
    <w:rsid w:val="005159DE"/>
    <w:rsid w:val="0051610E"/>
    <w:rsid w:val="00516937"/>
    <w:rsid w:val="00520110"/>
    <w:rsid w:val="005225C8"/>
    <w:rsid w:val="0052327D"/>
    <w:rsid w:val="0052381C"/>
    <w:rsid w:val="00523FC9"/>
    <w:rsid w:val="00525528"/>
    <w:rsid w:val="00526927"/>
    <w:rsid w:val="00530464"/>
    <w:rsid w:val="00531612"/>
    <w:rsid w:val="00531BB6"/>
    <w:rsid w:val="00531D5B"/>
    <w:rsid w:val="00532FAB"/>
    <w:rsid w:val="005332F3"/>
    <w:rsid w:val="00535117"/>
    <w:rsid w:val="00537043"/>
    <w:rsid w:val="0053707A"/>
    <w:rsid w:val="00537E70"/>
    <w:rsid w:val="00540472"/>
    <w:rsid w:val="0054147C"/>
    <w:rsid w:val="0054157A"/>
    <w:rsid w:val="005417D5"/>
    <w:rsid w:val="005418DF"/>
    <w:rsid w:val="00541900"/>
    <w:rsid w:val="00541D30"/>
    <w:rsid w:val="005429F1"/>
    <w:rsid w:val="00544806"/>
    <w:rsid w:val="00544A16"/>
    <w:rsid w:val="0054502F"/>
    <w:rsid w:val="0054670A"/>
    <w:rsid w:val="0055210D"/>
    <w:rsid w:val="005532C6"/>
    <w:rsid w:val="0055335B"/>
    <w:rsid w:val="00553913"/>
    <w:rsid w:val="00554400"/>
    <w:rsid w:val="00554723"/>
    <w:rsid w:val="00554C4E"/>
    <w:rsid w:val="00554F05"/>
    <w:rsid w:val="00555B6A"/>
    <w:rsid w:val="00555DD0"/>
    <w:rsid w:val="00555E6E"/>
    <w:rsid w:val="005561F9"/>
    <w:rsid w:val="0055673B"/>
    <w:rsid w:val="0055697E"/>
    <w:rsid w:val="005574A1"/>
    <w:rsid w:val="0055785B"/>
    <w:rsid w:val="005578B3"/>
    <w:rsid w:val="00561A61"/>
    <w:rsid w:val="00561D76"/>
    <w:rsid w:val="00563395"/>
    <w:rsid w:val="00563A98"/>
    <w:rsid w:val="00564356"/>
    <w:rsid w:val="005654A8"/>
    <w:rsid w:val="0056653C"/>
    <w:rsid w:val="00566619"/>
    <w:rsid w:val="005669D8"/>
    <w:rsid w:val="0056734E"/>
    <w:rsid w:val="00567C6F"/>
    <w:rsid w:val="005703C0"/>
    <w:rsid w:val="00570B07"/>
    <w:rsid w:val="00570D20"/>
    <w:rsid w:val="005717D0"/>
    <w:rsid w:val="00571D1A"/>
    <w:rsid w:val="00573C13"/>
    <w:rsid w:val="0057449D"/>
    <w:rsid w:val="00574E90"/>
    <w:rsid w:val="00576EE0"/>
    <w:rsid w:val="0058223A"/>
    <w:rsid w:val="005831DA"/>
    <w:rsid w:val="00583821"/>
    <w:rsid w:val="00584F83"/>
    <w:rsid w:val="005863B7"/>
    <w:rsid w:val="00590AD6"/>
    <w:rsid w:val="005910BF"/>
    <w:rsid w:val="00591B4F"/>
    <w:rsid w:val="00591C4F"/>
    <w:rsid w:val="00592170"/>
    <w:rsid w:val="005926E6"/>
    <w:rsid w:val="00592F09"/>
    <w:rsid w:val="00594C2C"/>
    <w:rsid w:val="005956D4"/>
    <w:rsid w:val="005960B4"/>
    <w:rsid w:val="005971DD"/>
    <w:rsid w:val="005972B3"/>
    <w:rsid w:val="005A07B7"/>
    <w:rsid w:val="005A0AB6"/>
    <w:rsid w:val="005A20F8"/>
    <w:rsid w:val="005A2A1E"/>
    <w:rsid w:val="005A2E0B"/>
    <w:rsid w:val="005A2F33"/>
    <w:rsid w:val="005A334A"/>
    <w:rsid w:val="005A40FF"/>
    <w:rsid w:val="005A421C"/>
    <w:rsid w:val="005A5E09"/>
    <w:rsid w:val="005A788C"/>
    <w:rsid w:val="005A7AFA"/>
    <w:rsid w:val="005A7D71"/>
    <w:rsid w:val="005B1938"/>
    <w:rsid w:val="005B19CD"/>
    <w:rsid w:val="005B24F7"/>
    <w:rsid w:val="005B2EDE"/>
    <w:rsid w:val="005B492E"/>
    <w:rsid w:val="005B55FB"/>
    <w:rsid w:val="005B5C7A"/>
    <w:rsid w:val="005C0A60"/>
    <w:rsid w:val="005C1C10"/>
    <w:rsid w:val="005C216A"/>
    <w:rsid w:val="005C3023"/>
    <w:rsid w:val="005C3063"/>
    <w:rsid w:val="005C3937"/>
    <w:rsid w:val="005C5F88"/>
    <w:rsid w:val="005C65FC"/>
    <w:rsid w:val="005D1CC2"/>
    <w:rsid w:val="005D460F"/>
    <w:rsid w:val="005D5027"/>
    <w:rsid w:val="005D5603"/>
    <w:rsid w:val="005D5A58"/>
    <w:rsid w:val="005D6173"/>
    <w:rsid w:val="005D68F1"/>
    <w:rsid w:val="005E009C"/>
    <w:rsid w:val="005E023D"/>
    <w:rsid w:val="005E0277"/>
    <w:rsid w:val="005E2E56"/>
    <w:rsid w:val="005E438B"/>
    <w:rsid w:val="005E476E"/>
    <w:rsid w:val="005E6C28"/>
    <w:rsid w:val="005F030C"/>
    <w:rsid w:val="005F240C"/>
    <w:rsid w:val="005F2732"/>
    <w:rsid w:val="005F2871"/>
    <w:rsid w:val="005F3D1E"/>
    <w:rsid w:val="005F409D"/>
    <w:rsid w:val="005F4FF2"/>
    <w:rsid w:val="005F50D9"/>
    <w:rsid w:val="005F5504"/>
    <w:rsid w:val="005F5F40"/>
    <w:rsid w:val="005F7921"/>
    <w:rsid w:val="005F79BD"/>
    <w:rsid w:val="00600335"/>
    <w:rsid w:val="006015AC"/>
    <w:rsid w:val="006024E7"/>
    <w:rsid w:val="006055F4"/>
    <w:rsid w:val="00606E9F"/>
    <w:rsid w:val="006077EB"/>
    <w:rsid w:val="00611B70"/>
    <w:rsid w:val="0061206B"/>
    <w:rsid w:val="00614362"/>
    <w:rsid w:val="006158A4"/>
    <w:rsid w:val="00616032"/>
    <w:rsid w:val="00616209"/>
    <w:rsid w:val="00617C34"/>
    <w:rsid w:val="00620555"/>
    <w:rsid w:val="00620C69"/>
    <w:rsid w:val="00620DBE"/>
    <w:rsid w:val="00621DCD"/>
    <w:rsid w:val="0062218F"/>
    <w:rsid w:val="006221FC"/>
    <w:rsid w:val="00622581"/>
    <w:rsid w:val="006235C0"/>
    <w:rsid w:val="00623BEB"/>
    <w:rsid w:val="00624489"/>
    <w:rsid w:val="006244B0"/>
    <w:rsid w:val="006244BD"/>
    <w:rsid w:val="006244F7"/>
    <w:rsid w:val="00625847"/>
    <w:rsid w:val="00625A3E"/>
    <w:rsid w:val="00627790"/>
    <w:rsid w:val="0063525F"/>
    <w:rsid w:val="00635CB2"/>
    <w:rsid w:val="006415AA"/>
    <w:rsid w:val="00642669"/>
    <w:rsid w:val="00642785"/>
    <w:rsid w:val="0064361C"/>
    <w:rsid w:val="00643D23"/>
    <w:rsid w:val="00644615"/>
    <w:rsid w:val="00644EC5"/>
    <w:rsid w:val="006451B0"/>
    <w:rsid w:val="0064572B"/>
    <w:rsid w:val="0065083D"/>
    <w:rsid w:val="00650CC7"/>
    <w:rsid w:val="00651E2F"/>
    <w:rsid w:val="00652B16"/>
    <w:rsid w:val="00653986"/>
    <w:rsid w:val="00655B5B"/>
    <w:rsid w:val="006563BC"/>
    <w:rsid w:val="00656404"/>
    <w:rsid w:val="006601CC"/>
    <w:rsid w:val="00661B7F"/>
    <w:rsid w:val="00662D4F"/>
    <w:rsid w:val="00664239"/>
    <w:rsid w:val="00664713"/>
    <w:rsid w:val="006648E2"/>
    <w:rsid w:val="006650DE"/>
    <w:rsid w:val="0066754C"/>
    <w:rsid w:val="00671B97"/>
    <w:rsid w:val="00672AED"/>
    <w:rsid w:val="00672F03"/>
    <w:rsid w:val="00674311"/>
    <w:rsid w:val="00675C93"/>
    <w:rsid w:val="00675E3B"/>
    <w:rsid w:val="00676D6E"/>
    <w:rsid w:val="00676E3E"/>
    <w:rsid w:val="006811FC"/>
    <w:rsid w:val="00681D14"/>
    <w:rsid w:val="006830C9"/>
    <w:rsid w:val="00683428"/>
    <w:rsid w:val="00683D81"/>
    <w:rsid w:val="006855AA"/>
    <w:rsid w:val="00686424"/>
    <w:rsid w:val="00686BD5"/>
    <w:rsid w:val="00687B64"/>
    <w:rsid w:val="00687E3A"/>
    <w:rsid w:val="006916C0"/>
    <w:rsid w:val="00692EEE"/>
    <w:rsid w:val="00693C35"/>
    <w:rsid w:val="00693F2C"/>
    <w:rsid w:val="00694B65"/>
    <w:rsid w:val="00694EED"/>
    <w:rsid w:val="006A0B99"/>
    <w:rsid w:val="006A2B22"/>
    <w:rsid w:val="006A2CBE"/>
    <w:rsid w:val="006A303A"/>
    <w:rsid w:val="006A592F"/>
    <w:rsid w:val="006A5F3D"/>
    <w:rsid w:val="006B1E0B"/>
    <w:rsid w:val="006B1F03"/>
    <w:rsid w:val="006B1FF0"/>
    <w:rsid w:val="006B2C40"/>
    <w:rsid w:val="006B2DF4"/>
    <w:rsid w:val="006B45B1"/>
    <w:rsid w:val="006B4632"/>
    <w:rsid w:val="006B5215"/>
    <w:rsid w:val="006B5C00"/>
    <w:rsid w:val="006B679C"/>
    <w:rsid w:val="006B6D8D"/>
    <w:rsid w:val="006B723C"/>
    <w:rsid w:val="006B79BA"/>
    <w:rsid w:val="006C1593"/>
    <w:rsid w:val="006C1DB3"/>
    <w:rsid w:val="006C3329"/>
    <w:rsid w:val="006C3D11"/>
    <w:rsid w:val="006C48E8"/>
    <w:rsid w:val="006C6DBF"/>
    <w:rsid w:val="006C7D14"/>
    <w:rsid w:val="006C7E7B"/>
    <w:rsid w:val="006D08D9"/>
    <w:rsid w:val="006D0C8C"/>
    <w:rsid w:val="006D1005"/>
    <w:rsid w:val="006D14EA"/>
    <w:rsid w:val="006D193F"/>
    <w:rsid w:val="006D2DE7"/>
    <w:rsid w:val="006D36F3"/>
    <w:rsid w:val="006D4B89"/>
    <w:rsid w:val="006D558E"/>
    <w:rsid w:val="006D5F30"/>
    <w:rsid w:val="006D6D27"/>
    <w:rsid w:val="006D7BEE"/>
    <w:rsid w:val="006E0774"/>
    <w:rsid w:val="006E2C50"/>
    <w:rsid w:val="006E34C4"/>
    <w:rsid w:val="006E35D8"/>
    <w:rsid w:val="006E41D1"/>
    <w:rsid w:val="006E5996"/>
    <w:rsid w:val="006E75E3"/>
    <w:rsid w:val="006E7B46"/>
    <w:rsid w:val="006F0363"/>
    <w:rsid w:val="006F1496"/>
    <w:rsid w:val="006F2C45"/>
    <w:rsid w:val="006F3D7E"/>
    <w:rsid w:val="006F4499"/>
    <w:rsid w:val="006F4DBA"/>
    <w:rsid w:val="006F612C"/>
    <w:rsid w:val="006F7A40"/>
    <w:rsid w:val="00701337"/>
    <w:rsid w:val="00703483"/>
    <w:rsid w:val="0070388C"/>
    <w:rsid w:val="0070572E"/>
    <w:rsid w:val="00706DDF"/>
    <w:rsid w:val="00707527"/>
    <w:rsid w:val="007078A7"/>
    <w:rsid w:val="00710762"/>
    <w:rsid w:val="00710B4A"/>
    <w:rsid w:val="00710CB7"/>
    <w:rsid w:val="007113E3"/>
    <w:rsid w:val="0071187E"/>
    <w:rsid w:val="00711D41"/>
    <w:rsid w:val="00712B06"/>
    <w:rsid w:val="00715F4F"/>
    <w:rsid w:val="0071745B"/>
    <w:rsid w:val="00717B2A"/>
    <w:rsid w:val="0072198F"/>
    <w:rsid w:val="007222EE"/>
    <w:rsid w:val="007231EC"/>
    <w:rsid w:val="007257C8"/>
    <w:rsid w:val="0072725C"/>
    <w:rsid w:val="007300B7"/>
    <w:rsid w:val="00731D7F"/>
    <w:rsid w:val="00732382"/>
    <w:rsid w:val="00733117"/>
    <w:rsid w:val="0073502F"/>
    <w:rsid w:val="0073539B"/>
    <w:rsid w:val="007359EA"/>
    <w:rsid w:val="00741AC2"/>
    <w:rsid w:val="0074326B"/>
    <w:rsid w:val="00743DA2"/>
    <w:rsid w:val="0074411A"/>
    <w:rsid w:val="0074524E"/>
    <w:rsid w:val="00753CEB"/>
    <w:rsid w:val="00754499"/>
    <w:rsid w:val="007549B4"/>
    <w:rsid w:val="00755991"/>
    <w:rsid w:val="00755CCE"/>
    <w:rsid w:val="0075655F"/>
    <w:rsid w:val="0076045E"/>
    <w:rsid w:val="00761DBA"/>
    <w:rsid w:val="00764D5E"/>
    <w:rsid w:val="00764FFE"/>
    <w:rsid w:val="00765310"/>
    <w:rsid w:val="00765695"/>
    <w:rsid w:val="0076615A"/>
    <w:rsid w:val="00766516"/>
    <w:rsid w:val="00766FBC"/>
    <w:rsid w:val="007673E3"/>
    <w:rsid w:val="00767AA4"/>
    <w:rsid w:val="00767D50"/>
    <w:rsid w:val="00772824"/>
    <w:rsid w:val="007749FD"/>
    <w:rsid w:val="007759CB"/>
    <w:rsid w:val="00775C99"/>
    <w:rsid w:val="007767C2"/>
    <w:rsid w:val="00782BBE"/>
    <w:rsid w:val="00786A48"/>
    <w:rsid w:val="00786B01"/>
    <w:rsid w:val="00790C08"/>
    <w:rsid w:val="00791DB5"/>
    <w:rsid w:val="007973AD"/>
    <w:rsid w:val="007A01A0"/>
    <w:rsid w:val="007A0253"/>
    <w:rsid w:val="007A02CF"/>
    <w:rsid w:val="007A0A87"/>
    <w:rsid w:val="007A1803"/>
    <w:rsid w:val="007A288F"/>
    <w:rsid w:val="007A308A"/>
    <w:rsid w:val="007A30E2"/>
    <w:rsid w:val="007A353A"/>
    <w:rsid w:val="007A540E"/>
    <w:rsid w:val="007A5D78"/>
    <w:rsid w:val="007A6A98"/>
    <w:rsid w:val="007A7503"/>
    <w:rsid w:val="007B4195"/>
    <w:rsid w:val="007B54C1"/>
    <w:rsid w:val="007B6523"/>
    <w:rsid w:val="007B6B10"/>
    <w:rsid w:val="007B7FA7"/>
    <w:rsid w:val="007C03CC"/>
    <w:rsid w:val="007C0770"/>
    <w:rsid w:val="007C40CB"/>
    <w:rsid w:val="007C4668"/>
    <w:rsid w:val="007C592A"/>
    <w:rsid w:val="007C7251"/>
    <w:rsid w:val="007C7790"/>
    <w:rsid w:val="007C7837"/>
    <w:rsid w:val="007D2F61"/>
    <w:rsid w:val="007D3C9A"/>
    <w:rsid w:val="007D48D4"/>
    <w:rsid w:val="007D5E3F"/>
    <w:rsid w:val="007D6A4D"/>
    <w:rsid w:val="007E0102"/>
    <w:rsid w:val="007E03B0"/>
    <w:rsid w:val="007E07A4"/>
    <w:rsid w:val="007E0EFB"/>
    <w:rsid w:val="007E1C43"/>
    <w:rsid w:val="007E2892"/>
    <w:rsid w:val="007E3215"/>
    <w:rsid w:val="007E3663"/>
    <w:rsid w:val="007E4370"/>
    <w:rsid w:val="007E55FC"/>
    <w:rsid w:val="007E77F6"/>
    <w:rsid w:val="007F00A1"/>
    <w:rsid w:val="007F0A63"/>
    <w:rsid w:val="007F1977"/>
    <w:rsid w:val="007F19AB"/>
    <w:rsid w:val="007F25CB"/>
    <w:rsid w:val="007F283F"/>
    <w:rsid w:val="007F2990"/>
    <w:rsid w:val="007F4232"/>
    <w:rsid w:val="007F4543"/>
    <w:rsid w:val="007F54E8"/>
    <w:rsid w:val="007F561F"/>
    <w:rsid w:val="007F5F94"/>
    <w:rsid w:val="007F6711"/>
    <w:rsid w:val="007F709A"/>
    <w:rsid w:val="007F7906"/>
    <w:rsid w:val="007F7C0B"/>
    <w:rsid w:val="00800FA8"/>
    <w:rsid w:val="00802551"/>
    <w:rsid w:val="00802964"/>
    <w:rsid w:val="00804386"/>
    <w:rsid w:val="00804DF0"/>
    <w:rsid w:val="00805E85"/>
    <w:rsid w:val="008065DA"/>
    <w:rsid w:val="008075F7"/>
    <w:rsid w:val="00814704"/>
    <w:rsid w:val="00816896"/>
    <w:rsid w:val="00817467"/>
    <w:rsid w:val="00820C82"/>
    <w:rsid w:val="00822E31"/>
    <w:rsid w:val="00822E39"/>
    <w:rsid w:val="008236A6"/>
    <w:rsid w:val="00825E63"/>
    <w:rsid w:val="008273C9"/>
    <w:rsid w:val="0082755F"/>
    <w:rsid w:val="00831157"/>
    <w:rsid w:val="00833691"/>
    <w:rsid w:val="008340CD"/>
    <w:rsid w:val="00836B3C"/>
    <w:rsid w:val="00837294"/>
    <w:rsid w:val="00837773"/>
    <w:rsid w:val="0084021F"/>
    <w:rsid w:val="0084133D"/>
    <w:rsid w:val="00841818"/>
    <w:rsid w:val="00841F70"/>
    <w:rsid w:val="00842288"/>
    <w:rsid w:val="00842A7A"/>
    <w:rsid w:val="00844867"/>
    <w:rsid w:val="00844A42"/>
    <w:rsid w:val="00846101"/>
    <w:rsid w:val="00846B89"/>
    <w:rsid w:val="008518AF"/>
    <w:rsid w:val="00852307"/>
    <w:rsid w:val="0085260B"/>
    <w:rsid w:val="00853172"/>
    <w:rsid w:val="00855B59"/>
    <w:rsid w:val="00857BD7"/>
    <w:rsid w:val="0086006D"/>
    <w:rsid w:val="0086067D"/>
    <w:rsid w:val="008609B7"/>
    <w:rsid w:val="00862411"/>
    <w:rsid w:val="0086253D"/>
    <w:rsid w:val="00862608"/>
    <w:rsid w:val="008626D8"/>
    <w:rsid w:val="00863874"/>
    <w:rsid w:val="00863FA4"/>
    <w:rsid w:val="008640CC"/>
    <w:rsid w:val="008649CD"/>
    <w:rsid w:val="008657C2"/>
    <w:rsid w:val="00866541"/>
    <w:rsid w:val="00866B9E"/>
    <w:rsid w:val="00866FFE"/>
    <w:rsid w:val="0087146F"/>
    <w:rsid w:val="0087235B"/>
    <w:rsid w:val="00872F21"/>
    <w:rsid w:val="008733AC"/>
    <w:rsid w:val="00875CBB"/>
    <w:rsid w:val="0087779A"/>
    <w:rsid w:val="008842F0"/>
    <w:rsid w:val="00884C4A"/>
    <w:rsid w:val="00884D04"/>
    <w:rsid w:val="00886F51"/>
    <w:rsid w:val="00887FBE"/>
    <w:rsid w:val="00890B45"/>
    <w:rsid w:val="00891B55"/>
    <w:rsid w:val="00895030"/>
    <w:rsid w:val="00896DD3"/>
    <w:rsid w:val="008A1201"/>
    <w:rsid w:val="008A18EF"/>
    <w:rsid w:val="008A1D7E"/>
    <w:rsid w:val="008A439B"/>
    <w:rsid w:val="008A4FDC"/>
    <w:rsid w:val="008A58E3"/>
    <w:rsid w:val="008A611E"/>
    <w:rsid w:val="008A62E3"/>
    <w:rsid w:val="008A6493"/>
    <w:rsid w:val="008A7D35"/>
    <w:rsid w:val="008B076C"/>
    <w:rsid w:val="008B10A8"/>
    <w:rsid w:val="008B27F6"/>
    <w:rsid w:val="008B3CEB"/>
    <w:rsid w:val="008B423C"/>
    <w:rsid w:val="008B42CD"/>
    <w:rsid w:val="008B5155"/>
    <w:rsid w:val="008B6448"/>
    <w:rsid w:val="008B67FD"/>
    <w:rsid w:val="008B6ADC"/>
    <w:rsid w:val="008B7104"/>
    <w:rsid w:val="008B76BA"/>
    <w:rsid w:val="008C0729"/>
    <w:rsid w:val="008C1217"/>
    <w:rsid w:val="008C2694"/>
    <w:rsid w:val="008C2A90"/>
    <w:rsid w:val="008C32EE"/>
    <w:rsid w:val="008C6159"/>
    <w:rsid w:val="008C6A00"/>
    <w:rsid w:val="008C7073"/>
    <w:rsid w:val="008D2E7C"/>
    <w:rsid w:val="008D3132"/>
    <w:rsid w:val="008D3287"/>
    <w:rsid w:val="008D3F27"/>
    <w:rsid w:val="008D4923"/>
    <w:rsid w:val="008D5E30"/>
    <w:rsid w:val="008D7E16"/>
    <w:rsid w:val="008E0CF2"/>
    <w:rsid w:val="008E3467"/>
    <w:rsid w:val="008E494E"/>
    <w:rsid w:val="008E609E"/>
    <w:rsid w:val="008E6DB8"/>
    <w:rsid w:val="008F0080"/>
    <w:rsid w:val="008F3E82"/>
    <w:rsid w:val="008F40B1"/>
    <w:rsid w:val="008F6EEA"/>
    <w:rsid w:val="008F7110"/>
    <w:rsid w:val="008F7BFC"/>
    <w:rsid w:val="00900D84"/>
    <w:rsid w:val="00901047"/>
    <w:rsid w:val="0090232A"/>
    <w:rsid w:val="009029B5"/>
    <w:rsid w:val="009050D0"/>
    <w:rsid w:val="009079B5"/>
    <w:rsid w:val="00907B9E"/>
    <w:rsid w:val="00910945"/>
    <w:rsid w:val="009112B3"/>
    <w:rsid w:val="00911F76"/>
    <w:rsid w:val="00912D6A"/>
    <w:rsid w:val="00912E11"/>
    <w:rsid w:val="00914315"/>
    <w:rsid w:val="0091435F"/>
    <w:rsid w:val="00914F2C"/>
    <w:rsid w:val="00917CC9"/>
    <w:rsid w:val="009209CF"/>
    <w:rsid w:val="00925C13"/>
    <w:rsid w:val="009270A0"/>
    <w:rsid w:val="0093017A"/>
    <w:rsid w:val="0093060B"/>
    <w:rsid w:val="009308D4"/>
    <w:rsid w:val="0093139F"/>
    <w:rsid w:val="009328C1"/>
    <w:rsid w:val="00933B1D"/>
    <w:rsid w:val="00935BBD"/>
    <w:rsid w:val="009374CF"/>
    <w:rsid w:val="00941010"/>
    <w:rsid w:val="009416D0"/>
    <w:rsid w:val="00941A22"/>
    <w:rsid w:val="00941DD4"/>
    <w:rsid w:val="00942FE8"/>
    <w:rsid w:val="0094335D"/>
    <w:rsid w:val="0094499D"/>
    <w:rsid w:val="0094536B"/>
    <w:rsid w:val="00945C67"/>
    <w:rsid w:val="00946113"/>
    <w:rsid w:val="00951344"/>
    <w:rsid w:val="00952084"/>
    <w:rsid w:val="009533DF"/>
    <w:rsid w:val="00953C04"/>
    <w:rsid w:val="00953CAA"/>
    <w:rsid w:val="009541BA"/>
    <w:rsid w:val="00954310"/>
    <w:rsid w:val="0095469D"/>
    <w:rsid w:val="00955D0A"/>
    <w:rsid w:val="00957E0A"/>
    <w:rsid w:val="00960120"/>
    <w:rsid w:val="00962D93"/>
    <w:rsid w:val="00963539"/>
    <w:rsid w:val="0096388C"/>
    <w:rsid w:val="009644A6"/>
    <w:rsid w:val="009654FD"/>
    <w:rsid w:val="00967124"/>
    <w:rsid w:val="00975288"/>
    <w:rsid w:val="00976648"/>
    <w:rsid w:val="009768E9"/>
    <w:rsid w:val="009777FA"/>
    <w:rsid w:val="00977969"/>
    <w:rsid w:val="00980071"/>
    <w:rsid w:val="00980BBC"/>
    <w:rsid w:val="0098137E"/>
    <w:rsid w:val="00981992"/>
    <w:rsid w:val="00982012"/>
    <w:rsid w:val="00983EB3"/>
    <w:rsid w:val="00984484"/>
    <w:rsid w:val="009858B6"/>
    <w:rsid w:val="009921E6"/>
    <w:rsid w:val="009940AA"/>
    <w:rsid w:val="0099411C"/>
    <w:rsid w:val="00994861"/>
    <w:rsid w:val="00996038"/>
    <w:rsid w:val="009974F5"/>
    <w:rsid w:val="009978CD"/>
    <w:rsid w:val="009A0161"/>
    <w:rsid w:val="009A1234"/>
    <w:rsid w:val="009A39EC"/>
    <w:rsid w:val="009A3ED9"/>
    <w:rsid w:val="009A4CEC"/>
    <w:rsid w:val="009A544C"/>
    <w:rsid w:val="009A6B87"/>
    <w:rsid w:val="009A6F51"/>
    <w:rsid w:val="009A7880"/>
    <w:rsid w:val="009B4D65"/>
    <w:rsid w:val="009B58AD"/>
    <w:rsid w:val="009C048C"/>
    <w:rsid w:val="009C1C70"/>
    <w:rsid w:val="009C2075"/>
    <w:rsid w:val="009C2E07"/>
    <w:rsid w:val="009C6641"/>
    <w:rsid w:val="009D1163"/>
    <w:rsid w:val="009D1B4B"/>
    <w:rsid w:val="009D1B50"/>
    <w:rsid w:val="009D2D88"/>
    <w:rsid w:val="009D3E64"/>
    <w:rsid w:val="009D6D3F"/>
    <w:rsid w:val="009D7DB2"/>
    <w:rsid w:val="009E11EE"/>
    <w:rsid w:val="009E1276"/>
    <w:rsid w:val="009E158B"/>
    <w:rsid w:val="009E16D3"/>
    <w:rsid w:val="009E26A4"/>
    <w:rsid w:val="009E3AB2"/>
    <w:rsid w:val="009E3C16"/>
    <w:rsid w:val="009E5DBF"/>
    <w:rsid w:val="009E6A83"/>
    <w:rsid w:val="009E7CE5"/>
    <w:rsid w:val="009E7F26"/>
    <w:rsid w:val="009E7F71"/>
    <w:rsid w:val="009F0F5A"/>
    <w:rsid w:val="009F31F8"/>
    <w:rsid w:val="009F4106"/>
    <w:rsid w:val="009F5DFD"/>
    <w:rsid w:val="009F7291"/>
    <w:rsid w:val="00A0250F"/>
    <w:rsid w:val="00A02797"/>
    <w:rsid w:val="00A05826"/>
    <w:rsid w:val="00A071FC"/>
    <w:rsid w:val="00A07946"/>
    <w:rsid w:val="00A07E0A"/>
    <w:rsid w:val="00A10895"/>
    <w:rsid w:val="00A1368D"/>
    <w:rsid w:val="00A1471B"/>
    <w:rsid w:val="00A16EBE"/>
    <w:rsid w:val="00A170B8"/>
    <w:rsid w:val="00A209A4"/>
    <w:rsid w:val="00A20A62"/>
    <w:rsid w:val="00A20BDD"/>
    <w:rsid w:val="00A21BA1"/>
    <w:rsid w:val="00A221EB"/>
    <w:rsid w:val="00A22557"/>
    <w:rsid w:val="00A22D2D"/>
    <w:rsid w:val="00A23539"/>
    <w:rsid w:val="00A23714"/>
    <w:rsid w:val="00A248F6"/>
    <w:rsid w:val="00A25031"/>
    <w:rsid w:val="00A25D4E"/>
    <w:rsid w:val="00A263E5"/>
    <w:rsid w:val="00A307DE"/>
    <w:rsid w:val="00A310C0"/>
    <w:rsid w:val="00A341C5"/>
    <w:rsid w:val="00A34E66"/>
    <w:rsid w:val="00A359B6"/>
    <w:rsid w:val="00A35CCD"/>
    <w:rsid w:val="00A361AE"/>
    <w:rsid w:val="00A36A05"/>
    <w:rsid w:val="00A416AE"/>
    <w:rsid w:val="00A43B3C"/>
    <w:rsid w:val="00A44423"/>
    <w:rsid w:val="00A448FB"/>
    <w:rsid w:val="00A455B0"/>
    <w:rsid w:val="00A45D58"/>
    <w:rsid w:val="00A46F3D"/>
    <w:rsid w:val="00A5074A"/>
    <w:rsid w:val="00A50A6A"/>
    <w:rsid w:val="00A50D57"/>
    <w:rsid w:val="00A51A7F"/>
    <w:rsid w:val="00A5354D"/>
    <w:rsid w:val="00A53F42"/>
    <w:rsid w:val="00A54830"/>
    <w:rsid w:val="00A55D16"/>
    <w:rsid w:val="00A56139"/>
    <w:rsid w:val="00A653D2"/>
    <w:rsid w:val="00A65C61"/>
    <w:rsid w:val="00A65CD9"/>
    <w:rsid w:val="00A66833"/>
    <w:rsid w:val="00A668BC"/>
    <w:rsid w:val="00A67068"/>
    <w:rsid w:val="00A716B6"/>
    <w:rsid w:val="00A72462"/>
    <w:rsid w:val="00A73F5F"/>
    <w:rsid w:val="00A7419A"/>
    <w:rsid w:val="00A744A4"/>
    <w:rsid w:val="00A74B97"/>
    <w:rsid w:val="00A74C69"/>
    <w:rsid w:val="00A74FD5"/>
    <w:rsid w:val="00A75A7D"/>
    <w:rsid w:val="00A75E01"/>
    <w:rsid w:val="00A76600"/>
    <w:rsid w:val="00A76EEC"/>
    <w:rsid w:val="00A77E32"/>
    <w:rsid w:val="00A8184D"/>
    <w:rsid w:val="00A82B9F"/>
    <w:rsid w:val="00A831D9"/>
    <w:rsid w:val="00A84F7E"/>
    <w:rsid w:val="00A85D9D"/>
    <w:rsid w:val="00A85DE3"/>
    <w:rsid w:val="00A878BA"/>
    <w:rsid w:val="00A87BDB"/>
    <w:rsid w:val="00A9113F"/>
    <w:rsid w:val="00A923F3"/>
    <w:rsid w:val="00A944EC"/>
    <w:rsid w:val="00A94AC0"/>
    <w:rsid w:val="00A956BD"/>
    <w:rsid w:val="00A95A2A"/>
    <w:rsid w:val="00A95B02"/>
    <w:rsid w:val="00A97DCB"/>
    <w:rsid w:val="00AA019A"/>
    <w:rsid w:val="00AA089A"/>
    <w:rsid w:val="00AA0A2D"/>
    <w:rsid w:val="00AA372C"/>
    <w:rsid w:val="00AA454B"/>
    <w:rsid w:val="00AA5406"/>
    <w:rsid w:val="00AA5682"/>
    <w:rsid w:val="00AA5FA5"/>
    <w:rsid w:val="00AA6CEE"/>
    <w:rsid w:val="00AA7738"/>
    <w:rsid w:val="00AB039E"/>
    <w:rsid w:val="00AB21CF"/>
    <w:rsid w:val="00AB3252"/>
    <w:rsid w:val="00AB3617"/>
    <w:rsid w:val="00AB43BE"/>
    <w:rsid w:val="00AB6903"/>
    <w:rsid w:val="00AB780D"/>
    <w:rsid w:val="00AB7940"/>
    <w:rsid w:val="00AC1E4C"/>
    <w:rsid w:val="00AC2045"/>
    <w:rsid w:val="00AC2599"/>
    <w:rsid w:val="00AC25F1"/>
    <w:rsid w:val="00AC262F"/>
    <w:rsid w:val="00AC309B"/>
    <w:rsid w:val="00AC33FC"/>
    <w:rsid w:val="00AC3B5B"/>
    <w:rsid w:val="00AC6CCB"/>
    <w:rsid w:val="00AD003A"/>
    <w:rsid w:val="00AD0C9B"/>
    <w:rsid w:val="00AD62D7"/>
    <w:rsid w:val="00AD7A8E"/>
    <w:rsid w:val="00AE0338"/>
    <w:rsid w:val="00AE045D"/>
    <w:rsid w:val="00AE0D49"/>
    <w:rsid w:val="00AE37F7"/>
    <w:rsid w:val="00AE4822"/>
    <w:rsid w:val="00AE4D3E"/>
    <w:rsid w:val="00AE569E"/>
    <w:rsid w:val="00AE572C"/>
    <w:rsid w:val="00AE6823"/>
    <w:rsid w:val="00AE6E03"/>
    <w:rsid w:val="00AE7EB8"/>
    <w:rsid w:val="00AF1B52"/>
    <w:rsid w:val="00AF20EF"/>
    <w:rsid w:val="00AF2118"/>
    <w:rsid w:val="00AF22B0"/>
    <w:rsid w:val="00AF2B27"/>
    <w:rsid w:val="00AF6BE6"/>
    <w:rsid w:val="00AF72FF"/>
    <w:rsid w:val="00AF7BFA"/>
    <w:rsid w:val="00B003B8"/>
    <w:rsid w:val="00B005FD"/>
    <w:rsid w:val="00B0088C"/>
    <w:rsid w:val="00B01129"/>
    <w:rsid w:val="00B01973"/>
    <w:rsid w:val="00B025E9"/>
    <w:rsid w:val="00B02C27"/>
    <w:rsid w:val="00B02E8B"/>
    <w:rsid w:val="00B02EB1"/>
    <w:rsid w:val="00B035F1"/>
    <w:rsid w:val="00B05B5C"/>
    <w:rsid w:val="00B06F42"/>
    <w:rsid w:val="00B1095F"/>
    <w:rsid w:val="00B11EDB"/>
    <w:rsid w:val="00B11FA4"/>
    <w:rsid w:val="00B12BA8"/>
    <w:rsid w:val="00B13661"/>
    <w:rsid w:val="00B1388D"/>
    <w:rsid w:val="00B14E86"/>
    <w:rsid w:val="00B15911"/>
    <w:rsid w:val="00B176AF"/>
    <w:rsid w:val="00B179E3"/>
    <w:rsid w:val="00B2082C"/>
    <w:rsid w:val="00B21A2E"/>
    <w:rsid w:val="00B2216A"/>
    <w:rsid w:val="00B25318"/>
    <w:rsid w:val="00B25ED3"/>
    <w:rsid w:val="00B261F6"/>
    <w:rsid w:val="00B276C2"/>
    <w:rsid w:val="00B27E30"/>
    <w:rsid w:val="00B307F3"/>
    <w:rsid w:val="00B3393D"/>
    <w:rsid w:val="00B33DF2"/>
    <w:rsid w:val="00B35F30"/>
    <w:rsid w:val="00B360CE"/>
    <w:rsid w:val="00B363C0"/>
    <w:rsid w:val="00B3797D"/>
    <w:rsid w:val="00B37A9E"/>
    <w:rsid w:val="00B405FD"/>
    <w:rsid w:val="00B409FB"/>
    <w:rsid w:val="00B40D7B"/>
    <w:rsid w:val="00B41090"/>
    <w:rsid w:val="00B41451"/>
    <w:rsid w:val="00B41603"/>
    <w:rsid w:val="00B44FCE"/>
    <w:rsid w:val="00B45429"/>
    <w:rsid w:val="00B457A6"/>
    <w:rsid w:val="00B460D5"/>
    <w:rsid w:val="00B46A00"/>
    <w:rsid w:val="00B46B7B"/>
    <w:rsid w:val="00B47388"/>
    <w:rsid w:val="00B50228"/>
    <w:rsid w:val="00B50B4C"/>
    <w:rsid w:val="00B514EF"/>
    <w:rsid w:val="00B5347A"/>
    <w:rsid w:val="00B53B8D"/>
    <w:rsid w:val="00B54539"/>
    <w:rsid w:val="00B5558C"/>
    <w:rsid w:val="00B5612E"/>
    <w:rsid w:val="00B60E3D"/>
    <w:rsid w:val="00B632E5"/>
    <w:rsid w:val="00B63C1E"/>
    <w:rsid w:val="00B63CDB"/>
    <w:rsid w:val="00B63F9B"/>
    <w:rsid w:val="00B65117"/>
    <w:rsid w:val="00B6595D"/>
    <w:rsid w:val="00B66CEC"/>
    <w:rsid w:val="00B676A5"/>
    <w:rsid w:val="00B71EA3"/>
    <w:rsid w:val="00B72D2C"/>
    <w:rsid w:val="00B73B2B"/>
    <w:rsid w:val="00B75416"/>
    <w:rsid w:val="00B77FBE"/>
    <w:rsid w:val="00B80226"/>
    <w:rsid w:val="00B803F6"/>
    <w:rsid w:val="00B80DAA"/>
    <w:rsid w:val="00B82AEE"/>
    <w:rsid w:val="00B837B4"/>
    <w:rsid w:val="00B856B7"/>
    <w:rsid w:val="00B86B53"/>
    <w:rsid w:val="00B86D4A"/>
    <w:rsid w:val="00B876CD"/>
    <w:rsid w:val="00B928A5"/>
    <w:rsid w:val="00B93573"/>
    <w:rsid w:val="00B95737"/>
    <w:rsid w:val="00B978E3"/>
    <w:rsid w:val="00B97F52"/>
    <w:rsid w:val="00BA35B1"/>
    <w:rsid w:val="00BA39B1"/>
    <w:rsid w:val="00BA5694"/>
    <w:rsid w:val="00BA5873"/>
    <w:rsid w:val="00BA6A3A"/>
    <w:rsid w:val="00BB07B3"/>
    <w:rsid w:val="00BB39F0"/>
    <w:rsid w:val="00BB556D"/>
    <w:rsid w:val="00BB55CD"/>
    <w:rsid w:val="00BC00E3"/>
    <w:rsid w:val="00BC0517"/>
    <w:rsid w:val="00BC1E12"/>
    <w:rsid w:val="00BC214D"/>
    <w:rsid w:val="00BC31D5"/>
    <w:rsid w:val="00BC3561"/>
    <w:rsid w:val="00BC39EF"/>
    <w:rsid w:val="00BC4327"/>
    <w:rsid w:val="00BC49DA"/>
    <w:rsid w:val="00BC6BEE"/>
    <w:rsid w:val="00BC72BA"/>
    <w:rsid w:val="00BD05BD"/>
    <w:rsid w:val="00BD2A08"/>
    <w:rsid w:val="00BD3997"/>
    <w:rsid w:val="00BD3A5F"/>
    <w:rsid w:val="00BD4011"/>
    <w:rsid w:val="00BE0432"/>
    <w:rsid w:val="00BE4667"/>
    <w:rsid w:val="00BE7E37"/>
    <w:rsid w:val="00BF2A96"/>
    <w:rsid w:val="00BF3854"/>
    <w:rsid w:val="00BF538A"/>
    <w:rsid w:val="00BF683F"/>
    <w:rsid w:val="00BF6FE5"/>
    <w:rsid w:val="00BF78EF"/>
    <w:rsid w:val="00C007CA"/>
    <w:rsid w:val="00C00D6E"/>
    <w:rsid w:val="00C01BCE"/>
    <w:rsid w:val="00C02CEE"/>
    <w:rsid w:val="00C03A03"/>
    <w:rsid w:val="00C042AE"/>
    <w:rsid w:val="00C04A26"/>
    <w:rsid w:val="00C06889"/>
    <w:rsid w:val="00C10E3E"/>
    <w:rsid w:val="00C12094"/>
    <w:rsid w:val="00C12220"/>
    <w:rsid w:val="00C138C0"/>
    <w:rsid w:val="00C14778"/>
    <w:rsid w:val="00C15BDB"/>
    <w:rsid w:val="00C17BF8"/>
    <w:rsid w:val="00C20132"/>
    <w:rsid w:val="00C22304"/>
    <w:rsid w:val="00C242C1"/>
    <w:rsid w:val="00C2576A"/>
    <w:rsid w:val="00C25ABB"/>
    <w:rsid w:val="00C27075"/>
    <w:rsid w:val="00C279C8"/>
    <w:rsid w:val="00C27B0D"/>
    <w:rsid w:val="00C32FE4"/>
    <w:rsid w:val="00C34418"/>
    <w:rsid w:val="00C406C2"/>
    <w:rsid w:val="00C416B7"/>
    <w:rsid w:val="00C42087"/>
    <w:rsid w:val="00C43D9F"/>
    <w:rsid w:val="00C43FCC"/>
    <w:rsid w:val="00C44689"/>
    <w:rsid w:val="00C46440"/>
    <w:rsid w:val="00C466A8"/>
    <w:rsid w:val="00C46784"/>
    <w:rsid w:val="00C47BD6"/>
    <w:rsid w:val="00C47E8F"/>
    <w:rsid w:val="00C51829"/>
    <w:rsid w:val="00C51D10"/>
    <w:rsid w:val="00C532DE"/>
    <w:rsid w:val="00C54D11"/>
    <w:rsid w:val="00C6025D"/>
    <w:rsid w:val="00C6266B"/>
    <w:rsid w:val="00C627A6"/>
    <w:rsid w:val="00C6671D"/>
    <w:rsid w:val="00C66CB5"/>
    <w:rsid w:val="00C7077E"/>
    <w:rsid w:val="00C71339"/>
    <w:rsid w:val="00C71AEC"/>
    <w:rsid w:val="00C729C5"/>
    <w:rsid w:val="00C743F8"/>
    <w:rsid w:val="00C750D1"/>
    <w:rsid w:val="00C76DB6"/>
    <w:rsid w:val="00C772ED"/>
    <w:rsid w:val="00C80492"/>
    <w:rsid w:val="00C8131D"/>
    <w:rsid w:val="00C8143E"/>
    <w:rsid w:val="00C83D73"/>
    <w:rsid w:val="00C84189"/>
    <w:rsid w:val="00C86485"/>
    <w:rsid w:val="00C9119B"/>
    <w:rsid w:val="00C91BC2"/>
    <w:rsid w:val="00C92F48"/>
    <w:rsid w:val="00C93747"/>
    <w:rsid w:val="00C97C6D"/>
    <w:rsid w:val="00CA1453"/>
    <w:rsid w:val="00CA1999"/>
    <w:rsid w:val="00CA69DD"/>
    <w:rsid w:val="00CB0045"/>
    <w:rsid w:val="00CB016A"/>
    <w:rsid w:val="00CB2B12"/>
    <w:rsid w:val="00CB3122"/>
    <w:rsid w:val="00CB5EE8"/>
    <w:rsid w:val="00CB6963"/>
    <w:rsid w:val="00CB7014"/>
    <w:rsid w:val="00CB71CD"/>
    <w:rsid w:val="00CB74CD"/>
    <w:rsid w:val="00CB7EDE"/>
    <w:rsid w:val="00CC0EED"/>
    <w:rsid w:val="00CC1ADF"/>
    <w:rsid w:val="00CC1FF8"/>
    <w:rsid w:val="00CC2788"/>
    <w:rsid w:val="00CC2C9B"/>
    <w:rsid w:val="00CC3270"/>
    <w:rsid w:val="00CC3FA9"/>
    <w:rsid w:val="00CC4DC3"/>
    <w:rsid w:val="00CC5CCE"/>
    <w:rsid w:val="00CC6137"/>
    <w:rsid w:val="00CC78E1"/>
    <w:rsid w:val="00CD0DB1"/>
    <w:rsid w:val="00CD36B4"/>
    <w:rsid w:val="00CD3CC9"/>
    <w:rsid w:val="00CD42DB"/>
    <w:rsid w:val="00CD4648"/>
    <w:rsid w:val="00CD5A86"/>
    <w:rsid w:val="00CD5F13"/>
    <w:rsid w:val="00CD5F2D"/>
    <w:rsid w:val="00CD72A3"/>
    <w:rsid w:val="00CD74C3"/>
    <w:rsid w:val="00CD7520"/>
    <w:rsid w:val="00CE2B54"/>
    <w:rsid w:val="00CE2C01"/>
    <w:rsid w:val="00CE3979"/>
    <w:rsid w:val="00CE4E0B"/>
    <w:rsid w:val="00CE575C"/>
    <w:rsid w:val="00CE5C7A"/>
    <w:rsid w:val="00CE6661"/>
    <w:rsid w:val="00CE7494"/>
    <w:rsid w:val="00CF2551"/>
    <w:rsid w:val="00CF36A7"/>
    <w:rsid w:val="00CF3B26"/>
    <w:rsid w:val="00CF5C59"/>
    <w:rsid w:val="00CF6734"/>
    <w:rsid w:val="00D02DBF"/>
    <w:rsid w:val="00D0384E"/>
    <w:rsid w:val="00D050AB"/>
    <w:rsid w:val="00D07A62"/>
    <w:rsid w:val="00D11571"/>
    <w:rsid w:val="00D1324F"/>
    <w:rsid w:val="00D16551"/>
    <w:rsid w:val="00D166C3"/>
    <w:rsid w:val="00D16953"/>
    <w:rsid w:val="00D20488"/>
    <w:rsid w:val="00D2098B"/>
    <w:rsid w:val="00D21378"/>
    <w:rsid w:val="00D2166A"/>
    <w:rsid w:val="00D21792"/>
    <w:rsid w:val="00D227F5"/>
    <w:rsid w:val="00D23C3D"/>
    <w:rsid w:val="00D249F9"/>
    <w:rsid w:val="00D26085"/>
    <w:rsid w:val="00D278A7"/>
    <w:rsid w:val="00D27C30"/>
    <w:rsid w:val="00D30D81"/>
    <w:rsid w:val="00D30ECB"/>
    <w:rsid w:val="00D31AFE"/>
    <w:rsid w:val="00D3434A"/>
    <w:rsid w:val="00D3480B"/>
    <w:rsid w:val="00D37B1C"/>
    <w:rsid w:val="00D402ED"/>
    <w:rsid w:val="00D4092B"/>
    <w:rsid w:val="00D414E5"/>
    <w:rsid w:val="00D41D79"/>
    <w:rsid w:val="00D42107"/>
    <w:rsid w:val="00D43264"/>
    <w:rsid w:val="00D4394F"/>
    <w:rsid w:val="00D4720A"/>
    <w:rsid w:val="00D47298"/>
    <w:rsid w:val="00D47333"/>
    <w:rsid w:val="00D4770C"/>
    <w:rsid w:val="00D47966"/>
    <w:rsid w:val="00D52462"/>
    <w:rsid w:val="00D53FF9"/>
    <w:rsid w:val="00D54598"/>
    <w:rsid w:val="00D56458"/>
    <w:rsid w:val="00D57781"/>
    <w:rsid w:val="00D60767"/>
    <w:rsid w:val="00D60F8C"/>
    <w:rsid w:val="00D60F94"/>
    <w:rsid w:val="00D6132C"/>
    <w:rsid w:val="00D63EAE"/>
    <w:rsid w:val="00D6406D"/>
    <w:rsid w:val="00D642A5"/>
    <w:rsid w:val="00D6456B"/>
    <w:rsid w:val="00D70D0D"/>
    <w:rsid w:val="00D7271A"/>
    <w:rsid w:val="00D727B8"/>
    <w:rsid w:val="00D73648"/>
    <w:rsid w:val="00D73A7C"/>
    <w:rsid w:val="00D74DB3"/>
    <w:rsid w:val="00D76379"/>
    <w:rsid w:val="00D763D3"/>
    <w:rsid w:val="00D777B6"/>
    <w:rsid w:val="00D77E30"/>
    <w:rsid w:val="00D77F8F"/>
    <w:rsid w:val="00D80AF7"/>
    <w:rsid w:val="00D82661"/>
    <w:rsid w:val="00D82ECD"/>
    <w:rsid w:val="00D83FAB"/>
    <w:rsid w:val="00D84592"/>
    <w:rsid w:val="00D86493"/>
    <w:rsid w:val="00D868C3"/>
    <w:rsid w:val="00D8720B"/>
    <w:rsid w:val="00D87839"/>
    <w:rsid w:val="00D910CE"/>
    <w:rsid w:val="00D9134C"/>
    <w:rsid w:val="00D921F1"/>
    <w:rsid w:val="00D926DC"/>
    <w:rsid w:val="00D946FE"/>
    <w:rsid w:val="00D95E96"/>
    <w:rsid w:val="00D97A4D"/>
    <w:rsid w:val="00DA2D65"/>
    <w:rsid w:val="00DA39D3"/>
    <w:rsid w:val="00DA3BA5"/>
    <w:rsid w:val="00DA4445"/>
    <w:rsid w:val="00DA5590"/>
    <w:rsid w:val="00DA5F51"/>
    <w:rsid w:val="00DA65C7"/>
    <w:rsid w:val="00DA691F"/>
    <w:rsid w:val="00DA7D53"/>
    <w:rsid w:val="00DB0505"/>
    <w:rsid w:val="00DB0A0F"/>
    <w:rsid w:val="00DB2402"/>
    <w:rsid w:val="00DB28E7"/>
    <w:rsid w:val="00DB483F"/>
    <w:rsid w:val="00DB4D23"/>
    <w:rsid w:val="00DB64E4"/>
    <w:rsid w:val="00DB6779"/>
    <w:rsid w:val="00DB6A47"/>
    <w:rsid w:val="00DB6F97"/>
    <w:rsid w:val="00DB76F8"/>
    <w:rsid w:val="00DC17F4"/>
    <w:rsid w:val="00DC37FA"/>
    <w:rsid w:val="00DC45C2"/>
    <w:rsid w:val="00DC4AB6"/>
    <w:rsid w:val="00DC5515"/>
    <w:rsid w:val="00DC5F76"/>
    <w:rsid w:val="00DC62E4"/>
    <w:rsid w:val="00DC6D1E"/>
    <w:rsid w:val="00DC7D78"/>
    <w:rsid w:val="00DD1491"/>
    <w:rsid w:val="00DD1553"/>
    <w:rsid w:val="00DD1CF3"/>
    <w:rsid w:val="00DD2886"/>
    <w:rsid w:val="00DD3419"/>
    <w:rsid w:val="00DD53E5"/>
    <w:rsid w:val="00DD64F9"/>
    <w:rsid w:val="00DD70C1"/>
    <w:rsid w:val="00DE0D7A"/>
    <w:rsid w:val="00DE10C9"/>
    <w:rsid w:val="00DE45B5"/>
    <w:rsid w:val="00DE4D72"/>
    <w:rsid w:val="00DF1310"/>
    <w:rsid w:val="00DF2B68"/>
    <w:rsid w:val="00DF2ECF"/>
    <w:rsid w:val="00DF352F"/>
    <w:rsid w:val="00DF3B7F"/>
    <w:rsid w:val="00DF420D"/>
    <w:rsid w:val="00DF4EDC"/>
    <w:rsid w:val="00DF4F5A"/>
    <w:rsid w:val="00DF6B7B"/>
    <w:rsid w:val="00DF7D60"/>
    <w:rsid w:val="00E0017D"/>
    <w:rsid w:val="00E057DA"/>
    <w:rsid w:val="00E07414"/>
    <w:rsid w:val="00E07D07"/>
    <w:rsid w:val="00E100BB"/>
    <w:rsid w:val="00E10646"/>
    <w:rsid w:val="00E10830"/>
    <w:rsid w:val="00E1086B"/>
    <w:rsid w:val="00E13F1B"/>
    <w:rsid w:val="00E15CD1"/>
    <w:rsid w:val="00E16058"/>
    <w:rsid w:val="00E16E8B"/>
    <w:rsid w:val="00E17DB1"/>
    <w:rsid w:val="00E20571"/>
    <w:rsid w:val="00E20BDD"/>
    <w:rsid w:val="00E2131D"/>
    <w:rsid w:val="00E21E16"/>
    <w:rsid w:val="00E228ED"/>
    <w:rsid w:val="00E2485F"/>
    <w:rsid w:val="00E271BA"/>
    <w:rsid w:val="00E27930"/>
    <w:rsid w:val="00E27B3B"/>
    <w:rsid w:val="00E27DDA"/>
    <w:rsid w:val="00E30DE8"/>
    <w:rsid w:val="00E30FB4"/>
    <w:rsid w:val="00E3247E"/>
    <w:rsid w:val="00E32506"/>
    <w:rsid w:val="00E32A35"/>
    <w:rsid w:val="00E33D36"/>
    <w:rsid w:val="00E33D37"/>
    <w:rsid w:val="00E342FA"/>
    <w:rsid w:val="00E3476E"/>
    <w:rsid w:val="00E34D44"/>
    <w:rsid w:val="00E34F21"/>
    <w:rsid w:val="00E36799"/>
    <w:rsid w:val="00E3725E"/>
    <w:rsid w:val="00E40F6F"/>
    <w:rsid w:val="00E42C5D"/>
    <w:rsid w:val="00E42FC3"/>
    <w:rsid w:val="00E4325C"/>
    <w:rsid w:val="00E44590"/>
    <w:rsid w:val="00E457A1"/>
    <w:rsid w:val="00E47471"/>
    <w:rsid w:val="00E511BF"/>
    <w:rsid w:val="00E55377"/>
    <w:rsid w:val="00E554C9"/>
    <w:rsid w:val="00E55D8E"/>
    <w:rsid w:val="00E576D7"/>
    <w:rsid w:val="00E60512"/>
    <w:rsid w:val="00E607FE"/>
    <w:rsid w:val="00E628A8"/>
    <w:rsid w:val="00E644CC"/>
    <w:rsid w:val="00E64958"/>
    <w:rsid w:val="00E654BA"/>
    <w:rsid w:val="00E656DB"/>
    <w:rsid w:val="00E66E4A"/>
    <w:rsid w:val="00E7081A"/>
    <w:rsid w:val="00E71310"/>
    <w:rsid w:val="00E72D0C"/>
    <w:rsid w:val="00E7351C"/>
    <w:rsid w:val="00E746FA"/>
    <w:rsid w:val="00E74B87"/>
    <w:rsid w:val="00E75CE8"/>
    <w:rsid w:val="00E7681E"/>
    <w:rsid w:val="00E76C48"/>
    <w:rsid w:val="00E8233C"/>
    <w:rsid w:val="00E82488"/>
    <w:rsid w:val="00E85444"/>
    <w:rsid w:val="00E87AAC"/>
    <w:rsid w:val="00E87C17"/>
    <w:rsid w:val="00E9193D"/>
    <w:rsid w:val="00E92033"/>
    <w:rsid w:val="00E938C9"/>
    <w:rsid w:val="00E94F57"/>
    <w:rsid w:val="00E964DF"/>
    <w:rsid w:val="00EA12BA"/>
    <w:rsid w:val="00EA16BF"/>
    <w:rsid w:val="00EA4C85"/>
    <w:rsid w:val="00EA4FE5"/>
    <w:rsid w:val="00EA7A91"/>
    <w:rsid w:val="00EB014C"/>
    <w:rsid w:val="00EB06D3"/>
    <w:rsid w:val="00EB20F7"/>
    <w:rsid w:val="00EB2939"/>
    <w:rsid w:val="00EB34B6"/>
    <w:rsid w:val="00EB3749"/>
    <w:rsid w:val="00EB429C"/>
    <w:rsid w:val="00EC12D9"/>
    <w:rsid w:val="00EC37BD"/>
    <w:rsid w:val="00EC3D53"/>
    <w:rsid w:val="00EC3F03"/>
    <w:rsid w:val="00EC3F5E"/>
    <w:rsid w:val="00EC7193"/>
    <w:rsid w:val="00EC7959"/>
    <w:rsid w:val="00ED0370"/>
    <w:rsid w:val="00ED05D4"/>
    <w:rsid w:val="00ED06F1"/>
    <w:rsid w:val="00ED1CB0"/>
    <w:rsid w:val="00ED215E"/>
    <w:rsid w:val="00ED3845"/>
    <w:rsid w:val="00ED59E2"/>
    <w:rsid w:val="00ED664E"/>
    <w:rsid w:val="00ED6D0D"/>
    <w:rsid w:val="00ED77FB"/>
    <w:rsid w:val="00ED7BAB"/>
    <w:rsid w:val="00EE036A"/>
    <w:rsid w:val="00EE2060"/>
    <w:rsid w:val="00EE2337"/>
    <w:rsid w:val="00EE4AF7"/>
    <w:rsid w:val="00EE5CFF"/>
    <w:rsid w:val="00EE6AC9"/>
    <w:rsid w:val="00EE731A"/>
    <w:rsid w:val="00EE7432"/>
    <w:rsid w:val="00EF0826"/>
    <w:rsid w:val="00EF409C"/>
    <w:rsid w:val="00EF5C75"/>
    <w:rsid w:val="00EF63B6"/>
    <w:rsid w:val="00F00E20"/>
    <w:rsid w:val="00F00E55"/>
    <w:rsid w:val="00F00F90"/>
    <w:rsid w:val="00F01AEE"/>
    <w:rsid w:val="00F03883"/>
    <w:rsid w:val="00F04456"/>
    <w:rsid w:val="00F04AF4"/>
    <w:rsid w:val="00F058C0"/>
    <w:rsid w:val="00F05AA7"/>
    <w:rsid w:val="00F06488"/>
    <w:rsid w:val="00F06E9E"/>
    <w:rsid w:val="00F072C3"/>
    <w:rsid w:val="00F07CFC"/>
    <w:rsid w:val="00F10C25"/>
    <w:rsid w:val="00F12077"/>
    <w:rsid w:val="00F1290C"/>
    <w:rsid w:val="00F1333F"/>
    <w:rsid w:val="00F14622"/>
    <w:rsid w:val="00F1509F"/>
    <w:rsid w:val="00F156B1"/>
    <w:rsid w:val="00F159E2"/>
    <w:rsid w:val="00F15F71"/>
    <w:rsid w:val="00F163A6"/>
    <w:rsid w:val="00F163AC"/>
    <w:rsid w:val="00F16656"/>
    <w:rsid w:val="00F16865"/>
    <w:rsid w:val="00F170A2"/>
    <w:rsid w:val="00F20561"/>
    <w:rsid w:val="00F20824"/>
    <w:rsid w:val="00F220C4"/>
    <w:rsid w:val="00F2273D"/>
    <w:rsid w:val="00F23872"/>
    <w:rsid w:val="00F2550E"/>
    <w:rsid w:val="00F257C3"/>
    <w:rsid w:val="00F272AA"/>
    <w:rsid w:val="00F30FBF"/>
    <w:rsid w:val="00F32937"/>
    <w:rsid w:val="00F331BF"/>
    <w:rsid w:val="00F33C47"/>
    <w:rsid w:val="00F34744"/>
    <w:rsid w:val="00F34A34"/>
    <w:rsid w:val="00F3646B"/>
    <w:rsid w:val="00F36CDD"/>
    <w:rsid w:val="00F37C61"/>
    <w:rsid w:val="00F40753"/>
    <w:rsid w:val="00F4125E"/>
    <w:rsid w:val="00F43BF6"/>
    <w:rsid w:val="00F44522"/>
    <w:rsid w:val="00F452FF"/>
    <w:rsid w:val="00F479EE"/>
    <w:rsid w:val="00F50F8A"/>
    <w:rsid w:val="00F517FB"/>
    <w:rsid w:val="00F51F2E"/>
    <w:rsid w:val="00F51FE1"/>
    <w:rsid w:val="00F55250"/>
    <w:rsid w:val="00F553C4"/>
    <w:rsid w:val="00F5614C"/>
    <w:rsid w:val="00F57168"/>
    <w:rsid w:val="00F576C7"/>
    <w:rsid w:val="00F579B7"/>
    <w:rsid w:val="00F60A23"/>
    <w:rsid w:val="00F646A9"/>
    <w:rsid w:val="00F67ADE"/>
    <w:rsid w:val="00F70AFF"/>
    <w:rsid w:val="00F7101D"/>
    <w:rsid w:val="00F75C4B"/>
    <w:rsid w:val="00F7779A"/>
    <w:rsid w:val="00F80156"/>
    <w:rsid w:val="00F814CC"/>
    <w:rsid w:val="00F8256C"/>
    <w:rsid w:val="00F82AC3"/>
    <w:rsid w:val="00F82F25"/>
    <w:rsid w:val="00F856C6"/>
    <w:rsid w:val="00F85B6C"/>
    <w:rsid w:val="00F85D33"/>
    <w:rsid w:val="00F86B02"/>
    <w:rsid w:val="00F87813"/>
    <w:rsid w:val="00F87A1B"/>
    <w:rsid w:val="00F90FDC"/>
    <w:rsid w:val="00F95549"/>
    <w:rsid w:val="00F95805"/>
    <w:rsid w:val="00F969B6"/>
    <w:rsid w:val="00F97464"/>
    <w:rsid w:val="00FA0BD3"/>
    <w:rsid w:val="00FA14DD"/>
    <w:rsid w:val="00FA18C1"/>
    <w:rsid w:val="00FA1B11"/>
    <w:rsid w:val="00FA381D"/>
    <w:rsid w:val="00FA5E96"/>
    <w:rsid w:val="00FA611E"/>
    <w:rsid w:val="00FA70A0"/>
    <w:rsid w:val="00FA73D5"/>
    <w:rsid w:val="00FA78D5"/>
    <w:rsid w:val="00FB2605"/>
    <w:rsid w:val="00FB2CB6"/>
    <w:rsid w:val="00FB3227"/>
    <w:rsid w:val="00FB3DB6"/>
    <w:rsid w:val="00FB3F0F"/>
    <w:rsid w:val="00FB4926"/>
    <w:rsid w:val="00FB4C07"/>
    <w:rsid w:val="00FB5082"/>
    <w:rsid w:val="00FB590A"/>
    <w:rsid w:val="00FB5F2D"/>
    <w:rsid w:val="00FB793E"/>
    <w:rsid w:val="00FC23BE"/>
    <w:rsid w:val="00FC264A"/>
    <w:rsid w:val="00FC2E98"/>
    <w:rsid w:val="00FC3109"/>
    <w:rsid w:val="00FC343B"/>
    <w:rsid w:val="00FC3883"/>
    <w:rsid w:val="00FC4EFA"/>
    <w:rsid w:val="00FC5368"/>
    <w:rsid w:val="00FC6092"/>
    <w:rsid w:val="00FC7744"/>
    <w:rsid w:val="00FC777C"/>
    <w:rsid w:val="00FC7B32"/>
    <w:rsid w:val="00FD005B"/>
    <w:rsid w:val="00FD3016"/>
    <w:rsid w:val="00FD462C"/>
    <w:rsid w:val="00FD624E"/>
    <w:rsid w:val="00FD6A8D"/>
    <w:rsid w:val="00FE0843"/>
    <w:rsid w:val="00FE0CCA"/>
    <w:rsid w:val="00FE24C4"/>
    <w:rsid w:val="00FE2FCE"/>
    <w:rsid w:val="00FE3748"/>
    <w:rsid w:val="00FE49FE"/>
    <w:rsid w:val="00FE4D0C"/>
    <w:rsid w:val="00FE50E3"/>
    <w:rsid w:val="00FE52E0"/>
    <w:rsid w:val="00FE54BB"/>
    <w:rsid w:val="00FE710C"/>
    <w:rsid w:val="00FE7F34"/>
    <w:rsid w:val="00FF030A"/>
    <w:rsid w:val="00FF04CE"/>
    <w:rsid w:val="00FF0551"/>
    <w:rsid w:val="00FF1C78"/>
    <w:rsid w:val="00FF2602"/>
    <w:rsid w:val="00FF3ECE"/>
    <w:rsid w:val="00FF4C2D"/>
    <w:rsid w:val="00FF59B5"/>
    <w:rsid w:val="00FF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8EC28B"/>
  <w15:docId w15:val="{D58A1F3C-55D2-D649-AE39-380C560B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0879"/>
    <w:pPr>
      <w:widowControl w:val="0"/>
      <w:overflowPunct w:val="0"/>
      <w:autoSpaceDE w:val="0"/>
      <w:autoSpaceDN w:val="0"/>
      <w:adjustRightInd w:val="0"/>
      <w:textAlignment w:val="baseline"/>
    </w:pPr>
    <w:rPr>
      <w:lang w:eastAsia="en-US"/>
    </w:rPr>
  </w:style>
  <w:style w:type="paragraph" w:styleId="Heading1">
    <w:name w:val="heading 1"/>
    <w:basedOn w:val="Normal"/>
    <w:next w:val="Normal"/>
    <w:qFormat/>
    <w:rsid w:val="00CE3979"/>
    <w:pPr>
      <w:keepNext/>
      <w:tabs>
        <w:tab w:val="right" w:pos="9356"/>
      </w:tabs>
      <w:jc w:val="center"/>
      <w:outlineLvl w:val="0"/>
    </w:pPr>
    <w:rPr>
      <w:b/>
    </w:rPr>
  </w:style>
  <w:style w:type="paragraph" w:styleId="Heading3">
    <w:name w:val="heading 3"/>
    <w:basedOn w:val="Normal"/>
    <w:next w:val="Normal"/>
    <w:qFormat/>
    <w:rsid w:val="0042364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CE3979"/>
    <w:pPr>
      <w:tabs>
        <w:tab w:val="left" w:pos="4950"/>
      </w:tabs>
      <w:spacing w:line="360" w:lineRule="auto"/>
      <w:jc w:val="center"/>
    </w:pPr>
    <w:rPr>
      <w:b/>
    </w:rPr>
  </w:style>
  <w:style w:type="character" w:styleId="Hyperlink">
    <w:name w:val="Hyperlink"/>
    <w:basedOn w:val="DefaultParagraphFont"/>
    <w:rsid w:val="00CE3979"/>
    <w:rPr>
      <w:color w:val="0000FF"/>
      <w:sz w:val="20"/>
      <w:u w:val="single"/>
    </w:rPr>
  </w:style>
  <w:style w:type="paragraph" w:styleId="Header">
    <w:name w:val="header"/>
    <w:basedOn w:val="Normal"/>
    <w:link w:val="HeaderChar"/>
    <w:rsid w:val="00CE397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CE397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42364C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00D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00D84"/>
    <w:rPr>
      <w:rFonts w:ascii="Tahoma" w:hAnsi="Tahoma" w:cs="Tahoma"/>
      <w:sz w:val="16"/>
      <w:szCs w:val="16"/>
      <w:lang w:eastAsia="en-US"/>
    </w:rPr>
  </w:style>
  <w:style w:type="character" w:customStyle="1" w:styleId="apple-style-span">
    <w:name w:val="apple-style-span"/>
    <w:basedOn w:val="DefaultParagraphFont"/>
    <w:rsid w:val="00BC214D"/>
  </w:style>
  <w:style w:type="character" w:customStyle="1" w:styleId="apple-converted-space">
    <w:name w:val="apple-converted-space"/>
    <w:basedOn w:val="DefaultParagraphFont"/>
    <w:rsid w:val="00B837B4"/>
  </w:style>
  <w:style w:type="paragraph" w:styleId="ListParagraph">
    <w:name w:val="List Paragraph"/>
    <w:basedOn w:val="Normal"/>
    <w:uiPriority w:val="34"/>
    <w:qFormat/>
    <w:rsid w:val="00D777B6"/>
    <w:pPr>
      <w:ind w:left="720"/>
      <w:contextualSpacing/>
    </w:pPr>
  </w:style>
  <w:style w:type="character" w:customStyle="1" w:styleId="grame">
    <w:name w:val="grame"/>
    <w:basedOn w:val="DefaultParagraphFont"/>
    <w:rsid w:val="00FA70A0"/>
  </w:style>
  <w:style w:type="character" w:styleId="FollowedHyperlink">
    <w:name w:val="FollowedHyperlink"/>
    <w:basedOn w:val="DefaultParagraphFont"/>
    <w:rsid w:val="00E3476E"/>
    <w:rPr>
      <w:color w:val="800080" w:themeColor="followed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4D4CC9"/>
    <w:rPr>
      <w:lang w:eastAsia="en-US"/>
    </w:rPr>
  </w:style>
  <w:style w:type="character" w:styleId="PageNumber">
    <w:name w:val="page number"/>
    <w:basedOn w:val="DefaultParagraphFont"/>
    <w:uiPriority w:val="99"/>
    <w:unhideWhenUsed/>
    <w:rsid w:val="004D4CC9"/>
  </w:style>
  <w:style w:type="character" w:customStyle="1" w:styleId="HeaderChar">
    <w:name w:val="Header Char"/>
    <w:basedOn w:val="DefaultParagraphFont"/>
    <w:link w:val="Header"/>
    <w:uiPriority w:val="99"/>
    <w:rsid w:val="004D4CC9"/>
    <w:rPr>
      <w:lang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D10F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E0D49"/>
    <w:rPr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3434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semiHidden/>
    <w:unhideWhenUsed/>
    <w:rsid w:val="002211E3"/>
    <w:rPr>
      <w:rFonts w:ascii="Consolas" w:hAnsi="Consolas" w:cs="Consolas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2211E3"/>
    <w:rPr>
      <w:rFonts w:ascii="Consolas" w:hAnsi="Consolas" w:cs="Consolas"/>
      <w:lang w:eastAsia="en-US"/>
    </w:rPr>
  </w:style>
  <w:style w:type="paragraph" w:styleId="NormalWeb">
    <w:name w:val="Normal (Web)"/>
    <w:basedOn w:val="Normal"/>
    <w:semiHidden/>
    <w:unhideWhenUsed/>
    <w:rsid w:val="00901047"/>
    <w:rPr>
      <w:sz w:val="24"/>
      <w:szCs w:val="24"/>
    </w:rPr>
  </w:style>
  <w:style w:type="character" w:styleId="Emphasis">
    <w:name w:val="Emphasis"/>
    <w:basedOn w:val="DefaultParagraphFont"/>
    <w:qFormat/>
    <w:rsid w:val="00844A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5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5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80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0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96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19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91182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72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7099178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12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86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05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36" w:space="0" w:color="333333"/>
                                    <w:bottom w:val="single" w:sz="36" w:space="0" w:color="333333"/>
                                    <w:right w:val="single" w:sz="36" w:space="0" w:color="333333"/>
                                  </w:divBdr>
                                  <w:divsChild>
                                    <w:div w:id="68232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5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0" w:color="DCDDDE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36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7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39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604870">
          <w:marLeft w:val="0"/>
          <w:marRight w:val="0"/>
          <w:marTop w:val="6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3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498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6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60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25643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57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75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407830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53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81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33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639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0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558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6813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85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385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224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46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171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753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50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4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9433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50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dashed" w:sz="6" w:space="0" w:color="CCCCC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20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6" w:color="auto"/>
                                            <w:left w:val="single" w:sz="6" w:space="8" w:color="CCCCCC"/>
                                            <w:bottom w:val="none" w:sz="0" w:space="5" w:color="auto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0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23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45089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98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033721">
                                          <w:marLeft w:val="225"/>
                                          <w:marRight w:val="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085186">
                                          <w:marLeft w:val="225"/>
                                          <w:marRight w:val="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168636">
                                          <w:marLeft w:val="225"/>
                                          <w:marRight w:val="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361603">
                                          <w:marLeft w:val="225"/>
                                          <w:marRight w:val="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463439">
                                          <w:marLeft w:val="225"/>
                                          <w:marRight w:val="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369149">
                                          <w:marLeft w:val="225"/>
                                          <w:marRight w:val="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94014">
                                          <w:marLeft w:val="225"/>
                                          <w:marRight w:val="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188558">
                                          <w:marLeft w:val="225"/>
                                          <w:marRight w:val="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168020">
                                          <w:marLeft w:val="225"/>
                                          <w:marRight w:val="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964653">
                                          <w:marLeft w:val="-300"/>
                                          <w:marRight w:val="-300"/>
                                          <w:marTop w:val="300"/>
                                          <w:marBottom w:val="0"/>
                                          <w:divBdr>
                                            <w:top w:val="single" w:sz="6" w:space="9" w:color="CCCFD3"/>
                                            <w:left w:val="single" w:sz="6" w:space="0" w:color="CCCFD3"/>
                                            <w:bottom w:val="single" w:sz="6" w:space="9" w:color="CCCFD3"/>
                                            <w:right w:val="single" w:sz="6" w:space="0" w:color="CCCFD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359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61035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83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6718987">
                                  <w:marLeft w:val="0"/>
                                  <w:marRight w:val="0"/>
                                  <w:marTop w:val="375"/>
                                  <w:marBottom w:val="3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0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2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47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87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66916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74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0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570319">
                                          <w:marLeft w:val="0"/>
                                          <w:marRight w:val="0"/>
                                          <w:marTop w:val="375"/>
                                          <w:marBottom w:val="3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54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32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742189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52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304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14323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22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33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25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924656">
                                              <w:marLeft w:val="0"/>
                                              <w:marRight w:val="0"/>
                                              <w:marTop w:val="375"/>
                                              <w:marBottom w:val="3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1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62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6964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105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50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DDDDD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933230">
                                              <w:marLeft w:val="0"/>
                                              <w:marRight w:val="0"/>
                                              <w:marTop w:val="375"/>
                                              <w:marBottom w:val="3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63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165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7296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8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395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2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6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1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9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506668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1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8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0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01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40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82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09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6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customXml" Target="../customXml/item13.xml"/><Relationship Id="rId18" Type="http://schemas.openxmlformats.org/officeDocument/2006/relationships/styles" Target="styles.xml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notes" Target="footnotes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numbering" Target="numbering.xm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0" Type="http://schemas.openxmlformats.org/officeDocument/2006/relationships/webSettings" Target="webSettings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hyperlink" Target="mailto:stephane@chatonsky.com" TargetMode="Externa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hyperlink" Target="https://www.linkedin.com/in/schatonsky/" TargetMode="External"/><Relationship Id="rId28" Type="http://schemas.openxmlformats.org/officeDocument/2006/relationships/fontTable" Target="fontTable.xml"/><Relationship Id="rId10" Type="http://schemas.openxmlformats.org/officeDocument/2006/relationships/customXml" Target="../customXml/item10.xml"/><Relationship Id="rId19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endnotes" Target="endnotes.xml"/><Relationship Id="rId27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8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9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10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1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1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1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1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1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16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22F36C-812A-3B4F-9E62-67052775A17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79AF08-BBAF-7C41-AEDC-27F2F4D9CF7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5A6E4F4-AB5C-2B40-896A-6D12A78F540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57356E1-303F-3446-8274-B8583B9AD1C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E22EB08-5F59-AA44-AE37-C4191FB14B8A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C6121CE3-75A6-FA42-8654-108D7958EFD2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4A8034D6-C37C-0F46-AA26-2064B9474A61}">
  <ds:schemaRefs>
    <ds:schemaRef ds:uri="http://schemas.openxmlformats.org/officeDocument/2006/bibliography"/>
  </ds:schemaRefs>
</ds:datastoreItem>
</file>

<file path=customXml/itemProps8.xml><?xml version="1.0" encoding="utf-8"?>
<ds:datastoreItem xmlns:ds="http://schemas.openxmlformats.org/officeDocument/2006/customXml" ds:itemID="{3FB86353-BC66-6E4B-A999-BBE711C7BC21}">
  <ds:schemaRefs>
    <ds:schemaRef ds:uri="http://schemas.openxmlformats.org/officeDocument/2006/bibliography"/>
  </ds:schemaRefs>
</ds:datastoreItem>
</file>

<file path=customXml/itemProps9.xml><?xml version="1.0" encoding="utf-8"?>
<ds:datastoreItem xmlns:ds="http://schemas.openxmlformats.org/officeDocument/2006/customXml" ds:itemID="{2FDF6938-D42F-2E4A-8C4C-AB3CEFAADCAE}">
  <ds:schemaRefs>
    <ds:schemaRef ds:uri="http://schemas.openxmlformats.org/officeDocument/2006/bibliography"/>
  </ds:schemaRefs>
</ds:datastoreItem>
</file>

<file path=customXml/itemProps10.xml><?xml version="1.0" encoding="utf-8"?>
<ds:datastoreItem xmlns:ds="http://schemas.openxmlformats.org/officeDocument/2006/customXml" ds:itemID="{6603C814-D65C-CF45-9BD2-AE597B5559A0}">
  <ds:schemaRefs>
    <ds:schemaRef ds:uri="http://schemas.openxmlformats.org/officeDocument/2006/bibliography"/>
  </ds:schemaRefs>
</ds:datastoreItem>
</file>

<file path=customXml/itemProps11.xml><?xml version="1.0" encoding="utf-8"?>
<ds:datastoreItem xmlns:ds="http://schemas.openxmlformats.org/officeDocument/2006/customXml" ds:itemID="{EA7C6B75-715B-7443-91D1-0AE019BDE7E6}">
  <ds:schemaRefs>
    <ds:schemaRef ds:uri="http://schemas.openxmlformats.org/officeDocument/2006/bibliography"/>
  </ds:schemaRefs>
</ds:datastoreItem>
</file>

<file path=customXml/itemProps12.xml><?xml version="1.0" encoding="utf-8"?>
<ds:datastoreItem xmlns:ds="http://schemas.openxmlformats.org/officeDocument/2006/customXml" ds:itemID="{CFB024A7-6564-384B-BCD8-99C9F464BED6}">
  <ds:schemaRefs>
    <ds:schemaRef ds:uri="http://schemas.openxmlformats.org/officeDocument/2006/bibliography"/>
  </ds:schemaRefs>
</ds:datastoreItem>
</file>

<file path=customXml/itemProps13.xml><?xml version="1.0" encoding="utf-8"?>
<ds:datastoreItem xmlns:ds="http://schemas.openxmlformats.org/officeDocument/2006/customXml" ds:itemID="{980538B4-6145-674E-B67C-50BCA9879878}">
  <ds:schemaRefs>
    <ds:schemaRef ds:uri="http://schemas.openxmlformats.org/officeDocument/2006/bibliography"/>
  </ds:schemaRefs>
</ds:datastoreItem>
</file>

<file path=customXml/itemProps14.xml><?xml version="1.0" encoding="utf-8"?>
<ds:datastoreItem xmlns:ds="http://schemas.openxmlformats.org/officeDocument/2006/customXml" ds:itemID="{0B0D4B1E-6112-134A-866A-B8541D4CC688}">
  <ds:schemaRefs>
    <ds:schemaRef ds:uri="http://schemas.openxmlformats.org/officeDocument/2006/bibliography"/>
  </ds:schemaRefs>
</ds:datastoreItem>
</file>

<file path=customXml/itemProps15.xml><?xml version="1.0" encoding="utf-8"?>
<ds:datastoreItem xmlns:ds="http://schemas.openxmlformats.org/officeDocument/2006/customXml" ds:itemID="{40BE45A7-BA69-9B46-A37D-AF9EAE0EAE70}">
  <ds:schemaRefs>
    <ds:schemaRef ds:uri="http://schemas.openxmlformats.org/officeDocument/2006/bibliography"/>
  </ds:schemaRefs>
</ds:datastoreItem>
</file>

<file path=customXml/itemProps16.xml><?xml version="1.0" encoding="utf-8"?>
<ds:datastoreItem xmlns:ds="http://schemas.openxmlformats.org/officeDocument/2006/customXml" ds:itemID="{51313AC7-6DFA-EA4A-8C37-67D6F6843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1364</Words>
  <Characters>7780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STEPHANE   D</vt:lpstr>
    </vt:vector>
  </TitlesOfParts>
  <Company/>
  <LinksUpToDate>false</LinksUpToDate>
  <CharactersWithSpaces>9126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STEPHANE   D</dc:title>
  <dc:creator>Stephane Chatonsky</dc:creator>
  <cp:lastModifiedBy>stephane chatonsky</cp:lastModifiedBy>
  <cp:revision>22</cp:revision>
  <cp:lastPrinted>2025-12-03T04:39:00Z</cp:lastPrinted>
  <dcterms:created xsi:type="dcterms:W3CDTF">2026-03-02T06:28:00Z</dcterms:created>
  <dcterms:modified xsi:type="dcterms:W3CDTF">2026-03-04T06:57:00Z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sHeaderConverted">
    <vt:bool>true</vt:bool>
  </property>
</Properties>
</file>