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AAB" w:rsidRDefault="00147031" w:rsidP="00147031">
      <w:pPr>
        <w:pStyle w:val="Titel"/>
      </w:pPr>
      <w:r>
        <w:t>Spezifikation zur »Moses«-Sprache</w:t>
      </w:r>
    </w:p>
    <w:p w:rsidR="00147031" w:rsidRDefault="00147031" w:rsidP="00A97EEF">
      <w:pPr>
        <w:rPr>
          <w:rFonts w:cs="Cardo"/>
        </w:rPr>
      </w:pPr>
      <w:r>
        <w:t>Moses</w:t>
      </w:r>
      <w:r w:rsidR="00270BE9">
        <w:t xml:space="preserve"> (oder Moisej)</w:t>
      </w:r>
      <w:r>
        <w:t xml:space="preserve"> ist eine funktionale Programmiersprache. Benannt ist sie nach Moses Isajewitsch Schönfinkel </w:t>
      </w:r>
      <w:r w:rsidRPr="00147031">
        <w:rPr>
          <w:rFonts w:cs="Cardo"/>
        </w:rPr>
        <w:t>(</w:t>
      </w:r>
      <w:r w:rsidRPr="00147031">
        <w:rPr>
          <w:rFonts w:asciiTheme="minorHAnsi" w:hAnsiTheme="minorHAnsi" w:cs="Cardo"/>
          <w:lang w:val="ru-RU"/>
        </w:rPr>
        <w:t>Моисей</w:t>
      </w:r>
      <w:r w:rsidRPr="00147031">
        <w:rPr>
          <w:rFonts w:cs="Cardo"/>
        </w:rPr>
        <w:t xml:space="preserve"> </w:t>
      </w:r>
      <w:r w:rsidRPr="00147031">
        <w:rPr>
          <w:rFonts w:asciiTheme="minorHAnsi" w:hAnsiTheme="minorHAnsi" w:cs="Cardo"/>
          <w:lang w:val="ru-RU"/>
        </w:rPr>
        <w:t>Исаевич</w:t>
      </w:r>
      <w:r w:rsidRPr="00147031">
        <w:rPr>
          <w:rFonts w:cs="Cardo"/>
        </w:rPr>
        <w:t xml:space="preserve"> </w:t>
      </w:r>
      <w:r w:rsidRPr="00147031">
        <w:rPr>
          <w:rFonts w:asciiTheme="minorHAnsi" w:hAnsiTheme="minorHAnsi" w:cs="Cardo"/>
          <w:lang w:val="ru-RU"/>
        </w:rPr>
        <w:t>Шейнфинкель</w:t>
      </w:r>
      <w:r w:rsidRPr="00147031">
        <w:rPr>
          <w:rFonts w:cs="Cardo"/>
        </w:rPr>
        <w:t>)</w:t>
      </w:r>
      <w:r>
        <w:rPr>
          <w:rFonts w:cs="Cardo"/>
        </w:rPr>
        <w:t>.</w:t>
      </w:r>
    </w:p>
    <w:p w:rsidR="00147031" w:rsidRDefault="00270BE9" w:rsidP="00D61902">
      <w:r>
        <w:t xml:space="preserve">Ein Moses-Programm </w:t>
      </w:r>
      <w:r w:rsidR="00D61902">
        <w:t>besteht aus einem gültigen Moses-Ausdruck, der bei Ausführung des Programmes ausgewertet wir</w:t>
      </w:r>
      <w:r w:rsidR="00B02607">
        <w:t>d</w:t>
      </w:r>
      <w:r w:rsidR="00D61902">
        <w:t>.</w:t>
      </w:r>
    </w:p>
    <w:p w:rsidR="0082123E" w:rsidRDefault="0082123E" w:rsidP="004068FD">
      <w:r>
        <w:t>Moses hat die folgenden Keywords</w:t>
      </w:r>
      <w:r w:rsidR="004068FD">
        <w:t xml:space="preserve"> </w:t>
      </w:r>
      <w:r w:rsidR="004068FD" w:rsidRPr="004068FD">
        <w:rPr>
          <w:color w:val="FF0000"/>
        </w:rPr>
        <w:t xml:space="preserve">(eventuell </w:t>
      </w:r>
      <w:r w:rsidR="00696E8B">
        <w:rPr>
          <w:color w:val="FF0000"/>
        </w:rPr>
        <w:t>werden</w:t>
      </w:r>
      <w:r w:rsidR="004068FD" w:rsidRPr="004068FD">
        <w:rPr>
          <w:color w:val="FF0000"/>
        </w:rPr>
        <w:t xml:space="preserve"> einige der Keywords auch einfach gewöhnliche Identifier</w:t>
      </w:r>
      <w:r w:rsidR="00696E8B">
        <w:rPr>
          <w:color w:val="FF0000"/>
        </w:rPr>
        <w:t xml:space="preserve"> sein</w:t>
      </w:r>
      <w:r w:rsidR="004068FD" w:rsidRPr="004068FD">
        <w:rPr>
          <w:color w:val="FF0000"/>
        </w:rPr>
        <w:t>, die über das Prelude geladen werden)</w:t>
      </w:r>
      <w:r>
        <w:t>:</w:t>
      </w:r>
    </w:p>
    <w:p w:rsidR="0082123E" w:rsidRPr="004068FD" w:rsidRDefault="004068FD" w:rsidP="0082123E">
      <w:pPr>
        <w:pStyle w:val="Code"/>
        <w:rPr>
          <w:lang w:val="en-GB"/>
        </w:rPr>
      </w:pPr>
      <w:r w:rsidRPr="004068FD">
        <w:rPr>
          <w:lang w:val="en-GB"/>
        </w:rPr>
        <w:t xml:space="preserve">and, </w:t>
      </w:r>
      <w:r w:rsidR="00C4104F">
        <w:rPr>
          <w:lang w:val="en-GB"/>
        </w:rPr>
        <w:t>f</w:t>
      </w:r>
      <w:r>
        <w:rPr>
          <w:lang w:val="en-GB"/>
        </w:rPr>
        <w:t xml:space="preserve">alse, </w:t>
      </w:r>
      <w:r w:rsidRPr="004068FD">
        <w:rPr>
          <w:lang w:val="en-GB"/>
        </w:rPr>
        <w:t xml:space="preserve">not, or, </w:t>
      </w:r>
      <w:r w:rsidR="00C4104F">
        <w:rPr>
          <w:lang w:val="en-GB"/>
        </w:rPr>
        <w:t>t</w:t>
      </w:r>
      <w:r>
        <w:rPr>
          <w:lang w:val="en-GB"/>
        </w:rPr>
        <w:t xml:space="preserve">rue, </w:t>
      </w:r>
      <w:r w:rsidR="0082123E" w:rsidRPr="004068FD">
        <w:rPr>
          <w:lang w:val="en-GB"/>
        </w:rPr>
        <w:t>Unit</w:t>
      </w:r>
    </w:p>
    <w:p w:rsidR="00270BE9" w:rsidRDefault="00270BE9" w:rsidP="00D61902">
      <w:r>
        <w:t xml:space="preserve">Ein Moses-Programm </w:t>
      </w:r>
      <w:r w:rsidR="00A97EEF">
        <w:t>kann Zeilenk</w:t>
      </w:r>
      <w:r>
        <w:t xml:space="preserve">ommentare enthalten, die mit einem </w:t>
      </w:r>
      <w:r w:rsidRPr="00270BE9">
        <w:rPr>
          <w:rStyle w:val="CodeZchn"/>
        </w:rPr>
        <w:t>#</w:t>
      </w:r>
      <w:r w:rsidR="00A97EEF">
        <w:t xml:space="preserve"> </w:t>
      </w:r>
      <w:r w:rsidR="00BD4A82">
        <w:rPr>
          <w:color w:val="FF0000"/>
        </w:rPr>
        <w:t xml:space="preserve">(Ist es besser, </w:t>
      </w:r>
      <w:r w:rsidR="00BD4A82" w:rsidRPr="00BD4A82">
        <w:rPr>
          <w:rStyle w:val="CodeZchn"/>
        </w:rPr>
        <w:t>//</w:t>
      </w:r>
      <w:r w:rsidR="00BD4A82">
        <w:rPr>
          <w:color w:val="FF0000"/>
        </w:rPr>
        <w:t xml:space="preserve"> zu verwenden?) </w:t>
      </w:r>
      <w:r w:rsidR="00A97EEF">
        <w:t>eingeleitet werden</w:t>
      </w:r>
      <w:r w:rsidR="00D61902">
        <w:t xml:space="preserve">, </w:t>
      </w:r>
      <w:r w:rsidR="00621B9C">
        <w:t xml:space="preserve">welches </w:t>
      </w:r>
      <w:r w:rsidR="00D61902">
        <w:t>nicht Teil eines L</w:t>
      </w:r>
      <w:r w:rsidR="00A97EEF">
        <w:t xml:space="preserve">iterales ist. Jegliche Zeichen zwischen </w:t>
      </w:r>
      <w:r w:rsidR="00D61902">
        <w:t>dem Kommentarzeichen</w:t>
      </w:r>
      <w:r w:rsidR="00A97EEF">
        <w:t xml:space="preserve"> und dem Zeilenende werden ignoriert. Es gibt keine mehrzeiligen Kommentare.</w:t>
      </w:r>
    </w:p>
    <w:p w:rsidR="00D61902" w:rsidRPr="00B02607" w:rsidRDefault="00D61902" w:rsidP="00D61902">
      <w:pPr>
        <w:pStyle w:val="Code"/>
      </w:pPr>
      <w:r w:rsidRPr="00B02607">
        <w:t>Comment = "#", {UnicodeCharacter}, Newline;</w:t>
      </w:r>
    </w:p>
    <w:p w:rsidR="00A97EEF" w:rsidRDefault="00A97EEF" w:rsidP="00A97EEF">
      <w:r>
        <w:t>Besteht eine Zeile nur aus Unicode-Whitespace, wird sie ignoriert.</w:t>
      </w:r>
    </w:p>
    <w:p w:rsidR="00A97EEF" w:rsidRDefault="00A97EEF" w:rsidP="0017751F">
      <w:r>
        <w:t xml:space="preserve">Ein </w:t>
      </w:r>
      <w:r w:rsidR="0017751F">
        <w:t>Literal</w:t>
      </w:r>
      <w:r>
        <w:t xml:space="preserve"> hat folgende Struktur</w:t>
      </w:r>
      <w:r w:rsidR="00BD4A82">
        <w:t xml:space="preserve"> </w:t>
      </w:r>
      <w:r w:rsidR="00BD4A82">
        <w:rPr>
          <w:color w:val="FF0000"/>
        </w:rPr>
        <w:t>(Sollten imaginäre/komplexe Zahlen builtin sein?)</w:t>
      </w:r>
      <w:r>
        <w:t>:</w:t>
      </w:r>
    </w:p>
    <w:p w:rsidR="00437B4E" w:rsidRDefault="00437B4E" w:rsidP="00437B4E">
      <w:pPr>
        <w:pStyle w:val="Code"/>
        <w:rPr>
          <w:lang w:val="en-GB"/>
        </w:rPr>
      </w:pPr>
      <w:r>
        <w:rPr>
          <w:lang w:val="en-GB"/>
        </w:rPr>
        <w:t>Literal = StringLiteral | CharacterLiteral | NumberLiteral</w:t>
      </w:r>
      <w:r w:rsidR="002A0BAA">
        <w:rPr>
          <w:lang w:val="en-GB"/>
        </w:rPr>
        <w:t xml:space="preserve"> | "unit"</w:t>
      </w:r>
      <w:r>
        <w:rPr>
          <w:lang w:val="en-GB"/>
        </w:rPr>
        <w:t>;</w:t>
      </w:r>
    </w:p>
    <w:p w:rsidR="00437B4E" w:rsidRDefault="00437B4E" w:rsidP="0017751F">
      <w:pPr>
        <w:pStyle w:val="Code"/>
        <w:rPr>
          <w:lang w:val="en-GB"/>
        </w:rPr>
      </w:pPr>
    </w:p>
    <w:p w:rsidR="0071199E" w:rsidRDefault="00A97EEF" w:rsidP="0017751F">
      <w:pPr>
        <w:pStyle w:val="Code"/>
        <w:rPr>
          <w:lang w:val="en-GB"/>
        </w:rPr>
      </w:pPr>
      <w:r w:rsidRPr="0071199E">
        <w:rPr>
          <w:lang w:val="en-GB"/>
        </w:rPr>
        <w:t>Str</w:t>
      </w:r>
      <w:r w:rsidR="0071199E">
        <w:rPr>
          <w:lang w:val="en-GB"/>
        </w:rPr>
        <w:t>ingL</w:t>
      </w:r>
      <w:r w:rsidRPr="0071199E">
        <w:rPr>
          <w:lang w:val="en-GB"/>
        </w:rPr>
        <w:t xml:space="preserve">iteral = </w:t>
      </w:r>
      <w:r w:rsidR="000C5713">
        <w:rPr>
          <w:lang w:val="en-GB"/>
        </w:rPr>
        <w:t>(</w:t>
      </w:r>
      <w:r w:rsidR="00920861">
        <w:rPr>
          <w:lang w:val="en-GB"/>
        </w:rPr>
        <w:t>'"'</w:t>
      </w:r>
      <w:r w:rsidR="000C5713">
        <w:rPr>
          <w:lang w:val="en-GB"/>
        </w:rPr>
        <w:t xml:space="preserve"> | '</w:t>
      </w:r>
      <w:r w:rsidR="00DF6654">
        <w:rPr>
          <w:lang w:val="en-GB"/>
        </w:rPr>
        <w:t>»'</w:t>
      </w:r>
      <w:r w:rsidR="000C5713">
        <w:rPr>
          <w:lang w:val="en-GB"/>
        </w:rPr>
        <w:t>)</w:t>
      </w:r>
      <w:r w:rsidR="00920861">
        <w:rPr>
          <w:lang w:val="en-GB"/>
        </w:rPr>
        <w:t>, {Unicode</w:t>
      </w:r>
      <w:r w:rsidR="0017751F">
        <w:rPr>
          <w:lang w:val="en-GB"/>
        </w:rPr>
        <w:t xml:space="preserve">Character}, </w:t>
      </w:r>
      <w:r w:rsidR="00DF6654">
        <w:rPr>
          <w:lang w:val="en-GB"/>
        </w:rPr>
        <w:t>(</w:t>
      </w:r>
      <w:r w:rsidR="0017751F">
        <w:rPr>
          <w:lang w:val="en-GB"/>
        </w:rPr>
        <w:t>'"'</w:t>
      </w:r>
      <w:r w:rsidR="00DF6654">
        <w:rPr>
          <w:lang w:val="en-GB"/>
        </w:rPr>
        <w:t xml:space="preserve"> | '«')</w:t>
      </w:r>
      <w:r w:rsidR="0017751F">
        <w:rPr>
          <w:lang w:val="en-GB"/>
        </w:rPr>
        <w:t>;</w:t>
      </w:r>
    </w:p>
    <w:p w:rsidR="00437B4E" w:rsidRDefault="00437B4E" w:rsidP="0017751F">
      <w:pPr>
        <w:pStyle w:val="Code"/>
        <w:rPr>
          <w:lang w:val="en-GB"/>
        </w:rPr>
      </w:pPr>
    </w:p>
    <w:p w:rsidR="0017751F" w:rsidRDefault="00920861" w:rsidP="00920861">
      <w:pPr>
        <w:pStyle w:val="Code"/>
        <w:rPr>
          <w:lang w:val="en-GB"/>
        </w:rPr>
      </w:pPr>
      <w:r>
        <w:rPr>
          <w:lang w:val="en-GB"/>
        </w:rPr>
        <w:t xml:space="preserve">CharacterLiteral = </w:t>
      </w:r>
      <w:r w:rsidR="00DF6654">
        <w:rPr>
          <w:lang w:val="en-GB"/>
        </w:rPr>
        <w:t>(</w:t>
      </w:r>
      <w:r>
        <w:rPr>
          <w:lang w:val="en-GB"/>
        </w:rPr>
        <w:t>"'"</w:t>
      </w:r>
      <w:r w:rsidR="00DF6654">
        <w:rPr>
          <w:lang w:val="en-GB"/>
        </w:rPr>
        <w:t xml:space="preserve"> | "›")</w:t>
      </w:r>
      <w:r>
        <w:rPr>
          <w:lang w:val="en-GB"/>
        </w:rPr>
        <w:t>, Unicode</w:t>
      </w:r>
      <w:r w:rsidR="0017751F">
        <w:rPr>
          <w:lang w:val="en-GB"/>
        </w:rPr>
        <w:t xml:space="preserve">Character, </w:t>
      </w:r>
      <w:r w:rsidR="00DF6654">
        <w:rPr>
          <w:lang w:val="en-GB"/>
        </w:rPr>
        <w:t>(</w:t>
      </w:r>
      <w:r w:rsidR="0017751F">
        <w:rPr>
          <w:lang w:val="en-GB"/>
        </w:rPr>
        <w:t>"'"</w:t>
      </w:r>
      <w:r w:rsidR="00DF6654">
        <w:rPr>
          <w:lang w:val="en-GB"/>
        </w:rPr>
        <w:t xml:space="preserve"> | "‹")</w:t>
      </w:r>
      <w:r w:rsidR="0017751F">
        <w:rPr>
          <w:lang w:val="en-GB"/>
        </w:rPr>
        <w:t>;</w:t>
      </w:r>
    </w:p>
    <w:p w:rsidR="00437B4E" w:rsidRDefault="00437B4E" w:rsidP="00920861">
      <w:pPr>
        <w:pStyle w:val="Code"/>
        <w:rPr>
          <w:lang w:val="en-GB"/>
        </w:rPr>
      </w:pPr>
    </w:p>
    <w:p w:rsidR="0017751F" w:rsidRDefault="0017751F" w:rsidP="00920861">
      <w:pPr>
        <w:pStyle w:val="Code"/>
        <w:rPr>
          <w:lang w:val="en-GB"/>
        </w:rPr>
      </w:pPr>
      <w:r>
        <w:rPr>
          <w:lang w:val="en-GB"/>
        </w:rPr>
        <w:t xml:space="preserve">NumberLiteral = IntegerLiteral | FractionLiteral | </w:t>
      </w:r>
      <w:r w:rsidR="00920861">
        <w:rPr>
          <w:lang w:val="en-GB"/>
        </w:rPr>
        <w:t>DecFraction</w:t>
      </w:r>
      <w:r>
        <w:rPr>
          <w:lang w:val="en-GB"/>
        </w:rPr>
        <w:t>Literal;</w:t>
      </w:r>
    </w:p>
    <w:p w:rsidR="0017751F" w:rsidRDefault="0017751F" w:rsidP="0017751F">
      <w:pPr>
        <w:pStyle w:val="Code"/>
        <w:rPr>
          <w:lang w:val="en-GB"/>
        </w:rPr>
      </w:pPr>
      <w:r>
        <w:rPr>
          <w:lang w:val="en-GB"/>
        </w:rPr>
        <w:t xml:space="preserve">IntegerLiteral = </w:t>
      </w:r>
      <w:r w:rsidR="00920861">
        <w:rPr>
          <w:lang w:val="en-GB"/>
        </w:rPr>
        <w:t>["-"], NonZeroDigit, {Digit | "_"} | "0";</w:t>
      </w:r>
    </w:p>
    <w:p w:rsidR="00920861" w:rsidRDefault="00920861" w:rsidP="00F77864">
      <w:pPr>
        <w:pStyle w:val="Code"/>
        <w:rPr>
          <w:lang w:val="en-GB"/>
        </w:rPr>
      </w:pPr>
      <w:r>
        <w:rPr>
          <w:lang w:val="en-GB"/>
        </w:rPr>
        <w:t>NonZeroDigit = "1"</w:t>
      </w:r>
      <w:r w:rsidR="00C67064">
        <w:rPr>
          <w:lang w:val="en-GB"/>
        </w:rPr>
        <w:t xml:space="preserve"> </w:t>
      </w:r>
      <w:r w:rsidR="00F77864">
        <w:rPr>
          <w:lang w:val="en-GB"/>
        </w:rPr>
        <w:t>-</w:t>
      </w:r>
      <w:r w:rsidR="00C67064">
        <w:rPr>
          <w:lang w:val="en-GB"/>
        </w:rPr>
        <w:t xml:space="preserve"> </w:t>
      </w:r>
      <w:r>
        <w:rPr>
          <w:lang w:val="en-GB"/>
        </w:rPr>
        <w:t>"9";</w:t>
      </w:r>
    </w:p>
    <w:p w:rsidR="00920861" w:rsidRPr="00CA0E0E" w:rsidRDefault="00920861" w:rsidP="00920861">
      <w:pPr>
        <w:pStyle w:val="Code"/>
        <w:rPr>
          <w:lang w:val="en-GB"/>
        </w:rPr>
      </w:pPr>
      <w:r w:rsidRPr="00CA0E0E">
        <w:rPr>
          <w:lang w:val="en-GB"/>
        </w:rPr>
        <w:t>Digit = "0" | NonZeroDigit;</w:t>
      </w:r>
    </w:p>
    <w:p w:rsidR="00920861" w:rsidRDefault="00920861" w:rsidP="0017751F">
      <w:pPr>
        <w:pStyle w:val="Code"/>
      </w:pPr>
      <w:r w:rsidRPr="00920861">
        <w:t>FractionLiteral = IntegerLiteral, "%", IntegerLiteral;</w:t>
      </w:r>
    </w:p>
    <w:p w:rsidR="00437B4E" w:rsidRDefault="00437B4E" w:rsidP="00437B4E">
      <w:pPr>
        <w:pStyle w:val="Code"/>
      </w:pPr>
      <w:r>
        <w:t>DecFractionLiteral = ["-"], [IntegerLiteral], ".", IntegerLiteral;</w:t>
      </w:r>
    </w:p>
    <w:p w:rsidR="0077361E" w:rsidRPr="0082123E" w:rsidRDefault="0077361E" w:rsidP="00CA0E0E">
      <w:r>
        <w:t>Identifier</w:t>
      </w:r>
      <w:r w:rsidR="0082123E">
        <w:t xml:space="preserve"> bezeichnen entweder einen Typ (wenn sie mit einem Großbuchstaben beginnen) oder einen Funktionsnamen (wenn sie mit einem Kleinbuchstaben beginnen). </w:t>
      </w:r>
      <w:r w:rsidR="0082123E" w:rsidRPr="0082123E">
        <w:t xml:space="preserve">In </w:t>
      </w:r>
      <w:r w:rsidR="0082123E">
        <w:t>Identifiern erlaubte Zeichen sind Buchstaben laut Unicode, Zahlen und Unterstriche. Nicht erlaubt sind Keywords</w:t>
      </w:r>
      <w:r w:rsidR="001E61E3">
        <w:t xml:space="preserve"> </w:t>
      </w:r>
      <w:r w:rsidR="001E61E3" w:rsidRPr="003876C4">
        <w:rPr>
          <w:color w:val="FF0000"/>
        </w:rPr>
        <w:t>(ist Shadowing von Keywords möglich?)</w:t>
      </w:r>
      <w:r w:rsidR="0082123E">
        <w:t>.</w:t>
      </w:r>
    </w:p>
    <w:p w:rsidR="0077361E" w:rsidRPr="0082123E" w:rsidRDefault="0082123E" w:rsidP="0082123E">
      <w:pPr>
        <w:pStyle w:val="Code"/>
      </w:pPr>
      <w:r w:rsidRPr="0082123E">
        <w:t>Identifier = TypeIdentifier | FunctionIdentifier;</w:t>
      </w:r>
    </w:p>
    <w:p w:rsidR="0082123E" w:rsidRPr="00B02607" w:rsidRDefault="0082123E" w:rsidP="0082123E">
      <w:pPr>
        <w:pStyle w:val="Code"/>
      </w:pPr>
      <w:r w:rsidRPr="00B02607">
        <w:t>TypeIdentifier = UpperLetter, {Letter | Digit | _};</w:t>
      </w:r>
    </w:p>
    <w:p w:rsidR="0082123E" w:rsidRPr="00B02607" w:rsidRDefault="0082123E" w:rsidP="0082123E">
      <w:pPr>
        <w:pStyle w:val="Code"/>
      </w:pPr>
      <w:r w:rsidRPr="00B02607">
        <w:t>FunctionIdentifier = LowerLetter, {Letter | Digit | _}</w:t>
      </w:r>
    </w:p>
    <w:p w:rsidR="00D61902" w:rsidRPr="00CA0E0E" w:rsidRDefault="00D61902" w:rsidP="00CA0E0E">
      <w:r w:rsidRPr="00CA0E0E">
        <w:t>Ausdrücke</w:t>
      </w:r>
      <w:r w:rsidR="00CA0E0E" w:rsidRPr="00CA0E0E">
        <w:t xml:space="preserve"> sind Literale, Blöcke, </w:t>
      </w:r>
      <w:r w:rsidR="0082123E">
        <w:t>D</w:t>
      </w:r>
      <w:r w:rsidR="00CA0E0E">
        <w:t>efinitionen</w:t>
      </w:r>
      <w:r w:rsidR="008168D5">
        <w:t>, Operatorausdrücke</w:t>
      </w:r>
      <w:r w:rsidR="0077361E">
        <w:t xml:space="preserve">, </w:t>
      </w:r>
      <w:r w:rsidR="008168D5">
        <w:t xml:space="preserve">Funktionsaufrufe </w:t>
      </w:r>
      <w:r w:rsidR="0077361E">
        <w:t xml:space="preserve">oder Records </w:t>
      </w:r>
      <w:r w:rsidR="008168D5">
        <w:t>und können von Typannotationen gefolgt sein.</w:t>
      </w:r>
    </w:p>
    <w:p w:rsidR="0021642E" w:rsidRDefault="00D61902" w:rsidP="0021642E">
      <w:pPr>
        <w:pStyle w:val="Code"/>
        <w:rPr>
          <w:lang w:val="en-GB"/>
        </w:rPr>
      </w:pPr>
      <w:r>
        <w:rPr>
          <w:lang w:val="en-GB"/>
        </w:rPr>
        <w:t>Expression =</w:t>
      </w:r>
      <w:r w:rsidR="008168D5">
        <w:rPr>
          <w:lang w:val="en-GB"/>
        </w:rPr>
        <w:t xml:space="preserve"> </w:t>
      </w:r>
      <w:r>
        <w:rPr>
          <w:lang w:val="en-GB"/>
        </w:rPr>
        <w:t xml:space="preserve">Literal | Block | </w:t>
      </w:r>
      <w:r w:rsidR="0082123E">
        <w:rPr>
          <w:lang w:val="en-GB"/>
        </w:rPr>
        <w:t>Type</w:t>
      </w:r>
      <w:r>
        <w:rPr>
          <w:lang w:val="en-GB"/>
        </w:rPr>
        <w:t>Definition</w:t>
      </w:r>
      <w:r w:rsidR="0082123E">
        <w:rPr>
          <w:lang w:val="en-GB"/>
        </w:rPr>
        <w:t xml:space="preserve"> | FunctionDefinition</w:t>
      </w:r>
      <w:r w:rsidR="008168D5">
        <w:rPr>
          <w:lang w:val="en-GB"/>
        </w:rPr>
        <w:t xml:space="preserve"> | OperatorExpression | FunctionCall</w:t>
      </w:r>
      <w:r w:rsidR="008B76B7">
        <w:rPr>
          <w:lang w:val="en-GB"/>
        </w:rPr>
        <w:t xml:space="preserve"> | Record</w:t>
      </w:r>
      <w:r w:rsidR="000C0748">
        <w:rPr>
          <w:lang w:val="en-GB"/>
        </w:rPr>
        <w:t xml:space="preserve"> | TypeExpression</w:t>
      </w:r>
      <w:r w:rsidR="00001FA8">
        <w:rPr>
          <w:lang w:val="en-GB"/>
        </w:rPr>
        <w:t>, [</w:t>
      </w:r>
      <w:r w:rsidR="0021642E">
        <w:rPr>
          <w:lang w:val="en-GB"/>
        </w:rPr>
        <w:t>TypeAnnotation]</w:t>
      </w:r>
      <w:r>
        <w:rPr>
          <w:lang w:val="en-GB"/>
        </w:rPr>
        <w:t>;</w:t>
      </w:r>
    </w:p>
    <w:p w:rsidR="00BA5BFF" w:rsidRPr="00916E4F" w:rsidRDefault="0021642E" w:rsidP="002A0BAA">
      <w:pPr>
        <w:rPr>
          <w:color w:val="FF0000"/>
        </w:rPr>
      </w:pPr>
      <w:r>
        <w:t>Ein Block ist eine Liste von Ausdrücken, d</w:t>
      </w:r>
      <w:r w:rsidR="003A2446" w:rsidRPr="003A2446">
        <w:t>er</w:t>
      </w:r>
      <w:r w:rsidR="003A2446">
        <w:t xml:space="preserve"> Wert eines Blockes ist der Wert seines letzten Ausdrucks. Ist ein Block leer, so hat er den Wert </w:t>
      </w:r>
      <w:r w:rsidR="000C0748">
        <w:rPr>
          <w:rStyle w:val="CodeZchn"/>
        </w:rPr>
        <w:t>{}</w:t>
      </w:r>
      <w:r w:rsidR="002A0BAA" w:rsidRPr="002A0BAA">
        <w:t xml:space="preserve"> (Es gibt einen Typen </w:t>
      </w:r>
      <w:r w:rsidR="002A0BAA">
        <w:rPr>
          <w:rStyle w:val="CodeZchn"/>
        </w:rPr>
        <w:t>Unit</w:t>
      </w:r>
      <w:r w:rsidR="002A0BAA" w:rsidRPr="002A0BAA">
        <w:t>,</w:t>
      </w:r>
      <w:r w:rsidR="002A0BAA">
        <w:t xml:space="preserve"> der als </w:t>
      </w:r>
      <w:r w:rsidR="002A0BAA" w:rsidRPr="002A0BAA">
        <w:t xml:space="preserve">einzigen Wert </w:t>
      </w:r>
      <w:r w:rsidR="000C0748">
        <w:rPr>
          <w:rStyle w:val="CodeZchn"/>
        </w:rPr>
        <w:t>{}</w:t>
      </w:r>
      <w:r w:rsidR="002A0BAA" w:rsidRPr="002A0BAA">
        <w:t xml:space="preserve"> enthält)</w:t>
      </w:r>
      <w:r w:rsidR="003A2446">
        <w:t>.</w:t>
      </w:r>
      <w:r w:rsidR="00CA0E0E">
        <w:t xml:space="preserve"> Blöcke dienen</w:t>
      </w:r>
      <w:r w:rsidR="008168D5">
        <w:t xml:space="preserve"> der Gliederung von Ausdrücken. </w:t>
      </w:r>
      <w:r w:rsidR="003A2446">
        <w:t xml:space="preserve">Beachte: Eine Moses-Datei </w:t>
      </w:r>
      <w:r w:rsidR="003876C4">
        <w:t>muss genau einen Ausdruck enthalten</w:t>
      </w:r>
      <w:r w:rsidR="00916E4F">
        <w:t xml:space="preserve"> und wird deswegen automatisch als ein Block aufgefasst. </w:t>
      </w:r>
      <w:r w:rsidR="00916E4F">
        <w:rPr>
          <w:color w:val="FF0000"/>
        </w:rPr>
        <w:t xml:space="preserve">(Sollte jeder </w:t>
      </w:r>
      <w:r w:rsidR="00916E4F">
        <w:rPr>
          <w:color w:val="FF0000"/>
        </w:rPr>
        <w:lastRenderedPageBreak/>
        <w:t>Ausdruck eines Blockes mit einem Semikolon abgeschlossen werden oder ist es auf einfache und garantiert funktionierende Weise möglich, Trenner zwischen Ausdrücken auszulassen?</w:t>
      </w:r>
      <w:r w:rsidR="00D8215F">
        <w:rPr>
          <w:color w:val="FF0000"/>
        </w:rPr>
        <w:t>)</w:t>
      </w:r>
    </w:p>
    <w:p w:rsidR="0021642E" w:rsidRPr="008B76B7" w:rsidRDefault="0021642E" w:rsidP="00916E4F">
      <w:pPr>
        <w:pStyle w:val="Code"/>
      </w:pPr>
      <w:r w:rsidRPr="008B76B7">
        <w:t>Block = "(", Expression</w:t>
      </w:r>
      <w:r w:rsidR="00916E4F">
        <w:t>,</w:t>
      </w:r>
      <w:r w:rsidRPr="008B76B7">
        <w:t xml:space="preserve"> ")"</w:t>
      </w:r>
      <w:r w:rsidR="00916E4F">
        <w:t xml:space="preserve"> | </w:t>
      </w:r>
      <w:r w:rsidR="00916E4F" w:rsidRPr="008B76B7">
        <w:t xml:space="preserve">"(", </w:t>
      </w:r>
      <w:r w:rsidR="00916E4F">
        <w:t>{</w:t>
      </w:r>
      <w:r w:rsidR="00916E4F" w:rsidRPr="008B76B7">
        <w:t>Expression</w:t>
      </w:r>
      <w:r w:rsidR="00916E4F">
        <w:t>, ";"}, Expression</w:t>
      </w:r>
      <w:r w:rsidR="00B83FC3">
        <w:t>,</w:t>
      </w:r>
      <w:r w:rsidR="00916E4F" w:rsidRPr="008B76B7">
        <w:t xml:space="preserve"> ")"</w:t>
      </w:r>
      <w:r w:rsidRPr="008B76B7">
        <w:t>;</w:t>
      </w:r>
    </w:p>
    <w:p w:rsidR="0021642E" w:rsidRPr="00C159AC" w:rsidRDefault="0021642E" w:rsidP="0021642E">
      <w:pPr>
        <w:rPr>
          <w:color w:val="FF0000"/>
        </w:rPr>
      </w:pPr>
      <w:r w:rsidRPr="0021642E">
        <w:t xml:space="preserve">Eine </w:t>
      </w:r>
      <w:r w:rsidR="004068FD">
        <w:t>D</w:t>
      </w:r>
      <w:r w:rsidRPr="0021642E">
        <w:t>efinition dient der Einführung e</w:t>
      </w:r>
      <w:r>
        <w:t>iner neuen Funktion, Konstanten oder eines neuen Typs.</w:t>
      </w:r>
      <w:r w:rsidR="00C159AC">
        <w:t xml:space="preserve"> Es gibt Summen- und Produktdatentypen. </w:t>
      </w:r>
      <w:r w:rsidR="00C159AC">
        <w:rPr>
          <w:color w:val="FF0000"/>
        </w:rPr>
        <w:t xml:space="preserve">(Die Repräsentation von Typen erfordert eventuell Überarbeitung, damit </w:t>
      </w:r>
      <w:r w:rsidR="006B53BD">
        <w:rPr>
          <w:color w:val="FF0000"/>
        </w:rPr>
        <w:t>s</w:t>
      </w:r>
      <w:r w:rsidR="00C159AC">
        <w:rPr>
          <w:color w:val="FF0000"/>
        </w:rPr>
        <w:t>ie in guter Kor</w:t>
      </w:r>
      <w:r w:rsidR="000C0748">
        <w:rPr>
          <w:color w:val="FF0000"/>
        </w:rPr>
        <w:t>r</w:t>
      </w:r>
      <w:r w:rsidR="00C159AC">
        <w:rPr>
          <w:color w:val="FF0000"/>
        </w:rPr>
        <w:t>espondenz zu Records</w:t>
      </w:r>
      <w:r w:rsidR="000C0748">
        <w:rPr>
          <w:color w:val="FF0000"/>
        </w:rPr>
        <w:t xml:space="preserve"> steht.)</w:t>
      </w:r>
    </w:p>
    <w:p w:rsidR="004068FD" w:rsidRPr="00B02607" w:rsidRDefault="004068FD" w:rsidP="0021642E">
      <w:pPr>
        <w:pStyle w:val="Code"/>
        <w:rPr>
          <w:lang w:val="en-GB"/>
        </w:rPr>
      </w:pPr>
      <w:r w:rsidRPr="00B02607">
        <w:rPr>
          <w:lang w:val="en-GB"/>
        </w:rPr>
        <w:t>TypeDefinition = TypeIdentifier, "=", TypeExpression;</w:t>
      </w:r>
    </w:p>
    <w:p w:rsidR="003C2DCC" w:rsidRDefault="004068FD" w:rsidP="003C2DCC">
      <w:pPr>
        <w:pStyle w:val="Code"/>
        <w:rPr>
          <w:lang w:val="en-GB"/>
        </w:rPr>
      </w:pPr>
      <w:r>
        <w:rPr>
          <w:lang w:val="en-GB"/>
        </w:rPr>
        <w:t>TypeExpression = TypeBlock | Type</w:t>
      </w:r>
      <w:r w:rsidR="003C2DCC">
        <w:rPr>
          <w:lang w:val="en-GB"/>
        </w:rPr>
        <w:t>Prod | TypeExpression, "+",</w:t>
      </w:r>
    </w:p>
    <w:p w:rsidR="003C2DCC" w:rsidRDefault="003C2DCC" w:rsidP="003C2DCC">
      <w:pPr>
        <w:pStyle w:val="Code"/>
        <w:ind w:firstLine="708"/>
        <w:rPr>
          <w:lang w:val="en-GB"/>
        </w:rPr>
      </w:pPr>
      <w:r>
        <w:rPr>
          <w:lang w:val="en-GB"/>
        </w:rPr>
        <w:t>TypeExpression</w:t>
      </w:r>
      <w:r w:rsidR="004068FD">
        <w:rPr>
          <w:lang w:val="en-GB"/>
        </w:rPr>
        <w:t>;</w:t>
      </w:r>
    </w:p>
    <w:p w:rsidR="003C2DCC" w:rsidRDefault="004068FD" w:rsidP="003C2DCC">
      <w:pPr>
        <w:pStyle w:val="Code"/>
        <w:rPr>
          <w:lang w:val="en-GB"/>
        </w:rPr>
      </w:pPr>
      <w:r>
        <w:rPr>
          <w:lang w:val="en-GB"/>
        </w:rPr>
        <w:t>TypeBlock = "(", TypeExpression, ")"</w:t>
      </w:r>
      <w:r w:rsidR="003C2DCC">
        <w:rPr>
          <w:lang w:val="en-GB"/>
        </w:rPr>
        <w:t>;</w:t>
      </w:r>
    </w:p>
    <w:p w:rsidR="003C2DCC" w:rsidRDefault="003C2DCC" w:rsidP="003C2DCC">
      <w:pPr>
        <w:pStyle w:val="Code"/>
        <w:rPr>
          <w:lang w:val="en-GB"/>
        </w:rPr>
      </w:pPr>
      <w:r>
        <w:rPr>
          <w:lang w:val="en-GB"/>
        </w:rPr>
        <w:t>TypeProd = TypeIdentifier | TypeExpression, "*", TypeExpression</w:t>
      </w:r>
      <w:r w:rsidR="00C159AC">
        <w:rPr>
          <w:lang w:val="en-GB"/>
        </w:rPr>
        <w:t>;</w:t>
      </w:r>
    </w:p>
    <w:p w:rsidR="003C2DCC" w:rsidRDefault="003C2DCC" w:rsidP="003C2DCC">
      <w:pPr>
        <w:pStyle w:val="Code"/>
        <w:rPr>
          <w:lang w:val="en-GB"/>
        </w:rPr>
      </w:pPr>
    </w:p>
    <w:p w:rsidR="0021642E" w:rsidRPr="008B76B7" w:rsidRDefault="004068FD" w:rsidP="0021642E">
      <w:pPr>
        <w:pStyle w:val="Code"/>
        <w:rPr>
          <w:lang w:val="en-GB"/>
        </w:rPr>
      </w:pPr>
      <w:r>
        <w:rPr>
          <w:lang w:val="en-GB"/>
        </w:rPr>
        <w:t>Function</w:t>
      </w:r>
      <w:r w:rsidR="0021642E" w:rsidRPr="008B76B7">
        <w:rPr>
          <w:lang w:val="en-GB"/>
        </w:rPr>
        <w:t xml:space="preserve">Definition = </w:t>
      </w:r>
      <w:r>
        <w:rPr>
          <w:lang w:val="en-GB"/>
        </w:rPr>
        <w:t>Function</w:t>
      </w:r>
      <w:r w:rsidR="0021642E" w:rsidRPr="008B76B7">
        <w:rPr>
          <w:lang w:val="en-GB"/>
        </w:rPr>
        <w:t xml:space="preserve">Identifier, </w:t>
      </w:r>
      <w:r w:rsidR="008B76B7" w:rsidRPr="008B76B7">
        <w:rPr>
          <w:lang w:val="en-GB"/>
        </w:rPr>
        <w:t>{R</w:t>
      </w:r>
      <w:r w:rsidR="008B76B7">
        <w:rPr>
          <w:lang w:val="en-GB"/>
        </w:rPr>
        <w:t xml:space="preserve">ecord}, </w:t>
      </w:r>
      <w:r w:rsidR="0021642E" w:rsidRPr="008B76B7">
        <w:rPr>
          <w:lang w:val="en-GB"/>
        </w:rPr>
        <w:t>[</w:t>
      </w:r>
      <w:r w:rsidR="002A0BAA" w:rsidRPr="008B76B7">
        <w:rPr>
          <w:lang w:val="en-GB"/>
        </w:rPr>
        <w:t>TypeAnnotation], "=", Expression;</w:t>
      </w:r>
    </w:p>
    <w:p w:rsidR="002A0BAA" w:rsidRDefault="002A0BAA" w:rsidP="002A0BAA">
      <w:r>
        <w:t xml:space="preserve">Ein Operatorausdruck besteht aus einem Operator und </w:t>
      </w:r>
      <w:r w:rsidR="0077361E">
        <w:t xml:space="preserve">bei binären Operatoren </w:t>
      </w:r>
      <w:r>
        <w:t>zwei</w:t>
      </w:r>
      <w:r w:rsidR="0077361E">
        <w:t>, bei unären einem</w:t>
      </w:r>
      <w:r>
        <w:t xml:space="preserve"> Unterausdr</w:t>
      </w:r>
      <w:r w:rsidR="0077361E">
        <w:t>uck</w:t>
      </w:r>
      <w:r>
        <w:t>.</w:t>
      </w:r>
    </w:p>
    <w:p w:rsidR="002A0BAA" w:rsidRDefault="002A0BAA" w:rsidP="002A0BAA">
      <w:pPr>
        <w:pStyle w:val="Code"/>
      </w:pPr>
      <w:r>
        <w:t xml:space="preserve">OperatorExpression = </w:t>
      </w:r>
      <w:r w:rsidR="0077361E">
        <w:t>{</w:t>
      </w:r>
      <w:r>
        <w:t>Expression</w:t>
      </w:r>
      <w:r w:rsidR="0077361E">
        <w:t>}</w:t>
      </w:r>
      <w:r>
        <w:t>, Operator, Expression</w:t>
      </w:r>
      <w:r w:rsidR="00BD4A82">
        <w:t>;</w:t>
      </w:r>
    </w:p>
    <w:p w:rsidR="008B76B7" w:rsidRDefault="008B76B7" w:rsidP="008B76B7">
      <w:r>
        <w:t>Die Operatoren sind, nach Präzedenz absteigend sortiert</w:t>
      </w:r>
      <w:r w:rsidR="0077361E">
        <w:t xml:space="preserve"> (in der gleichen Zeile stehende Operatoren haben die gleiche Präzedenz)</w:t>
      </w:r>
      <w:r>
        <w:t>:</w:t>
      </w:r>
    </w:p>
    <w:p w:rsidR="008B76B7" w:rsidRPr="0077361E" w:rsidRDefault="007C22C2" w:rsidP="008B76B7">
      <w:pPr>
        <w:pStyle w:val="Code"/>
      </w:pPr>
      <w:r>
        <w:t>"</w:t>
      </w:r>
      <w:r w:rsidR="008B76B7" w:rsidRPr="00B02607">
        <w:t>.</w:t>
      </w:r>
      <w:r>
        <w:t>"</w:t>
      </w:r>
      <w:r w:rsidR="008B76B7" w:rsidRPr="00B02607">
        <w:t xml:space="preserve"> </w:t>
      </w:r>
      <w:r w:rsidR="008B76B7" w:rsidRPr="0077361E">
        <w:t>(* Indizierung</w:t>
      </w:r>
      <w:r w:rsidR="0077361E" w:rsidRPr="0077361E">
        <w:t xml:space="preserve">, Slicing </w:t>
      </w:r>
      <w:r w:rsidR="0077361E" w:rsidRPr="0077361E">
        <w:rPr>
          <w:color w:val="FF0000"/>
        </w:rPr>
        <w:t>(Sollte dazu besser [] genutzt werden?)</w:t>
      </w:r>
      <w:r w:rsidR="008B76B7" w:rsidRPr="0077361E">
        <w:t xml:space="preserve"> *) |</w:t>
      </w:r>
    </w:p>
    <w:p w:rsidR="008B76B7" w:rsidRPr="007C22C2" w:rsidRDefault="007C22C2" w:rsidP="008B76B7">
      <w:pPr>
        <w:pStyle w:val="Code"/>
      </w:pPr>
      <w:r>
        <w:t>"</w:t>
      </w:r>
      <w:r w:rsidR="008B76B7" w:rsidRPr="007C22C2">
        <w:t>^</w:t>
      </w:r>
      <w:r>
        <w:t>"</w:t>
      </w:r>
      <w:r w:rsidR="008B76B7" w:rsidRPr="007C22C2">
        <w:t xml:space="preserve"> (* Potenzieren *) |</w:t>
      </w:r>
    </w:p>
    <w:p w:rsidR="008B76B7" w:rsidRPr="007C22C2" w:rsidRDefault="007C22C2" w:rsidP="008B76B7">
      <w:pPr>
        <w:pStyle w:val="Code"/>
      </w:pPr>
      <w:r>
        <w:t>"</w:t>
      </w:r>
      <w:r w:rsidR="008B76B7" w:rsidRPr="007C22C2">
        <w:t>*</w:t>
      </w:r>
      <w:r>
        <w:t>"</w:t>
      </w:r>
      <w:r w:rsidR="002E4CC6">
        <w:t xml:space="preserve"> | "·"</w:t>
      </w:r>
      <w:r w:rsidR="008B76B7" w:rsidRPr="007C22C2">
        <w:t xml:space="preserve"> | </w:t>
      </w:r>
      <w:r>
        <w:t>"</w:t>
      </w:r>
      <w:r w:rsidR="008B76B7" w:rsidRPr="007C22C2">
        <w:t>/</w:t>
      </w:r>
      <w:r>
        <w:t>" | "</w:t>
      </w:r>
      <w:r w:rsidR="002E4CC6">
        <w:rPr>
          <w:rFonts w:ascii="Tahoma" w:hAnsi="Tahoma" w:cs="Tahoma"/>
        </w:rPr>
        <w:t>÷"</w:t>
      </w:r>
      <w:r w:rsidR="008B76B7" w:rsidRPr="007C22C2">
        <w:t xml:space="preserve"> | </w:t>
      </w:r>
      <w:r>
        <w:t>"</w:t>
      </w:r>
      <w:r w:rsidR="008B76B7" w:rsidRPr="007C22C2">
        <w:t>mod</w:t>
      </w:r>
      <w:r>
        <w:t>"</w:t>
      </w:r>
      <w:r w:rsidR="008B76B7" w:rsidRPr="007C22C2">
        <w:t xml:space="preserve"> |</w:t>
      </w:r>
    </w:p>
    <w:p w:rsidR="008B76B7" w:rsidRPr="0077361E" w:rsidRDefault="007C22C2" w:rsidP="008B76B7">
      <w:pPr>
        <w:pStyle w:val="Code"/>
      </w:pPr>
      <w:r>
        <w:t>"</w:t>
      </w:r>
      <w:r w:rsidR="008B76B7" w:rsidRPr="0077361E">
        <w:t>+</w:t>
      </w:r>
      <w:r>
        <w:t>"</w:t>
      </w:r>
      <w:r w:rsidR="008B76B7" w:rsidRPr="0077361E">
        <w:t xml:space="preserve"> | </w:t>
      </w:r>
      <w:r>
        <w:t>"</w:t>
      </w:r>
      <w:r w:rsidR="008B76B7" w:rsidRPr="0077361E">
        <w:t>-</w:t>
      </w:r>
      <w:r>
        <w:t>"</w:t>
      </w:r>
      <w:r w:rsidR="008B76B7" w:rsidRPr="0077361E">
        <w:t xml:space="preserve"> |</w:t>
      </w:r>
    </w:p>
    <w:p w:rsidR="0077361E" w:rsidRPr="0077361E" w:rsidRDefault="002A7462" w:rsidP="008B76B7">
      <w:pPr>
        <w:pStyle w:val="Code"/>
      </w:pPr>
      <w:r>
        <w:t>"</w:t>
      </w:r>
      <w:r w:rsidR="0077361E" w:rsidRPr="0077361E">
        <w:t>&lt;&lt;</w:t>
      </w:r>
      <w:r>
        <w:t>"</w:t>
      </w:r>
      <w:r w:rsidR="0077361E" w:rsidRPr="0077361E">
        <w:t xml:space="preserve"> | </w:t>
      </w:r>
      <w:r>
        <w:t>"</w:t>
      </w:r>
      <w:r w:rsidR="0077361E" w:rsidRPr="0077361E">
        <w:t>&gt;&gt;</w:t>
      </w:r>
      <w:r>
        <w:t>"</w:t>
      </w:r>
      <w:r w:rsidR="0077361E" w:rsidRPr="0077361E">
        <w:t xml:space="preserve"> (* Shifts *) |</w:t>
      </w:r>
    </w:p>
    <w:p w:rsidR="0077361E" w:rsidRPr="0077361E" w:rsidRDefault="0077361E" w:rsidP="008B76B7">
      <w:pPr>
        <w:pStyle w:val="Code"/>
      </w:pPr>
      <w:r w:rsidRPr="0077361E">
        <w:t>(* Bitweise Operatoren fehlen vorerst *)</w:t>
      </w:r>
    </w:p>
    <w:p w:rsidR="0077361E" w:rsidRPr="007C22C2" w:rsidRDefault="008C4CC0" w:rsidP="008B76B7">
      <w:pPr>
        <w:pStyle w:val="Code"/>
      </w:pPr>
      <w:r>
        <w:t>"</w:t>
      </w:r>
      <w:r w:rsidR="0077361E" w:rsidRPr="007C22C2">
        <w:t>&lt;</w:t>
      </w:r>
      <w:r>
        <w:t>"</w:t>
      </w:r>
      <w:r w:rsidR="0077361E" w:rsidRPr="007C22C2">
        <w:t xml:space="preserve"> | </w:t>
      </w:r>
      <w:r>
        <w:t>"</w:t>
      </w:r>
      <w:r w:rsidR="0077361E" w:rsidRPr="007C22C2">
        <w:t>&lt;=</w:t>
      </w:r>
      <w:r>
        <w:t>" | "≤"</w:t>
      </w:r>
      <w:r w:rsidR="0077361E" w:rsidRPr="007C22C2">
        <w:t xml:space="preserve"> | </w:t>
      </w:r>
      <w:r>
        <w:t>"</w:t>
      </w:r>
      <w:r w:rsidR="0077361E" w:rsidRPr="007C22C2">
        <w:t>&gt;</w:t>
      </w:r>
      <w:r>
        <w:t>"</w:t>
      </w:r>
      <w:r w:rsidR="0077361E" w:rsidRPr="007C22C2">
        <w:t xml:space="preserve"> | </w:t>
      </w:r>
      <w:r>
        <w:t>"</w:t>
      </w:r>
      <w:r w:rsidR="0077361E" w:rsidRPr="007C22C2">
        <w:t>&gt;=</w:t>
      </w:r>
      <w:r>
        <w:t>" | "≥"</w:t>
      </w:r>
      <w:r w:rsidR="0077361E" w:rsidRPr="007C22C2">
        <w:t xml:space="preserve"> | </w:t>
      </w:r>
      <w:r>
        <w:t>"</w:t>
      </w:r>
      <w:r w:rsidR="0077361E" w:rsidRPr="007C22C2">
        <w:t>!=</w:t>
      </w:r>
      <w:r>
        <w:t>" | "≠"</w:t>
      </w:r>
      <w:r w:rsidR="0077361E" w:rsidRPr="007C22C2">
        <w:t xml:space="preserve"> | </w:t>
      </w:r>
      <w:r>
        <w:t>"</w:t>
      </w:r>
      <w:r w:rsidR="0077361E" w:rsidRPr="007C22C2">
        <w:t>==</w:t>
      </w:r>
      <w:r>
        <w:t>"</w:t>
      </w:r>
      <w:r w:rsidR="0077361E" w:rsidRPr="007C22C2">
        <w:t xml:space="preserve"> |</w:t>
      </w:r>
    </w:p>
    <w:p w:rsidR="0077361E" w:rsidRDefault="008C4CC0" w:rsidP="008B76B7">
      <w:pPr>
        <w:pStyle w:val="Code"/>
        <w:rPr>
          <w:lang w:val="en-GB"/>
        </w:rPr>
      </w:pPr>
      <w:r>
        <w:rPr>
          <w:lang w:val="en-GB"/>
        </w:rPr>
        <w:t>"</w:t>
      </w:r>
      <w:r w:rsidR="0077361E">
        <w:rPr>
          <w:lang w:val="en-GB"/>
        </w:rPr>
        <w:t>not</w:t>
      </w:r>
      <w:r>
        <w:rPr>
          <w:lang w:val="en-GB"/>
        </w:rPr>
        <w:t>"</w:t>
      </w:r>
      <w:r w:rsidR="0077361E">
        <w:rPr>
          <w:lang w:val="en-GB"/>
        </w:rPr>
        <w:t xml:space="preserve"> (* Unärer Operator *)</w:t>
      </w:r>
      <w:r w:rsidR="004068FD">
        <w:rPr>
          <w:lang w:val="en-GB"/>
        </w:rPr>
        <w:t xml:space="preserve"> </w:t>
      </w:r>
      <w:r w:rsidR="0077361E">
        <w:rPr>
          <w:lang w:val="en-GB"/>
        </w:rPr>
        <w:t>|</w:t>
      </w:r>
    </w:p>
    <w:p w:rsidR="008B76B7" w:rsidRPr="008B76B7" w:rsidRDefault="008C4CC0" w:rsidP="008B76B7">
      <w:pPr>
        <w:pStyle w:val="Code"/>
        <w:rPr>
          <w:lang w:val="en-GB"/>
        </w:rPr>
      </w:pPr>
      <w:r>
        <w:rPr>
          <w:lang w:val="en-GB"/>
        </w:rPr>
        <w:t>"</w:t>
      </w:r>
      <w:r w:rsidR="0077361E">
        <w:rPr>
          <w:lang w:val="en-GB"/>
        </w:rPr>
        <w:t>a</w:t>
      </w:r>
      <w:r w:rsidR="008B76B7" w:rsidRPr="008B76B7">
        <w:rPr>
          <w:lang w:val="en-GB"/>
        </w:rPr>
        <w:t>nd</w:t>
      </w:r>
      <w:r>
        <w:rPr>
          <w:lang w:val="en-GB"/>
        </w:rPr>
        <w:t>"</w:t>
      </w:r>
      <w:r w:rsidR="0077361E">
        <w:rPr>
          <w:lang w:val="en-GB"/>
        </w:rPr>
        <w:t xml:space="preserve"> |</w:t>
      </w:r>
    </w:p>
    <w:p w:rsidR="008B76B7" w:rsidRPr="00B02607" w:rsidRDefault="008C4CC0" w:rsidP="0077361E">
      <w:pPr>
        <w:pStyle w:val="Code"/>
        <w:rPr>
          <w:lang w:val="en-GB"/>
        </w:rPr>
      </w:pPr>
      <w:r>
        <w:rPr>
          <w:lang w:val="en-GB"/>
        </w:rPr>
        <w:t>"</w:t>
      </w:r>
      <w:r w:rsidR="008B76B7" w:rsidRPr="00B02607">
        <w:rPr>
          <w:lang w:val="en-GB"/>
        </w:rPr>
        <w:t>or</w:t>
      </w:r>
      <w:r>
        <w:rPr>
          <w:lang w:val="en-GB"/>
        </w:rPr>
        <w:t>"</w:t>
      </w:r>
      <w:bookmarkStart w:id="0" w:name="_GoBack"/>
      <w:bookmarkEnd w:id="0"/>
      <w:r w:rsidR="0077361E" w:rsidRPr="00B02607">
        <w:rPr>
          <w:lang w:val="en-GB"/>
        </w:rPr>
        <w:t>;</w:t>
      </w:r>
    </w:p>
    <w:p w:rsidR="002A0BAA" w:rsidRDefault="002A0BAA" w:rsidP="002A0BAA">
      <w:r>
        <w:t>Ein Funktionsaufruf ist ein Identifier einer Funktion, gefolgt von eine</w:t>
      </w:r>
      <w:r w:rsidR="0082123E">
        <w:t xml:space="preserve">m Ausdruck als </w:t>
      </w:r>
      <w:r>
        <w:t xml:space="preserve">Argument. Ist das Argument </w:t>
      </w:r>
      <w:r>
        <w:rPr>
          <w:rStyle w:val="CodeZchn"/>
        </w:rPr>
        <w:t>u</w:t>
      </w:r>
      <w:r w:rsidRPr="002A0BAA">
        <w:rPr>
          <w:rStyle w:val="CodeZchn"/>
        </w:rPr>
        <w:t>nit</w:t>
      </w:r>
      <w:r w:rsidRPr="002A0BAA">
        <w:t>,</w:t>
      </w:r>
      <w:r>
        <w:t xml:space="preserve"> kann es weggelassen werden.</w:t>
      </w:r>
    </w:p>
    <w:p w:rsidR="0077361E" w:rsidRPr="00077823" w:rsidRDefault="0077361E" w:rsidP="0077361E">
      <w:pPr>
        <w:pStyle w:val="Code"/>
      </w:pPr>
      <w:r w:rsidRPr="00077823">
        <w:t xml:space="preserve">FunctionCall = </w:t>
      </w:r>
      <w:r w:rsidR="0082123E" w:rsidRPr="00077823">
        <w:t>Function</w:t>
      </w:r>
      <w:r w:rsidRPr="00077823">
        <w:t>Identifier</w:t>
      </w:r>
      <w:r w:rsidR="0082123E" w:rsidRPr="00077823">
        <w:t>, {Expression};</w:t>
      </w:r>
    </w:p>
    <w:p w:rsidR="00C159AC" w:rsidRPr="000C0748" w:rsidRDefault="00C159AC" w:rsidP="002A0BAA">
      <w:r w:rsidRPr="000C0748">
        <w:t>Ein Record</w:t>
      </w:r>
      <w:r w:rsidR="000C0748" w:rsidRPr="000C0748">
        <w:t xml:space="preserve"> ist ein E</w:t>
      </w:r>
      <w:r w:rsidR="000C0748">
        <w:t xml:space="preserve">lement eines Produktdatentypes. Ein Record kann Keyword- und positionale Attribute beinhalten, auf die mithilfe der Indizierung zugegriffen werden kann. Das leere Record ist der Wert des Typs </w:t>
      </w:r>
      <w:r w:rsidR="000C0748" w:rsidRPr="000C0748">
        <w:rPr>
          <w:rStyle w:val="CodeZchn"/>
        </w:rPr>
        <w:t>Unit</w:t>
      </w:r>
      <w:r w:rsidR="000C0748">
        <w:t xml:space="preserve">. </w:t>
      </w:r>
      <w:r w:rsidR="000C0748" w:rsidRPr="000C0748">
        <w:t>Ein Attribut ist ein Keywordattribut, falls der zugehörige Ausd</w:t>
      </w:r>
      <w:r w:rsidR="000C0748">
        <w:t>ruck eine Definition ist; eine positionale 0-basierte Indizierung ist immer möglich.</w:t>
      </w:r>
    </w:p>
    <w:p w:rsidR="00C159AC" w:rsidRPr="000C0748" w:rsidRDefault="000C0748" w:rsidP="000C0748">
      <w:pPr>
        <w:pStyle w:val="Code"/>
      </w:pPr>
      <w:r w:rsidRPr="000C0748">
        <w:t>Record = "{", {Expression, ","}, [Expression], "}":</w:t>
      </w:r>
    </w:p>
    <w:p w:rsidR="00BD4A82" w:rsidRDefault="00BD4A82" w:rsidP="002A0BAA">
      <w:r>
        <w:t xml:space="preserve">Typannotationen liefern dem Compiler Hinweise zum Typ des vorhergehenden Ausdrucks und dienen außerdem als Cast, sofern der vorliegende Ausdruck einen Cast in den annotierten Typen zulässt. </w:t>
      </w:r>
    </w:p>
    <w:p w:rsidR="00BD4A82" w:rsidRDefault="00BD4A82" w:rsidP="0082123E">
      <w:pPr>
        <w:pStyle w:val="Code"/>
        <w:rPr>
          <w:lang w:val="en-GB"/>
        </w:rPr>
      </w:pPr>
      <w:r w:rsidRPr="008B76B7">
        <w:rPr>
          <w:lang w:val="en-GB"/>
        </w:rPr>
        <w:t>TypeAnnotation = ":", TypeIdentifier</w:t>
      </w:r>
    </w:p>
    <w:p w:rsidR="008B76B7" w:rsidRPr="008B76B7" w:rsidRDefault="008B76B7" w:rsidP="008B76B7">
      <w:pPr>
        <w:rPr>
          <w:lang w:val="en-GB"/>
        </w:rPr>
      </w:pPr>
    </w:p>
    <w:sectPr w:rsidR="008B76B7" w:rsidRPr="008B76B7" w:rsidSect="00564A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3C8" w:rsidRDefault="00A353C8" w:rsidP="00001FA8">
      <w:pPr>
        <w:spacing w:before="0" w:after="0" w:line="240" w:lineRule="auto"/>
      </w:pPr>
      <w:r>
        <w:separator/>
      </w:r>
    </w:p>
  </w:endnote>
  <w:endnote w:type="continuationSeparator" w:id="0">
    <w:p w:rsidR="00A353C8" w:rsidRDefault="00A353C8" w:rsidP="00001F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do">
    <w:altName w:val="Times New Roman"/>
    <w:charset w:val="00"/>
    <w:family w:val="roman"/>
    <w:pitch w:val="variable"/>
    <w:sig w:usb0="00000000" w:usb1="5201E0FB" w:usb2="04608000" w:usb3="00000000" w:csb0="000000B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3C8" w:rsidRDefault="00A353C8" w:rsidP="00001FA8">
      <w:pPr>
        <w:spacing w:before="0" w:after="0" w:line="240" w:lineRule="auto"/>
      </w:pPr>
      <w:r>
        <w:separator/>
      </w:r>
    </w:p>
  </w:footnote>
  <w:footnote w:type="continuationSeparator" w:id="0">
    <w:p w:rsidR="00A353C8" w:rsidRDefault="00A353C8" w:rsidP="00001F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B30"/>
    <w:multiLevelType w:val="hybridMultilevel"/>
    <w:tmpl w:val="3D3EEBD8"/>
    <w:lvl w:ilvl="0" w:tplc="5BC61CA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C27F4"/>
    <w:multiLevelType w:val="hybridMultilevel"/>
    <w:tmpl w:val="CA5CDAC4"/>
    <w:lvl w:ilvl="0" w:tplc="D528F42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031"/>
    <w:rsid w:val="00001FA8"/>
    <w:rsid w:val="00077823"/>
    <w:rsid w:val="000C0748"/>
    <w:rsid w:val="000C5713"/>
    <w:rsid w:val="00144189"/>
    <w:rsid w:val="00147031"/>
    <w:rsid w:val="0017751F"/>
    <w:rsid w:val="001E61E3"/>
    <w:rsid w:val="0021642E"/>
    <w:rsid w:val="00270BE9"/>
    <w:rsid w:val="002A0BAA"/>
    <w:rsid w:val="002A7462"/>
    <w:rsid w:val="002E4CC6"/>
    <w:rsid w:val="003876C4"/>
    <w:rsid w:val="003A2446"/>
    <w:rsid w:val="003C2DCC"/>
    <w:rsid w:val="004068FD"/>
    <w:rsid w:val="00437B4E"/>
    <w:rsid w:val="005072AD"/>
    <w:rsid w:val="00564AAB"/>
    <w:rsid w:val="00621B9C"/>
    <w:rsid w:val="00696E8B"/>
    <w:rsid w:val="006B53BD"/>
    <w:rsid w:val="0071199E"/>
    <w:rsid w:val="0077361E"/>
    <w:rsid w:val="007C22C2"/>
    <w:rsid w:val="008168D5"/>
    <w:rsid w:val="0082123E"/>
    <w:rsid w:val="008B76B7"/>
    <w:rsid w:val="008C4CC0"/>
    <w:rsid w:val="00916E4F"/>
    <w:rsid w:val="00920861"/>
    <w:rsid w:val="00997E33"/>
    <w:rsid w:val="00A353C8"/>
    <w:rsid w:val="00A97EEF"/>
    <w:rsid w:val="00B02607"/>
    <w:rsid w:val="00B83FC3"/>
    <w:rsid w:val="00BA5BFF"/>
    <w:rsid w:val="00BD4A82"/>
    <w:rsid w:val="00BE0770"/>
    <w:rsid w:val="00C159AC"/>
    <w:rsid w:val="00C4104F"/>
    <w:rsid w:val="00C67064"/>
    <w:rsid w:val="00CA0E0E"/>
    <w:rsid w:val="00D61902"/>
    <w:rsid w:val="00D63098"/>
    <w:rsid w:val="00D8215F"/>
    <w:rsid w:val="00DF6654"/>
    <w:rsid w:val="00EE7AB1"/>
    <w:rsid w:val="00F7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C84"/>
  <w15:docId w15:val="{63D33207-8032-4951-BA8F-62E267A5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72AD"/>
    <w:pPr>
      <w:spacing w:before="120" w:after="120"/>
      <w:jc w:val="both"/>
    </w:pPr>
    <w:rPr>
      <w:rFonts w:ascii="Cardo" w:hAnsi="Card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7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703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7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7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70BE9"/>
    <w:pPr>
      <w:spacing w:after="0" w:line="240" w:lineRule="auto"/>
      <w:jc w:val="both"/>
    </w:pPr>
    <w:rPr>
      <w:rFonts w:ascii="Cardo" w:hAnsi="Cardo"/>
    </w:rPr>
  </w:style>
  <w:style w:type="paragraph" w:customStyle="1" w:styleId="Code">
    <w:name w:val="Code"/>
    <w:basedOn w:val="Standard"/>
    <w:link w:val="CodeZchn"/>
    <w:qFormat/>
    <w:rsid w:val="0017751F"/>
    <w:pPr>
      <w:shd w:val="clear" w:color="auto" w:fill="D9D9D9" w:themeFill="background1" w:themeFillShade="D9"/>
      <w:spacing w:before="0" w:after="0"/>
      <w:jc w:val="left"/>
    </w:pPr>
    <w:rPr>
      <w:rFonts w:ascii="Courier New" w:hAnsi="Courier New" w:cs="Courier New"/>
      <w:noProof/>
      <w:sz w:val="20"/>
    </w:rPr>
  </w:style>
  <w:style w:type="character" w:customStyle="1" w:styleId="CodeZchn">
    <w:name w:val="Code Zchn"/>
    <w:basedOn w:val="Absatz-Standardschriftart"/>
    <w:link w:val="Code"/>
    <w:rsid w:val="0017751F"/>
    <w:rPr>
      <w:rFonts w:ascii="Courier New" w:hAnsi="Courier New" w:cs="Courier New"/>
      <w:noProof/>
      <w:sz w:val="20"/>
      <w:shd w:val="clear" w:color="auto" w:fill="D9D9D9" w:themeFill="background1" w:themeFillShade="D9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01FA8"/>
    <w:pPr>
      <w:spacing w:before="0"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01FA8"/>
    <w:rPr>
      <w:rFonts w:ascii="Cardo" w:hAnsi="Cardo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01FA8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1642E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1642E"/>
    <w:rPr>
      <w:rFonts w:ascii="Cardo" w:hAnsi="Cardo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164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C3B794-EA46-45C8-A738-0C908430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Clemens</dc:creator>
  <cp:lastModifiedBy>Jasper Gräflich</cp:lastModifiedBy>
  <cp:revision>17</cp:revision>
  <dcterms:created xsi:type="dcterms:W3CDTF">2017-03-28T15:12:00Z</dcterms:created>
  <dcterms:modified xsi:type="dcterms:W3CDTF">2018-01-30T02:18:00Z</dcterms:modified>
</cp:coreProperties>
</file>