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038" w:rsidRPr="00F118C4" w:rsidRDefault="00635469" w:rsidP="00F118C4">
      <w:pPr>
        <w:spacing w:line="360" w:lineRule="auto"/>
      </w:pPr>
      <w:bookmarkStart w:id="0" w:name="OLE_LINK1"/>
      <w:bookmarkStart w:id="1" w:name="OLE_LINK2"/>
      <w:r w:rsidRPr="00F118C4">
        <w:rPr>
          <w:rFonts w:hint="eastAsia"/>
        </w:rPr>
        <w:t xml:space="preserve">ECS 163 </w:t>
      </w:r>
      <w:proofErr w:type="spellStart"/>
      <w:r w:rsidRPr="00F118C4">
        <w:rPr>
          <w:rFonts w:hint="eastAsia"/>
        </w:rPr>
        <w:t>Write</w:t>
      </w:r>
      <w:r w:rsidRPr="00F118C4">
        <w:t>up</w:t>
      </w:r>
      <w:proofErr w:type="spellEnd"/>
    </w:p>
    <w:p w:rsidR="00635469" w:rsidRDefault="0016521C" w:rsidP="00F118C4">
      <w:pPr>
        <w:spacing w:line="360" w:lineRule="auto"/>
      </w:pPr>
      <w:r>
        <w:t xml:space="preserve">Team: Steve Avery, Gregory </w:t>
      </w:r>
      <w:proofErr w:type="spellStart"/>
      <w:r>
        <w:t>Guterman</w:t>
      </w:r>
      <w:proofErr w:type="spellEnd"/>
      <w:r>
        <w:t xml:space="preserve">, </w:t>
      </w:r>
      <w:proofErr w:type="spellStart"/>
      <w:proofErr w:type="gramStart"/>
      <w:r>
        <w:t>Xuening</w:t>
      </w:r>
      <w:proofErr w:type="spellEnd"/>
      <w:proofErr w:type="gramEnd"/>
      <w:r>
        <w:t xml:space="preserve"> Wang</w:t>
      </w:r>
    </w:p>
    <w:p w:rsidR="0016521C" w:rsidRPr="00F118C4" w:rsidRDefault="0016521C" w:rsidP="00F118C4">
      <w:pPr>
        <w:spacing w:line="360" w:lineRule="auto"/>
      </w:pPr>
    </w:p>
    <w:p w:rsidR="00C246B6" w:rsidRPr="007F2CAA" w:rsidRDefault="007F2CAA" w:rsidP="007F2CAA">
      <w:pPr>
        <w:ind w:firstLine="420"/>
        <w:rPr>
          <w:rFonts w:eastAsia="Times New Roman" w:cs="Times New Roman"/>
        </w:rPr>
      </w:pPr>
      <w:r>
        <w:rPr>
          <w:rFonts w:ascii="Arial" w:eastAsia="Times New Roman" w:hAnsi="Arial" w:cs="Arial"/>
          <w:color w:val="000000"/>
          <w:sz w:val="23"/>
          <w:szCs w:val="23"/>
        </w:rPr>
        <w:t xml:space="preserve">To start our visualization, open visualization.html in your browser. At the </w:t>
      </w:r>
      <w:proofErr w:type="gramStart"/>
      <w:r>
        <w:rPr>
          <w:rFonts w:ascii="Arial" w:eastAsia="Times New Roman" w:hAnsi="Arial" w:cs="Arial"/>
          <w:color w:val="000000"/>
          <w:sz w:val="23"/>
          <w:szCs w:val="23"/>
        </w:rPr>
        <w:t>top</w:t>
      </w:r>
      <w:proofErr w:type="gramEnd"/>
      <w:r>
        <w:rPr>
          <w:rFonts w:ascii="Arial" w:eastAsia="Times New Roman" w:hAnsi="Arial" w:cs="Arial"/>
          <w:color w:val="000000"/>
          <w:sz w:val="23"/>
          <w:szCs w:val="23"/>
        </w:rPr>
        <w:t xml:space="preserve"> you will see a link to the alternative Timeline.js view of the timeline which is for reading the articles (does not support filtering). </w:t>
      </w:r>
      <w:proofErr w:type="gramStart"/>
      <w:r>
        <w:rPr>
          <w:rFonts w:ascii="Arial" w:eastAsia="Times New Roman" w:hAnsi="Arial" w:cs="Arial"/>
          <w:color w:val="000000"/>
          <w:sz w:val="23"/>
          <w:szCs w:val="23"/>
        </w:rPr>
        <w:t>Next</w:t>
      </w:r>
      <w:proofErr w:type="gramEnd"/>
      <w:r>
        <w:rPr>
          <w:rFonts w:ascii="Arial" w:eastAsia="Times New Roman" w:hAnsi="Arial" w:cs="Arial"/>
          <w:color w:val="000000"/>
          <w:sz w:val="23"/>
          <w:szCs w:val="23"/>
        </w:rPr>
        <w:t xml:space="preserve"> you will see the network graph. You can drag it around, and click on edges to show articles related to those edges in the timeline view at the bottom. The timeline view at the bottom </w:t>
      </w:r>
      <w:proofErr w:type="gramStart"/>
      <w:r>
        <w:rPr>
          <w:rFonts w:ascii="Arial" w:eastAsia="Times New Roman" w:hAnsi="Arial" w:cs="Arial"/>
          <w:color w:val="000000"/>
          <w:sz w:val="23"/>
          <w:szCs w:val="23"/>
        </w:rPr>
        <w:t>can be filtered</w:t>
      </w:r>
      <w:proofErr w:type="gramEnd"/>
      <w:r>
        <w:rPr>
          <w:rFonts w:ascii="Arial" w:eastAsia="Times New Roman" w:hAnsi="Arial" w:cs="Arial"/>
          <w:color w:val="000000"/>
          <w:sz w:val="23"/>
          <w:szCs w:val="23"/>
        </w:rPr>
        <w:t xml:space="preserve"> by news source. Some news sources are on the good guys’ side and some on the bad guys’ side so you can choose which you want to read. When you click an edge in the graph view, the relevant articles will show up in the timeline view.</w:t>
      </w:r>
    </w:p>
    <w:p w:rsidR="00635469" w:rsidRPr="00F118C4" w:rsidRDefault="00635469" w:rsidP="00DA544E">
      <w:pPr>
        <w:pStyle w:val="a5"/>
        <w:jc w:val="left"/>
      </w:pPr>
      <w:r w:rsidRPr="00F118C4">
        <w:t>Abstract</w:t>
      </w:r>
    </w:p>
    <w:p w:rsidR="000D493E" w:rsidRDefault="00635469" w:rsidP="00DA544E">
      <w:pPr>
        <w:spacing w:line="360" w:lineRule="auto"/>
        <w:ind w:firstLine="420"/>
        <w:rPr>
          <w:rFonts w:ascii="Arial" w:hAnsi="Arial"/>
          <w:color w:val="000000"/>
        </w:rPr>
      </w:pPr>
      <w:r w:rsidRPr="00F118C4">
        <w:t>In this visualization project, we are trying to use visual tools to help figuring out the mystery of a fictional story – what happened on “</w:t>
      </w:r>
      <w:proofErr w:type="spellStart"/>
      <w:r w:rsidRPr="00F118C4">
        <w:t>GASTech</w:t>
      </w:r>
      <w:proofErr w:type="spellEnd"/>
      <w:r w:rsidRPr="00F118C4">
        <w:t>” company on the company’s 20</w:t>
      </w:r>
      <w:r w:rsidRPr="00F118C4">
        <w:rPr>
          <w:vertAlign w:val="superscript"/>
        </w:rPr>
        <w:t>th</w:t>
      </w:r>
      <w:r w:rsidRPr="00F118C4">
        <w:t xml:space="preserve"> anniversary ceremony and what may account for the staff’s missing – based on the data set from the </w:t>
      </w:r>
      <w:r w:rsidRPr="00F118C4">
        <w:rPr>
          <w:rFonts w:ascii="Arial" w:hAnsi="Arial"/>
          <w:color w:val="000000"/>
        </w:rPr>
        <w:t xml:space="preserve">Visual Analytics Community Challenge 2014. We incorporate two views of the visualization based on different level of details and enable the function of panning and zooming, interactively showing and hiding data, and filtering out some data to allow users generate both overview of the two involved organizations - Protectors of </w:t>
      </w:r>
      <w:proofErr w:type="spellStart"/>
      <w:proofErr w:type="gramStart"/>
      <w:r w:rsidRPr="00F118C4">
        <w:rPr>
          <w:rFonts w:ascii="Arial" w:hAnsi="Arial"/>
          <w:color w:val="000000"/>
        </w:rPr>
        <w:t>Kronos</w:t>
      </w:r>
      <w:proofErr w:type="spellEnd"/>
      <w:r w:rsidRPr="00F118C4">
        <w:rPr>
          <w:rFonts w:ascii="Arial" w:hAnsi="Arial"/>
          <w:color w:val="000000"/>
        </w:rPr>
        <w:t>(</w:t>
      </w:r>
      <w:proofErr w:type="gramEnd"/>
      <w:r w:rsidRPr="00F118C4">
        <w:rPr>
          <w:rFonts w:ascii="Arial" w:hAnsi="Arial"/>
          <w:color w:val="000000"/>
        </w:rPr>
        <w:t xml:space="preserve">POK) and </w:t>
      </w:r>
      <w:proofErr w:type="spellStart"/>
      <w:r w:rsidRPr="00F118C4">
        <w:rPr>
          <w:rFonts w:ascii="Arial" w:hAnsi="Arial"/>
          <w:color w:val="000000"/>
        </w:rPr>
        <w:t>GASTech</w:t>
      </w:r>
      <w:proofErr w:type="spellEnd"/>
      <w:r w:rsidRPr="00F118C4">
        <w:rPr>
          <w:rFonts w:ascii="Arial" w:hAnsi="Arial"/>
          <w:color w:val="000000"/>
        </w:rPr>
        <w:t xml:space="preserve">, </w:t>
      </w:r>
      <w:r w:rsidR="000D493E" w:rsidRPr="00F118C4">
        <w:rPr>
          <w:rFonts w:ascii="Arial" w:hAnsi="Arial"/>
          <w:color w:val="000000"/>
        </w:rPr>
        <w:t>and the detailed news report narrated along a timeline.</w:t>
      </w:r>
    </w:p>
    <w:p w:rsidR="00C246B6" w:rsidRDefault="00C246B6" w:rsidP="00C246B6">
      <w:pPr>
        <w:pStyle w:val="a5"/>
        <w:jc w:val="left"/>
      </w:pPr>
      <w:r>
        <w:t>About the visualization</w:t>
      </w:r>
    </w:p>
    <w:p w:rsidR="00C246B6" w:rsidRDefault="00C246B6" w:rsidP="00C246B6">
      <w:pPr>
        <w:spacing w:line="360" w:lineRule="auto"/>
        <w:ind w:firstLine="360"/>
        <w:rPr>
          <w:rFonts w:ascii="Arial" w:hAnsi="Arial"/>
          <w:color w:val="000000"/>
        </w:rPr>
      </w:pPr>
      <w:r>
        <w:rPr>
          <w:rFonts w:ascii="Arial" w:hAnsi="Arial"/>
          <w:color w:val="000000"/>
        </w:rPr>
        <w:t>Our visualization contains two views:</w:t>
      </w:r>
    </w:p>
    <w:p w:rsidR="00C246B6" w:rsidRPr="00DA544E" w:rsidRDefault="00C246B6" w:rsidP="00C246B6">
      <w:pPr>
        <w:pStyle w:val="a3"/>
        <w:numPr>
          <w:ilvl w:val="0"/>
          <w:numId w:val="1"/>
        </w:numPr>
        <w:spacing w:before="0" w:beforeAutospacing="0" w:after="0" w:afterAutospacing="0" w:line="360" w:lineRule="auto"/>
        <w:textAlignment w:val="baseline"/>
        <w:rPr>
          <w:rFonts w:ascii="Arial" w:hAnsi="Arial"/>
          <w:color w:val="000000"/>
          <w:sz w:val="24"/>
          <w:szCs w:val="24"/>
        </w:rPr>
      </w:pPr>
      <w:r w:rsidRPr="00DA544E">
        <w:rPr>
          <w:rFonts w:ascii="Arial" w:hAnsi="Arial"/>
          <w:color w:val="000000"/>
          <w:sz w:val="24"/>
          <w:szCs w:val="24"/>
        </w:rPr>
        <w:t>A Force-directed network graph showing the interaction</w:t>
      </w:r>
      <w:r>
        <w:rPr>
          <w:rFonts w:ascii="Arial" w:hAnsi="Arial"/>
          <w:color w:val="000000"/>
          <w:sz w:val="24"/>
          <w:szCs w:val="24"/>
        </w:rPr>
        <w:t>s</w:t>
      </w:r>
      <w:r w:rsidRPr="00DA544E">
        <w:rPr>
          <w:rFonts w:ascii="Arial" w:hAnsi="Arial"/>
          <w:color w:val="000000"/>
          <w:sz w:val="24"/>
          <w:szCs w:val="24"/>
        </w:rPr>
        <w:t xml:space="preserve"> and connections among people</w:t>
      </w:r>
    </w:p>
    <w:p w:rsidR="00C246B6" w:rsidRPr="00C246B6" w:rsidRDefault="00C246B6" w:rsidP="00C246B6">
      <w:pPr>
        <w:pStyle w:val="a3"/>
        <w:numPr>
          <w:ilvl w:val="0"/>
          <w:numId w:val="1"/>
        </w:numPr>
        <w:spacing w:before="0" w:beforeAutospacing="0" w:after="0" w:afterAutospacing="0" w:line="360" w:lineRule="auto"/>
        <w:textAlignment w:val="baseline"/>
        <w:rPr>
          <w:rFonts w:ascii="Arial" w:hAnsi="Arial"/>
          <w:color w:val="000000"/>
          <w:sz w:val="24"/>
          <w:szCs w:val="24"/>
        </w:rPr>
      </w:pPr>
      <w:r w:rsidRPr="00DA544E">
        <w:rPr>
          <w:rFonts w:ascii="Arial" w:hAnsi="Arial"/>
          <w:color w:val="000000"/>
          <w:sz w:val="24"/>
          <w:szCs w:val="24"/>
        </w:rPr>
        <w:t xml:space="preserve">A </w:t>
      </w:r>
      <w:proofErr w:type="spellStart"/>
      <w:r w:rsidRPr="00DA544E">
        <w:rPr>
          <w:rFonts w:ascii="Arial" w:hAnsi="Arial"/>
          <w:color w:val="000000"/>
          <w:sz w:val="24"/>
          <w:szCs w:val="24"/>
        </w:rPr>
        <w:t>zoomable</w:t>
      </w:r>
      <w:proofErr w:type="spellEnd"/>
      <w:r w:rsidRPr="00DA544E">
        <w:rPr>
          <w:rFonts w:ascii="Arial" w:hAnsi="Arial"/>
          <w:color w:val="000000"/>
          <w:sz w:val="24"/>
          <w:szCs w:val="24"/>
        </w:rPr>
        <w:t xml:space="preserve"> and panning timeline of news articles to navigate </w:t>
      </w:r>
      <w:r>
        <w:rPr>
          <w:rFonts w:ascii="Arial" w:hAnsi="Arial"/>
          <w:color w:val="000000"/>
          <w:sz w:val="24"/>
          <w:szCs w:val="24"/>
        </w:rPr>
        <w:t>the fact details</w:t>
      </w:r>
    </w:p>
    <w:p w:rsidR="00C246B6" w:rsidRDefault="00C246B6" w:rsidP="00C246B6">
      <w:pPr>
        <w:pStyle w:val="a3"/>
        <w:spacing w:before="0" w:beforeAutospacing="0" w:after="0" w:afterAutospacing="0" w:line="360" w:lineRule="auto"/>
        <w:ind w:firstLine="360"/>
        <w:textAlignment w:val="baseline"/>
        <w:rPr>
          <w:rFonts w:ascii="Arial" w:hAnsi="Arial"/>
          <w:color w:val="000000"/>
          <w:sz w:val="24"/>
          <w:szCs w:val="24"/>
        </w:rPr>
      </w:pPr>
      <w:r>
        <w:rPr>
          <w:rFonts w:ascii="Arial" w:hAnsi="Arial"/>
          <w:color w:val="000000"/>
          <w:sz w:val="24"/>
          <w:szCs w:val="24"/>
        </w:rPr>
        <w:lastRenderedPageBreak/>
        <w:t xml:space="preserve">In the network graph, we use points for people and use color to discriminate departmental or organizational information. Bigger points show the leader of the group. The </w:t>
      </w:r>
      <w:r w:rsidR="007F2CAA">
        <w:rPr>
          <w:rFonts w:ascii="Arial" w:hAnsi="Arial"/>
          <w:color w:val="000000"/>
          <w:sz w:val="24"/>
          <w:szCs w:val="24"/>
        </w:rPr>
        <w:t>darkness</w:t>
      </w:r>
      <w:r>
        <w:rPr>
          <w:rFonts w:ascii="Arial" w:hAnsi="Arial"/>
          <w:color w:val="000000"/>
          <w:sz w:val="24"/>
          <w:szCs w:val="24"/>
        </w:rPr>
        <w:t xml:space="preserve"> of links reflects the closeness between people, the </w:t>
      </w:r>
      <w:r w:rsidR="007F2CAA">
        <w:rPr>
          <w:rFonts w:ascii="Arial" w:hAnsi="Arial"/>
          <w:color w:val="000000"/>
          <w:sz w:val="24"/>
          <w:szCs w:val="24"/>
        </w:rPr>
        <w:t>darker</w:t>
      </w:r>
      <w:r>
        <w:rPr>
          <w:rFonts w:ascii="Arial" w:hAnsi="Arial"/>
          <w:color w:val="000000"/>
          <w:sz w:val="24"/>
          <w:szCs w:val="24"/>
        </w:rPr>
        <w:t xml:space="preserve"> links the closer. We give the options to users to choose whether to base on email connections information or on whether or not two names </w:t>
      </w:r>
      <w:proofErr w:type="gramStart"/>
      <w:r>
        <w:rPr>
          <w:rFonts w:ascii="Arial" w:hAnsi="Arial"/>
          <w:color w:val="000000"/>
          <w:sz w:val="24"/>
          <w:szCs w:val="24"/>
        </w:rPr>
        <w:t>are mentioned</w:t>
      </w:r>
      <w:proofErr w:type="gramEnd"/>
      <w:r>
        <w:rPr>
          <w:rFonts w:ascii="Arial" w:hAnsi="Arial"/>
          <w:color w:val="000000"/>
          <w:sz w:val="24"/>
          <w:szCs w:val="24"/>
        </w:rPr>
        <w:t xml:space="preserve"> in the same article. Colors of edges stands for types of connections: dark grey – assistance, light grey – subordinate, red – linked by events, black – email connection. </w:t>
      </w:r>
    </w:p>
    <w:p w:rsidR="00C246B6" w:rsidRDefault="00C246B6" w:rsidP="00C246B6">
      <w:pPr>
        <w:pStyle w:val="a3"/>
        <w:spacing w:before="0" w:beforeAutospacing="0" w:after="0" w:afterAutospacing="0" w:line="360" w:lineRule="auto"/>
        <w:ind w:firstLine="360"/>
        <w:textAlignment w:val="baseline"/>
        <w:rPr>
          <w:rFonts w:ascii="Arial" w:hAnsi="Arial"/>
          <w:color w:val="000000"/>
          <w:sz w:val="24"/>
          <w:szCs w:val="24"/>
        </w:rPr>
      </w:pPr>
      <w:r>
        <w:rPr>
          <w:rFonts w:ascii="Arial" w:hAnsi="Arial"/>
          <w:color w:val="000000"/>
          <w:sz w:val="24"/>
          <w:szCs w:val="24"/>
        </w:rPr>
        <w:t xml:space="preserve">For the article timeline, we care about the historical story since 1995 and given the option to filter out the articles by their source, users can focus on only one or more presses that they believe in. Allowing for the </w:t>
      </w:r>
      <w:r>
        <w:rPr>
          <w:rFonts w:ascii="Arial" w:hAnsi="Arial" w:hint="eastAsia"/>
          <w:color w:val="000000"/>
          <w:sz w:val="24"/>
          <w:szCs w:val="24"/>
        </w:rPr>
        <w:t xml:space="preserve">extensity of </w:t>
      </w:r>
      <w:r>
        <w:rPr>
          <w:rFonts w:ascii="Arial" w:hAnsi="Arial"/>
          <w:color w:val="000000"/>
          <w:sz w:val="24"/>
          <w:szCs w:val="24"/>
        </w:rPr>
        <w:t xml:space="preserve">the files, we have a categorical timeline to show only the titles corresponding to the selected resource(s) plus a more detailed timeline similar to a library of full contents. Both are </w:t>
      </w:r>
      <w:proofErr w:type="spellStart"/>
      <w:r>
        <w:rPr>
          <w:rFonts w:ascii="Arial" w:hAnsi="Arial"/>
          <w:color w:val="000000"/>
          <w:sz w:val="24"/>
          <w:szCs w:val="24"/>
        </w:rPr>
        <w:t>zoomable</w:t>
      </w:r>
      <w:proofErr w:type="spellEnd"/>
      <w:r>
        <w:rPr>
          <w:rFonts w:ascii="Arial" w:hAnsi="Arial"/>
          <w:color w:val="000000"/>
          <w:sz w:val="24"/>
          <w:szCs w:val="24"/>
        </w:rPr>
        <w:t xml:space="preserve"> to show in different scales.</w:t>
      </w:r>
    </w:p>
    <w:p w:rsidR="00C246B6" w:rsidRDefault="007F2CAA" w:rsidP="007F2CAA">
      <w:pPr>
        <w:spacing w:line="360" w:lineRule="auto"/>
        <w:jc w:val="center"/>
        <w:rPr>
          <w:rFonts w:ascii="Arial" w:hAnsi="Arial"/>
          <w:color w:val="000000"/>
        </w:rPr>
      </w:pPr>
      <w:r>
        <w:rPr>
          <w:rFonts w:ascii="Arial" w:hAnsi="Arial"/>
          <w:noProof/>
          <w:color w:val="000000"/>
        </w:rPr>
        <w:drawing>
          <wp:inline distT="0" distB="0" distL="0" distR="0" wp14:anchorId="7605CC98" wp14:editId="5786D87B">
            <wp:extent cx="4567136" cy="3012513"/>
            <wp:effectExtent l="0" t="0" r="5080" b="10160"/>
            <wp:docPr id="1" name="图片 1" descr="Macintosh HD:Users:NingMac:Desktop:Screen Shot 2014-06-08 at 11.10.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ngMac:Desktop:Screen Shot 2014-06-08 at 11.10.0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7136" cy="3012513"/>
                    </a:xfrm>
                    <a:prstGeom prst="rect">
                      <a:avLst/>
                    </a:prstGeom>
                    <a:noFill/>
                    <a:ln>
                      <a:noFill/>
                    </a:ln>
                  </pic:spPr>
                </pic:pic>
              </a:graphicData>
            </a:graphic>
          </wp:inline>
        </w:drawing>
      </w:r>
    </w:p>
    <w:p w:rsidR="007F2CAA" w:rsidRDefault="007F2CAA" w:rsidP="007F2CAA">
      <w:pPr>
        <w:spacing w:line="360" w:lineRule="auto"/>
        <w:jc w:val="center"/>
        <w:rPr>
          <w:rFonts w:ascii="Arial" w:hAnsi="Arial"/>
          <w:color w:val="000000"/>
        </w:rPr>
      </w:pPr>
      <w:r>
        <w:rPr>
          <w:rFonts w:ascii="Arial" w:hAnsi="Arial"/>
          <w:color w:val="000000"/>
        </w:rPr>
        <w:t>Fig. 1 Network graph</w:t>
      </w:r>
    </w:p>
    <w:p w:rsidR="007F2CAA" w:rsidRDefault="007F2CAA" w:rsidP="007F2CAA">
      <w:pPr>
        <w:spacing w:line="360" w:lineRule="auto"/>
        <w:jc w:val="center"/>
        <w:rPr>
          <w:rFonts w:ascii="Arial" w:hAnsi="Arial"/>
          <w:color w:val="000000"/>
        </w:rPr>
      </w:pPr>
      <w:r>
        <w:rPr>
          <w:rFonts w:ascii="Arial" w:eastAsia="Times New Roman" w:hAnsi="Arial" w:cs="Arial"/>
          <w:noProof/>
          <w:color w:val="000000"/>
        </w:rPr>
        <w:drawing>
          <wp:inline distT="0" distB="0" distL="0" distR="0" wp14:anchorId="6B2BCADC" wp14:editId="0A125482">
            <wp:extent cx="5486400" cy="2546835"/>
            <wp:effectExtent l="0" t="0" r="0" b="0"/>
            <wp:docPr id="2" name="图片 2" descr="https://lh4.googleusercontent.com/fNDPxqX4yIP0ieeiYCU0gnInqsGoqD8ORx6_J_vihs5EQ5b-w34s05xyVW4n4KxHcdx_fT2ifb1BHyqkaHyHmfGAwUT9BnFsX1geQsOWvgTjT7ysJh6UfTScwH-gTP7y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fNDPxqX4yIP0ieeiYCU0gnInqsGoqD8ORx6_J_vihs5EQ5b-w34s05xyVW4n4KxHcdx_fT2ifb1BHyqkaHyHmfGAwUT9BnFsX1geQsOWvgTjT7ysJh6UfTScwH-gTP7y5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46835"/>
                    </a:xfrm>
                    <a:prstGeom prst="rect">
                      <a:avLst/>
                    </a:prstGeom>
                    <a:noFill/>
                    <a:ln>
                      <a:noFill/>
                    </a:ln>
                  </pic:spPr>
                </pic:pic>
              </a:graphicData>
            </a:graphic>
          </wp:inline>
        </w:drawing>
      </w:r>
    </w:p>
    <w:p w:rsidR="007F2CAA" w:rsidRPr="00F118C4" w:rsidRDefault="007F2CAA" w:rsidP="007F2CAA">
      <w:pPr>
        <w:spacing w:line="360" w:lineRule="auto"/>
        <w:jc w:val="center"/>
        <w:rPr>
          <w:rFonts w:ascii="Arial" w:hAnsi="Arial"/>
          <w:color w:val="000000"/>
        </w:rPr>
      </w:pPr>
      <w:r>
        <w:rPr>
          <w:rFonts w:ascii="Arial" w:hAnsi="Arial"/>
          <w:color w:val="000000"/>
        </w:rPr>
        <w:t>Fig. 2 News Timeline</w:t>
      </w:r>
    </w:p>
    <w:p w:rsidR="000D493E" w:rsidRPr="00F118C4" w:rsidRDefault="000D493E" w:rsidP="00DA544E">
      <w:pPr>
        <w:pStyle w:val="a5"/>
        <w:jc w:val="left"/>
      </w:pPr>
      <w:r w:rsidRPr="00F118C4">
        <w:t>Background</w:t>
      </w:r>
    </w:p>
    <w:p w:rsidR="007A2153" w:rsidRPr="00F118C4" w:rsidRDefault="000D493E" w:rsidP="00DA544E">
      <w:pPr>
        <w:spacing w:line="360" w:lineRule="auto"/>
        <w:ind w:firstLine="360"/>
        <w:rPr>
          <w:rFonts w:ascii="Arial" w:hAnsi="Arial"/>
          <w:color w:val="000000"/>
        </w:rPr>
      </w:pPr>
      <w:r w:rsidRPr="00F118C4">
        <w:rPr>
          <w:rFonts w:ascii="Arial" w:hAnsi="Arial"/>
          <w:color w:val="000000"/>
        </w:rPr>
        <w:t xml:space="preserve">This fictional story mainly involves two organizations – a Tethys-based oil drilling company </w:t>
      </w:r>
      <w:proofErr w:type="spellStart"/>
      <w:r w:rsidRPr="00F118C4">
        <w:rPr>
          <w:rFonts w:ascii="Arial" w:hAnsi="Arial"/>
          <w:color w:val="000000"/>
        </w:rPr>
        <w:t>GASTech</w:t>
      </w:r>
      <w:proofErr w:type="spellEnd"/>
      <w:r w:rsidRPr="00F118C4">
        <w:rPr>
          <w:rFonts w:ascii="Arial" w:hAnsi="Arial"/>
          <w:color w:val="000000"/>
        </w:rPr>
        <w:t xml:space="preserve"> declared to have 14 employees disappeared on the event to celebrate their 20</w:t>
      </w:r>
      <w:r w:rsidRPr="00F118C4">
        <w:rPr>
          <w:rFonts w:ascii="Arial" w:hAnsi="Arial"/>
          <w:color w:val="000000"/>
          <w:vertAlign w:val="superscript"/>
        </w:rPr>
        <w:t>th</w:t>
      </w:r>
      <w:r w:rsidRPr="00F118C4">
        <w:rPr>
          <w:rFonts w:ascii="Arial" w:hAnsi="Arial"/>
          <w:color w:val="000000"/>
        </w:rPr>
        <w:t xml:space="preserve"> anniversary as well as successful IPO on January 20, 2014, and a </w:t>
      </w:r>
      <w:r w:rsidRPr="00F118C4">
        <w:rPr>
          <w:rFonts w:ascii="Arial" w:hAnsi="Arial" w:hint="eastAsia"/>
          <w:color w:val="000000"/>
        </w:rPr>
        <w:t>radi</w:t>
      </w:r>
      <w:r w:rsidRPr="00F118C4">
        <w:rPr>
          <w:rFonts w:ascii="Arial" w:hAnsi="Arial"/>
          <w:color w:val="000000"/>
        </w:rPr>
        <w:t xml:space="preserve">cal </w:t>
      </w:r>
      <w:r w:rsidR="007A2153" w:rsidRPr="00F118C4">
        <w:rPr>
          <w:rFonts w:ascii="Arial" w:hAnsi="Arial"/>
          <w:color w:val="000000"/>
        </w:rPr>
        <w:t xml:space="preserve">organization </w:t>
      </w:r>
      <w:r w:rsidRPr="00F118C4">
        <w:rPr>
          <w:rFonts w:ascii="Arial" w:hAnsi="Arial"/>
          <w:color w:val="000000"/>
        </w:rPr>
        <w:t>POK</w:t>
      </w:r>
      <w:r w:rsidR="007A2153" w:rsidRPr="00F118C4">
        <w:rPr>
          <w:rFonts w:ascii="Arial" w:hAnsi="Arial"/>
          <w:color w:val="000000"/>
        </w:rPr>
        <w:t xml:space="preserve"> </w:t>
      </w:r>
      <w:proofErr w:type="gramStart"/>
      <w:r w:rsidR="007A2153" w:rsidRPr="00F118C4">
        <w:rPr>
          <w:rFonts w:ascii="Arial" w:hAnsi="Arial"/>
          <w:color w:val="000000"/>
        </w:rPr>
        <w:t>which</w:t>
      </w:r>
      <w:proofErr w:type="gramEnd"/>
      <w:r w:rsidR="007A2153" w:rsidRPr="00F118C4">
        <w:rPr>
          <w:rFonts w:ascii="Arial" w:hAnsi="Arial"/>
          <w:color w:val="000000"/>
        </w:rPr>
        <w:t xml:space="preserve"> is thought to be responsible for the kidnapping</w:t>
      </w:r>
      <w:r w:rsidRPr="00F118C4">
        <w:rPr>
          <w:rFonts w:ascii="Arial" w:hAnsi="Arial"/>
          <w:color w:val="000000"/>
        </w:rPr>
        <w:t xml:space="preserve">. </w:t>
      </w:r>
      <w:r w:rsidR="007A2153" w:rsidRPr="00F118C4">
        <w:rPr>
          <w:rFonts w:ascii="Arial" w:hAnsi="Arial"/>
          <w:color w:val="000000"/>
        </w:rPr>
        <w:t>Provided with information as follows:</w:t>
      </w:r>
    </w:p>
    <w:p w:rsidR="007A2153" w:rsidRPr="00F118C4" w:rsidRDefault="007A2153" w:rsidP="00F118C4">
      <w:pPr>
        <w:pStyle w:val="a3"/>
        <w:numPr>
          <w:ilvl w:val="0"/>
          <w:numId w:val="1"/>
        </w:numPr>
        <w:spacing w:before="0" w:beforeAutospacing="0" w:after="0" w:afterAutospacing="0" w:line="360" w:lineRule="auto"/>
        <w:textAlignment w:val="baseline"/>
        <w:rPr>
          <w:rFonts w:ascii="Arial" w:hAnsi="Arial"/>
          <w:color w:val="000000"/>
          <w:sz w:val="24"/>
          <w:szCs w:val="24"/>
        </w:rPr>
      </w:pPr>
      <w:proofErr w:type="gramStart"/>
      <w:r w:rsidRPr="00F118C4">
        <w:rPr>
          <w:rFonts w:ascii="Arial" w:hAnsi="Arial"/>
          <w:color w:val="000000"/>
          <w:sz w:val="24"/>
          <w:szCs w:val="24"/>
        </w:rPr>
        <w:t xml:space="preserve">A map of </w:t>
      </w:r>
      <w:proofErr w:type="spellStart"/>
      <w:r w:rsidRPr="00F118C4">
        <w:rPr>
          <w:rFonts w:ascii="Arial" w:hAnsi="Arial"/>
          <w:color w:val="000000"/>
          <w:sz w:val="24"/>
          <w:szCs w:val="24"/>
        </w:rPr>
        <w:t>Kronos</w:t>
      </w:r>
      <w:proofErr w:type="spellEnd"/>
      <w:r w:rsidRPr="00F118C4">
        <w:rPr>
          <w:rFonts w:ascii="Arial" w:hAnsi="Arial"/>
          <w:color w:val="000000"/>
          <w:sz w:val="24"/>
          <w:szCs w:val="24"/>
        </w:rPr>
        <w:t>.</w:t>
      </w:r>
      <w:proofErr w:type="gramEnd"/>
    </w:p>
    <w:p w:rsidR="007A2153" w:rsidRPr="0089317D" w:rsidRDefault="0089317D" w:rsidP="0089317D">
      <w:pPr>
        <w:pStyle w:val="a3"/>
        <w:numPr>
          <w:ilvl w:val="0"/>
          <w:numId w:val="1"/>
        </w:numPr>
        <w:spacing w:before="0" w:beforeAutospacing="0" w:after="0" w:afterAutospacing="0" w:line="360" w:lineRule="auto"/>
        <w:textAlignment w:val="baseline"/>
        <w:rPr>
          <w:rFonts w:ascii="Arial" w:hAnsi="Arial"/>
          <w:color w:val="000000"/>
          <w:sz w:val="24"/>
          <w:szCs w:val="24"/>
        </w:rPr>
      </w:pPr>
      <w:r>
        <w:rPr>
          <w:rFonts w:ascii="Arial" w:hAnsi="Arial"/>
          <w:color w:val="000000"/>
          <w:sz w:val="24"/>
          <w:szCs w:val="24"/>
        </w:rPr>
        <w:t xml:space="preserve">The </w:t>
      </w:r>
      <w:proofErr w:type="spellStart"/>
      <w:r>
        <w:rPr>
          <w:rFonts w:ascii="Arial" w:hAnsi="Arial"/>
          <w:color w:val="000000"/>
          <w:sz w:val="24"/>
          <w:szCs w:val="24"/>
        </w:rPr>
        <w:t>GAStech</w:t>
      </w:r>
      <w:proofErr w:type="spellEnd"/>
      <w:r>
        <w:rPr>
          <w:rFonts w:ascii="Arial" w:hAnsi="Arial"/>
          <w:color w:val="000000"/>
          <w:sz w:val="24"/>
          <w:szCs w:val="24"/>
        </w:rPr>
        <w:t xml:space="preserve"> company hierarchy, </w:t>
      </w:r>
      <w:r w:rsidR="007A2153" w:rsidRPr="0089317D">
        <w:rPr>
          <w:rFonts w:ascii="Arial" w:hAnsi="Arial"/>
          <w:color w:val="000000"/>
          <w:sz w:val="24"/>
          <w:szCs w:val="24"/>
        </w:rPr>
        <w:t>employee records</w:t>
      </w:r>
      <w:r>
        <w:rPr>
          <w:rFonts w:ascii="Arial" w:hAnsi="Arial"/>
          <w:color w:val="000000"/>
          <w:sz w:val="24"/>
          <w:szCs w:val="24"/>
        </w:rPr>
        <w:t xml:space="preserve"> and resumes/ </w:t>
      </w:r>
      <w:r w:rsidRPr="00F118C4">
        <w:rPr>
          <w:rFonts w:ascii="Arial" w:hAnsi="Arial"/>
          <w:color w:val="000000"/>
          <w:sz w:val="24"/>
          <w:szCs w:val="24"/>
        </w:rPr>
        <w:t>short biographies</w:t>
      </w:r>
      <w:r w:rsidR="007A2153" w:rsidRPr="0089317D">
        <w:rPr>
          <w:rFonts w:ascii="Arial" w:hAnsi="Arial"/>
          <w:color w:val="000000"/>
          <w:sz w:val="24"/>
          <w:szCs w:val="24"/>
        </w:rPr>
        <w:t>.</w:t>
      </w:r>
    </w:p>
    <w:p w:rsidR="007A2153" w:rsidRPr="00F118C4" w:rsidRDefault="007A2153" w:rsidP="00F118C4">
      <w:pPr>
        <w:pStyle w:val="a3"/>
        <w:numPr>
          <w:ilvl w:val="0"/>
          <w:numId w:val="1"/>
        </w:numPr>
        <w:spacing w:before="0" w:beforeAutospacing="0" w:after="0" w:afterAutospacing="0" w:line="360" w:lineRule="auto"/>
        <w:textAlignment w:val="baseline"/>
        <w:rPr>
          <w:rFonts w:ascii="Arial" w:hAnsi="Arial"/>
          <w:color w:val="000000"/>
          <w:sz w:val="24"/>
          <w:szCs w:val="24"/>
        </w:rPr>
      </w:pPr>
      <w:r w:rsidRPr="00F118C4">
        <w:rPr>
          <w:rFonts w:ascii="Arial" w:hAnsi="Arial"/>
          <w:color w:val="000000"/>
          <w:sz w:val="24"/>
          <w:szCs w:val="24"/>
        </w:rPr>
        <w:t xml:space="preserve">Two weeks of </w:t>
      </w:r>
      <w:proofErr w:type="spellStart"/>
      <w:r w:rsidRPr="00F118C4">
        <w:rPr>
          <w:rFonts w:ascii="Arial" w:hAnsi="Arial"/>
          <w:color w:val="000000"/>
          <w:sz w:val="24"/>
          <w:szCs w:val="24"/>
        </w:rPr>
        <w:t>GAStech</w:t>
      </w:r>
      <w:proofErr w:type="spellEnd"/>
      <w:r w:rsidRPr="00F118C4">
        <w:rPr>
          <w:rFonts w:ascii="Arial" w:hAnsi="Arial"/>
          <w:color w:val="000000"/>
          <w:sz w:val="24"/>
          <w:szCs w:val="24"/>
        </w:rPr>
        <w:t xml:space="preserve"> internal email headers.</w:t>
      </w:r>
    </w:p>
    <w:p w:rsidR="007A2153" w:rsidRPr="00F118C4" w:rsidRDefault="00F118C4" w:rsidP="00F118C4">
      <w:pPr>
        <w:pStyle w:val="a3"/>
        <w:numPr>
          <w:ilvl w:val="0"/>
          <w:numId w:val="1"/>
        </w:numPr>
        <w:spacing w:before="0" w:beforeAutospacing="0" w:after="0" w:afterAutospacing="0" w:line="360" w:lineRule="auto"/>
        <w:textAlignment w:val="baseline"/>
        <w:rPr>
          <w:rFonts w:ascii="Arial" w:hAnsi="Arial"/>
          <w:color w:val="000000"/>
          <w:sz w:val="24"/>
          <w:szCs w:val="24"/>
        </w:rPr>
      </w:pPr>
      <w:proofErr w:type="gramStart"/>
      <w:r w:rsidRPr="00F118C4">
        <w:rPr>
          <w:rFonts w:ascii="Arial" w:hAnsi="Arial"/>
          <w:color w:val="000000"/>
          <w:sz w:val="24"/>
          <w:szCs w:val="24"/>
        </w:rPr>
        <w:t>N</w:t>
      </w:r>
      <w:r w:rsidR="007A2153" w:rsidRPr="00F118C4">
        <w:rPr>
          <w:rFonts w:ascii="Arial" w:hAnsi="Arial"/>
          <w:color w:val="000000"/>
          <w:sz w:val="24"/>
          <w:szCs w:val="24"/>
        </w:rPr>
        <w:t>ews articles.</w:t>
      </w:r>
      <w:proofErr w:type="gramEnd"/>
      <w:r w:rsidR="007A2153" w:rsidRPr="00F118C4">
        <w:rPr>
          <w:rFonts w:ascii="Arial" w:hAnsi="Arial"/>
          <w:color w:val="000000"/>
          <w:sz w:val="24"/>
          <w:szCs w:val="24"/>
        </w:rPr>
        <w:t xml:space="preserve"> </w:t>
      </w:r>
    </w:p>
    <w:p w:rsidR="007A2153" w:rsidRPr="00F118C4" w:rsidRDefault="007A2153" w:rsidP="00F118C4">
      <w:pPr>
        <w:pStyle w:val="a3"/>
        <w:numPr>
          <w:ilvl w:val="0"/>
          <w:numId w:val="1"/>
        </w:numPr>
        <w:spacing w:before="0" w:beforeAutospacing="0" w:after="0" w:afterAutospacing="0" w:line="360" w:lineRule="auto"/>
        <w:textAlignment w:val="baseline"/>
        <w:rPr>
          <w:rFonts w:ascii="Arial" w:hAnsi="Arial"/>
          <w:color w:val="000000"/>
          <w:sz w:val="24"/>
          <w:szCs w:val="24"/>
        </w:rPr>
      </w:pPr>
      <w:r w:rsidRPr="00F118C4">
        <w:rPr>
          <w:rFonts w:ascii="Arial" w:hAnsi="Arial"/>
          <w:color w:val="000000"/>
          <w:sz w:val="24"/>
          <w:szCs w:val="24"/>
        </w:rPr>
        <w:t>A master's thesis about the evolution and st</w:t>
      </w:r>
      <w:r w:rsidR="00FC7042">
        <w:rPr>
          <w:rFonts w:ascii="Arial" w:hAnsi="Arial"/>
          <w:color w:val="000000"/>
          <w:sz w:val="24"/>
          <w:szCs w:val="24"/>
        </w:rPr>
        <w:t xml:space="preserve">ate of the Protectors of </w:t>
      </w:r>
      <w:proofErr w:type="spellStart"/>
      <w:r w:rsidR="00FC7042">
        <w:rPr>
          <w:rFonts w:ascii="Arial" w:hAnsi="Arial"/>
          <w:color w:val="000000"/>
          <w:sz w:val="24"/>
          <w:szCs w:val="24"/>
        </w:rPr>
        <w:t>Kronos</w:t>
      </w:r>
      <w:proofErr w:type="spellEnd"/>
    </w:p>
    <w:p w:rsidR="007A2153" w:rsidRPr="00F118C4" w:rsidRDefault="00FC7042" w:rsidP="00F118C4">
      <w:pPr>
        <w:spacing w:line="360" w:lineRule="auto"/>
        <w:rPr>
          <w:rFonts w:ascii="Arial" w:hAnsi="Arial"/>
          <w:color w:val="000000"/>
        </w:rPr>
      </w:pPr>
      <w:r>
        <w:rPr>
          <w:rFonts w:ascii="Arial" w:hAnsi="Arial"/>
          <w:color w:val="000000"/>
        </w:rPr>
        <w:t>W</w:t>
      </w:r>
      <w:r w:rsidR="007A2153" w:rsidRPr="00F118C4">
        <w:rPr>
          <w:rFonts w:ascii="Arial" w:hAnsi="Arial"/>
          <w:color w:val="000000"/>
        </w:rPr>
        <w:t xml:space="preserve">e are required to use visualizations to better analyze and explore the structure of POK and the relationship between the two organizations so that to uncover the core as well as the </w:t>
      </w:r>
      <w:r w:rsidR="007A2153" w:rsidRPr="00F118C4">
        <w:rPr>
          <w:rFonts w:ascii="Arial" w:hAnsi="Arial" w:hint="eastAsia"/>
          <w:color w:val="000000"/>
        </w:rPr>
        <w:t>e</w:t>
      </w:r>
      <w:r w:rsidR="007A2153" w:rsidRPr="00F118C4">
        <w:rPr>
          <w:rFonts w:ascii="Arial" w:hAnsi="Arial"/>
          <w:color w:val="000000"/>
        </w:rPr>
        <w:t xml:space="preserve">xtended conspiracy network. </w:t>
      </w:r>
    </w:p>
    <w:p w:rsidR="007A2153" w:rsidRPr="00F118C4" w:rsidRDefault="007A2153" w:rsidP="00DA544E">
      <w:pPr>
        <w:pStyle w:val="a5"/>
        <w:jc w:val="left"/>
      </w:pPr>
      <w:r w:rsidRPr="00F118C4">
        <w:t>Dataset analysis and preprocessing</w:t>
      </w:r>
    </w:p>
    <w:p w:rsidR="008669B8" w:rsidRDefault="00F118C4" w:rsidP="00DA544E">
      <w:pPr>
        <w:spacing w:line="360" w:lineRule="auto"/>
        <w:ind w:firstLine="420"/>
        <w:rPr>
          <w:rFonts w:ascii="Arial" w:hAnsi="Arial"/>
          <w:color w:val="000000"/>
        </w:rPr>
      </w:pPr>
      <w:r w:rsidRPr="00F118C4">
        <w:rPr>
          <w:rFonts w:ascii="Arial" w:hAnsi="Arial"/>
          <w:color w:val="000000"/>
        </w:rPr>
        <w:t xml:space="preserve">As a typical criminal network, we focus on the two weeks email </w:t>
      </w:r>
      <w:proofErr w:type="gramStart"/>
      <w:r w:rsidRPr="00F118C4">
        <w:rPr>
          <w:rFonts w:ascii="Arial" w:hAnsi="Arial"/>
          <w:color w:val="000000"/>
        </w:rPr>
        <w:t>headers(</w:t>
      </w:r>
      <w:proofErr w:type="gramEnd"/>
      <w:r w:rsidRPr="00F118C4">
        <w:rPr>
          <w:rFonts w:ascii="Arial" w:hAnsi="Arial"/>
          <w:color w:val="000000"/>
        </w:rPr>
        <w:t>1170 records</w:t>
      </w:r>
      <w:r w:rsidR="0089317D">
        <w:rPr>
          <w:rFonts w:ascii="Arial" w:hAnsi="Arial"/>
          <w:color w:val="000000"/>
        </w:rPr>
        <w:t xml:space="preserve"> stored in a </w:t>
      </w:r>
      <w:proofErr w:type="spellStart"/>
      <w:r w:rsidR="0089317D">
        <w:rPr>
          <w:rFonts w:ascii="Arial" w:hAnsi="Arial"/>
          <w:color w:val="000000"/>
        </w:rPr>
        <w:t>csv</w:t>
      </w:r>
      <w:proofErr w:type="spellEnd"/>
      <w:r w:rsidR="0089317D">
        <w:rPr>
          <w:rFonts w:ascii="Arial" w:hAnsi="Arial"/>
          <w:color w:val="000000"/>
        </w:rPr>
        <w:t xml:space="preserve"> file</w:t>
      </w:r>
      <w:r w:rsidRPr="00F118C4">
        <w:rPr>
          <w:rFonts w:ascii="Arial" w:hAnsi="Arial"/>
          <w:color w:val="000000"/>
        </w:rPr>
        <w:t xml:space="preserve">) and the news articles(844 files) to measure the relationship and structure of the network. </w:t>
      </w:r>
      <w:r w:rsidR="0089317D">
        <w:rPr>
          <w:rFonts w:ascii="Arial" w:hAnsi="Arial"/>
          <w:color w:val="000000"/>
        </w:rPr>
        <w:t>We filter out meaningless Emails by subjects’ keywords such as “</w:t>
      </w:r>
      <w:proofErr w:type="spellStart"/>
      <w:r w:rsidR="0089317D">
        <w:rPr>
          <w:rFonts w:ascii="Arial" w:hAnsi="Arial"/>
          <w:color w:val="000000"/>
        </w:rPr>
        <w:t>Haha</w:t>
      </w:r>
      <w:proofErr w:type="spellEnd"/>
      <w:r w:rsidR="0089317D">
        <w:rPr>
          <w:rFonts w:ascii="Arial" w:hAnsi="Arial"/>
          <w:color w:val="000000"/>
        </w:rPr>
        <w:t>” or “Cute!</w:t>
      </w:r>
      <w:proofErr w:type="gramStart"/>
      <w:r w:rsidR="0089317D">
        <w:rPr>
          <w:rFonts w:ascii="Arial" w:hAnsi="Arial"/>
          <w:color w:val="000000"/>
        </w:rPr>
        <w:t>”,</w:t>
      </w:r>
      <w:proofErr w:type="gramEnd"/>
      <w:r w:rsidR="0089317D">
        <w:rPr>
          <w:rFonts w:ascii="Arial" w:hAnsi="Arial"/>
          <w:color w:val="000000"/>
        </w:rPr>
        <w:t xml:space="preserve"> while for the articles</w:t>
      </w:r>
      <w:r w:rsidR="008669B8">
        <w:rPr>
          <w:rFonts w:ascii="Arial" w:hAnsi="Arial"/>
          <w:color w:val="000000"/>
        </w:rPr>
        <w:t>,</w:t>
      </w:r>
      <w:r w:rsidR="0089317D">
        <w:rPr>
          <w:rFonts w:ascii="Arial" w:hAnsi="Arial"/>
          <w:color w:val="000000"/>
        </w:rPr>
        <w:t xml:space="preserve"> the challenge comes from the amount of plaintext files and the discretion about the reliability of different sources. </w:t>
      </w:r>
      <w:r w:rsidR="008669B8">
        <w:rPr>
          <w:rFonts w:ascii="Arial" w:hAnsi="Arial"/>
          <w:color w:val="000000"/>
        </w:rPr>
        <w:t xml:space="preserve">We found a powerful Natural Language </w:t>
      </w:r>
      <w:proofErr w:type="gramStart"/>
      <w:r w:rsidR="008669B8">
        <w:rPr>
          <w:rFonts w:ascii="Arial" w:hAnsi="Arial"/>
          <w:color w:val="000000"/>
        </w:rPr>
        <w:t>Processing(</w:t>
      </w:r>
      <w:proofErr w:type="gramEnd"/>
      <w:r w:rsidR="008669B8">
        <w:rPr>
          <w:rFonts w:ascii="Arial" w:hAnsi="Arial"/>
          <w:color w:val="000000"/>
        </w:rPr>
        <w:t>NLP) API developed by The Stanford NLP Group. This tool helps us to identify the entities (person, organization, location, etc.) mentioned in each article.</w:t>
      </w:r>
    </w:p>
    <w:p w:rsidR="00A41D3A" w:rsidRDefault="00DF2FB8" w:rsidP="00FC7042">
      <w:pPr>
        <w:pStyle w:val="a5"/>
        <w:jc w:val="left"/>
      </w:pPr>
      <w:r>
        <w:t xml:space="preserve">Some </w:t>
      </w:r>
      <w:r w:rsidR="00FC7042">
        <w:t xml:space="preserve">findings </w:t>
      </w:r>
    </w:p>
    <w:p w:rsidR="002620C1" w:rsidRPr="00702F04" w:rsidRDefault="00FC7042" w:rsidP="00702F04">
      <w:pPr>
        <w:pStyle w:val="a3"/>
        <w:spacing w:before="0" w:beforeAutospacing="0" w:after="0" w:afterAutospacing="0" w:line="360" w:lineRule="auto"/>
        <w:ind w:firstLine="360"/>
        <w:textAlignment w:val="baseline"/>
        <w:rPr>
          <w:rFonts w:ascii="Arial" w:hAnsi="Arial"/>
          <w:color w:val="000000"/>
          <w:sz w:val="24"/>
          <w:szCs w:val="24"/>
        </w:rPr>
      </w:pPr>
      <w:r>
        <w:rPr>
          <w:rFonts w:ascii="Arial" w:hAnsi="Arial"/>
          <w:color w:val="000000"/>
        </w:rPr>
        <w:tab/>
      </w:r>
      <w:r w:rsidR="002620C1" w:rsidRPr="00702F04">
        <w:rPr>
          <w:rFonts w:ascii="Arial" w:hAnsi="Arial"/>
          <w:color w:val="000000"/>
          <w:sz w:val="24"/>
          <w:szCs w:val="24"/>
        </w:rPr>
        <w:t xml:space="preserve">In the pre-analysis stage, we browsed through part of the dataset and found some suspicious clues. For example, some staffs share the same last name with members of </w:t>
      </w:r>
      <w:proofErr w:type="gramStart"/>
      <w:r w:rsidR="002620C1" w:rsidRPr="00702F04">
        <w:rPr>
          <w:rFonts w:ascii="Arial" w:hAnsi="Arial"/>
          <w:color w:val="000000"/>
          <w:sz w:val="24"/>
          <w:szCs w:val="24"/>
        </w:rPr>
        <w:t>POK which</w:t>
      </w:r>
      <w:proofErr w:type="gramEnd"/>
      <w:r w:rsidR="002620C1" w:rsidRPr="00702F04">
        <w:rPr>
          <w:rFonts w:ascii="Arial" w:hAnsi="Arial"/>
          <w:color w:val="000000"/>
          <w:sz w:val="24"/>
          <w:szCs w:val="24"/>
        </w:rPr>
        <w:t xml:space="preserve"> may be a sign of relative affiliation. The names of people (</w:t>
      </w:r>
      <w:proofErr w:type="spellStart"/>
      <w:r w:rsidR="002620C1" w:rsidRPr="00702F04">
        <w:rPr>
          <w:rFonts w:ascii="Arial" w:hAnsi="Arial"/>
          <w:color w:val="000000"/>
          <w:sz w:val="24"/>
          <w:szCs w:val="24"/>
        </w:rPr>
        <w:t>eg</w:t>
      </w:r>
      <w:proofErr w:type="spellEnd"/>
      <w:r w:rsidR="002620C1" w:rsidRPr="00702F04">
        <w:rPr>
          <w:rFonts w:ascii="Arial" w:hAnsi="Arial"/>
          <w:color w:val="000000"/>
          <w:sz w:val="24"/>
          <w:szCs w:val="24"/>
        </w:rPr>
        <w:t xml:space="preserve">. </w:t>
      </w:r>
      <w:proofErr w:type="spellStart"/>
      <w:r w:rsidR="002620C1" w:rsidRPr="00702F04">
        <w:rPr>
          <w:rFonts w:ascii="Arial" w:hAnsi="Arial"/>
          <w:color w:val="000000"/>
          <w:sz w:val="24"/>
          <w:szCs w:val="24"/>
        </w:rPr>
        <w:t>Sten</w:t>
      </w:r>
      <w:proofErr w:type="spellEnd"/>
      <w:r w:rsidR="002620C1" w:rsidRPr="00702F04">
        <w:rPr>
          <w:rFonts w:ascii="Arial" w:hAnsi="Arial"/>
          <w:color w:val="000000"/>
          <w:sz w:val="24"/>
          <w:szCs w:val="24"/>
        </w:rPr>
        <w:t xml:space="preserve"> </w:t>
      </w:r>
      <w:proofErr w:type="spellStart"/>
      <w:r w:rsidR="002620C1" w:rsidRPr="00702F04">
        <w:rPr>
          <w:rFonts w:ascii="Arial" w:hAnsi="Arial"/>
          <w:color w:val="000000"/>
          <w:sz w:val="24"/>
          <w:szCs w:val="24"/>
        </w:rPr>
        <w:t>Sanjorge</w:t>
      </w:r>
      <w:proofErr w:type="spellEnd"/>
      <w:r w:rsidR="00FC630D" w:rsidRPr="00702F04">
        <w:rPr>
          <w:rFonts w:ascii="Arial" w:hAnsi="Arial"/>
          <w:color w:val="000000"/>
          <w:sz w:val="24"/>
          <w:szCs w:val="24"/>
        </w:rPr>
        <w:t xml:space="preserve"> Jr.</w:t>
      </w:r>
      <w:r w:rsidR="002620C1" w:rsidRPr="00702F04">
        <w:rPr>
          <w:rFonts w:ascii="Arial" w:hAnsi="Arial"/>
          <w:color w:val="000000"/>
          <w:sz w:val="24"/>
          <w:szCs w:val="24"/>
        </w:rPr>
        <w:t xml:space="preserve"> the president, Vasco-</w:t>
      </w:r>
      <w:proofErr w:type="spellStart"/>
      <w:r w:rsidR="002620C1" w:rsidRPr="00702F04">
        <w:rPr>
          <w:rFonts w:ascii="Arial" w:hAnsi="Arial"/>
          <w:color w:val="000000"/>
          <w:sz w:val="24"/>
          <w:szCs w:val="24"/>
        </w:rPr>
        <w:t>Pais</w:t>
      </w:r>
      <w:proofErr w:type="spellEnd"/>
      <w:r w:rsidR="002620C1" w:rsidRPr="00702F04">
        <w:rPr>
          <w:rFonts w:ascii="Arial" w:hAnsi="Arial"/>
          <w:color w:val="000000"/>
          <w:sz w:val="24"/>
          <w:szCs w:val="24"/>
        </w:rPr>
        <w:t xml:space="preserve"> Willem the Environmental Adviser, </w:t>
      </w:r>
      <w:proofErr w:type="spellStart"/>
      <w:r w:rsidR="002620C1" w:rsidRPr="00702F04">
        <w:rPr>
          <w:rFonts w:ascii="Arial" w:hAnsi="Arial"/>
          <w:color w:val="000000"/>
          <w:sz w:val="24"/>
          <w:szCs w:val="24"/>
        </w:rPr>
        <w:t>etc</w:t>
      </w:r>
      <w:proofErr w:type="spellEnd"/>
      <w:r w:rsidR="002620C1" w:rsidRPr="00702F04">
        <w:rPr>
          <w:rFonts w:ascii="Arial" w:hAnsi="Arial"/>
          <w:color w:val="000000"/>
          <w:sz w:val="24"/>
          <w:szCs w:val="24"/>
        </w:rPr>
        <w:t xml:space="preserve">) and usage of words from particular resources are Italian-like but neither </w:t>
      </w:r>
      <w:proofErr w:type="spellStart"/>
      <w:r w:rsidR="002620C1" w:rsidRPr="00702F04">
        <w:rPr>
          <w:rFonts w:ascii="Arial" w:hAnsi="Arial"/>
          <w:color w:val="000000"/>
          <w:sz w:val="24"/>
          <w:szCs w:val="24"/>
        </w:rPr>
        <w:t>Kronos</w:t>
      </w:r>
      <w:proofErr w:type="spellEnd"/>
      <w:r w:rsidR="002620C1" w:rsidRPr="00702F04">
        <w:rPr>
          <w:rFonts w:ascii="Arial" w:hAnsi="Arial"/>
          <w:color w:val="000000"/>
          <w:sz w:val="24"/>
          <w:szCs w:val="24"/>
        </w:rPr>
        <w:t xml:space="preserve"> nor Tethys’s official language mentioned </w:t>
      </w:r>
      <w:r w:rsidR="00FC630D" w:rsidRPr="00702F04">
        <w:rPr>
          <w:rFonts w:ascii="Arial" w:hAnsi="Arial"/>
          <w:color w:val="000000"/>
          <w:sz w:val="24"/>
          <w:szCs w:val="24"/>
        </w:rPr>
        <w:t xml:space="preserve">Italian, what is more, “coincidentally”, </w:t>
      </w:r>
      <w:r w:rsidR="002620C1" w:rsidRPr="00702F04">
        <w:rPr>
          <w:rFonts w:ascii="Arial" w:hAnsi="Arial"/>
          <w:color w:val="000000"/>
          <w:sz w:val="24"/>
          <w:szCs w:val="24"/>
        </w:rPr>
        <w:t>some reports have it that one of the two planes taking off from Tethys Air</w:t>
      </w:r>
      <w:r w:rsidR="00FC630D" w:rsidRPr="00702F04">
        <w:rPr>
          <w:rFonts w:ascii="Arial" w:hAnsi="Arial"/>
          <w:color w:val="000000"/>
          <w:sz w:val="24"/>
          <w:szCs w:val="24"/>
        </w:rPr>
        <w:t>port is heading to Rome, Italy. Besides, a</w:t>
      </w:r>
      <w:r w:rsidR="002620C1" w:rsidRPr="00702F04">
        <w:rPr>
          <w:rFonts w:ascii="Arial" w:hAnsi="Arial"/>
          <w:color w:val="000000"/>
          <w:sz w:val="24"/>
          <w:szCs w:val="24"/>
        </w:rPr>
        <w:t xml:space="preserve">ll the emails from the so-called Mr. Environmental Advisor are talking about maximum profit but none refers to the environment, president of </w:t>
      </w:r>
      <w:proofErr w:type="spellStart"/>
      <w:r w:rsidR="002620C1" w:rsidRPr="00702F04">
        <w:rPr>
          <w:rFonts w:ascii="Arial" w:hAnsi="Arial"/>
          <w:color w:val="000000"/>
          <w:sz w:val="24"/>
          <w:szCs w:val="24"/>
        </w:rPr>
        <w:t>GASTech</w:t>
      </w:r>
      <w:proofErr w:type="spellEnd"/>
      <w:r w:rsidR="00FC630D" w:rsidRPr="00702F04">
        <w:rPr>
          <w:rFonts w:ascii="Arial" w:hAnsi="Arial"/>
          <w:color w:val="000000"/>
          <w:sz w:val="24"/>
          <w:szCs w:val="24"/>
        </w:rPr>
        <w:t xml:space="preserve"> sent files to the truck driver… By </w:t>
      </w:r>
      <w:r w:rsidR="002620C1" w:rsidRPr="00702F04">
        <w:rPr>
          <w:rFonts w:ascii="Arial" w:hAnsi="Arial"/>
          <w:color w:val="000000"/>
          <w:sz w:val="24"/>
          <w:szCs w:val="24"/>
        </w:rPr>
        <w:t>visualizing the communications and event-based connections</w:t>
      </w:r>
      <w:proofErr w:type="gramStart"/>
      <w:r w:rsidR="002620C1" w:rsidRPr="00702F04">
        <w:rPr>
          <w:rFonts w:ascii="Arial" w:hAnsi="Arial"/>
          <w:color w:val="000000"/>
          <w:sz w:val="24"/>
          <w:szCs w:val="24"/>
        </w:rPr>
        <w:t>( mentioned</w:t>
      </w:r>
      <w:proofErr w:type="gramEnd"/>
      <w:r w:rsidR="00FC630D" w:rsidRPr="00702F04">
        <w:rPr>
          <w:rFonts w:ascii="Arial" w:hAnsi="Arial"/>
          <w:color w:val="000000"/>
          <w:sz w:val="24"/>
          <w:szCs w:val="24"/>
        </w:rPr>
        <w:t xml:space="preserve"> in the same news article), our doubts have been proven or denied by solid evidence. Here are what we </w:t>
      </w:r>
      <w:r w:rsidR="00B83D17" w:rsidRPr="00702F04">
        <w:rPr>
          <w:rFonts w:ascii="Arial" w:hAnsi="Arial"/>
          <w:color w:val="000000"/>
          <w:sz w:val="24"/>
          <w:szCs w:val="24"/>
        </w:rPr>
        <w:t>concludes</w:t>
      </w:r>
      <w:r w:rsidR="00FC630D" w:rsidRPr="00702F04">
        <w:rPr>
          <w:rFonts w:ascii="Arial" w:hAnsi="Arial"/>
          <w:color w:val="000000"/>
          <w:sz w:val="24"/>
          <w:szCs w:val="24"/>
        </w:rPr>
        <w:t>:</w:t>
      </w:r>
    </w:p>
    <w:p w:rsidR="00FC630D" w:rsidRDefault="00FC630D" w:rsidP="00702F04">
      <w:pPr>
        <w:pStyle w:val="a3"/>
        <w:spacing w:before="0" w:beforeAutospacing="0" w:after="0" w:afterAutospacing="0" w:line="360" w:lineRule="auto"/>
        <w:ind w:firstLine="360"/>
        <w:textAlignment w:val="baseline"/>
        <w:rPr>
          <w:rFonts w:ascii="Arial" w:hAnsi="Arial"/>
          <w:color w:val="000000"/>
          <w:sz w:val="24"/>
          <w:szCs w:val="24"/>
        </w:rPr>
      </w:pPr>
      <w:r w:rsidRPr="00702F04">
        <w:rPr>
          <w:rFonts w:ascii="Arial" w:hAnsi="Arial"/>
          <w:color w:val="000000"/>
          <w:sz w:val="24"/>
          <w:szCs w:val="24"/>
        </w:rPr>
        <w:t>From the network graph, we find the executive</w:t>
      </w:r>
      <w:r w:rsidR="00702F04">
        <w:rPr>
          <w:rFonts w:ascii="Arial" w:hAnsi="Arial"/>
          <w:color w:val="000000"/>
          <w:sz w:val="24"/>
          <w:szCs w:val="24"/>
        </w:rPr>
        <w:t>s have very cl</w:t>
      </w:r>
      <w:r w:rsidR="00B83D17">
        <w:rPr>
          <w:rFonts w:ascii="Arial" w:hAnsi="Arial"/>
          <w:color w:val="000000"/>
          <w:sz w:val="24"/>
          <w:szCs w:val="24"/>
        </w:rPr>
        <w:t xml:space="preserve">ose connections with each other. Besides that, some unexpected inter-departmental communications are noticeable such as the link between </w:t>
      </w:r>
      <w:proofErr w:type="spellStart"/>
      <w:r w:rsidR="00B83D17">
        <w:rPr>
          <w:rFonts w:ascii="Arial" w:hAnsi="Arial"/>
          <w:color w:val="000000"/>
          <w:sz w:val="24"/>
          <w:szCs w:val="24"/>
        </w:rPr>
        <w:t>Sten</w:t>
      </w:r>
      <w:proofErr w:type="spellEnd"/>
      <w:r w:rsidR="00B83D17">
        <w:rPr>
          <w:rFonts w:ascii="Arial" w:hAnsi="Arial"/>
          <w:color w:val="000000"/>
          <w:sz w:val="24"/>
          <w:szCs w:val="24"/>
        </w:rPr>
        <w:t xml:space="preserve"> </w:t>
      </w:r>
      <w:proofErr w:type="spellStart"/>
      <w:r w:rsidR="00B83D17">
        <w:rPr>
          <w:rFonts w:ascii="Arial" w:hAnsi="Arial"/>
          <w:color w:val="000000"/>
          <w:sz w:val="24"/>
          <w:szCs w:val="24"/>
        </w:rPr>
        <w:t>Sanjorge</w:t>
      </w:r>
      <w:proofErr w:type="spellEnd"/>
      <w:r w:rsidR="00B83D17">
        <w:rPr>
          <w:rFonts w:ascii="Arial" w:hAnsi="Arial"/>
          <w:color w:val="000000"/>
          <w:sz w:val="24"/>
          <w:szCs w:val="24"/>
        </w:rPr>
        <w:t xml:space="preserve"> and the truck driver </w:t>
      </w:r>
      <w:proofErr w:type="spellStart"/>
      <w:r w:rsidR="00B83D17">
        <w:rPr>
          <w:rFonts w:ascii="Arial" w:hAnsi="Arial"/>
          <w:color w:val="000000"/>
          <w:sz w:val="24"/>
          <w:szCs w:val="24"/>
        </w:rPr>
        <w:t>Henk</w:t>
      </w:r>
      <w:proofErr w:type="spellEnd"/>
      <w:r w:rsidR="00B83D17">
        <w:rPr>
          <w:rFonts w:ascii="Arial" w:hAnsi="Arial"/>
          <w:color w:val="000000"/>
          <w:sz w:val="24"/>
          <w:szCs w:val="24"/>
        </w:rPr>
        <w:t xml:space="preserve"> </w:t>
      </w:r>
      <w:proofErr w:type="spellStart"/>
      <w:r w:rsidR="00B83D17">
        <w:rPr>
          <w:rFonts w:ascii="Arial" w:hAnsi="Arial"/>
          <w:color w:val="000000"/>
          <w:sz w:val="24"/>
          <w:szCs w:val="24"/>
        </w:rPr>
        <w:t>Mies</w:t>
      </w:r>
      <w:proofErr w:type="spellEnd"/>
      <w:r w:rsidR="00B83D17">
        <w:rPr>
          <w:rFonts w:ascii="Arial" w:hAnsi="Arial"/>
          <w:color w:val="000000"/>
          <w:sz w:val="24"/>
          <w:szCs w:val="24"/>
        </w:rPr>
        <w:t>. The police interro</w:t>
      </w:r>
      <w:bookmarkStart w:id="2" w:name="_GoBack"/>
      <w:bookmarkEnd w:id="2"/>
      <w:r w:rsidR="00B83D17">
        <w:rPr>
          <w:rFonts w:ascii="Arial" w:hAnsi="Arial"/>
          <w:color w:val="000000"/>
          <w:sz w:val="24"/>
          <w:szCs w:val="24"/>
        </w:rPr>
        <w:t xml:space="preserve">gated </w:t>
      </w:r>
      <w:proofErr w:type="spellStart"/>
      <w:r w:rsidR="00B83D17">
        <w:rPr>
          <w:rFonts w:ascii="Arial" w:hAnsi="Arial"/>
          <w:color w:val="000000"/>
          <w:sz w:val="24"/>
          <w:szCs w:val="24"/>
        </w:rPr>
        <w:t>Edv</w:t>
      </w:r>
      <w:r w:rsidR="00C246B6">
        <w:rPr>
          <w:rFonts w:ascii="Arial" w:hAnsi="Arial"/>
          <w:color w:val="000000"/>
          <w:sz w:val="24"/>
          <w:szCs w:val="24"/>
        </w:rPr>
        <w:t>is</w:t>
      </w:r>
      <w:proofErr w:type="spellEnd"/>
      <w:r w:rsidR="00C246B6">
        <w:rPr>
          <w:rFonts w:ascii="Arial" w:hAnsi="Arial"/>
          <w:color w:val="000000"/>
          <w:sz w:val="24"/>
          <w:szCs w:val="24"/>
        </w:rPr>
        <w:t xml:space="preserve"> Vann and released him while no article has mentioned there is an interrogation about another Vann’s – </w:t>
      </w:r>
      <w:proofErr w:type="spellStart"/>
      <w:r w:rsidR="00C246B6">
        <w:rPr>
          <w:rFonts w:ascii="Arial" w:hAnsi="Arial"/>
          <w:color w:val="000000"/>
          <w:sz w:val="24"/>
          <w:szCs w:val="24"/>
        </w:rPr>
        <w:t>Isia</w:t>
      </w:r>
      <w:proofErr w:type="spellEnd"/>
      <w:r w:rsidR="00C246B6">
        <w:rPr>
          <w:rFonts w:ascii="Arial" w:hAnsi="Arial"/>
          <w:color w:val="000000"/>
          <w:sz w:val="24"/>
          <w:szCs w:val="24"/>
        </w:rPr>
        <w:t xml:space="preserve"> Vann, who also has the </w:t>
      </w:r>
      <w:proofErr w:type="gramStart"/>
      <w:r w:rsidR="00C246B6">
        <w:rPr>
          <w:rFonts w:ascii="Arial" w:hAnsi="Arial"/>
          <w:color w:val="000000"/>
          <w:sz w:val="24"/>
          <w:szCs w:val="24"/>
        </w:rPr>
        <w:t>POK</w:t>
      </w:r>
      <w:proofErr w:type="gramEnd"/>
      <w:r w:rsidR="00C246B6">
        <w:rPr>
          <w:rFonts w:ascii="Arial" w:hAnsi="Arial"/>
          <w:color w:val="000000"/>
          <w:sz w:val="24"/>
          <w:szCs w:val="24"/>
        </w:rPr>
        <w:t xml:space="preserve"> related family name and plays the role of perimeter control. However, based on our visualization, the closely connection between </w:t>
      </w:r>
      <w:proofErr w:type="spellStart"/>
      <w:r w:rsidR="00C246B6">
        <w:rPr>
          <w:rFonts w:ascii="Arial" w:hAnsi="Arial"/>
          <w:color w:val="000000"/>
          <w:sz w:val="24"/>
          <w:szCs w:val="24"/>
        </w:rPr>
        <w:t>Isia</w:t>
      </w:r>
      <w:proofErr w:type="spellEnd"/>
      <w:r w:rsidR="00C246B6">
        <w:rPr>
          <w:rFonts w:ascii="Arial" w:hAnsi="Arial"/>
          <w:color w:val="000000"/>
          <w:sz w:val="24"/>
          <w:szCs w:val="24"/>
        </w:rPr>
        <w:t xml:space="preserve"> Vann and non-</w:t>
      </w:r>
      <w:proofErr w:type="spellStart"/>
      <w:r w:rsidR="00C246B6">
        <w:rPr>
          <w:rFonts w:ascii="Arial" w:hAnsi="Arial"/>
          <w:color w:val="000000"/>
          <w:sz w:val="24"/>
          <w:szCs w:val="24"/>
        </w:rPr>
        <w:t>GASTech</w:t>
      </w:r>
      <w:proofErr w:type="spellEnd"/>
      <w:r w:rsidR="00C246B6">
        <w:rPr>
          <w:rFonts w:ascii="Arial" w:hAnsi="Arial"/>
          <w:color w:val="000000"/>
          <w:sz w:val="24"/>
          <w:szCs w:val="24"/>
        </w:rPr>
        <w:t xml:space="preserve"> member, especially POK member shows up by the dark red link! </w:t>
      </w:r>
      <w:r w:rsidR="007F2CAA">
        <w:rPr>
          <w:rFonts w:ascii="Arial" w:hAnsi="Arial"/>
          <w:color w:val="000000"/>
          <w:sz w:val="24"/>
          <w:szCs w:val="24"/>
        </w:rPr>
        <w:t>Another interesting pattern, the out-of-</w:t>
      </w:r>
      <w:proofErr w:type="spellStart"/>
      <w:r w:rsidR="007F2CAA">
        <w:rPr>
          <w:rFonts w:ascii="Arial" w:hAnsi="Arial"/>
          <w:color w:val="000000"/>
          <w:sz w:val="24"/>
          <w:szCs w:val="24"/>
        </w:rPr>
        <w:t>GASTech</w:t>
      </w:r>
      <w:proofErr w:type="spellEnd"/>
      <w:r w:rsidR="007F2CAA">
        <w:rPr>
          <w:rFonts w:ascii="Arial" w:hAnsi="Arial"/>
          <w:color w:val="000000"/>
          <w:sz w:val="24"/>
          <w:szCs w:val="24"/>
        </w:rPr>
        <w:t xml:space="preserve"> </w:t>
      </w:r>
      <w:proofErr w:type="gramStart"/>
      <w:r w:rsidR="007F2CAA">
        <w:rPr>
          <w:rFonts w:ascii="Arial" w:hAnsi="Arial"/>
          <w:color w:val="000000"/>
          <w:sz w:val="24"/>
          <w:szCs w:val="24"/>
        </w:rPr>
        <w:t>connections involves</w:t>
      </w:r>
      <w:proofErr w:type="gramEnd"/>
      <w:r w:rsidR="007F2CAA">
        <w:rPr>
          <w:rFonts w:ascii="Arial" w:hAnsi="Arial"/>
          <w:color w:val="000000"/>
          <w:sz w:val="24"/>
          <w:szCs w:val="24"/>
        </w:rPr>
        <w:t xml:space="preserve"> mainly with three important groups – the executive, the security group and the truck drivers. </w:t>
      </w:r>
    </w:p>
    <w:p w:rsidR="007F2CAA" w:rsidRPr="00702F04" w:rsidRDefault="007F2CAA" w:rsidP="00702F04">
      <w:pPr>
        <w:pStyle w:val="a3"/>
        <w:spacing w:before="0" w:beforeAutospacing="0" w:after="0" w:afterAutospacing="0" w:line="360" w:lineRule="auto"/>
        <w:ind w:firstLine="360"/>
        <w:textAlignment w:val="baseline"/>
        <w:rPr>
          <w:rFonts w:ascii="Arial" w:hAnsi="Arial"/>
          <w:color w:val="000000"/>
          <w:sz w:val="24"/>
          <w:szCs w:val="24"/>
        </w:rPr>
      </w:pPr>
      <w:proofErr w:type="gramStart"/>
      <w:r>
        <w:rPr>
          <w:rFonts w:ascii="Arial" w:hAnsi="Arial"/>
          <w:color w:val="000000"/>
          <w:sz w:val="24"/>
          <w:szCs w:val="24"/>
        </w:rPr>
        <w:t>Also</w:t>
      </w:r>
      <w:proofErr w:type="gramEnd"/>
      <w:r>
        <w:rPr>
          <w:rFonts w:ascii="Arial" w:hAnsi="Arial"/>
          <w:color w:val="000000"/>
          <w:sz w:val="24"/>
          <w:szCs w:val="24"/>
        </w:rPr>
        <w:t xml:space="preserve">, by navigation the source of articles, we find some good/reliable source like International Times and Homeland as well as bad source like the </w:t>
      </w:r>
      <w:proofErr w:type="spellStart"/>
      <w:r>
        <w:rPr>
          <w:rFonts w:ascii="Arial" w:hAnsi="Arial"/>
          <w:color w:val="000000"/>
          <w:sz w:val="24"/>
          <w:szCs w:val="24"/>
        </w:rPr>
        <w:t>Aliba</w:t>
      </w:r>
      <w:proofErr w:type="spellEnd"/>
      <w:r>
        <w:rPr>
          <w:rFonts w:ascii="Arial" w:hAnsi="Arial"/>
          <w:color w:val="000000"/>
          <w:sz w:val="24"/>
          <w:szCs w:val="24"/>
        </w:rPr>
        <w:t xml:space="preserve"> Post which seems to try to cover the fact and cause distraction.</w:t>
      </w:r>
    </w:p>
    <w:p w:rsidR="00A41D3A" w:rsidRPr="00DA544E" w:rsidRDefault="00A41D3A" w:rsidP="00A41D3A">
      <w:pPr>
        <w:pStyle w:val="a3"/>
        <w:spacing w:before="0" w:beforeAutospacing="0" w:after="0" w:afterAutospacing="0" w:line="360" w:lineRule="auto"/>
        <w:ind w:firstLine="360"/>
        <w:textAlignment w:val="baseline"/>
        <w:rPr>
          <w:rFonts w:ascii="Arial" w:hAnsi="Arial"/>
          <w:color w:val="000000"/>
          <w:sz w:val="24"/>
          <w:szCs w:val="24"/>
        </w:rPr>
      </w:pPr>
    </w:p>
    <w:bookmarkEnd w:id="0"/>
    <w:bookmarkEnd w:id="1"/>
    <w:sectPr w:rsidR="00A41D3A" w:rsidRPr="00DA544E" w:rsidSect="00A2103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401470"/>
    <w:multiLevelType w:val="multilevel"/>
    <w:tmpl w:val="86DA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469"/>
    <w:rsid w:val="000441E8"/>
    <w:rsid w:val="000D493E"/>
    <w:rsid w:val="001244F8"/>
    <w:rsid w:val="0016521C"/>
    <w:rsid w:val="002620C1"/>
    <w:rsid w:val="004B6E8D"/>
    <w:rsid w:val="00635469"/>
    <w:rsid w:val="006C6EA4"/>
    <w:rsid w:val="00702F04"/>
    <w:rsid w:val="007A2153"/>
    <w:rsid w:val="007F2CAA"/>
    <w:rsid w:val="008669B8"/>
    <w:rsid w:val="0089317D"/>
    <w:rsid w:val="00A21038"/>
    <w:rsid w:val="00A41D3A"/>
    <w:rsid w:val="00AB16C5"/>
    <w:rsid w:val="00B83D17"/>
    <w:rsid w:val="00C246B6"/>
    <w:rsid w:val="00DA544E"/>
    <w:rsid w:val="00DF2FB8"/>
    <w:rsid w:val="00F118C4"/>
    <w:rsid w:val="00FC630D"/>
    <w:rsid w:val="00FC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D7CE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A544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A2153"/>
    <w:pPr>
      <w:widowControl/>
      <w:spacing w:before="100" w:beforeAutospacing="1" w:after="100" w:afterAutospacing="1"/>
      <w:jc w:val="left"/>
    </w:pPr>
    <w:rPr>
      <w:rFonts w:ascii="Times" w:hAnsi="Times" w:cs="Times New Roman"/>
      <w:kern w:val="0"/>
      <w:sz w:val="20"/>
      <w:szCs w:val="20"/>
    </w:rPr>
  </w:style>
  <w:style w:type="paragraph" w:styleId="a4">
    <w:name w:val="List Paragraph"/>
    <w:basedOn w:val="a"/>
    <w:uiPriority w:val="34"/>
    <w:qFormat/>
    <w:rsid w:val="00DA544E"/>
    <w:pPr>
      <w:ind w:firstLineChars="200" w:firstLine="420"/>
    </w:pPr>
  </w:style>
  <w:style w:type="character" w:customStyle="1" w:styleId="10">
    <w:name w:val="标题 1字符"/>
    <w:basedOn w:val="a0"/>
    <w:link w:val="1"/>
    <w:uiPriority w:val="9"/>
    <w:rsid w:val="00DA544E"/>
    <w:rPr>
      <w:b/>
      <w:bCs/>
      <w:kern w:val="44"/>
      <w:sz w:val="44"/>
      <w:szCs w:val="44"/>
    </w:rPr>
  </w:style>
  <w:style w:type="paragraph" w:styleId="a5">
    <w:name w:val="Title"/>
    <w:basedOn w:val="a"/>
    <w:next w:val="a"/>
    <w:link w:val="a6"/>
    <w:uiPriority w:val="10"/>
    <w:qFormat/>
    <w:rsid w:val="00DA544E"/>
    <w:pPr>
      <w:spacing w:before="240" w:after="60"/>
      <w:jc w:val="center"/>
      <w:outlineLvl w:val="0"/>
    </w:pPr>
    <w:rPr>
      <w:rFonts w:asciiTheme="majorHAnsi" w:eastAsia="宋体" w:hAnsiTheme="majorHAnsi" w:cstheme="majorBidi"/>
      <w:b/>
      <w:bCs/>
      <w:sz w:val="32"/>
      <w:szCs w:val="32"/>
    </w:rPr>
  </w:style>
  <w:style w:type="character" w:customStyle="1" w:styleId="a6">
    <w:name w:val="标题字符"/>
    <w:basedOn w:val="a0"/>
    <w:link w:val="a5"/>
    <w:uiPriority w:val="10"/>
    <w:rsid w:val="00DA544E"/>
    <w:rPr>
      <w:rFonts w:asciiTheme="majorHAnsi" w:eastAsia="宋体" w:hAnsiTheme="majorHAnsi" w:cstheme="majorBidi"/>
      <w:b/>
      <w:bCs/>
      <w:sz w:val="32"/>
      <w:szCs w:val="32"/>
    </w:rPr>
  </w:style>
  <w:style w:type="paragraph" w:styleId="a7">
    <w:name w:val="Balloon Text"/>
    <w:basedOn w:val="a"/>
    <w:link w:val="a8"/>
    <w:uiPriority w:val="99"/>
    <w:semiHidden/>
    <w:unhideWhenUsed/>
    <w:rsid w:val="00FC630D"/>
    <w:rPr>
      <w:rFonts w:ascii="Lucida Grande" w:hAnsi="Lucida Grande" w:cs="Lucida Grande"/>
      <w:sz w:val="18"/>
      <w:szCs w:val="18"/>
    </w:rPr>
  </w:style>
  <w:style w:type="character" w:customStyle="1" w:styleId="a8">
    <w:name w:val="批注框文本字符"/>
    <w:basedOn w:val="a0"/>
    <w:link w:val="a7"/>
    <w:uiPriority w:val="99"/>
    <w:semiHidden/>
    <w:rsid w:val="00FC63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A544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A2153"/>
    <w:pPr>
      <w:widowControl/>
      <w:spacing w:before="100" w:beforeAutospacing="1" w:after="100" w:afterAutospacing="1"/>
      <w:jc w:val="left"/>
    </w:pPr>
    <w:rPr>
      <w:rFonts w:ascii="Times" w:hAnsi="Times" w:cs="Times New Roman"/>
      <w:kern w:val="0"/>
      <w:sz w:val="20"/>
      <w:szCs w:val="20"/>
    </w:rPr>
  </w:style>
  <w:style w:type="paragraph" w:styleId="a4">
    <w:name w:val="List Paragraph"/>
    <w:basedOn w:val="a"/>
    <w:uiPriority w:val="34"/>
    <w:qFormat/>
    <w:rsid w:val="00DA544E"/>
    <w:pPr>
      <w:ind w:firstLineChars="200" w:firstLine="420"/>
    </w:pPr>
  </w:style>
  <w:style w:type="character" w:customStyle="1" w:styleId="10">
    <w:name w:val="标题 1字符"/>
    <w:basedOn w:val="a0"/>
    <w:link w:val="1"/>
    <w:uiPriority w:val="9"/>
    <w:rsid w:val="00DA544E"/>
    <w:rPr>
      <w:b/>
      <w:bCs/>
      <w:kern w:val="44"/>
      <w:sz w:val="44"/>
      <w:szCs w:val="44"/>
    </w:rPr>
  </w:style>
  <w:style w:type="paragraph" w:styleId="a5">
    <w:name w:val="Title"/>
    <w:basedOn w:val="a"/>
    <w:next w:val="a"/>
    <w:link w:val="a6"/>
    <w:uiPriority w:val="10"/>
    <w:qFormat/>
    <w:rsid w:val="00DA544E"/>
    <w:pPr>
      <w:spacing w:before="240" w:after="60"/>
      <w:jc w:val="center"/>
      <w:outlineLvl w:val="0"/>
    </w:pPr>
    <w:rPr>
      <w:rFonts w:asciiTheme="majorHAnsi" w:eastAsia="宋体" w:hAnsiTheme="majorHAnsi" w:cstheme="majorBidi"/>
      <w:b/>
      <w:bCs/>
      <w:sz w:val="32"/>
      <w:szCs w:val="32"/>
    </w:rPr>
  </w:style>
  <w:style w:type="character" w:customStyle="1" w:styleId="a6">
    <w:name w:val="标题字符"/>
    <w:basedOn w:val="a0"/>
    <w:link w:val="a5"/>
    <w:uiPriority w:val="10"/>
    <w:rsid w:val="00DA544E"/>
    <w:rPr>
      <w:rFonts w:asciiTheme="majorHAnsi" w:eastAsia="宋体" w:hAnsiTheme="majorHAnsi" w:cstheme="majorBidi"/>
      <w:b/>
      <w:bCs/>
      <w:sz w:val="32"/>
      <w:szCs w:val="32"/>
    </w:rPr>
  </w:style>
  <w:style w:type="paragraph" w:styleId="a7">
    <w:name w:val="Balloon Text"/>
    <w:basedOn w:val="a"/>
    <w:link w:val="a8"/>
    <w:uiPriority w:val="99"/>
    <w:semiHidden/>
    <w:unhideWhenUsed/>
    <w:rsid w:val="00FC630D"/>
    <w:rPr>
      <w:rFonts w:ascii="Lucida Grande" w:hAnsi="Lucida Grande" w:cs="Lucida Grande"/>
      <w:sz w:val="18"/>
      <w:szCs w:val="18"/>
    </w:rPr>
  </w:style>
  <w:style w:type="character" w:customStyle="1" w:styleId="a8">
    <w:name w:val="批注框文本字符"/>
    <w:basedOn w:val="a0"/>
    <w:link w:val="a7"/>
    <w:uiPriority w:val="99"/>
    <w:semiHidden/>
    <w:rsid w:val="00FC63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29224">
      <w:bodyDiv w:val="1"/>
      <w:marLeft w:val="0"/>
      <w:marRight w:val="0"/>
      <w:marTop w:val="0"/>
      <w:marBottom w:val="0"/>
      <w:divBdr>
        <w:top w:val="none" w:sz="0" w:space="0" w:color="auto"/>
        <w:left w:val="none" w:sz="0" w:space="0" w:color="auto"/>
        <w:bottom w:val="none" w:sz="0" w:space="0" w:color="auto"/>
        <w:right w:val="none" w:sz="0" w:space="0" w:color="auto"/>
      </w:divBdr>
    </w:div>
    <w:div w:id="381909523">
      <w:bodyDiv w:val="1"/>
      <w:marLeft w:val="0"/>
      <w:marRight w:val="0"/>
      <w:marTop w:val="0"/>
      <w:marBottom w:val="0"/>
      <w:divBdr>
        <w:top w:val="none" w:sz="0" w:space="0" w:color="auto"/>
        <w:left w:val="none" w:sz="0" w:space="0" w:color="auto"/>
        <w:bottom w:val="none" w:sz="0" w:space="0" w:color="auto"/>
        <w:right w:val="none" w:sz="0" w:space="0" w:color="auto"/>
      </w:divBdr>
    </w:div>
    <w:div w:id="400491791">
      <w:bodyDiv w:val="1"/>
      <w:marLeft w:val="0"/>
      <w:marRight w:val="0"/>
      <w:marTop w:val="0"/>
      <w:marBottom w:val="0"/>
      <w:divBdr>
        <w:top w:val="none" w:sz="0" w:space="0" w:color="auto"/>
        <w:left w:val="none" w:sz="0" w:space="0" w:color="auto"/>
        <w:bottom w:val="none" w:sz="0" w:space="0" w:color="auto"/>
        <w:right w:val="none" w:sz="0" w:space="0" w:color="auto"/>
      </w:divBdr>
    </w:div>
    <w:div w:id="2014062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921</Words>
  <Characters>5250</Characters>
  <Application>Microsoft Macintosh Word</Application>
  <DocSecurity>0</DocSecurity>
  <Lines>43</Lines>
  <Paragraphs>12</Paragraphs>
  <ScaleCrop>false</ScaleCrop>
  <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ning's Mac</dc:creator>
  <cp:keywords/>
  <dc:description/>
  <cp:lastModifiedBy>ning's Mac</cp:lastModifiedBy>
  <cp:revision>1</cp:revision>
  <dcterms:created xsi:type="dcterms:W3CDTF">2014-06-09T03:25:00Z</dcterms:created>
  <dcterms:modified xsi:type="dcterms:W3CDTF">2014-06-09T06:57:00Z</dcterms:modified>
</cp:coreProperties>
</file>