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B77634" w:rsidRPr="00914102" w:rsidRDefault="00B77634" w:rsidP="00A65D39">
                            <w:pPr>
                              <w:pStyle w:val="Vorgelegt"/>
                            </w:pPr>
                            <w:r>
                              <w:t>Vorgelegt der Fakultät für Wirtschaftswissenschaft</w:t>
                            </w:r>
                          </w:p>
                          <w:p w14:paraId="2DA42285" w14:textId="77777777" w:rsidR="00B77634" w:rsidRDefault="00B77634" w:rsidP="00A65D39">
                            <w:pPr>
                              <w:pStyle w:val="Vorgelegt"/>
                            </w:pPr>
                            <w:r w:rsidRPr="00914102">
                              <w:t xml:space="preserve">der </w:t>
                            </w:r>
                            <w:r>
                              <w:t>Fern</w:t>
                            </w:r>
                            <w:r w:rsidRPr="00914102">
                              <w:t xml:space="preserve">Universität </w:t>
                            </w:r>
                            <w:r>
                              <w:t>in Hagen</w:t>
                            </w:r>
                          </w:p>
                          <w:p w14:paraId="0CCD095C" w14:textId="77777777" w:rsidR="00B77634" w:rsidRDefault="00B77634" w:rsidP="00A65D39">
                            <w:pPr>
                              <w:pStyle w:val="Vorgelegt"/>
                            </w:pPr>
                            <w:r>
                              <w:t>Lehrstuhl für Betriebswirtschaftslehre,</w:t>
                            </w:r>
                          </w:p>
                          <w:p w14:paraId="30ECB503" w14:textId="77777777" w:rsidR="00B77634" w:rsidRPr="00D2428A" w:rsidRDefault="00B7763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B77634" w:rsidRPr="00914102" w:rsidRDefault="00B77634" w:rsidP="00A65D39">
                      <w:pPr>
                        <w:pStyle w:val="Vorgelegt"/>
                      </w:pPr>
                      <w:r>
                        <w:t>Vorgelegt der Fakultät für Wirtschaftswissenschaft</w:t>
                      </w:r>
                    </w:p>
                    <w:p w14:paraId="2DA42285" w14:textId="77777777" w:rsidR="00B77634" w:rsidRDefault="00B77634" w:rsidP="00A65D39">
                      <w:pPr>
                        <w:pStyle w:val="Vorgelegt"/>
                      </w:pPr>
                      <w:r w:rsidRPr="00914102">
                        <w:t xml:space="preserve">der </w:t>
                      </w:r>
                      <w:r>
                        <w:t>Fern</w:t>
                      </w:r>
                      <w:r w:rsidRPr="00914102">
                        <w:t xml:space="preserve">Universität </w:t>
                      </w:r>
                      <w:r>
                        <w:t>in Hagen</w:t>
                      </w:r>
                    </w:p>
                    <w:p w14:paraId="0CCD095C" w14:textId="77777777" w:rsidR="00B77634" w:rsidRDefault="00B77634" w:rsidP="00A65D39">
                      <w:pPr>
                        <w:pStyle w:val="Vorgelegt"/>
                      </w:pPr>
                      <w:r>
                        <w:t>Lehrstuhl für Betriebswirtschaftslehre,</w:t>
                      </w:r>
                    </w:p>
                    <w:p w14:paraId="30ECB503" w14:textId="77777777" w:rsidR="00B77634" w:rsidRPr="00D2428A" w:rsidRDefault="00B7763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68042A7" w14:textId="77777777" w:rsidR="002B0861"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753253" w:history="1">
        <w:r w:rsidR="002B0861" w:rsidRPr="0057750D">
          <w:rPr>
            <w:rStyle w:val="Link"/>
          </w:rPr>
          <w:t>Abbildungsverzeichnis</w:t>
        </w:r>
        <w:r w:rsidR="002B0861">
          <w:rPr>
            <w:webHidden/>
          </w:rPr>
          <w:tab/>
        </w:r>
        <w:r w:rsidR="002B0861">
          <w:rPr>
            <w:webHidden/>
          </w:rPr>
          <w:fldChar w:fldCharType="begin"/>
        </w:r>
        <w:r w:rsidR="002B0861">
          <w:rPr>
            <w:webHidden/>
          </w:rPr>
          <w:instrText xml:space="preserve"> PAGEREF _Toc446753253 \h </w:instrText>
        </w:r>
        <w:r w:rsidR="002B0861">
          <w:rPr>
            <w:webHidden/>
          </w:rPr>
        </w:r>
        <w:r w:rsidR="002B0861">
          <w:rPr>
            <w:webHidden/>
          </w:rPr>
          <w:fldChar w:fldCharType="separate"/>
        </w:r>
        <w:r w:rsidR="002B0861">
          <w:rPr>
            <w:webHidden/>
          </w:rPr>
          <w:t>II</w:t>
        </w:r>
        <w:r w:rsidR="002B0861">
          <w:rPr>
            <w:webHidden/>
          </w:rPr>
          <w:fldChar w:fldCharType="end"/>
        </w:r>
      </w:hyperlink>
    </w:p>
    <w:p w14:paraId="7189CF6A" w14:textId="77777777" w:rsidR="002B0861" w:rsidRDefault="00B77634">
      <w:pPr>
        <w:pStyle w:val="Verzeichnis1"/>
        <w:rPr>
          <w:rFonts w:asciiTheme="minorHAnsi" w:eastAsiaTheme="minorEastAsia" w:hAnsiTheme="minorHAnsi" w:cstheme="minorBidi"/>
          <w:b w:val="0"/>
          <w:sz w:val="24"/>
          <w:szCs w:val="24"/>
        </w:rPr>
      </w:pPr>
      <w:hyperlink w:anchor="_Toc446753254" w:history="1">
        <w:r w:rsidR="002B0861" w:rsidRPr="0057750D">
          <w:rPr>
            <w:rStyle w:val="Link"/>
          </w:rPr>
          <w:t>Tabellenverzeichnis</w:t>
        </w:r>
        <w:r w:rsidR="002B0861">
          <w:rPr>
            <w:webHidden/>
          </w:rPr>
          <w:tab/>
        </w:r>
        <w:r w:rsidR="002B0861">
          <w:rPr>
            <w:webHidden/>
          </w:rPr>
          <w:fldChar w:fldCharType="begin"/>
        </w:r>
        <w:r w:rsidR="002B0861">
          <w:rPr>
            <w:webHidden/>
          </w:rPr>
          <w:instrText xml:space="preserve"> PAGEREF _Toc446753254 \h </w:instrText>
        </w:r>
        <w:r w:rsidR="002B0861">
          <w:rPr>
            <w:webHidden/>
          </w:rPr>
        </w:r>
        <w:r w:rsidR="002B0861">
          <w:rPr>
            <w:webHidden/>
          </w:rPr>
          <w:fldChar w:fldCharType="separate"/>
        </w:r>
        <w:r w:rsidR="002B0861">
          <w:rPr>
            <w:webHidden/>
          </w:rPr>
          <w:t>III</w:t>
        </w:r>
        <w:r w:rsidR="002B0861">
          <w:rPr>
            <w:webHidden/>
          </w:rPr>
          <w:fldChar w:fldCharType="end"/>
        </w:r>
      </w:hyperlink>
    </w:p>
    <w:p w14:paraId="4EE7120A" w14:textId="77777777" w:rsidR="002B0861" w:rsidRDefault="00B77634">
      <w:pPr>
        <w:pStyle w:val="Verzeichnis1"/>
        <w:rPr>
          <w:rFonts w:asciiTheme="minorHAnsi" w:eastAsiaTheme="minorEastAsia" w:hAnsiTheme="minorHAnsi" w:cstheme="minorBidi"/>
          <w:b w:val="0"/>
          <w:sz w:val="24"/>
          <w:szCs w:val="24"/>
        </w:rPr>
      </w:pPr>
      <w:hyperlink w:anchor="_Toc446753255" w:history="1">
        <w:r w:rsidR="002B0861" w:rsidRPr="0057750D">
          <w:rPr>
            <w:rStyle w:val="Link"/>
            <w:lang w:val="en-US"/>
          </w:rPr>
          <w:t>Abkürzungsverzeichnis</w:t>
        </w:r>
        <w:r w:rsidR="002B0861">
          <w:rPr>
            <w:webHidden/>
          </w:rPr>
          <w:tab/>
        </w:r>
        <w:r w:rsidR="002B0861">
          <w:rPr>
            <w:webHidden/>
          </w:rPr>
          <w:fldChar w:fldCharType="begin"/>
        </w:r>
        <w:r w:rsidR="002B0861">
          <w:rPr>
            <w:webHidden/>
          </w:rPr>
          <w:instrText xml:space="preserve"> PAGEREF _Toc446753255 \h </w:instrText>
        </w:r>
        <w:r w:rsidR="002B0861">
          <w:rPr>
            <w:webHidden/>
          </w:rPr>
        </w:r>
        <w:r w:rsidR="002B0861">
          <w:rPr>
            <w:webHidden/>
          </w:rPr>
          <w:fldChar w:fldCharType="separate"/>
        </w:r>
        <w:r w:rsidR="002B0861">
          <w:rPr>
            <w:webHidden/>
          </w:rPr>
          <w:t>IV</w:t>
        </w:r>
        <w:r w:rsidR="002B0861">
          <w:rPr>
            <w:webHidden/>
          </w:rPr>
          <w:fldChar w:fldCharType="end"/>
        </w:r>
      </w:hyperlink>
    </w:p>
    <w:p w14:paraId="11ABDF47" w14:textId="77777777" w:rsidR="002B0861" w:rsidRDefault="00B77634">
      <w:pPr>
        <w:pStyle w:val="Verzeichnis1"/>
        <w:rPr>
          <w:rFonts w:asciiTheme="minorHAnsi" w:eastAsiaTheme="minorEastAsia" w:hAnsiTheme="minorHAnsi" w:cstheme="minorBidi"/>
          <w:b w:val="0"/>
          <w:sz w:val="24"/>
          <w:szCs w:val="24"/>
        </w:rPr>
      </w:pPr>
      <w:hyperlink w:anchor="_Toc446753256" w:history="1">
        <w:r w:rsidR="002B0861" w:rsidRPr="0057750D">
          <w:rPr>
            <w:rStyle w:val="Link"/>
          </w:rPr>
          <w:t>1</w:t>
        </w:r>
        <w:r w:rsidR="002B0861">
          <w:rPr>
            <w:rFonts w:asciiTheme="minorHAnsi" w:eastAsiaTheme="minorEastAsia" w:hAnsiTheme="minorHAnsi" w:cstheme="minorBidi"/>
            <w:b w:val="0"/>
            <w:sz w:val="24"/>
            <w:szCs w:val="24"/>
          </w:rPr>
          <w:tab/>
        </w:r>
        <w:r w:rsidR="002B0861" w:rsidRPr="0057750D">
          <w:rPr>
            <w:rStyle w:val="Link"/>
          </w:rPr>
          <w:t>Einleitung</w:t>
        </w:r>
        <w:r w:rsidR="002B0861">
          <w:rPr>
            <w:webHidden/>
          </w:rPr>
          <w:tab/>
        </w:r>
        <w:r w:rsidR="002B0861">
          <w:rPr>
            <w:webHidden/>
          </w:rPr>
          <w:fldChar w:fldCharType="begin"/>
        </w:r>
        <w:r w:rsidR="002B0861">
          <w:rPr>
            <w:webHidden/>
          </w:rPr>
          <w:instrText xml:space="preserve"> PAGEREF _Toc446753256 \h </w:instrText>
        </w:r>
        <w:r w:rsidR="002B0861">
          <w:rPr>
            <w:webHidden/>
          </w:rPr>
        </w:r>
        <w:r w:rsidR="002B0861">
          <w:rPr>
            <w:webHidden/>
          </w:rPr>
          <w:fldChar w:fldCharType="separate"/>
        </w:r>
        <w:r w:rsidR="002B0861">
          <w:rPr>
            <w:webHidden/>
          </w:rPr>
          <w:t>1</w:t>
        </w:r>
        <w:r w:rsidR="002B0861">
          <w:rPr>
            <w:webHidden/>
          </w:rPr>
          <w:fldChar w:fldCharType="end"/>
        </w:r>
      </w:hyperlink>
    </w:p>
    <w:p w14:paraId="09A171E0" w14:textId="77777777" w:rsidR="002B0861" w:rsidRDefault="00B77634">
      <w:pPr>
        <w:pStyle w:val="Verzeichnis1"/>
        <w:rPr>
          <w:rFonts w:asciiTheme="minorHAnsi" w:eastAsiaTheme="minorEastAsia" w:hAnsiTheme="minorHAnsi" w:cstheme="minorBidi"/>
          <w:b w:val="0"/>
          <w:sz w:val="24"/>
          <w:szCs w:val="24"/>
        </w:rPr>
      </w:pPr>
      <w:hyperlink w:anchor="_Toc446753257" w:history="1">
        <w:r w:rsidR="002B0861" w:rsidRPr="0057750D">
          <w:rPr>
            <w:rStyle w:val="Link"/>
          </w:rPr>
          <w:t>2</w:t>
        </w:r>
        <w:r w:rsidR="002B0861">
          <w:rPr>
            <w:rFonts w:asciiTheme="minorHAnsi" w:eastAsiaTheme="minorEastAsia" w:hAnsiTheme="minorHAnsi" w:cstheme="minorBidi"/>
            <w:b w:val="0"/>
            <w:sz w:val="24"/>
            <w:szCs w:val="24"/>
          </w:rPr>
          <w:tab/>
        </w:r>
        <w:r w:rsidR="002B0861" w:rsidRPr="0057750D">
          <w:rPr>
            <w:rStyle w:val="Link"/>
          </w:rPr>
          <w:t>Grundlagen</w:t>
        </w:r>
        <w:r w:rsidR="002B0861">
          <w:rPr>
            <w:webHidden/>
          </w:rPr>
          <w:tab/>
        </w:r>
        <w:r w:rsidR="002B0861">
          <w:rPr>
            <w:webHidden/>
          </w:rPr>
          <w:fldChar w:fldCharType="begin"/>
        </w:r>
        <w:r w:rsidR="002B0861">
          <w:rPr>
            <w:webHidden/>
          </w:rPr>
          <w:instrText xml:space="preserve"> PAGEREF _Toc446753257 \h </w:instrText>
        </w:r>
        <w:r w:rsidR="002B0861">
          <w:rPr>
            <w:webHidden/>
          </w:rPr>
        </w:r>
        <w:r w:rsidR="002B0861">
          <w:rPr>
            <w:webHidden/>
          </w:rPr>
          <w:fldChar w:fldCharType="separate"/>
        </w:r>
        <w:r w:rsidR="002B0861">
          <w:rPr>
            <w:webHidden/>
          </w:rPr>
          <w:t>3</w:t>
        </w:r>
        <w:r w:rsidR="002B0861">
          <w:rPr>
            <w:webHidden/>
          </w:rPr>
          <w:fldChar w:fldCharType="end"/>
        </w:r>
      </w:hyperlink>
    </w:p>
    <w:p w14:paraId="119A5201" w14:textId="77777777" w:rsidR="002B0861" w:rsidRDefault="00B77634">
      <w:pPr>
        <w:pStyle w:val="Verzeichnis2"/>
        <w:rPr>
          <w:rFonts w:asciiTheme="minorHAnsi" w:eastAsiaTheme="minorEastAsia" w:hAnsiTheme="minorHAnsi" w:cstheme="minorBidi"/>
          <w:sz w:val="24"/>
          <w:szCs w:val="24"/>
        </w:rPr>
      </w:pPr>
      <w:hyperlink w:anchor="_Toc446753258" w:history="1">
        <w:r w:rsidR="002B0861" w:rsidRPr="0057750D">
          <w:rPr>
            <w:rStyle w:val="Link"/>
          </w:rPr>
          <w:t>2.1</w:t>
        </w:r>
        <w:r w:rsidR="002B0861">
          <w:rPr>
            <w:rFonts w:asciiTheme="minorHAnsi" w:eastAsiaTheme="minorEastAsia" w:hAnsiTheme="minorHAnsi" w:cstheme="minorBidi"/>
            <w:sz w:val="24"/>
            <w:szCs w:val="24"/>
          </w:rPr>
          <w:tab/>
        </w:r>
        <w:r w:rsidR="002B0861" w:rsidRPr="0057750D">
          <w:rPr>
            <w:rStyle w:val="Link"/>
          </w:rPr>
          <w:t>Innovation zur Existenzsicherung</w:t>
        </w:r>
        <w:r w:rsidR="002B0861">
          <w:rPr>
            <w:webHidden/>
          </w:rPr>
          <w:tab/>
        </w:r>
        <w:r w:rsidR="002B0861">
          <w:rPr>
            <w:webHidden/>
          </w:rPr>
          <w:fldChar w:fldCharType="begin"/>
        </w:r>
        <w:r w:rsidR="002B0861">
          <w:rPr>
            <w:webHidden/>
          </w:rPr>
          <w:instrText xml:space="preserve"> PAGEREF _Toc446753258 \h </w:instrText>
        </w:r>
        <w:r w:rsidR="002B0861">
          <w:rPr>
            <w:webHidden/>
          </w:rPr>
        </w:r>
        <w:r w:rsidR="002B0861">
          <w:rPr>
            <w:webHidden/>
          </w:rPr>
          <w:fldChar w:fldCharType="separate"/>
        </w:r>
        <w:r w:rsidR="002B0861">
          <w:rPr>
            <w:webHidden/>
          </w:rPr>
          <w:t>3</w:t>
        </w:r>
        <w:r w:rsidR="002B0861">
          <w:rPr>
            <w:webHidden/>
          </w:rPr>
          <w:fldChar w:fldCharType="end"/>
        </w:r>
      </w:hyperlink>
    </w:p>
    <w:p w14:paraId="6848A99B" w14:textId="77777777" w:rsidR="002B0861" w:rsidRDefault="00B77634">
      <w:pPr>
        <w:pStyle w:val="Verzeichnis2"/>
        <w:rPr>
          <w:rFonts w:asciiTheme="minorHAnsi" w:eastAsiaTheme="minorEastAsia" w:hAnsiTheme="minorHAnsi" w:cstheme="minorBidi"/>
          <w:sz w:val="24"/>
          <w:szCs w:val="24"/>
        </w:rPr>
      </w:pPr>
      <w:hyperlink w:anchor="_Toc446753259" w:history="1">
        <w:r w:rsidR="002B0861" w:rsidRPr="0057750D">
          <w:rPr>
            <w:rStyle w:val="Link"/>
          </w:rPr>
          <w:t>2.2</w:t>
        </w:r>
        <w:r w:rsidR="002B0861">
          <w:rPr>
            <w:rFonts w:asciiTheme="minorHAnsi" w:eastAsiaTheme="minorEastAsia" w:hAnsiTheme="minorHAnsi" w:cstheme="minorBidi"/>
            <w:sz w:val="24"/>
            <w:szCs w:val="24"/>
          </w:rPr>
          <w:tab/>
        </w:r>
        <w:r w:rsidR="002B0861" w:rsidRPr="0057750D">
          <w:rPr>
            <w:rStyle w:val="Link"/>
          </w:rPr>
          <w:t>Innovationssteuerung durch Produkt-Management</w:t>
        </w:r>
        <w:r w:rsidR="002B0861">
          <w:rPr>
            <w:webHidden/>
          </w:rPr>
          <w:tab/>
        </w:r>
        <w:r w:rsidR="002B0861">
          <w:rPr>
            <w:webHidden/>
          </w:rPr>
          <w:fldChar w:fldCharType="begin"/>
        </w:r>
        <w:r w:rsidR="002B0861">
          <w:rPr>
            <w:webHidden/>
          </w:rPr>
          <w:instrText xml:space="preserve"> PAGEREF _Toc446753259 \h </w:instrText>
        </w:r>
        <w:r w:rsidR="002B0861">
          <w:rPr>
            <w:webHidden/>
          </w:rPr>
        </w:r>
        <w:r w:rsidR="002B0861">
          <w:rPr>
            <w:webHidden/>
          </w:rPr>
          <w:fldChar w:fldCharType="separate"/>
        </w:r>
        <w:r w:rsidR="002B0861">
          <w:rPr>
            <w:webHidden/>
          </w:rPr>
          <w:t>6</w:t>
        </w:r>
        <w:r w:rsidR="002B0861">
          <w:rPr>
            <w:webHidden/>
          </w:rPr>
          <w:fldChar w:fldCharType="end"/>
        </w:r>
      </w:hyperlink>
    </w:p>
    <w:p w14:paraId="469F96D2" w14:textId="77777777" w:rsidR="002B0861" w:rsidRDefault="00B77634">
      <w:pPr>
        <w:pStyle w:val="Verzeichnis2"/>
        <w:rPr>
          <w:rFonts w:asciiTheme="minorHAnsi" w:eastAsiaTheme="minorEastAsia" w:hAnsiTheme="minorHAnsi" w:cstheme="minorBidi"/>
          <w:sz w:val="24"/>
          <w:szCs w:val="24"/>
        </w:rPr>
      </w:pPr>
      <w:hyperlink w:anchor="_Toc446753260" w:history="1">
        <w:r w:rsidR="002B0861" w:rsidRPr="0057750D">
          <w:rPr>
            <w:rStyle w:val="Link"/>
          </w:rPr>
          <w:t>2.3</w:t>
        </w:r>
        <w:r w:rsidR="002B0861">
          <w:rPr>
            <w:rFonts w:asciiTheme="minorHAnsi" w:eastAsiaTheme="minorEastAsia" w:hAnsiTheme="minorHAnsi" w:cstheme="minorBidi"/>
            <w:sz w:val="24"/>
            <w:szCs w:val="24"/>
          </w:rPr>
          <w:tab/>
        </w:r>
        <w:r w:rsidR="002B0861" w:rsidRPr="0057750D">
          <w:rPr>
            <w:rStyle w:val="Link"/>
          </w:rPr>
          <w:t>Der Produktlebenszyklus</w:t>
        </w:r>
        <w:r w:rsidR="002B0861">
          <w:rPr>
            <w:webHidden/>
          </w:rPr>
          <w:tab/>
        </w:r>
        <w:r w:rsidR="002B0861">
          <w:rPr>
            <w:webHidden/>
          </w:rPr>
          <w:fldChar w:fldCharType="begin"/>
        </w:r>
        <w:r w:rsidR="002B0861">
          <w:rPr>
            <w:webHidden/>
          </w:rPr>
          <w:instrText xml:space="preserve"> PAGEREF _Toc446753260 \h </w:instrText>
        </w:r>
        <w:r w:rsidR="002B0861">
          <w:rPr>
            <w:webHidden/>
          </w:rPr>
        </w:r>
        <w:r w:rsidR="002B0861">
          <w:rPr>
            <w:webHidden/>
          </w:rPr>
          <w:fldChar w:fldCharType="separate"/>
        </w:r>
        <w:r w:rsidR="002B0861">
          <w:rPr>
            <w:webHidden/>
          </w:rPr>
          <w:t>7</w:t>
        </w:r>
        <w:r w:rsidR="002B0861">
          <w:rPr>
            <w:webHidden/>
          </w:rPr>
          <w:fldChar w:fldCharType="end"/>
        </w:r>
      </w:hyperlink>
    </w:p>
    <w:p w14:paraId="7369C543" w14:textId="77777777" w:rsidR="002B0861" w:rsidRDefault="00B77634">
      <w:pPr>
        <w:pStyle w:val="Verzeichnis2"/>
        <w:rPr>
          <w:rFonts w:asciiTheme="minorHAnsi" w:eastAsiaTheme="minorEastAsia" w:hAnsiTheme="minorHAnsi" w:cstheme="minorBidi"/>
          <w:sz w:val="24"/>
          <w:szCs w:val="24"/>
        </w:rPr>
      </w:pPr>
      <w:hyperlink w:anchor="_Toc446753261" w:history="1">
        <w:r w:rsidR="002B0861" w:rsidRPr="0057750D">
          <w:rPr>
            <w:rStyle w:val="Link"/>
          </w:rPr>
          <w:t>2.4</w:t>
        </w:r>
        <w:r w:rsidR="002B0861">
          <w:rPr>
            <w:rFonts w:asciiTheme="minorHAnsi" w:eastAsiaTheme="minorEastAsia" w:hAnsiTheme="minorHAnsi" w:cstheme="minorBidi"/>
            <w:sz w:val="24"/>
            <w:szCs w:val="24"/>
          </w:rPr>
          <w:tab/>
        </w:r>
        <w:r w:rsidR="002B0861" w:rsidRPr="0057750D">
          <w:rPr>
            <w:rStyle w:val="Link"/>
          </w:rPr>
          <w:t>Produktveröffentlichung durch Standards im Release-Management</w:t>
        </w:r>
        <w:r w:rsidR="002B0861">
          <w:rPr>
            <w:webHidden/>
          </w:rPr>
          <w:tab/>
        </w:r>
        <w:r w:rsidR="002B0861">
          <w:rPr>
            <w:webHidden/>
          </w:rPr>
          <w:fldChar w:fldCharType="begin"/>
        </w:r>
        <w:r w:rsidR="002B0861">
          <w:rPr>
            <w:webHidden/>
          </w:rPr>
          <w:instrText xml:space="preserve"> PAGEREF _Toc446753261 \h </w:instrText>
        </w:r>
        <w:r w:rsidR="002B0861">
          <w:rPr>
            <w:webHidden/>
          </w:rPr>
        </w:r>
        <w:r w:rsidR="002B0861">
          <w:rPr>
            <w:webHidden/>
          </w:rPr>
          <w:fldChar w:fldCharType="separate"/>
        </w:r>
        <w:r w:rsidR="002B0861">
          <w:rPr>
            <w:webHidden/>
          </w:rPr>
          <w:t>10</w:t>
        </w:r>
        <w:r w:rsidR="002B0861">
          <w:rPr>
            <w:webHidden/>
          </w:rPr>
          <w:fldChar w:fldCharType="end"/>
        </w:r>
      </w:hyperlink>
    </w:p>
    <w:p w14:paraId="3BC1866A" w14:textId="77777777" w:rsidR="002B0861" w:rsidRDefault="00B77634">
      <w:pPr>
        <w:pStyle w:val="Verzeichnis1"/>
        <w:rPr>
          <w:rFonts w:asciiTheme="minorHAnsi" w:eastAsiaTheme="minorEastAsia" w:hAnsiTheme="minorHAnsi" w:cstheme="minorBidi"/>
          <w:b w:val="0"/>
          <w:sz w:val="24"/>
          <w:szCs w:val="24"/>
        </w:rPr>
      </w:pPr>
      <w:hyperlink w:anchor="_Toc446753262" w:history="1">
        <w:r w:rsidR="002B0861" w:rsidRPr="0057750D">
          <w:rPr>
            <w:rStyle w:val="Link"/>
          </w:rPr>
          <w:t>3</w:t>
        </w:r>
        <w:r w:rsidR="002B0861">
          <w:rPr>
            <w:rFonts w:asciiTheme="minorHAnsi" w:eastAsiaTheme="minorEastAsia" w:hAnsiTheme="minorHAnsi" w:cstheme="minorBidi"/>
            <w:b w:val="0"/>
            <w:sz w:val="24"/>
            <w:szCs w:val="24"/>
          </w:rPr>
          <w:tab/>
        </w:r>
        <w:r w:rsidR="002B0861" w:rsidRPr="0057750D">
          <w:rPr>
            <w:rStyle w:val="Link"/>
          </w:rPr>
          <w:t>Entwurfsaspekte der Release-Management Standardtypen</w:t>
        </w:r>
        <w:r w:rsidR="002B0861">
          <w:rPr>
            <w:webHidden/>
          </w:rPr>
          <w:tab/>
        </w:r>
        <w:r w:rsidR="002B0861">
          <w:rPr>
            <w:webHidden/>
          </w:rPr>
          <w:fldChar w:fldCharType="begin"/>
        </w:r>
        <w:r w:rsidR="002B0861">
          <w:rPr>
            <w:webHidden/>
          </w:rPr>
          <w:instrText xml:space="preserve"> PAGEREF _Toc446753262 \h </w:instrText>
        </w:r>
        <w:r w:rsidR="002B0861">
          <w:rPr>
            <w:webHidden/>
          </w:rPr>
        </w:r>
        <w:r w:rsidR="002B0861">
          <w:rPr>
            <w:webHidden/>
          </w:rPr>
          <w:fldChar w:fldCharType="separate"/>
        </w:r>
        <w:r w:rsidR="002B0861">
          <w:rPr>
            <w:webHidden/>
          </w:rPr>
          <w:t>15</w:t>
        </w:r>
        <w:r w:rsidR="002B0861">
          <w:rPr>
            <w:webHidden/>
          </w:rPr>
          <w:fldChar w:fldCharType="end"/>
        </w:r>
      </w:hyperlink>
    </w:p>
    <w:p w14:paraId="0A4E59B7" w14:textId="77777777" w:rsidR="002B0861" w:rsidRDefault="00B77634">
      <w:pPr>
        <w:pStyle w:val="Verzeichnis2"/>
        <w:rPr>
          <w:rFonts w:asciiTheme="minorHAnsi" w:eastAsiaTheme="minorEastAsia" w:hAnsiTheme="minorHAnsi" w:cstheme="minorBidi"/>
          <w:sz w:val="24"/>
          <w:szCs w:val="24"/>
        </w:rPr>
      </w:pPr>
      <w:hyperlink w:anchor="_Toc446753263" w:history="1">
        <w:r w:rsidR="002B0861" w:rsidRPr="0057750D">
          <w:rPr>
            <w:rStyle w:val="Link"/>
          </w:rPr>
          <w:t>3.1</w:t>
        </w:r>
        <w:r w:rsidR="002B0861">
          <w:rPr>
            <w:rFonts w:asciiTheme="minorHAnsi" w:eastAsiaTheme="minorEastAsia" w:hAnsiTheme="minorHAnsi" w:cstheme="minorBidi"/>
            <w:sz w:val="24"/>
            <w:szCs w:val="24"/>
          </w:rPr>
          <w:tab/>
        </w:r>
        <w:r w:rsidR="002B0861" w:rsidRPr="0057750D">
          <w:rPr>
            <w:rStyle w:val="Link"/>
          </w:rPr>
          <w:t>Risiken innerhalb der Produktlebenszyklusphasen</w:t>
        </w:r>
        <w:r w:rsidR="002B0861">
          <w:rPr>
            <w:webHidden/>
          </w:rPr>
          <w:tab/>
        </w:r>
        <w:r w:rsidR="002B0861">
          <w:rPr>
            <w:webHidden/>
          </w:rPr>
          <w:fldChar w:fldCharType="begin"/>
        </w:r>
        <w:r w:rsidR="002B0861">
          <w:rPr>
            <w:webHidden/>
          </w:rPr>
          <w:instrText xml:space="preserve"> PAGEREF _Toc446753263 \h </w:instrText>
        </w:r>
        <w:r w:rsidR="002B0861">
          <w:rPr>
            <w:webHidden/>
          </w:rPr>
        </w:r>
        <w:r w:rsidR="002B0861">
          <w:rPr>
            <w:webHidden/>
          </w:rPr>
          <w:fldChar w:fldCharType="separate"/>
        </w:r>
        <w:r w:rsidR="002B0861">
          <w:rPr>
            <w:webHidden/>
          </w:rPr>
          <w:t>15</w:t>
        </w:r>
        <w:r w:rsidR="002B0861">
          <w:rPr>
            <w:webHidden/>
          </w:rPr>
          <w:fldChar w:fldCharType="end"/>
        </w:r>
      </w:hyperlink>
    </w:p>
    <w:p w14:paraId="7AD486B6" w14:textId="77777777" w:rsidR="002B0861" w:rsidRDefault="00B77634">
      <w:pPr>
        <w:pStyle w:val="Verzeichnis3"/>
        <w:rPr>
          <w:rFonts w:asciiTheme="minorHAnsi" w:eastAsiaTheme="minorEastAsia" w:hAnsiTheme="minorHAnsi" w:cstheme="minorBidi"/>
          <w:sz w:val="24"/>
          <w:szCs w:val="24"/>
        </w:rPr>
      </w:pPr>
      <w:hyperlink w:anchor="_Toc446753264" w:history="1">
        <w:r w:rsidR="002B0861" w:rsidRPr="0057750D">
          <w:rPr>
            <w:rStyle w:val="Link"/>
          </w:rPr>
          <w:t>3.1.1</w:t>
        </w:r>
        <w:r w:rsidR="002B0861">
          <w:rPr>
            <w:rFonts w:asciiTheme="minorHAnsi" w:eastAsiaTheme="minorEastAsia" w:hAnsiTheme="minorHAnsi" w:cstheme="minorBidi"/>
            <w:sz w:val="24"/>
            <w:szCs w:val="24"/>
          </w:rPr>
          <w:tab/>
        </w:r>
        <w:r w:rsidR="002B0861" w:rsidRPr="0057750D">
          <w:rPr>
            <w:rStyle w:val="Link"/>
          </w:rPr>
          <w:t>Entwicklung</w:t>
        </w:r>
        <w:r w:rsidR="002B0861">
          <w:rPr>
            <w:webHidden/>
          </w:rPr>
          <w:tab/>
        </w:r>
        <w:r w:rsidR="002B0861">
          <w:rPr>
            <w:webHidden/>
          </w:rPr>
          <w:fldChar w:fldCharType="begin"/>
        </w:r>
        <w:r w:rsidR="002B0861">
          <w:rPr>
            <w:webHidden/>
          </w:rPr>
          <w:instrText xml:space="preserve"> PAGEREF _Toc446753264 \h </w:instrText>
        </w:r>
        <w:r w:rsidR="002B0861">
          <w:rPr>
            <w:webHidden/>
          </w:rPr>
        </w:r>
        <w:r w:rsidR="002B0861">
          <w:rPr>
            <w:webHidden/>
          </w:rPr>
          <w:fldChar w:fldCharType="separate"/>
        </w:r>
        <w:r w:rsidR="002B0861">
          <w:rPr>
            <w:webHidden/>
          </w:rPr>
          <w:t>15</w:t>
        </w:r>
        <w:r w:rsidR="002B0861">
          <w:rPr>
            <w:webHidden/>
          </w:rPr>
          <w:fldChar w:fldCharType="end"/>
        </w:r>
      </w:hyperlink>
    </w:p>
    <w:p w14:paraId="4640EE07" w14:textId="77777777" w:rsidR="002B0861" w:rsidRDefault="00B77634">
      <w:pPr>
        <w:pStyle w:val="Verzeichnis3"/>
        <w:rPr>
          <w:rFonts w:asciiTheme="minorHAnsi" w:eastAsiaTheme="minorEastAsia" w:hAnsiTheme="minorHAnsi" w:cstheme="minorBidi"/>
          <w:sz w:val="24"/>
          <w:szCs w:val="24"/>
        </w:rPr>
      </w:pPr>
      <w:hyperlink w:anchor="_Toc446753265" w:history="1">
        <w:r w:rsidR="002B0861" w:rsidRPr="0057750D">
          <w:rPr>
            <w:rStyle w:val="Link"/>
          </w:rPr>
          <w:t>3.1.2</w:t>
        </w:r>
        <w:r w:rsidR="002B0861">
          <w:rPr>
            <w:rFonts w:asciiTheme="minorHAnsi" w:eastAsiaTheme="minorEastAsia" w:hAnsiTheme="minorHAnsi" w:cstheme="minorBidi"/>
            <w:sz w:val="24"/>
            <w:szCs w:val="24"/>
          </w:rPr>
          <w:tab/>
        </w:r>
        <w:r w:rsidR="002B0861" w:rsidRPr="0057750D">
          <w:rPr>
            <w:rStyle w:val="Link"/>
          </w:rPr>
          <w:t>Einführung</w:t>
        </w:r>
        <w:r w:rsidR="002B0861">
          <w:rPr>
            <w:webHidden/>
          </w:rPr>
          <w:tab/>
        </w:r>
        <w:r w:rsidR="002B0861">
          <w:rPr>
            <w:webHidden/>
          </w:rPr>
          <w:fldChar w:fldCharType="begin"/>
        </w:r>
        <w:r w:rsidR="002B0861">
          <w:rPr>
            <w:webHidden/>
          </w:rPr>
          <w:instrText xml:space="preserve"> PAGEREF _Toc446753265 \h </w:instrText>
        </w:r>
        <w:r w:rsidR="002B0861">
          <w:rPr>
            <w:webHidden/>
          </w:rPr>
        </w:r>
        <w:r w:rsidR="002B0861">
          <w:rPr>
            <w:webHidden/>
          </w:rPr>
          <w:fldChar w:fldCharType="separate"/>
        </w:r>
        <w:r w:rsidR="002B0861">
          <w:rPr>
            <w:webHidden/>
          </w:rPr>
          <w:t>16</w:t>
        </w:r>
        <w:r w:rsidR="002B0861">
          <w:rPr>
            <w:webHidden/>
          </w:rPr>
          <w:fldChar w:fldCharType="end"/>
        </w:r>
      </w:hyperlink>
    </w:p>
    <w:p w14:paraId="43F84A66" w14:textId="77777777" w:rsidR="002B0861" w:rsidRDefault="00B77634">
      <w:pPr>
        <w:pStyle w:val="Verzeichnis3"/>
        <w:rPr>
          <w:rFonts w:asciiTheme="minorHAnsi" w:eastAsiaTheme="minorEastAsia" w:hAnsiTheme="minorHAnsi" w:cstheme="minorBidi"/>
          <w:sz w:val="24"/>
          <w:szCs w:val="24"/>
        </w:rPr>
      </w:pPr>
      <w:hyperlink w:anchor="_Toc446753266" w:history="1">
        <w:r w:rsidR="002B0861" w:rsidRPr="0057750D">
          <w:rPr>
            <w:rStyle w:val="Link"/>
          </w:rPr>
          <w:t>3.1.3</w:t>
        </w:r>
        <w:r w:rsidR="002B0861">
          <w:rPr>
            <w:rFonts w:asciiTheme="minorHAnsi" w:eastAsiaTheme="minorEastAsia" w:hAnsiTheme="minorHAnsi" w:cstheme="minorBidi"/>
            <w:sz w:val="24"/>
            <w:szCs w:val="24"/>
          </w:rPr>
          <w:tab/>
        </w:r>
        <w:r w:rsidR="002B0861" w:rsidRPr="0057750D">
          <w:rPr>
            <w:rStyle w:val="Link"/>
          </w:rPr>
          <w:t>Wachstum</w:t>
        </w:r>
        <w:r w:rsidR="002B0861">
          <w:rPr>
            <w:webHidden/>
          </w:rPr>
          <w:tab/>
        </w:r>
        <w:r w:rsidR="002B0861">
          <w:rPr>
            <w:webHidden/>
          </w:rPr>
          <w:fldChar w:fldCharType="begin"/>
        </w:r>
        <w:r w:rsidR="002B0861">
          <w:rPr>
            <w:webHidden/>
          </w:rPr>
          <w:instrText xml:space="preserve"> PAGEREF _Toc446753266 \h </w:instrText>
        </w:r>
        <w:r w:rsidR="002B0861">
          <w:rPr>
            <w:webHidden/>
          </w:rPr>
        </w:r>
        <w:r w:rsidR="002B0861">
          <w:rPr>
            <w:webHidden/>
          </w:rPr>
          <w:fldChar w:fldCharType="separate"/>
        </w:r>
        <w:r w:rsidR="002B0861">
          <w:rPr>
            <w:webHidden/>
          </w:rPr>
          <w:t>16</w:t>
        </w:r>
        <w:r w:rsidR="002B0861">
          <w:rPr>
            <w:webHidden/>
          </w:rPr>
          <w:fldChar w:fldCharType="end"/>
        </w:r>
      </w:hyperlink>
    </w:p>
    <w:p w14:paraId="274B0C50" w14:textId="77777777" w:rsidR="002B0861" w:rsidRDefault="00B77634">
      <w:pPr>
        <w:pStyle w:val="Verzeichnis3"/>
        <w:rPr>
          <w:rFonts w:asciiTheme="minorHAnsi" w:eastAsiaTheme="minorEastAsia" w:hAnsiTheme="minorHAnsi" w:cstheme="minorBidi"/>
          <w:sz w:val="24"/>
          <w:szCs w:val="24"/>
        </w:rPr>
      </w:pPr>
      <w:hyperlink w:anchor="_Toc446753267" w:history="1">
        <w:r w:rsidR="002B0861" w:rsidRPr="0057750D">
          <w:rPr>
            <w:rStyle w:val="Link"/>
          </w:rPr>
          <w:t>3.1.4</w:t>
        </w:r>
        <w:r w:rsidR="002B0861">
          <w:rPr>
            <w:rFonts w:asciiTheme="minorHAnsi" w:eastAsiaTheme="minorEastAsia" w:hAnsiTheme="minorHAnsi" w:cstheme="minorBidi"/>
            <w:sz w:val="24"/>
            <w:szCs w:val="24"/>
          </w:rPr>
          <w:tab/>
        </w:r>
        <w:r w:rsidR="002B0861" w:rsidRPr="0057750D">
          <w:rPr>
            <w:rStyle w:val="Link"/>
          </w:rPr>
          <w:t>Sättigung</w:t>
        </w:r>
        <w:r w:rsidR="002B0861">
          <w:rPr>
            <w:webHidden/>
          </w:rPr>
          <w:tab/>
        </w:r>
        <w:r w:rsidR="002B0861">
          <w:rPr>
            <w:webHidden/>
          </w:rPr>
          <w:fldChar w:fldCharType="begin"/>
        </w:r>
        <w:r w:rsidR="002B0861">
          <w:rPr>
            <w:webHidden/>
          </w:rPr>
          <w:instrText xml:space="preserve"> PAGEREF _Toc446753267 \h </w:instrText>
        </w:r>
        <w:r w:rsidR="002B0861">
          <w:rPr>
            <w:webHidden/>
          </w:rPr>
        </w:r>
        <w:r w:rsidR="002B0861">
          <w:rPr>
            <w:webHidden/>
          </w:rPr>
          <w:fldChar w:fldCharType="separate"/>
        </w:r>
        <w:r w:rsidR="002B0861">
          <w:rPr>
            <w:webHidden/>
          </w:rPr>
          <w:t>16</w:t>
        </w:r>
        <w:r w:rsidR="002B0861">
          <w:rPr>
            <w:webHidden/>
          </w:rPr>
          <w:fldChar w:fldCharType="end"/>
        </w:r>
      </w:hyperlink>
    </w:p>
    <w:p w14:paraId="05242A10" w14:textId="77777777" w:rsidR="002B0861" w:rsidRDefault="00B77634">
      <w:pPr>
        <w:pStyle w:val="Verzeichnis3"/>
        <w:rPr>
          <w:rFonts w:asciiTheme="minorHAnsi" w:eastAsiaTheme="minorEastAsia" w:hAnsiTheme="minorHAnsi" w:cstheme="minorBidi"/>
          <w:sz w:val="24"/>
          <w:szCs w:val="24"/>
        </w:rPr>
      </w:pPr>
      <w:hyperlink w:anchor="_Toc446753268" w:history="1">
        <w:r w:rsidR="002B0861" w:rsidRPr="0057750D">
          <w:rPr>
            <w:rStyle w:val="Link"/>
          </w:rPr>
          <w:t>3.1.5</w:t>
        </w:r>
        <w:r w:rsidR="002B0861">
          <w:rPr>
            <w:rFonts w:asciiTheme="minorHAnsi" w:eastAsiaTheme="minorEastAsia" w:hAnsiTheme="minorHAnsi" w:cstheme="minorBidi"/>
            <w:sz w:val="24"/>
            <w:szCs w:val="24"/>
          </w:rPr>
          <w:tab/>
        </w:r>
        <w:r w:rsidR="002B0861" w:rsidRPr="0057750D">
          <w:rPr>
            <w:rStyle w:val="Link"/>
          </w:rPr>
          <w:t>Entsorgung</w:t>
        </w:r>
        <w:r w:rsidR="002B0861">
          <w:rPr>
            <w:webHidden/>
          </w:rPr>
          <w:tab/>
        </w:r>
        <w:r w:rsidR="002B0861">
          <w:rPr>
            <w:webHidden/>
          </w:rPr>
          <w:fldChar w:fldCharType="begin"/>
        </w:r>
        <w:r w:rsidR="002B0861">
          <w:rPr>
            <w:webHidden/>
          </w:rPr>
          <w:instrText xml:space="preserve"> PAGEREF _Toc446753268 \h </w:instrText>
        </w:r>
        <w:r w:rsidR="002B0861">
          <w:rPr>
            <w:webHidden/>
          </w:rPr>
        </w:r>
        <w:r w:rsidR="002B0861">
          <w:rPr>
            <w:webHidden/>
          </w:rPr>
          <w:fldChar w:fldCharType="separate"/>
        </w:r>
        <w:r w:rsidR="002B0861">
          <w:rPr>
            <w:webHidden/>
          </w:rPr>
          <w:t>16</w:t>
        </w:r>
        <w:r w:rsidR="002B0861">
          <w:rPr>
            <w:webHidden/>
          </w:rPr>
          <w:fldChar w:fldCharType="end"/>
        </w:r>
      </w:hyperlink>
    </w:p>
    <w:p w14:paraId="576E68D9" w14:textId="77777777" w:rsidR="002B0861" w:rsidRDefault="00B77634">
      <w:pPr>
        <w:pStyle w:val="Verzeichnis3"/>
        <w:rPr>
          <w:rFonts w:asciiTheme="minorHAnsi" w:eastAsiaTheme="minorEastAsia" w:hAnsiTheme="minorHAnsi" w:cstheme="minorBidi"/>
          <w:sz w:val="24"/>
          <w:szCs w:val="24"/>
        </w:rPr>
      </w:pPr>
      <w:hyperlink w:anchor="_Toc446753269" w:history="1">
        <w:r w:rsidR="002B0861" w:rsidRPr="0057750D">
          <w:rPr>
            <w:rStyle w:val="Link"/>
          </w:rPr>
          <w:t>3.1.6</w:t>
        </w:r>
        <w:r w:rsidR="002B0861">
          <w:rPr>
            <w:rFonts w:asciiTheme="minorHAnsi" w:eastAsiaTheme="minorEastAsia" w:hAnsiTheme="minorHAnsi" w:cstheme="minorBidi"/>
            <w:sz w:val="24"/>
            <w:szCs w:val="24"/>
          </w:rPr>
          <w:tab/>
        </w:r>
        <w:r w:rsidR="002B0861" w:rsidRPr="0057750D">
          <w:rPr>
            <w:rStyle w:val="Link"/>
          </w:rPr>
          <w:t>Zusammenfassung der Risiken der einzelnen Phasen</w:t>
        </w:r>
        <w:r w:rsidR="002B0861">
          <w:rPr>
            <w:webHidden/>
          </w:rPr>
          <w:tab/>
        </w:r>
        <w:r w:rsidR="002B0861">
          <w:rPr>
            <w:webHidden/>
          </w:rPr>
          <w:fldChar w:fldCharType="begin"/>
        </w:r>
        <w:r w:rsidR="002B0861">
          <w:rPr>
            <w:webHidden/>
          </w:rPr>
          <w:instrText xml:space="preserve"> PAGEREF _Toc446753269 \h </w:instrText>
        </w:r>
        <w:r w:rsidR="002B0861">
          <w:rPr>
            <w:webHidden/>
          </w:rPr>
        </w:r>
        <w:r w:rsidR="002B0861">
          <w:rPr>
            <w:webHidden/>
          </w:rPr>
          <w:fldChar w:fldCharType="separate"/>
        </w:r>
        <w:r w:rsidR="002B0861">
          <w:rPr>
            <w:webHidden/>
          </w:rPr>
          <w:t>16</w:t>
        </w:r>
        <w:r w:rsidR="002B0861">
          <w:rPr>
            <w:webHidden/>
          </w:rPr>
          <w:fldChar w:fldCharType="end"/>
        </w:r>
      </w:hyperlink>
    </w:p>
    <w:p w14:paraId="41B94026" w14:textId="77777777" w:rsidR="002B0861" w:rsidRDefault="00B77634">
      <w:pPr>
        <w:pStyle w:val="Verzeichnis2"/>
        <w:rPr>
          <w:rFonts w:asciiTheme="minorHAnsi" w:eastAsiaTheme="minorEastAsia" w:hAnsiTheme="minorHAnsi" w:cstheme="minorBidi"/>
          <w:sz w:val="24"/>
          <w:szCs w:val="24"/>
        </w:rPr>
      </w:pPr>
      <w:hyperlink w:anchor="_Toc446753270" w:history="1">
        <w:r w:rsidR="002B0861" w:rsidRPr="0057750D">
          <w:rPr>
            <w:rStyle w:val="Link"/>
          </w:rPr>
          <w:t>3.2</w:t>
        </w:r>
        <w:r w:rsidR="002B0861">
          <w:rPr>
            <w:rFonts w:asciiTheme="minorHAnsi" w:eastAsiaTheme="minorEastAsia" w:hAnsiTheme="minorHAnsi" w:cstheme="minorBidi"/>
            <w:sz w:val="24"/>
            <w:szCs w:val="24"/>
          </w:rPr>
          <w:tab/>
        </w:r>
        <w:r w:rsidR="002B0861" w:rsidRPr="0057750D">
          <w:rPr>
            <w:rStyle w:val="Link"/>
          </w:rPr>
          <w:t>Methoden des Release-Managements zum Umgang mit Risiken</w:t>
        </w:r>
        <w:r w:rsidR="002B0861">
          <w:rPr>
            <w:webHidden/>
          </w:rPr>
          <w:tab/>
        </w:r>
        <w:r w:rsidR="002B0861">
          <w:rPr>
            <w:webHidden/>
          </w:rPr>
          <w:fldChar w:fldCharType="begin"/>
        </w:r>
        <w:r w:rsidR="002B0861">
          <w:rPr>
            <w:webHidden/>
          </w:rPr>
          <w:instrText xml:space="preserve"> PAGEREF _Toc446753270 \h </w:instrText>
        </w:r>
        <w:r w:rsidR="002B0861">
          <w:rPr>
            <w:webHidden/>
          </w:rPr>
        </w:r>
        <w:r w:rsidR="002B0861">
          <w:rPr>
            <w:webHidden/>
          </w:rPr>
          <w:fldChar w:fldCharType="separate"/>
        </w:r>
        <w:r w:rsidR="002B0861">
          <w:rPr>
            <w:webHidden/>
          </w:rPr>
          <w:t>17</w:t>
        </w:r>
        <w:r w:rsidR="002B0861">
          <w:rPr>
            <w:webHidden/>
          </w:rPr>
          <w:fldChar w:fldCharType="end"/>
        </w:r>
      </w:hyperlink>
    </w:p>
    <w:p w14:paraId="7ADEBA2F" w14:textId="77777777" w:rsidR="002B0861" w:rsidRDefault="00B77634">
      <w:pPr>
        <w:pStyle w:val="Verzeichnis3"/>
        <w:rPr>
          <w:rFonts w:asciiTheme="minorHAnsi" w:eastAsiaTheme="minorEastAsia" w:hAnsiTheme="minorHAnsi" w:cstheme="minorBidi"/>
          <w:sz w:val="24"/>
          <w:szCs w:val="24"/>
        </w:rPr>
      </w:pPr>
      <w:hyperlink w:anchor="_Toc446753271" w:history="1">
        <w:r w:rsidR="002B0861" w:rsidRPr="0057750D">
          <w:rPr>
            <w:rStyle w:val="Link"/>
          </w:rPr>
          <w:t>3.2.1</w:t>
        </w:r>
        <w:r w:rsidR="002B0861">
          <w:rPr>
            <w:rFonts w:asciiTheme="minorHAnsi" w:eastAsiaTheme="minorEastAsia" w:hAnsiTheme="minorHAnsi" w:cstheme="minorBidi"/>
            <w:sz w:val="24"/>
            <w:szCs w:val="24"/>
          </w:rPr>
          <w:tab/>
        </w:r>
        <w:r w:rsidR="002B0861" w:rsidRPr="0057750D">
          <w:rPr>
            <w:rStyle w:val="Link"/>
          </w:rPr>
          <w:t>Regelungen</w:t>
        </w:r>
        <w:r w:rsidR="002B0861">
          <w:rPr>
            <w:webHidden/>
          </w:rPr>
          <w:tab/>
        </w:r>
        <w:r w:rsidR="002B0861">
          <w:rPr>
            <w:webHidden/>
          </w:rPr>
          <w:fldChar w:fldCharType="begin"/>
        </w:r>
        <w:r w:rsidR="002B0861">
          <w:rPr>
            <w:webHidden/>
          </w:rPr>
          <w:instrText xml:space="preserve"> PAGEREF _Toc446753271 \h </w:instrText>
        </w:r>
        <w:r w:rsidR="002B0861">
          <w:rPr>
            <w:webHidden/>
          </w:rPr>
        </w:r>
        <w:r w:rsidR="002B0861">
          <w:rPr>
            <w:webHidden/>
          </w:rPr>
          <w:fldChar w:fldCharType="separate"/>
        </w:r>
        <w:r w:rsidR="002B0861">
          <w:rPr>
            <w:webHidden/>
          </w:rPr>
          <w:t>17</w:t>
        </w:r>
        <w:r w:rsidR="002B0861">
          <w:rPr>
            <w:webHidden/>
          </w:rPr>
          <w:fldChar w:fldCharType="end"/>
        </w:r>
      </w:hyperlink>
    </w:p>
    <w:p w14:paraId="4D9988BF" w14:textId="77777777" w:rsidR="002B0861" w:rsidRDefault="00B77634">
      <w:pPr>
        <w:pStyle w:val="Verzeichnis3"/>
        <w:rPr>
          <w:rFonts w:asciiTheme="minorHAnsi" w:eastAsiaTheme="minorEastAsia" w:hAnsiTheme="minorHAnsi" w:cstheme="minorBidi"/>
          <w:sz w:val="24"/>
          <w:szCs w:val="24"/>
        </w:rPr>
      </w:pPr>
      <w:hyperlink w:anchor="_Toc446753272" w:history="1">
        <w:r w:rsidR="002B0861" w:rsidRPr="0057750D">
          <w:rPr>
            <w:rStyle w:val="Link"/>
          </w:rPr>
          <w:t>3.2.2</w:t>
        </w:r>
        <w:r w:rsidR="002B0861">
          <w:rPr>
            <w:rFonts w:asciiTheme="minorHAnsi" w:eastAsiaTheme="minorEastAsia" w:hAnsiTheme="minorHAnsi" w:cstheme="minorBidi"/>
            <w:sz w:val="24"/>
            <w:szCs w:val="24"/>
          </w:rPr>
          <w:tab/>
        </w:r>
        <w:r w:rsidR="002B0861" w:rsidRPr="0057750D">
          <w:rPr>
            <w:rStyle w:val="Link"/>
          </w:rPr>
          <w:t>Prozesse</w:t>
        </w:r>
        <w:r w:rsidR="002B0861">
          <w:rPr>
            <w:webHidden/>
          </w:rPr>
          <w:tab/>
        </w:r>
        <w:r w:rsidR="002B0861">
          <w:rPr>
            <w:webHidden/>
          </w:rPr>
          <w:fldChar w:fldCharType="begin"/>
        </w:r>
        <w:r w:rsidR="002B0861">
          <w:rPr>
            <w:webHidden/>
          </w:rPr>
          <w:instrText xml:space="preserve"> PAGEREF _Toc446753272 \h </w:instrText>
        </w:r>
        <w:r w:rsidR="002B0861">
          <w:rPr>
            <w:webHidden/>
          </w:rPr>
        </w:r>
        <w:r w:rsidR="002B0861">
          <w:rPr>
            <w:webHidden/>
          </w:rPr>
          <w:fldChar w:fldCharType="separate"/>
        </w:r>
        <w:r w:rsidR="002B0861">
          <w:rPr>
            <w:webHidden/>
          </w:rPr>
          <w:t>17</w:t>
        </w:r>
        <w:r w:rsidR="002B0861">
          <w:rPr>
            <w:webHidden/>
          </w:rPr>
          <w:fldChar w:fldCharType="end"/>
        </w:r>
      </w:hyperlink>
    </w:p>
    <w:p w14:paraId="161FE1FA" w14:textId="77777777" w:rsidR="002B0861" w:rsidRDefault="00B77634">
      <w:pPr>
        <w:pStyle w:val="Verzeichnis3"/>
        <w:rPr>
          <w:rFonts w:asciiTheme="minorHAnsi" w:eastAsiaTheme="minorEastAsia" w:hAnsiTheme="minorHAnsi" w:cstheme="minorBidi"/>
          <w:sz w:val="24"/>
          <w:szCs w:val="24"/>
        </w:rPr>
      </w:pPr>
      <w:hyperlink w:anchor="_Toc446753273" w:history="1">
        <w:r w:rsidR="002B0861" w:rsidRPr="0057750D">
          <w:rPr>
            <w:rStyle w:val="Link"/>
          </w:rPr>
          <w:t>3.2.3</w:t>
        </w:r>
        <w:r w:rsidR="002B0861">
          <w:rPr>
            <w:rFonts w:asciiTheme="minorHAnsi" w:eastAsiaTheme="minorEastAsia" w:hAnsiTheme="minorHAnsi" w:cstheme="minorBidi"/>
            <w:sz w:val="24"/>
            <w:szCs w:val="24"/>
          </w:rPr>
          <w:tab/>
        </w:r>
        <w:r w:rsidR="002B0861" w:rsidRPr="0057750D">
          <w:rPr>
            <w:rStyle w:val="Link"/>
          </w:rPr>
          <w:t>Standardisierung</w:t>
        </w:r>
        <w:r w:rsidR="002B0861">
          <w:rPr>
            <w:webHidden/>
          </w:rPr>
          <w:tab/>
        </w:r>
        <w:r w:rsidR="002B0861">
          <w:rPr>
            <w:webHidden/>
          </w:rPr>
          <w:fldChar w:fldCharType="begin"/>
        </w:r>
        <w:r w:rsidR="002B0861">
          <w:rPr>
            <w:webHidden/>
          </w:rPr>
          <w:instrText xml:space="preserve"> PAGEREF _Toc446753273 \h </w:instrText>
        </w:r>
        <w:r w:rsidR="002B0861">
          <w:rPr>
            <w:webHidden/>
          </w:rPr>
        </w:r>
        <w:r w:rsidR="002B0861">
          <w:rPr>
            <w:webHidden/>
          </w:rPr>
          <w:fldChar w:fldCharType="separate"/>
        </w:r>
        <w:r w:rsidR="002B0861">
          <w:rPr>
            <w:webHidden/>
          </w:rPr>
          <w:t>18</w:t>
        </w:r>
        <w:r w:rsidR="002B0861">
          <w:rPr>
            <w:webHidden/>
          </w:rPr>
          <w:fldChar w:fldCharType="end"/>
        </w:r>
      </w:hyperlink>
    </w:p>
    <w:p w14:paraId="602CFE72" w14:textId="77777777" w:rsidR="002B0861" w:rsidRDefault="00B77634">
      <w:pPr>
        <w:pStyle w:val="Verzeichnis3"/>
        <w:rPr>
          <w:rFonts w:asciiTheme="minorHAnsi" w:eastAsiaTheme="minorEastAsia" w:hAnsiTheme="minorHAnsi" w:cstheme="minorBidi"/>
          <w:sz w:val="24"/>
          <w:szCs w:val="24"/>
        </w:rPr>
      </w:pPr>
      <w:hyperlink w:anchor="_Toc446753274" w:history="1">
        <w:r w:rsidR="002B0861" w:rsidRPr="0057750D">
          <w:rPr>
            <w:rStyle w:val="Link"/>
          </w:rPr>
          <w:t>3.2.4</w:t>
        </w:r>
        <w:r w:rsidR="002B0861">
          <w:rPr>
            <w:rFonts w:asciiTheme="minorHAnsi" w:eastAsiaTheme="minorEastAsia" w:hAnsiTheme="minorHAnsi" w:cstheme="minorBidi"/>
            <w:sz w:val="24"/>
            <w:szCs w:val="24"/>
          </w:rPr>
          <w:tab/>
        </w:r>
        <w:r w:rsidR="002B0861" w:rsidRPr="0057750D">
          <w:rPr>
            <w:rStyle w:val="Link"/>
          </w:rPr>
          <w:t>Automatisierung</w:t>
        </w:r>
        <w:r w:rsidR="002B0861">
          <w:rPr>
            <w:webHidden/>
          </w:rPr>
          <w:tab/>
        </w:r>
        <w:r w:rsidR="002B0861">
          <w:rPr>
            <w:webHidden/>
          </w:rPr>
          <w:fldChar w:fldCharType="begin"/>
        </w:r>
        <w:r w:rsidR="002B0861">
          <w:rPr>
            <w:webHidden/>
          </w:rPr>
          <w:instrText xml:space="preserve"> PAGEREF _Toc446753274 \h </w:instrText>
        </w:r>
        <w:r w:rsidR="002B0861">
          <w:rPr>
            <w:webHidden/>
          </w:rPr>
        </w:r>
        <w:r w:rsidR="002B0861">
          <w:rPr>
            <w:webHidden/>
          </w:rPr>
          <w:fldChar w:fldCharType="separate"/>
        </w:r>
        <w:r w:rsidR="002B0861">
          <w:rPr>
            <w:webHidden/>
          </w:rPr>
          <w:t>18</w:t>
        </w:r>
        <w:r w:rsidR="002B0861">
          <w:rPr>
            <w:webHidden/>
          </w:rPr>
          <w:fldChar w:fldCharType="end"/>
        </w:r>
      </w:hyperlink>
    </w:p>
    <w:p w14:paraId="392A5852" w14:textId="77777777" w:rsidR="002B0861" w:rsidRDefault="00B77634">
      <w:pPr>
        <w:pStyle w:val="Verzeichnis1"/>
        <w:rPr>
          <w:rFonts w:asciiTheme="minorHAnsi" w:eastAsiaTheme="minorEastAsia" w:hAnsiTheme="minorHAnsi" w:cstheme="minorBidi"/>
          <w:b w:val="0"/>
          <w:sz w:val="24"/>
          <w:szCs w:val="24"/>
        </w:rPr>
      </w:pPr>
      <w:hyperlink w:anchor="_Toc446753275" w:history="1">
        <w:r w:rsidR="002B0861" w:rsidRPr="0057750D">
          <w:rPr>
            <w:rStyle w:val="Link"/>
            <w:rFonts w:eastAsiaTheme="minorHAnsi"/>
          </w:rPr>
          <w:t>4</w:t>
        </w:r>
        <w:r w:rsidR="002B0861">
          <w:rPr>
            <w:rFonts w:asciiTheme="minorHAnsi" w:eastAsiaTheme="minorEastAsia" w:hAnsiTheme="minorHAnsi" w:cstheme="minorBidi"/>
            <w:b w:val="0"/>
            <w:sz w:val="24"/>
            <w:szCs w:val="24"/>
          </w:rPr>
          <w:tab/>
        </w:r>
        <w:r w:rsidR="002B0861" w:rsidRPr="0057750D">
          <w:rPr>
            <w:rStyle w:val="Link"/>
          </w:rPr>
          <w:t>Konstruktion der Standardtypen zum Umgang mit den Risiken der Produktlebenszyklusphasen</w:t>
        </w:r>
        <w:r w:rsidR="002B0861">
          <w:rPr>
            <w:webHidden/>
          </w:rPr>
          <w:tab/>
        </w:r>
        <w:r w:rsidR="002B0861">
          <w:rPr>
            <w:webHidden/>
          </w:rPr>
          <w:fldChar w:fldCharType="begin"/>
        </w:r>
        <w:r w:rsidR="002B0861">
          <w:rPr>
            <w:webHidden/>
          </w:rPr>
          <w:instrText xml:space="preserve"> PAGEREF _Toc446753275 \h </w:instrText>
        </w:r>
        <w:r w:rsidR="002B0861">
          <w:rPr>
            <w:webHidden/>
          </w:rPr>
        </w:r>
        <w:r w:rsidR="002B0861">
          <w:rPr>
            <w:webHidden/>
          </w:rPr>
          <w:fldChar w:fldCharType="separate"/>
        </w:r>
        <w:r w:rsidR="002B0861">
          <w:rPr>
            <w:webHidden/>
          </w:rPr>
          <w:t>19</w:t>
        </w:r>
        <w:r w:rsidR="002B0861">
          <w:rPr>
            <w:webHidden/>
          </w:rPr>
          <w:fldChar w:fldCharType="end"/>
        </w:r>
      </w:hyperlink>
    </w:p>
    <w:p w14:paraId="288B13C3" w14:textId="77777777" w:rsidR="002B0861" w:rsidRDefault="00B77634">
      <w:pPr>
        <w:pStyle w:val="Verzeichnis2"/>
        <w:rPr>
          <w:rFonts w:asciiTheme="minorHAnsi" w:eastAsiaTheme="minorEastAsia" w:hAnsiTheme="minorHAnsi" w:cstheme="minorBidi"/>
          <w:sz w:val="24"/>
          <w:szCs w:val="24"/>
        </w:rPr>
      </w:pPr>
      <w:hyperlink w:anchor="_Toc446753276" w:history="1">
        <w:r w:rsidR="002B0861" w:rsidRPr="0057750D">
          <w:rPr>
            <w:rStyle w:val="Link"/>
          </w:rPr>
          <w:t>4.1</w:t>
        </w:r>
        <w:r w:rsidR="002B0861">
          <w:rPr>
            <w:rFonts w:asciiTheme="minorHAnsi" w:eastAsiaTheme="minorEastAsia" w:hAnsiTheme="minorHAnsi" w:cstheme="minorBidi"/>
            <w:sz w:val="24"/>
            <w:szCs w:val="24"/>
          </w:rPr>
          <w:tab/>
        </w:r>
        <w:r w:rsidR="002B0861" w:rsidRPr="0057750D">
          <w:rPr>
            <w:rStyle w:val="Link"/>
          </w:rPr>
          <w:t>DevOps</w:t>
        </w:r>
        <w:r w:rsidR="002B0861">
          <w:rPr>
            <w:webHidden/>
          </w:rPr>
          <w:tab/>
        </w:r>
        <w:r w:rsidR="002B0861">
          <w:rPr>
            <w:webHidden/>
          </w:rPr>
          <w:fldChar w:fldCharType="begin"/>
        </w:r>
        <w:r w:rsidR="002B0861">
          <w:rPr>
            <w:webHidden/>
          </w:rPr>
          <w:instrText xml:space="preserve"> PAGEREF _Toc446753276 \h </w:instrText>
        </w:r>
        <w:r w:rsidR="002B0861">
          <w:rPr>
            <w:webHidden/>
          </w:rPr>
        </w:r>
        <w:r w:rsidR="002B0861">
          <w:rPr>
            <w:webHidden/>
          </w:rPr>
          <w:fldChar w:fldCharType="separate"/>
        </w:r>
        <w:r w:rsidR="002B0861">
          <w:rPr>
            <w:webHidden/>
          </w:rPr>
          <w:t>19</w:t>
        </w:r>
        <w:r w:rsidR="002B0861">
          <w:rPr>
            <w:webHidden/>
          </w:rPr>
          <w:fldChar w:fldCharType="end"/>
        </w:r>
      </w:hyperlink>
    </w:p>
    <w:p w14:paraId="7A81EEBC" w14:textId="77777777" w:rsidR="002B0861" w:rsidRDefault="00B77634">
      <w:pPr>
        <w:pStyle w:val="Verzeichnis2"/>
        <w:rPr>
          <w:rFonts w:asciiTheme="minorHAnsi" w:eastAsiaTheme="minorEastAsia" w:hAnsiTheme="minorHAnsi" w:cstheme="minorBidi"/>
          <w:sz w:val="24"/>
          <w:szCs w:val="24"/>
        </w:rPr>
      </w:pPr>
      <w:hyperlink w:anchor="_Toc446753277" w:history="1">
        <w:r w:rsidR="002B0861" w:rsidRPr="0057750D">
          <w:rPr>
            <w:rStyle w:val="Link"/>
          </w:rPr>
          <w:t>4.2</w:t>
        </w:r>
        <w:r w:rsidR="002B0861">
          <w:rPr>
            <w:rFonts w:asciiTheme="minorHAnsi" w:eastAsiaTheme="minorEastAsia" w:hAnsiTheme="minorHAnsi" w:cstheme="minorBidi"/>
            <w:sz w:val="24"/>
            <w:szCs w:val="24"/>
          </w:rPr>
          <w:tab/>
        </w:r>
        <w:r w:rsidR="002B0861" w:rsidRPr="0057750D">
          <w:rPr>
            <w:rStyle w:val="Link"/>
          </w:rPr>
          <w:t>Formell</w:t>
        </w:r>
        <w:r w:rsidR="002B0861">
          <w:rPr>
            <w:webHidden/>
          </w:rPr>
          <w:tab/>
        </w:r>
        <w:r w:rsidR="002B0861">
          <w:rPr>
            <w:webHidden/>
          </w:rPr>
          <w:fldChar w:fldCharType="begin"/>
        </w:r>
        <w:r w:rsidR="002B0861">
          <w:rPr>
            <w:webHidden/>
          </w:rPr>
          <w:instrText xml:space="preserve"> PAGEREF _Toc446753277 \h </w:instrText>
        </w:r>
        <w:r w:rsidR="002B0861">
          <w:rPr>
            <w:webHidden/>
          </w:rPr>
        </w:r>
        <w:r w:rsidR="002B0861">
          <w:rPr>
            <w:webHidden/>
          </w:rPr>
          <w:fldChar w:fldCharType="separate"/>
        </w:r>
        <w:r w:rsidR="002B0861">
          <w:rPr>
            <w:webHidden/>
          </w:rPr>
          <w:t>19</w:t>
        </w:r>
        <w:r w:rsidR="002B0861">
          <w:rPr>
            <w:webHidden/>
          </w:rPr>
          <w:fldChar w:fldCharType="end"/>
        </w:r>
      </w:hyperlink>
    </w:p>
    <w:p w14:paraId="65B0ACC3" w14:textId="77777777" w:rsidR="002B0861" w:rsidRDefault="00B77634">
      <w:pPr>
        <w:pStyle w:val="Verzeichnis2"/>
        <w:rPr>
          <w:rFonts w:asciiTheme="minorHAnsi" w:eastAsiaTheme="minorEastAsia" w:hAnsiTheme="minorHAnsi" w:cstheme="minorBidi"/>
          <w:sz w:val="24"/>
          <w:szCs w:val="24"/>
        </w:rPr>
      </w:pPr>
      <w:hyperlink w:anchor="_Toc446753278" w:history="1">
        <w:r w:rsidR="002B0861" w:rsidRPr="0057750D">
          <w:rPr>
            <w:rStyle w:val="Link"/>
          </w:rPr>
          <w:t>4.3</w:t>
        </w:r>
        <w:r w:rsidR="002B0861">
          <w:rPr>
            <w:rFonts w:asciiTheme="minorHAnsi" w:eastAsiaTheme="minorEastAsia" w:hAnsiTheme="minorHAnsi" w:cstheme="minorBidi"/>
            <w:sz w:val="24"/>
            <w:szCs w:val="24"/>
          </w:rPr>
          <w:tab/>
        </w:r>
        <w:r w:rsidR="002B0861" w:rsidRPr="0057750D">
          <w:rPr>
            <w:rStyle w:val="Link"/>
          </w:rPr>
          <w:t>Individuell</w:t>
        </w:r>
        <w:r w:rsidR="002B0861">
          <w:rPr>
            <w:webHidden/>
          </w:rPr>
          <w:tab/>
        </w:r>
        <w:r w:rsidR="002B0861">
          <w:rPr>
            <w:webHidden/>
          </w:rPr>
          <w:fldChar w:fldCharType="begin"/>
        </w:r>
        <w:r w:rsidR="002B0861">
          <w:rPr>
            <w:webHidden/>
          </w:rPr>
          <w:instrText xml:space="preserve"> PAGEREF _Toc446753278 \h </w:instrText>
        </w:r>
        <w:r w:rsidR="002B0861">
          <w:rPr>
            <w:webHidden/>
          </w:rPr>
        </w:r>
        <w:r w:rsidR="002B0861">
          <w:rPr>
            <w:webHidden/>
          </w:rPr>
          <w:fldChar w:fldCharType="separate"/>
        </w:r>
        <w:r w:rsidR="002B0861">
          <w:rPr>
            <w:webHidden/>
          </w:rPr>
          <w:t>19</w:t>
        </w:r>
        <w:r w:rsidR="002B0861">
          <w:rPr>
            <w:webHidden/>
          </w:rPr>
          <w:fldChar w:fldCharType="end"/>
        </w:r>
      </w:hyperlink>
    </w:p>
    <w:p w14:paraId="45E0A874" w14:textId="77777777" w:rsidR="002B0861" w:rsidRDefault="00B77634">
      <w:pPr>
        <w:pStyle w:val="Verzeichnis1"/>
        <w:rPr>
          <w:rFonts w:asciiTheme="minorHAnsi" w:eastAsiaTheme="minorEastAsia" w:hAnsiTheme="minorHAnsi" w:cstheme="minorBidi"/>
          <w:b w:val="0"/>
          <w:sz w:val="24"/>
          <w:szCs w:val="24"/>
        </w:rPr>
      </w:pPr>
      <w:hyperlink w:anchor="_Toc446753279" w:history="1">
        <w:r w:rsidR="002B0861" w:rsidRPr="0057750D">
          <w:rPr>
            <w:rStyle w:val="Link"/>
          </w:rPr>
          <w:t>5</w:t>
        </w:r>
        <w:r w:rsidR="002B0861">
          <w:rPr>
            <w:rFonts w:asciiTheme="minorHAnsi" w:eastAsiaTheme="minorEastAsia" w:hAnsiTheme="minorHAnsi" w:cstheme="minorBidi"/>
            <w:b w:val="0"/>
            <w:sz w:val="24"/>
            <w:szCs w:val="24"/>
          </w:rPr>
          <w:tab/>
        </w:r>
        <w:r w:rsidR="002B0861" w:rsidRPr="0057750D">
          <w:rPr>
            <w:rStyle w:val="Link"/>
          </w:rPr>
          <w:t>Kritische Würdigung der Standardtypen</w:t>
        </w:r>
        <w:r w:rsidR="002B0861">
          <w:rPr>
            <w:webHidden/>
          </w:rPr>
          <w:tab/>
        </w:r>
        <w:r w:rsidR="002B0861">
          <w:rPr>
            <w:webHidden/>
          </w:rPr>
          <w:fldChar w:fldCharType="begin"/>
        </w:r>
        <w:r w:rsidR="002B0861">
          <w:rPr>
            <w:webHidden/>
          </w:rPr>
          <w:instrText xml:space="preserve"> PAGEREF _Toc446753279 \h </w:instrText>
        </w:r>
        <w:r w:rsidR="002B0861">
          <w:rPr>
            <w:webHidden/>
          </w:rPr>
        </w:r>
        <w:r w:rsidR="002B0861">
          <w:rPr>
            <w:webHidden/>
          </w:rPr>
          <w:fldChar w:fldCharType="separate"/>
        </w:r>
        <w:r w:rsidR="002B0861">
          <w:rPr>
            <w:webHidden/>
          </w:rPr>
          <w:t>20</w:t>
        </w:r>
        <w:r w:rsidR="002B0861">
          <w:rPr>
            <w:webHidden/>
          </w:rPr>
          <w:fldChar w:fldCharType="end"/>
        </w:r>
      </w:hyperlink>
    </w:p>
    <w:p w14:paraId="56AB4E65" w14:textId="77777777" w:rsidR="002B0861" w:rsidRDefault="00B77634">
      <w:pPr>
        <w:pStyle w:val="Verzeichnis1"/>
        <w:rPr>
          <w:rFonts w:asciiTheme="minorHAnsi" w:eastAsiaTheme="minorEastAsia" w:hAnsiTheme="minorHAnsi" w:cstheme="minorBidi"/>
          <w:b w:val="0"/>
          <w:sz w:val="24"/>
          <w:szCs w:val="24"/>
        </w:rPr>
      </w:pPr>
      <w:hyperlink w:anchor="_Toc446753280" w:history="1">
        <w:r w:rsidR="002B0861" w:rsidRPr="0057750D">
          <w:rPr>
            <w:rStyle w:val="Link"/>
          </w:rPr>
          <w:t>6</w:t>
        </w:r>
        <w:r w:rsidR="002B0861">
          <w:rPr>
            <w:rFonts w:asciiTheme="minorHAnsi" w:eastAsiaTheme="minorEastAsia" w:hAnsiTheme="minorHAnsi" w:cstheme="minorBidi"/>
            <w:b w:val="0"/>
            <w:sz w:val="24"/>
            <w:szCs w:val="24"/>
          </w:rPr>
          <w:tab/>
        </w:r>
        <w:r w:rsidR="002B0861" w:rsidRPr="0057750D">
          <w:rPr>
            <w:rStyle w:val="Link"/>
          </w:rPr>
          <w:t>Demonstration der Standardtypen am Fallbeispiel DPDHL Group</w:t>
        </w:r>
        <w:r w:rsidR="002B0861">
          <w:rPr>
            <w:webHidden/>
          </w:rPr>
          <w:tab/>
        </w:r>
        <w:r w:rsidR="002B0861">
          <w:rPr>
            <w:webHidden/>
          </w:rPr>
          <w:fldChar w:fldCharType="begin"/>
        </w:r>
        <w:r w:rsidR="002B0861">
          <w:rPr>
            <w:webHidden/>
          </w:rPr>
          <w:instrText xml:space="preserve"> PAGEREF _Toc446753280 \h </w:instrText>
        </w:r>
        <w:r w:rsidR="002B0861">
          <w:rPr>
            <w:webHidden/>
          </w:rPr>
        </w:r>
        <w:r w:rsidR="002B0861">
          <w:rPr>
            <w:webHidden/>
          </w:rPr>
          <w:fldChar w:fldCharType="separate"/>
        </w:r>
        <w:r w:rsidR="002B0861">
          <w:rPr>
            <w:webHidden/>
          </w:rPr>
          <w:t>21</w:t>
        </w:r>
        <w:r w:rsidR="002B0861">
          <w:rPr>
            <w:webHidden/>
          </w:rPr>
          <w:fldChar w:fldCharType="end"/>
        </w:r>
      </w:hyperlink>
    </w:p>
    <w:p w14:paraId="04EB53E2" w14:textId="77777777" w:rsidR="002B0861" w:rsidRDefault="00B77634">
      <w:pPr>
        <w:pStyle w:val="Verzeichnis1"/>
        <w:rPr>
          <w:rFonts w:asciiTheme="minorHAnsi" w:eastAsiaTheme="minorEastAsia" w:hAnsiTheme="minorHAnsi" w:cstheme="minorBidi"/>
          <w:b w:val="0"/>
          <w:sz w:val="24"/>
          <w:szCs w:val="24"/>
        </w:rPr>
      </w:pPr>
      <w:hyperlink w:anchor="_Toc446753281" w:history="1">
        <w:r w:rsidR="002B0861" w:rsidRPr="0057750D">
          <w:rPr>
            <w:rStyle w:val="Link"/>
          </w:rPr>
          <w:t>7</w:t>
        </w:r>
        <w:r w:rsidR="002B0861">
          <w:rPr>
            <w:rFonts w:asciiTheme="minorHAnsi" w:eastAsiaTheme="minorEastAsia" w:hAnsiTheme="minorHAnsi" w:cstheme="minorBidi"/>
            <w:b w:val="0"/>
            <w:sz w:val="24"/>
            <w:szCs w:val="24"/>
          </w:rPr>
          <w:tab/>
        </w:r>
        <w:r w:rsidR="002B0861" w:rsidRPr="0057750D">
          <w:rPr>
            <w:rStyle w:val="Link"/>
          </w:rPr>
          <w:t>Evaluation der Zielerreichung und Ausblick</w:t>
        </w:r>
        <w:r w:rsidR="002B0861">
          <w:rPr>
            <w:webHidden/>
          </w:rPr>
          <w:tab/>
        </w:r>
        <w:r w:rsidR="002B0861">
          <w:rPr>
            <w:webHidden/>
          </w:rPr>
          <w:fldChar w:fldCharType="begin"/>
        </w:r>
        <w:r w:rsidR="002B0861">
          <w:rPr>
            <w:webHidden/>
          </w:rPr>
          <w:instrText xml:space="preserve"> PAGEREF _Toc446753281 \h </w:instrText>
        </w:r>
        <w:r w:rsidR="002B0861">
          <w:rPr>
            <w:webHidden/>
          </w:rPr>
        </w:r>
        <w:r w:rsidR="002B0861">
          <w:rPr>
            <w:webHidden/>
          </w:rPr>
          <w:fldChar w:fldCharType="separate"/>
        </w:r>
        <w:r w:rsidR="002B0861">
          <w:rPr>
            <w:webHidden/>
          </w:rPr>
          <w:t>22</w:t>
        </w:r>
        <w:r w:rsidR="002B0861">
          <w:rPr>
            <w:webHidden/>
          </w:rPr>
          <w:fldChar w:fldCharType="end"/>
        </w:r>
      </w:hyperlink>
    </w:p>
    <w:p w14:paraId="52FDBAC0" w14:textId="77777777" w:rsidR="002B0861" w:rsidRDefault="00B77634">
      <w:pPr>
        <w:pStyle w:val="Verzeichnis1"/>
        <w:rPr>
          <w:rFonts w:asciiTheme="minorHAnsi" w:eastAsiaTheme="minorEastAsia" w:hAnsiTheme="minorHAnsi" w:cstheme="minorBidi"/>
          <w:b w:val="0"/>
          <w:sz w:val="24"/>
          <w:szCs w:val="24"/>
        </w:rPr>
      </w:pPr>
      <w:hyperlink w:anchor="_Toc446753282" w:history="1">
        <w:r w:rsidR="002B0861" w:rsidRPr="0057750D">
          <w:rPr>
            <w:rStyle w:val="Link"/>
          </w:rPr>
          <w:t>8</w:t>
        </w:r>
        <w:r w:rsidR="002B0861">
          <w:rPr>
            <w:rFonts w:asciiTheme="minorHAnsi" w:eastAsiaTheme="minorEastAsia" w:hAnsiTheme="minorHAnsi" w:cstheme="minorBidi"/>
            <w:b w:val="0"/>
            <w:sz w:val="24"/>
            <w:szCs w:val="24"/>
          </w:rPr>
          <w:tab/>
        </w:r>
        <w:r w:rsidR="002B0861" w:rsidRPr="0057750D">
          <w:rPr>
            <w:rStyle w:val="Link"/>
          </w:rPr>
          <w:t>Literaturverzeichnis</w:t>
        </w:r>
        <w:r w:rsidR="002B0861">
          <w:rPr>
            <w:webHidden/>
          </w:rPr>
          <w:tab/>
        </w:r>
        <w:r w:rsidR="002B0861">
          <w:rPr>
            <w:webHidden/>
          </w:rPr>
          <w:fldChar w:fldCharType="begin"/>
        </w:r>
        <w:r w:rsidR="002B0861">
          <w:rPr>
            <w:webHidden/>
          </w:rPr>
          <w:instrText xml:space="preserve"> PAGEREF _Toc446753282 \h </w:instrText>
        </w:r>
        <w:r w:rsidR="002B0861">
          <w:rPr>
            <w:webHidden/>
          </w:rPr>
        </w:r>
        <w:r w:rsidR="002B0861">
          <w:rPr>
            <w:webHidden/>
          </w:rPr>
          <w:fldChar w:fldCharType="separate"/>
        </w:r>
        <w:r w:rsidR="002B0861">
          <w:rPr>
            <w:webHidden/>
          </w:rPr>
          <w:t>23</w:t>
        </w:r>
        <w:r w:rsidR="002B0861">
          <w:rPr>
            <w:webHidden/>
          </w:rPr>
          <w:fldChar w:fldCharType="end"/>
        </w:r>
      </w:hyperlink>
    </w:p>
    <w:p w14:paraId="6AF233AF" w14:textId="77777777" w:rsidR="002B0861" w:rsidRDefault="00B77634">
      <w:pPr>
        <w:pStyle w:val="Verzeichnis1"/>
        <w:rPr>
          <w:rFonts w:asciiTheme="minorHAnsi" w:eastAsiaTheme="minorEastAsia" w:hAnsiTheme="minorHAnsi" w:cstheme="minorBidi"/>
          <w:b w:val="0"/>
          <w:sz w:val="24"/>
          <w:szCs w:val="24"/>
        </w:rPr>
      </w:pPr>
      <w:hyperlink w:anchor="_Toc446753283" w:history="1">
        <w:r w:rsidR="002B0861" w:rsidRPr="0057750D">
          <w:rPr>
            <w:rStyle w:val="Link"/>
          </w:rPr>
          <w:t>Erklärung</w:t>
        </w:r>
        <w:r w:rsidR="002B0861">
          <w:rPr>
            <w:webHidden/>
          </w:rPr>
          <w:tab/>
        </w:r>
        <w:r w:rsidR="002B0861">
          <w:rPr>
            <w:webHidden/>
          </w:rPr>
          <w:fldChar w:fldCharType="begin"/>
        </w:r>
        <w:r w:rsidR="002B0861">
          <w:rPr>
            <w:webHidden/>
          </w:rPr>
          <w:instrText xml:space="preserve"> PAGEREF _Toc446753283 \h </w:instrText>
        </w:r>
        <w:r w:rsidR="002B0861">
          <w:rPr>
            <w:webHidden/>
          </w:rPr>
        </w:r>
        <w:r w:rsidR="002B0861">
          <w:rPr>
            <w:webHidden/>
          </w:rPr>
          <w:fldChar w:fldCharType="separate"/>
        </w:r>
        <w:r w:rsidR="002B0861">
          <w:rPr>
            <w:webHidden/>
          </w:rPr>
          <w:t>25</w:t>
        </w:r>
        <w:r w:rsidR="002B0861">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753253"/>
      <w:r>
        <w:lastRenderedPageBreak/>
        <w:t>A</w:t>
      </w:r>
      <w:r w:rsidR="00F144F5" w:rsidRPr="00753DE5">
        <w:t>bbildungsverzeichnis</w:t>
      </w:r>
      <w:bookmarkEnd w:id="14"/>
    </w:p>
    <w:p w14:paraId="02A17683" w14:textId="77777777" w:rsidR="003D05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3D0516" w:rsidRPr="00AA39B0">
        <w:rPr>
          <w:b/>
          <w:noProof/>
        </w:rPr>
        <w:t>Abbildung 2.1: Zusammenhang Time to Market</w:t>
      </w:r>
      <w:r w:rsidR="003D0516">
        <w:rPr>
          <w:noProof/>
        </w:rPr>
        <w:tab/>
      </w:r>
      <w:r w:rsidR="003D0516">
        <w:rPr>
          <w:noProof/>
        </w:rPr>
        <w:fldChar w:fldCharType="begin"/>
      </w:r>
      <w:r w:rsidR="003D0516">
        <w:rPr>
          <w:noProof/>
        </w:rPr>
        <w:instrText xml:space="preserve"> PAGEREF _Toc446673041 \h </w:instrText>
      </w:r>
      <w:r w:rsidR="003D0516">
        <w:rPr>
          <w:noProof/>
        </w:rPr>
      </w:r>
      <w:r w:rsidR="003D0516">
        <w:rPr>
          <w:noProof/>
        </w:rPr>
        <w:fldChar w:fldCharType="separate"/>
      </w:r>
      <w:r w:rsidR="003D0516">
        <w:rPr>
          <w:noProof/>
        </w:rPr>
        <w:t>5</w:t>
      </w:r>
      <w:r w:rsidR="003D0516">
        <w:rPr>
          <w:noProof/>
        </w:rPr>
        <w:fldChar w:fldCharType="end"/>
      </w:r>
    </w:p>
    <w:p w14:paraId="074C32EB"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2.2: Charakteristische Produktlebenszyklen</w:t>
      </w:r>
      <w:r>
        <w:rPr>
          <w:noProof/>
        </w:rPr>
        <w:tab/>
      </w:r>
      <w:r>
        <w:rPr>
          <w:noProof/>
        </w:rPr>
        <w:fldChar w:fldCharType="begin"/>
      </w:r>
      <w:r>
        <w:rPr>
          <w:noProof/>
        </w:rPr>
        <w:instrText xml:space="preserve"> PAGEREF _Toc446673042 \h </w:instrText>
      </w:r>
      <w:r>
        <w:rPr>
          <w:noProof/>
        </w:rPr>
      </w:r>
      <w:r>
        <w:rPr>
          <w:noProof/>
        </w:rPr>
        <w:fldChar w:fldCharType="separate"/>
      </w:r>
      <w:r>
        <w:rPr>
          <w:noProof/>
        </w:rPr>
        <w:t>8</w:t>
      </w:r>
      <w:r>
        <w:rPr>
          <w:noProof/>
        </w:rPr>
        <w:fldChar w:fldCharType="end"/>
      </w:r>
    </w:p>
    <w:p w14:paraId="114A251D"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2.3: Zusammenhang Produkt zu Release</w:t>
      </w:r>
      <w:r>
        <w:rPr>
          <w:noProof/>
        </w:rPr>
        <w:tab/>
      </w:r>
      <w:r>
        <w:rPr>
          <w:noProof/>
        </w:rPr>
        <w:fldChar w:fldCharType="begin"/>
      </w:r>
      <w:r>
        <w:rPr>
          <w:noProof/>
        </w:rPr>
        <w:instrText xml:space="preserve"> PAGEREF _Toc446673043 \h </w:instrText>
      </w:r>
      <w:r>
        <w:rPr>
          <w:noProof/>
        </w:rPr>
      </w:r>
      <w:r>
        <w:rPr>
          <w:noProof/>
        </w:rPr>
        <w:fldChar w:fldCharType="separate"/>
      </w:r>
      <w:r>
        <w:rPr>
          <w:noProof/>
        </w:rPr>
        <w:t>11</w:t>
      </w:r>
      <w:r>
        <w:rPr>
          <w:noProof/>
        </w:rPr>
        <w:fldChar w:fldCharType="end"/>
      </w:r>
    </w:p>
    <w:p w14:paraId="647E756F"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2.4: Überblick ITIL</w:t>
      </w:r>
      <w:r>
        <w:rPr>
          <w:noProof/>
        </w:rPr>
        <w:tab/>
      </w:r>
      <w:r>
        <w:rPr>
          <w:noProof/>
        </w:rPr>
        <w:fldChar w:fldCharType="begin"/>
      </w:r>
      <w:r>
        <w:rPr>
          <w:noProof/>
        </w:rPr>
        <w:instrText xml:space="preserve"> PAGEREF _Toc446673044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753254"/>
      <w:r w:rsidRPr="00753DE5">
        <w:lastRenderedPageBreak/>
        <w:t>Tabellenverzeichnis</w:t>
      </w:r>
      <w:bookmarkEnd w:id="15"/>
    </w:p>
    <w:p w14:paraId="626A2A49" w14:textId="77777777" w:rsidR="003D05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3D0516" w:rsidRPr="000A14C1">
        <w:rPr>
          <w:b/>
          <w:noProof/>
        </w:rPr>
        <w:t>Tabelle 2.1: Zuordnung der Produktlebenszyklusphasen</w:t>
      </w:r>
      <w:r w:rsidR="003D0516">
        <w:rPr>
          <w:noProof/>
        </w:rPr>
        <w:tab/>
      </w:r>
      <w:r w:rsidR="003D0516">
        <w:rPr>
          <w:noProof/>
        </w:rPr>
        <w:fldChar w:fldCharType="begin"/>
      </w:r>
      <w:r w:rsidR="003D0516">
        <w:rPr>
          <w:noProof/>
        </w:rPr>
        <w:instrText xml:space="preserve"> PAGEREF _Toc446673045 \h </w:instrText>
      </w:r>
      <w:r w:rsidR="003D0516">
        <w:rPr>
          <w:noProof/>
        </w:rPr>
      </w:r>
      <w:r w:rsidR="003D0516">
        <w:rPr>
          <w:noProof/>
        </w:rPr>
        <w:fldChar w:fldCharType="separate"/>
      </w:r>
      <w:r w:rsidR="003D0516">
        <w:rPr>
          <w:noProof/>
        </w:rPr>
        <w:t>10</w:t>
      </w:r>
      <w:r w:rsidR="003D05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753255"/>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Ref445636100"/>
      <w:bookmarkStart w:id="19" w:name="_Toc446753256"/>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to market“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2"/>
      <w:r w:rsidR="00803CAA">
        <w:rPr>
          <w:rStyle w:val="Kommentarzeichen"/>
        </w:rPr>
        <w:commentReference w:id="22"/>
      </w:r>
      <w:commentRangeStart w:id="23"/>
      <w:r w:rsidR="001F123D">
        <w:t>Daher sind Prozesse und Abläufe im IT-Service-Management typischerweise nicht agil, sondern starr</w:t>
      </w:r>
      <w:commentRangeEnd w:id="23"/>
      <w:r w:rsidR="00803CAA">
        <w:rPr>
          <w:rStyle w:val="Kommentarzeichen"/>
        </w:rPr>
        <w:commentReference w:id="23"/>
      </w:r>
      <w:r w:rsidR="001F123D">
        <w:t>. Diese Entkopplung</w:t>
      </w:r>
      <w:r w:rsidR="00803CAA">
        <w:t xml:space="preserve"> und Starre</w:t>
      </w:r>
      <w:r w:rsidR="001F123D">
        <w:t xml:space="preserve"> führt zu einer höheren „time to market“ und daher zu einer schlechteren Wettbewerbsfähigkeit</w:t>
      </w:r>
      <w:commentRangeStart w:id="24"/>
      <w:r w:rsidR="001F123D">
        <w:t>. Dieses Problem versucht der Ansatz „DevOps“ zu lösen, in dem die Isolation zwischen Entwicklung („Development“ – „Dev“) und IT-Service-Management („Operations“ – „Ops“) aufgehoben wird</w:t>
      </w:r>
      <w:commentRangeEnd w:id="24"/>
      <w:r w:rsidR="00803CAA">
        <w:rPr>
          <w:rStyle w:val="Kommentarzeichen"/>
        </w:rPr>
        <w:commentReference w:id="24"/>
      </w:r>
      <w:r w:rsidR="001F123D">
        <w:t xml:space="preserve">. </w:t>
      </w:r>
      <w:commentRangeStart w:id="25"/>
      <w:r w:rsidR="001F123D">
        <w:t>Neben einer tieferen Zusammenarbeit in einem Team, stehen Standardisierung und Automatisierung sowie der Abbau von Bürokratie im Fokus dieses Ansatzes.</w:t>
      </w:r>
      <w:r w:rsidR="00E8229F">
        <w:t xml:space="preserve"> </w:t>
      </w:r>
      <w:commentRangeEnd w:id="25"/>
      <w:r w:rsidR="00803CAA">
        <w:rPr>
          <w:rStyle w:val="Kommentarzeichen"/>
        </w:rPr>
        <w:commentReference w:id="2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6"/>
      <w:r w:rsidR="00E8229F">
        <w:t xml:space="preserve">Dadurch entsteht Unternehmen bei der Umsetzung von konkreten </w:t>
      </w:r>
      <w:r w:rsidR="00803CAA">
        <w:t>Release-Management</w:t>
      </w:r>
      <w:r w:rsidR="00E8229F">
        <w:t xml:space="preserve"> Prozessen ein erhöhter Aufwand.</w:t>
      </w:r>
      <w:commentRangeEnd w:id="26"/>
      <w:r w:rsidR="00803CAA">
        <w:rPr>
          <w:rStyle w:val="Kommentarzeichen"/>
        </w:rPr>
        <w:commentReference w:id="26"/>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46753257"/>
      <w:r>
        <w:lastRenderedPageBreak/>
        <w:t>Grundlagen</w:t>
      </w:r>
      <w:bookmarkEnd w:id="27"/>
      <w:bookmarkEnd w:id="2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9" w:name="_Ref445029358"/>
      <w:bookmarkStart w:id="30" w:name="_Toc446753258"/>
      <w:r>
        <w:t>Innovation</w:t>
      </w:r>
      <w:r w:rsidR="00461FAA">
        <w:t xml:space="preserve"> </w:t>
      </w:r>
      <w:r w:rsidR="00DB13B7">
        <w:t>zur</w:t>
      </w:r>
      <w:r>
        <w:t xml:space="preserve"> Existenz</w:t>
      </w:r>
      <w:r w:rsidR="00DB13B7">
        <w:t>sicherung</w:t>
      </w:r>
      <w:bookmarkEnd w:id="29"/>
      <w:bookmarkEnd w:id="30"/>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xml:space="preserve">, doch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1" w:name="_Ref445566438"/>
      <w:bookmarkStart w:id="32" w:name="_Ref444943110"/>
      <w:bookmarkStart w:id="33" w:name="_Toc446673041"/>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1"/>
      <w:r w:rsidRPr="00F30DA8">
        <w:rPr>
          <w:b/>
        </w:rPr>
        <w:t>: Zusammenhang Time to Market</w:t>
      </w:r>
      <w:bookmarkEnd w:id="32"/>
      <w:bookmarkEnd w:id="3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46753259"/>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46753260"/>
      <w:r>
        <w:t>Der Produktlebenszyklus</w:t>
      </w:r>
      <w:bookmarkEnd w:id="39"/>
      <w:bookmarkEnd w:id="40"/>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r w:rsidR="004704FC">
        <w:t xml:space="preserve">. Zur Verdeutlichung </w:t>
      </w:r>
      <w:r w:rsidR="004704FC">
        <w:lastRenderedPageBreak/>
        <w:t xml:space="preserve">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1" w:name="_Ref446672107"/>
      <w:bookmarkStart w:id="42" w:name="_Toc446673042"/>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1"/>
      <w:r>
        <w:rPr>
          <w:b/>
        </w:rPr>
        <w:t>: C</w:t>
      </w:r>
      <w:r w:rsidRPr="00611592">
        <w:rPr>
          <w:b/>
        </w:rPr>
        <w:t>harakteristische Produktlebenszyklen</w:t>
      </w:r>
      <w:bookmarkEnd w:id="42"/>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107BE050" w:rsidR="00DC6487" w:rsidRDefault="004704FC" w:rsidP="00DC6487">
      <w:r>
        <w:t>In der Literatur werden aber auch andere Phasen und Bezeichnungen beschrieben. Diese werden nun kurz dargestellt und anschließend als Basis für die weitere Ausarbeitung zu einem 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lastRenderedPageBreak/>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37569D0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die Sättigung eher ein</w:t>
      </w:r>
      <w:r w:rsidR="00A95269">
        <w:t>en kurzen</w:t>
      </w:r>
      <w:r w:rsidR="00580392">
        <w:t xml:space="preserve"> Zeitpunkt in der </w:t>
      </w:r>
      <w:r w:rsidR="005941BA">
        <w:t>Reife</w:t>
      </w:r>
      <w:r w:rsidR="00580392">
        <w:t>phase</w:t>
      </w:r>
      <w:r w:rsidR="00A95269">
        <w:t xml:space="preserve"> dar</w:t>
      </w:r>
      <w:r w:rsidR="00A95269">
        <w:lastRenderedPageBreak/>
        <w:t>stellt und daher schwer davon unterscheiden lässt</w:t>
      </w:r>
      <w:sdt>
        <w:sdtPr>
          <w:id w:val="1490742716"/>
          <w:citation/>
        </w:sdtPr>
        <w:sdtContent>
          <w:r w:rsidR="00A95269">
            <w:fldChar w:fldCharType="begin"/>
          </w:r>
          <w:r w:rsidR="00A95269">
            <w:instrText xml:space="preserve">CITATION Aum09 \p "S. 295" \l 1031 </w:instrText>
          </w:r>
          <w:r w:rsidR="00A95269">
            <w:fldChar w:fldCharType="separate"/>
          </w:r>
          <w:r w:rsidR="00A95269">
            <w:rPr>
              <w:noProof/>
            </w:rPr>
            <w:t xml:space="preserve"> (Aumayr 2009, S. 295)</w:t>
          </w:r>
          <w:r w:rsidR="00A95269">
            <w:fldChar w:fldCharType="end"/>
          </w:r>
        </w:sdtContent>
      </w:sdt>
      <w:r w:rsidR="00A95269">
        <w:t>, wird diese dort mit verortet und nicht explizit als Phase übernommen.</w:t>
      </w:r>
      <w:r w:rsidR="00C47FFA">
        <w:t xml:space="preserve"> Der bereits genannten Rückgangsphase folgt bei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r w:rsidRPr="00075C67">
              <w:rPr>
                <w:i/>
              </w:rPr>
              <w:t>Kairies</w:t>
            </w:r>
          </w:p>
        </w:tc>
        <w:tc>
          <w:tcPr>
            <w:tcW w:w="2066"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76"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3" w:name="_Ref445303931"/>
      <w:bookmarkStart w:id="44" w:name="_Toc446673045"/>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3"/>
      <w:r w:rsidRPr="00075C67">
        <w:rPr>
          <w:b/>
        </w:rPr>
        <w:t>: Zuordnung der Produktlebenszyklusphasen</w:t>
      </w:r>
      <w:bookmarkEnd w:id="44"/>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5" w:name="_Ref446517190"/>
      <w:bookmarkStart w:id="46" w:name="_Toc446753261"/>
      <w:r>
        <w:t xml:space="preserve">Produktveröffentlichung durch Standards im </w:t>
      </w:r>
      <w:r w:rsidR="00803CAA">
        <w:t>Release-Management</w:t>
      </w:r>
      <w:bookmarkEnd w:id="45"/>
      <w:bookmarkEnd w:id="46"/>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xml:space="preserve">. </w:t>
      </w:r>
      <w:r w:rsidR="001C444D">
        <w:lastRenderedPageBreak/>
        <w:t>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7" w:name="_Ref445901269"/>
      <w:bookmarkStart w:id="48" w:name="_Ref445031218"/>
      <w:bookmarkStart w:id="49" w:name="_Toc446673043"/>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7"/>
      <w:r w:rsidRPr="004530A1">
        <w:rPr>
          <w:b/>
        </w:rPr>
        <w:t>: Zusammenhang Produkt zu Release</w:t>
      </w:r>
      <w:bookmarkEnd w:id="48"/>
      <w:bookmarkEnd w:id="4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lastRenderedPageBreak/>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lastRenderedPageBreak/>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Transition Planning and Support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0" w:name="_Ref445907730"/>
      <w:bookmarkStart w:id="51" w:name="_Toc446673044"/>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0"/>
      <w:r w:rsidRPr="0053131B">
        <w:rPr>
          <w:b/>
        </w:rPr>
        <w:t>: Überblick ITIL</w:t>
      </w:r>
      <w:bookmarkEnd w:id="51"/>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w:t>
          </w:r>
          <w:r w:rsidR="00085DDE">
            <w:rPr>
              <w:noProof/>
            </w:rPr>
            <w:lastRenderedPageBreak/>
            <w:t>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2" w:name="_Ref442963836"/>
      <w:bookmarkStart w:id="53" w:name="_Toc446753262"/>
      <w:r>
        <w:lastRenderedPageBreak/>
        <w:t xml:space="preserve">Entwurfsaspekte der </w:t>
      </w:r>
      <w:r w:rsidR="00803CAA">
        <w:t>Release-Management</w:t>
      </w:r>
      <w:r>
        <w:t xml:space="preserve"> Standardtypen</w:t>
      </w:r>
      <w:bookmarkEnd w:id="52"/>
      <w:bookmarkEnd w:id="53"/>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777777" w:rsidR="00461FAA" w:rsidRDefault="00461FAA" w:rsidP="00461FAA">
      <w:pPr>
        <w:pStyle w:val="berschrift2"/>
      </w:pPr>
      <w:bookmarkStart w:id="54" w:name="_Toc446753263"/>
      <w:commentRangeStart w:id="55"/>
      <w:r>
        <w:t>Risiken innerhalb der Produktlebenszyklusphasen</w:t>
      </w:r>
      <w:bookmarkEnd w:id="54"/>
      <w:commentRangeEnd w:id="55"/>
      <w:r w:rsidR="00C126F3">
        <w:rPr>
          <w:rStyle w:val="Kommentarzeichen"/>
          <w:b w:val="0"/>
          <w:kern w:val="0"/>
        </w:rPr>
        <w:commentReference w:id="55"/>
      </w:r>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w:t>
      </w:r>
      <w:bookmarkStart w:id="56" w:name="_GoBack"/>
      <w:bookmarkEnd w:id="56"/>
      <w:r>
        <w:t xml:space="preserve">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7" w:name="_Toc446753264"/>
      <w:commentRangeStart w:id="58"/>
      <w:r>
        <w:t>Entwicklung</w:t>
      </w:r>
      <w:commentRangeEnd w:id="58"/>
      <w:r w:rsidR="002B0861">
        <w:rPr>
          <w:rStyle w:val="Kommentarzeichen"/>
          <w:b w:val="0"/>
          <w:kern w:val="0"/>
        </w:rPr>
        <w:commentReference w:id="58"/>
      </w:r>
      <w:bookmarkEnd w:id="57"/>
    </w:p>
    <w:p w14:paraId="225FDF34" w14:textId="11CC2B97"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Diese werden anhand von potenziellen Kunden erprobt und danach in Serienfertigung gegeben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 xml:space="preserve">. Parallel dazu erfolgt die Vorbereitung der Markteinführung </w:t>
      </w:r>
      <w:sdt>
        <w:sdtPr>
          <w:id w:val="-191137569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w:t>
      </w:r>
    </w:p>
    <w:p w14:paraId="1753A01F" w14:textId="5507701D" w:rsidR="00461FAA" w:rsidRDefault="00461FAA" w:rsidP="00461FAA">
      <w:pPr>
        <w:pStyle w:val="berschrift3"/>
      </w:pPr>
      <w:bookmarkStart w:id="59" w:name="_Toc446753265"/>
      <w:r>
        <w:lastRenderedPageBreak/>
        <w:t>Einführung</w:t>
      </w:r>
      <w:bookmarkEnd w:id="59"/>
    </w:p>
    <w:p w14:paraId="513C6AF3" w14:textId="6764025C"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Risiko: zu teuer -&gt; minimum viable product</w:t>
      </w:r>
    </w:p>
    <w:p w14:paraId="50CB6AE5" w14:textId="2CE170B8" w:rsidR="00E8229F" w:rsidRPr="00E8229F" w:rsidRDefault="00E8229F" w:rsidP="00E8229F">
      <w:r w:rsidRPr="00B64583">
        <w:rPr>
          <w:highlight w:val="yellow"/>
        </w:rPr>
        <w:t>Risiko: das falsche -&gt; A/B Testing, schneller Feedbackzyklus</w:t>
      </w:r>
    </w:p>
    <w:p w14:paraId="7E3271D7" w14:textId="305F59DE" w:rsidR="00461FAA" w:rsidRDefault="00461FAA" w:rsidP="00461FAA">
      <w:pPr>
        <w:pStyle w:val="berschrift3"/>
      </w:pPr>
      <w:bookmarkStart w:id="60" w:name="_Toc446753266"/>
      <w:r>
        <w:t>Wachstum</w:t>
      </w:r>
      <w:bookmarkEnd w:id="60"/>
    </w:p>
    <w:p w14:paraId="617E76E6" w14:textId="11391E0E"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Sollte der Marktlebenszyklus ebenfalls in diesem Stadium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Hauptziel der Wachstumsphase ist die Gewinnung von Marktanteilen</w:t>
      </w:r>
      <w:sdt>
        <w:sdtPr>
          <w:id w:val="1336811785"/>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r>
        <w:lastRenderedPageBreak/>
        <w:t>Reife</w:t>
      </w:r>
    </w:p>
    <w:p w14:paraId="565008ED" w14:textId="5294B845"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1" w:name="_Toc446753268"/>
      <w:r>
        <w:t>Entsorgung</w:t>
      </w:r>
      <w:bookmarkEnd w:id="61"/>
    </w:p>
    <w:p w14:paraId="3FBCD77B" w14:textId="0EA836D1"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sdt>
        <w:sdtPr>
          <w:id w:val="673537305"/>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t>Versuche der Wiederbelebung schlagen 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2" w:name="_Toc446753269"/>
      <w:r>
        <w:t>Zusammenfassung der Risiken der einzelnen Phasen</w:t>
      </w:r>
      <w:bookmarkEnd w:id="62"/>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Pr="00175F2D" w:rsidRDefault="00175F2D" w:rsidP="00175F2D">
      <w:r w:rsidRPr="00A95269">
        <w:rPr>
          <w:highlight w:val="yellow"/>
        </w:rPr>
        <w:t>Kategorisierung der Risiken z. B. auf Zeit, Qualität, Kosten</w:t>
      </w:r>
    </w:p>
    <w:p w14:paraId="1EFF39B5" w14:textId="12A626D7" w:rsidR="00461FAA" w:rsidRDefault="00461FAA" w:rsidP="00461FAA">
      <w:pPr>
        <w:pStyle w:val="berschrift2"/>
      </w:pPr>
      <w:bookmarkStart w:id="63" w:name="_Toc446753270"/>
      <w:r>
        <w:t xml:space="preserve">Methoden des </w:t>
      </w:r>
      <w:r w:rsidR="00803CAA">
        <w:t>Release-Management</w:t>
      </w:r>
      <w:r>
        <w:t>s zum Umgang mit Risiken</w:t>
      </w:r>
      <w:bookmarkEnd w:id="63"/>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64" w:name="_Toc446753271"/>
      <w:bookmarkStart w:id="65" w:name="_Ref446516759"/>
      <w:r>
        <w:lastRenderedPageBreak/>
        <w:t>Regelungen</w:t>
      </w:r>
      <w:bookmarkEnd w:id="64"/>
    </w:p>
    <w:p w14:paraId="1F1DEBC8" w14:textId="77777777" w:rsidR="00425DD7" w:rsidRPr="00A95269" w:rsidRDefault="00425DD7" w:rsidP="00425DD7">
      <w:pPr>
        <w:rPr>
          <w:highlight w:val="yellow"/>
        </w:rPr>
      </w:pPr>
      <w:r w:rsidRPr="00A95269">
        <w:rPr>
          <w:highlight w:val="yellow"/>
        </w:rPr>
        <w:t>Rechtliche Rahmenbedingungen (Gesetze)</w:t>
      </w:r>
    </w:p>
    <w:p w14:paraId="59EB17A5" w14:textId="77777777" w:rsidR="00425DD7" w:rsidRPr="00A95269" w:rsidRDefault="00425DD7" w:rsidP="00425DD7">
      <w:pPr>
        <w:rPr>
          <w:highlight w:val="yellow"/>
        </w:rPr>
      </w:pPr>
      <w:r w:rsidRPr="00A95269">
        <w:rPr>
          <w:highlight w:val="yellow"/>
        </w:rPr>
        <w:t>Richtlinien, z. B. betriebliche Freigabe, BA, Webfreigabe, Phasegate (u. U. abhängig von Gesetzen) -&gt; Übersetzung in allgemeine Begriffe</w:t>
      </w:r>
    </w:p>
    <w:p w14:paraId="1DFA1C57" w14:textId="5EE5784F" w:rsidR="00425DD7" w:rsidRPr="00A95269" w:rsidRDefault="00425DD7" w:rsidP="00425DD7">
      <w:pPr>
        <w:rPr>
          <w:highlight w:val="yellow"/>
        </w:rPr>
      </w:pPr>
      <w:r w:rsidRPr="00A95269">
        <w:rPr>
          <w:highlight w:val="yellow"/>
        </w:rPr>
        <w:t>ISO-20000-1 Norm</w:t>
      </w:r>
    </w:p>
    <w:p w14:paraId="2AF6F36D" w14:textId="25F3E0DC" w:rsidR="00425DD7" w:rsidRPr="00425DD7" w:rsidRDefault="00425DD7" w:rsidP="00425DD7">
      <w:r w:rsidRPr="00A95269">
        <w:rPr>
          <w:highlight w:val="yellow"/>
        </w:rPr>
        <w:t>ITIL Policies</w:t>
      </w:r>
    </w:p>
    <w:p w14:paraId="51D3E5F0" w14:textId="384F0277" w:rsidR="00461FAA" w:rsidRDefault="00425DD7" w:rsidP="00461FAA">
      <w:pPr>
        <w:pStyle w:val="berschrift3"/>
      </w:pPr>
      <w:bookmarkStart w:id="66" w:name="_Ref446517322"/>
      <w:bookmarkStart w:id="67" w:name="_Toc446753272"/>
      <w:bookmarkEnd w:id="65"/>
      <w:r>
        <w:t>Prozesse</w:t>
      </w:r>
      <w:bookmarkEnd w:id="66"/>
      <w:bookmarkEnd w:id="67"/>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Interner TMg</w:t>
      </w:r>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t>Vorlaufzeiten (abhängig von Freigabestufen)</w:t>
      </w:r>
    </w:p>
    <w:p w14:paraId="32E36874" w14:textId="3D34DB78" w:rsidR="00612429" w:rsidRDefault="00612429" w:rsidP="00461FAA">
      <w:r w:rsidRPr="00A95269">
        <w:rPr>
          <w:highlight w:val="yellow"/>
        </w:rPr>
        <w:t>Je nach Änderungsumfang, meist 1-5 AT</w:t>
      </w:r>
    </w:p>
    <w:p w14:paraId="324C7923" w14:textId="77777777" w:rsidR="00461FAA" w:rsidRDefault="00461FAA" w:rsidP="00461FAA">
      <w:pPr>
        <w:pStyle w:val="berschrift3"/>
      </w:pPr>
      <w:bookmarkStart w:id="68" w:name="_Toc446753273"/>
      <w:r>
        <w:t>Standardisierung</w:t>
      </w:r>
      <w:bookmarkEnd w:id="68"/>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69" w:name="_Toc446753274"/>
      <w:r>
        <w:lastRenderedPageBreak/>
        <w:t>Automatisierung</w:t>
      </w:r>
      <w:bookmarkEnd w:id="69"/>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r w:rsidRPr="00A95269">
        <w:rPr>
          <w:highlight w:val="yellow"/>
        </w:rPr>
        <w:t>Provisionierung</w:t>
      </w:r>
    </w:p>
    <w:p w14:paraId="3C8B5044" w14:textId="77777777" w:rsidR="00612429" w:rsidRPr="00A95269" w:rsidRDefault="00612429" w:rsidP="00461FAA">
      <w:pPr>
        <w:rPr>
          <w:highlight w:val="yellow"/>
        </w:rPr>
      </w:pPr>
      <w:r w:rsidRPr="00A95269">
        <w:rPr>
          <w:highlight w:val="yellow"/>
        </w:rPr>
        <w:t>Build</w:t>
      </w:r>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r w:rsidRPr="00A95269">
        <w:rPr>
          <w:highlight w:val="yellow"/>
        </w:rPr>
        <w:t>Deployment</w:t>
      </w:r>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70" w:name="_Ref442963953"/>
      <w:bookmarkStart w:id="71" w:name="_Toc446753275"/>
      <w:r>
        <w:lastRenderedPageBreak/>
        <w:t>Ko</w:t>
      </w:r>
      <w:r w:rsidR="00BC71A2">
        <w:t>nstruktion der Standardtypen zum Umgang mit den</w:t>
      </w:r>
      <w:r>
        <w:t xml:space="preserve"> Risiken der Produktlebenszyklusphasen</w:t>
      </w:r>
      <w:bookmarkEnd w:id="70"/>
      <w:bookmarkEnd w:id="71"/>
    </w:p>
    <w:p w14:paraId="52CACDF6" w14:textId="20897398" w:rsidR="00461FAA" w:rsidRDefault="00461FAA" w:rsidP="00461FAA">
      <w:pPr>
        <w:pStyle w:val="berschrift2"/>
      </w:pPr>
      <w:bookmarkStart w:id="72" w:name="_Toc446753276"/>
      <w:r>
        <w:t>DevOps</w:t>
      </w:r>
      <w:bookmarkEnd w:id="72"/>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3" w:name="_Toc446753277"/>
      <w:r>
        <w:t>Formell</w:t>
      </w:r>
      <w:bookmarkEnd w:id="73"/>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4" w:name="_Toc446753278"/>
      <w:r>
        <w:t>Individuell</w:t>
      </w:r>
      <w:bookmarkEnd w:id="74"/>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5" w:name="_Ref442964028"/>
      <w:bookmarkStart w:id="76" w:name="_Toc446753279"/>
      <w:r>
        <w:lastRenderedPageBreak/>
        <w:t>Kritische Würdigung der Standardtypen</w:t>
      </w:r>
      <w:bookmarkEnd w:id="75"/>
      <w:bookmarkEnd w:id="76"/>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(Aumayr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7" w:name="_Ref442964114"/>
      <w:bookmarkStart w:id="78" w:name="_Toc446753280"/>
      <w:r>
        <w:lastRenderedPageBreak/>
        <w:t>Demonstration der Standardtypen am Fallbeispiel DPDHL Group</w:t>
      </w:r>
      <w:bookmarkEnd w:id="77"/>
      <w:bookmarkEnd w:id="78"/>
    </w:p>
    <w:p w14:paraId="1B0D59EF" w14:textId="7809BF81" w:rsidR="00612429" w:rsidRPr="00612429" w:rsidRDefault="00A95269" w:rsidP="00612429">
      <w:r>
        <w:t xml:space="preserve">TF CD + </w:t>
      </w:r>
      <w:r w:rsidR="00612429">
        <w:t>DevOps bei Postident</w:t>
      </w:r>
    </w:p>
    <w:p w14:paraId="2ACCCB1E" w14:textId="4CD119E1" w:rsidR="00F144F5" w:rsidRDefault="00461FAA" w:rsidP="00461FAA">
      <w:pPr>
        <w:pStyle w:val="berschrift1"/>
      </w:pPr>
      <w:bookmarkStart w:id="79" w:name="_Ref442964164"/>
      <w:bookmarkStart w:id="80" w:name="_Toc446753281"/>
      <w:r>
        <w:lastRenderedPageBreak/>
        <w:t>Evaluation der Zielerreichung und Ausblick</w:t>
      </w:r>
      <w:bookmarkEnd w:id="79"/>
      <w:bookmarkEnd w:id="8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1" w:name="_Toc415465643"/>
      <w:bookmarkStart w:id="82" w:name="_Ref414785387"/>
      <w:bookmarkStart w:id="83" w:name="_Ref418325438"/>
      <w:bookmarkStart w:id="84" w:name="_Toc415465661"/>
      <w:bookmarkStart w:id="85" w:name="_Toc410799451"/>
      <w:bookmarkStart w:id="86" w:name="_Toc410799366"/>
      <w:bookmarkStart w:id="87" w:name="_Toc410799446"/>
      <w:bookmarkStart w:id="88" w:name="_Toc410799361"/>
    </w:p>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Start w:id="89" w:name="_Toc446753282"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9"/>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0" w:name="_Toc446753283"/>
      <w:r>
        <w:lastRenderedPageBreak/>
        <w:t>Erklärung</w:t>
      </w:r>
      <w:bookmarkEnd w:id="9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1" w:name="Text15"/>
      <w:r w:rsidR="00783160">
        <w:instrText xml:space="preserve"> FORMTEXT </w:instrText>
      </w:r>
      <w:r w:rsidR="00783160">
        <w:fldChar w:fldCharType="separate"/>
      </w:r>
      <w:r w:rsidR="00783160">
        <w:rPr>
          <w:noProof/>
        </w:rPr>
        <w:t>Lohr, Steve</w:t>
      </w:r>
      <w:r w:rsidR="00783160">
        <w:fldChar w:fldCharType="end"/>
      </w:r>
      <w:bookmarkEnd w:id="9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2" w:name="Text16"/>
      <w:r w:rsidR="00783160">
        <w:instrText xml:space="preserve"> FORMTEXT </w:instrText>
      </w:r>
      <w:r w:rsidR="00783160">
        <w:fldChar w:fldCharType="separate"/>
      </w:r>
      <w:r w:rsidR="00783160">
        <w:rPr>
          <w:noProof/>
        </w:rPr>
        <w:t>9066454</w:t>
      </w:r>
      <w:r w:rsidR="00783160">
        <w:fldChar w:fldCharType="end"/>
      </w:r>
      <w:bookmarkEnd w:id="9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3" w:name="Text17"/>
      <w:r w:rsidR="00783160">
        <w:instrText xml:space="preserve"> FORMTEXT </w:instrText>
      </w:r>
      <w:r w:rsidR="00783160">
        <w:fldChar w:fldCharType="separate"/>
      </w:r>
      <w:r w:rsidR="00783160">
        <w:rPr>
          <w:noProof/>
        </w:rPr>
        <w:t>Wirtschaftsinformatik</w:t>
      </w:r>
      <w:r w:rsidR="00783160">
        <w:fldChar w:fldCharType="end"/>
      </w:r>
      <w:bookmarkEnd w:id="9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B77634" w:rsidRDefault="00B77634">
      <w:pPr>
        <w:pStyle w:val="Kommentartext"/>
      </w:pPr>
      <w:r>
        <w:rPr>
          <w:rStyle w:val="Kommentarzeichen"/>
        </w:rPr>
        <w:annotationRef/>
      </w:r>
      <w:r>
        <w:t>Quelle?</w:t>
      </w:r>
    </w:p>
  </w:comment>
  <w:comment w:id="21" w:author="steve.lohr@gmx.de" w:date="2016-02-11T14:36:00Z" w:initials="s">
    <w:p w14:paraId="250ACCFB" w14:textId="39268141" w:rsidR="00B77634" w:rsidRDefault="00B77634">
      <w:pPr>
        <w:pStyle w:val="Kommentartext"/>
      </w:pPr>
      <w:r>
        <w:rPr>
          <w:rStyle w:val="Kommentarzeichen"/>
        </w:rPr>
        <w:annotationRef/>
      </w:r>
      <w:r>
        <w:t>Quellen?</w:t>
      </w:r>
    </w:p>
  </w:comment>
  <w:comment w:id="22" w:author="steve.lohr@gmx.de" w:date="2016-02-11T14:37:00Z" w:initials="s">
    <w:p w14:paraId="153963AC" w14:textId="13D9F872" w:rsidR="00B77634" w:rsidRDefault="00B77634">
      <w:pPr>
        <w:pStyle w:val="Kommentartext"/>
      </w:pPr>
      <w:r>
        <w:rPr>
          <w:rStyle w:val="Kommentarzeichen"/>
        </w:rPr>
        <w:annotationRef/>
      </w:r>
      <w:r>
        <w:t>Quellen?</w:t>
      </w:r>
    </w:p>
  </w:comment>
  <w:comment w:id="23" w:author="steve.lohr@gmx.de" w:date="2016-02-11T14:37:00Z" w:initials="s">
    <w:p w14:paraId="2C1CF473" w14:textId="766F6959" w:rsidR="00B77634" w:rsidRDefault="00B77634">
      <w:pPr>
        <w:pStyle w:val="Kommentartext"/>
      </w:pPr>
      <w:r>
        <w:rPr>
          <w:rStyle w:val="Kommentarzeichen"/>
        </w:rPr>
        <w:annotationRef/>
      </w:r>
      <w:r>
        <w:t>Quellen?</w:t>
      </w:r>
    </w:p>
  </w:comment>
  <w:comment w:id="24" w:author="steve.lohr@gmx.de" w:date="2016-02-11T14:38:00Z" w:initials="s">
    <w:p w14:paraId="72E4F7F6" w14:textId="68D93145" w:rsidR="00B77634" w:rsidRDefault="00B77634">
      <w:pPr>
        <w:pStyle w:val="Kommentartext"/>
      </w:pPr>
      <w:r>
        <w:rPr>
          <w:rStyle w:val="Kommentarzeichen"/>
        </w:rPr>
        <w:annotationRef/>
      </w:r>
      <w:r>
        <w:t>Quellen?</w:t>
      </w:r>
    </w:p>
  </w:comment>
  <w:comment w:id="25" w:author="steve.lohr@gmx.de" w:date="2016-02-11T14:38:00Z" w:initials="s">
    <w:p w14:paraId="6F4407B8" w14:textId="4ACB5FC8" w:rsidR="00B77634" w:rsidRDefault="00B77634">
      <w:pPr>
        <w:pStyle w:val="Kommentartext"/>
      </w:pPr>
      <w:r>
        <w:rPr>
          <w:rStyle w:val="Kommentarzeichen"/>
        </w:rPr>
        <w:annotationRef/>
      </w:r>
      <w:r>
        <w:t>Quelle?</w:t>
      </w:r>
    </w:p>
  </w:comment>
  <w:comment w:id="26" w:author="steve.lohr@gmx.de" w:date="2016-02-11T14:39:00Z" w:initials="s">
    <w:p w14:paraId="5914F1CE" w14:textId="3190C329" w:rsidR="00B77634" w:rsidRDefault="00B77634">
      <w:pPr>
        <w:pStyle w:val="Kommentartext"/>
      </w:pPr>
      <w:r>
        <w:rPr>
          <w:rStyle w:val="Kommentarzeichen"/>
        </w:rPr>
        <w:annotationRef/>
      </w:r>
      <w:r>
        <w:t>Quelle?</w:t>
      </w:r>
    </w:p>
  </w:comment>
  <w:comment w:id="55" w:author="steve lohr" w:date="2016-03-26T12:05:00Z" w:initials="s">
    <w:p w14:paraId="7C6DF2CC" w14:textId="5F422777" w:rsidR="00C126F3" w:rsidRDefault="00C126F3">
      <w:pPr>
        <w:pStyle w:val="Kommentartext"/>
      </w:pPr>
      <w:r>
        <w:rPr>
          <w:rStyle w:val="Kommentarzeichen"/>
        </w:rPr>
        <w:annotationRef/>
      </w:r>
      <w:r>
        <w:t>306 Aumayr Marketingmix aufnehmen</w:t>
      </w:r>
    </w:p>
  </w:comment>
  <w:comment w:id="58" w:author="steve lohr" w:date="2016-03-26T10:53:00Z" w:initials="s">
    <w:p w14:paraId="6F587184" w14:textId="240EA937" w:rsidR="00B77634" w:rsidRDefault="00B77634">
      <w:pPr>
        <w:pStyle w:val="Kommentartext"/>
      </w:pPr>
      <w:r>
        <w:rPr>
          <w:rStyle w:val="Kommentarzeichen"/>
        </w:rPr>
        <w:annotationRef/>
      </w:r>
      <w:r>
        <w:t>322 Aumayr „Innovation“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7C6DF2CC" w15:done="0"/>
  <w15:commentEx w15:paraId="6F58718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0D220" w14:textId="77777777" w:rsidR="004B561E" w:rsidRDefault="004B561E">
      <w:r>
        <w:separator/>
      </w:r>
    </w:p>
    <w:p w14:paraId="4D19DA69" w14:textId="77777777" w:rsidR="004B561E" w:rsidRDefault="004B561E"/>
    <w:p w14:paraId="73DCBE3D" w14:textId="77777777" w:rsidR="004B561E" w:rsidRDefault="004B561E"/>
  </w:endnote>
  <w:endnote w:type="continuationSeparator" w:id="0">
    <w:p w14:paraId="6F14D7F2" w14:textId="77777777" w:rsidR="004B561E" w:rsidRDefault="004B561E">
      <w:r>
        <w:continuationSeparator/>
      </w:r>
    </w:p>
    <w:p w14:paraId="0DAD493E" w14:textId="77777777" w:rsidR="004B561E" w:rsidRDefault="004B561E"/>
    <w:p w14:paraId="4BDF7968" w14:textId="77777777" w:rsidR="004B561E" w:rsidRDefault="004B5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B77634" w:rsidRDefault="00B77634">
    <w:pPr>
      <w:pStyle w:val="Fuzeile"/>
      <w:framePr w:wrap="around" w:vAnchor="text" w:hAnchor="margin" w:xAlign="right" w:y="1"/>
    </w:pPr>
    <w:r>
      <w:fldChar w:fldCharType="begin"/>
    </w:r>
    <w:r>
      <w:instrText xml:space="preserve">PAGE  </w:instrText>
    </w:r>
    <w:r>
      <w:fldChar w:fldCharType="end"/>
    </w:r>
  </w:p>
  <w:p w14:paraId="7140BEF8" w14:textId="77777777" w:rsidR="00B77634" w:rsidRDefault="00B7763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B77634" w:rsidRDefault="00B7763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B77634" w:rsidRDefault="00B7763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B77634" w:rsidRDefault="00B77634">
    <w:pPr>
      <w:pStyle w:val="Fuzeile"/>
      <w:pBdr>
        <w:bottom w:val="single" w:sz="6" w:space="1" w:color="auto"/>
      </w:pBdr>
      <w:spacing w:before="0" w:line="240" w:lineRule="auto"/>
      <w:ind w:right="-2"/>
      <w:jc w:val="center"/>
      <w:rPr>
        <w:rFonts w:eastAsia="Times New Roman"/>
        <w:sz w:val="16"/>
      </w:rPr>
    </w:pPr>
  </w:p>
  <w:p w14:paraId="7BBE1A81" w14:textId="77777777" w:rsidR="00B77634" w:rsidRDefault="00B7763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B77634" w:rsidRDefault="00B7763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B77634" w:rsidRDefault="00B7763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6329C" w14:textId="77777777" w:rsidR="004B561E" w:rsidRDefault="004B561E" w:rsidP="00106448">
      <w:pPr>
        <w:spacing w:before="60" w:after="60" w:line="240" w:lineRule="auto"/>
      </w:pPr>
      <w:r>
        <w:separator/>
      </w:r>
    </w:p>
  </w:footnote>
  <w:footnote w:type="continuationSeparator" w:id="0">
    <w:p w14:paraId="478105A4" w14:textId="77777777" w:rsidR="004B561E" w:rsidRDefault="004B561E">
      <w:r>
        <w:continuationSeparator/>
      </w:r>
    </w:p>
  </w:footnote>
  <w:footnote w:type="continuationNotice" w:id="1">
    <w:p w14:paraId="23941B0F" w14:textId="77777777" w:rsidR="004B561E" w:rsidRDefault="004B561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B77634" w:rsidRDefault="00B7763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B77634" w:rsidRDefault="00B7763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702287">
      <w:rPr>
        <w:noProof/>
      </w:rPr>
      <w:t>25</w:t>
    </w:r>
    <w:r>
      <w:fldChar w:fldCharType="end"/>
    </w:r>
  </w:p>
  <w:p w14:paraId="4E19B897" w14:textId="77777777" w:rsidR="00B77634" w:rsidRDefault="00B7763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B77634" w:rsidRDefault="00B7763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702287">
      <w:rPr>
        <w:noProof/>
      </w:rPr>
      <w:t>26</w:t>
    </w:r>
    <w:r>
      <w:fldChar w:fldCharType="end"/>
    </w:r>
  </w:p>
  <w:p w14:paraId="79D4B611" w14:textId="77777777" w:rsidR="00B77634" w:rsidRDefault="00B7763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B77634" w:rsidRDefault="00B7763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1974AD">
      <w:rPr>
        <w:noProof/>
      </w:rPr>
      <w:t>I</w:t>
    </w:r>
    <w:r>
      <w:fldChar w:fldCharType="end"/>
    </w:r>
  </w:p>
  <w:p w14:paraId="519499C0" w14:textId="77777777" w:rsidR="00B77634" w:rsidRDefault="00B7763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B77634" w:rsidRDefault="00B77634">
    <w:pPr>
      <w:pStyle w:val="Kopfzeile"/>
      <w:pBdr>
        <w:bottom w:val="single" w:sz="6" w:space="1" w:color="auto"/>
      </w:pBdr>
      <w:tabs>
        <w:tab w:val="clear" w:pos="9072"/>
        <w:tab w:val="left" w:pos="7000"/>
      </w:tabs>
    </w:pPr>
    <w:r>
      <w:tab/>
    </w:r>
  </w:p>
  <w:p w14:paraId="2930D97B" w14:textId="77777777" w:rsidR="00B77634" w:rsidRDefault="00B7763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B77634" w:rsidRDefault="00B7763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974AD">
      <w:rPr>
        <w:noProof/>
      </w:rPr>
      <w:t>I</w:t>
    </w:r>
    <w:r>
      <w:fldChar w:fldCharType="end"/>
    </w:r>
  </w:p>
  <w:p w14:paraId="547EF2D1" w14:textId="77777777" w:rsidR="00B77634" w:rsidRDefault="00B7763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B77634" w:rsidRDefault="00B7763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974AD">
      <w:rPr>
        <w:noProof/>
      </w:rPr>
      <w:t>II</w:t>
    </w:r>
    <w:r>
      <w:fldChar w:fldCharType="end"/>
    </w:r>
  </w:p>
  <w:p w14:paraId="4B67AB85" w14:textId="77777777" w:rsidR="00B77634" w:rsidRDefault="00B7763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B77634" w:rsidRDefault="00B7763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974AD">
      <w:rPr>
        <w:noProof/>
      </w:rPr>
      <w:t>III</w:t>
    </w:r>
    <w:r>
      <w:fldChar w:fldCharType="end"/>
    </w:r>
  </w:p>
  <w:p w14:paraId="445F50FB" w14:textId="77777777" w:rsidR="00B77634" w:rsidRDefault="00B7763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B77634" w:rsidRDefault="00B7763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974AD">
      <w:rPr>
        <w:noProof/>
      </w:rPr>
      <w:t>IV</w:t>
    </w:r>
    <w:r>
      <w:fldChar w:fldCharType="end"/>
    </w:r>
  </w:p>
  <w:p w14:paraId="6D345E0B" w14:textId="77777777" w:rsidR="00B77634" w:rsidRDefault="00B7763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B77634" w:rsidRDefault="00B77634">
    <w:pPr>
      <w:pStyle w:val="Kopfzeile"/>
      <w:pBdr>
        <w:bottom w:val="single" w:sz="6" w:space="1" w:color="auto"/>
      </w:pBdr>
      <w:tabs>
        <w:tab w:val="clear" w:pos="9072"/>
        <w:tab w:val="left" w:pos="6720"/>
        <w:tab w:val="right" w:pos="8222"/>
      </w:tabs>
    </w:pPr>
    <w:fldSimple w:instr=" STYLEREF  &quot;Überschrift 1&quot; ">
      <w:r w:rsidR="00C126F3">
        <w:rPr>
          <w:noProof/>
        </w:rPr>
        <w:t>Entwurfsaspekte der Release-Management Standardtypen</w:t>
      </w:r>
    </w:fldSimple>
    <w:r>
      <w:tab/>
    </w:r>
    <w:r>
      <w:tab/>
    </w:r>
    <w:r>
      <w:fldChar w:fldCharType="begin"/>
    </w:r>
    <w:r>
      <w:instrText xml:space="preserve"> PAGE </w:instrText>
    </w:r>
    <w:r>
      <w:fldChar w:fldCharType="separate"/>
    </w:r>
    <w:r w:rsidR="00C126F3">
      <w:rPr>
        <w:noProof/>
      </w:rPr>
      <w:t>17</w:t>
    </w:r>
    <w:r>
      <w:fldChar w:fldCharType="end"/>
    </w:r>
  </w:p>
  <w:p w14:paraId="5DCA97F4" w14:textId="77777777" w:rsidR="00B77634" w:rsidRDefault="00B7763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B77634" w:rsidRDefault="00B77634"/>
  <w:p w14:paraId="3EFEA5EC" w14:textId="77777777" w:rsidR="00B77634" w:rsidRDefault="00B7763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20"/>
  </w:num>
  <w:num w:numId="9">
    <w:abstractNumId w:val="16"/>
  </w:num>
  <w:num w:numId="10">
    <w:abstractNumId w:val="5"/>
  </w:num>
  <w:num w:numId="11">
    <w:abstractNumId w:val="9"/>
  </w:num>
  <w:num w:numId="12">
    <w:abstractNumId w:val="10"/>
  </w:num>
  <w:num w:numId="13">
    <w:abstractNumId w:val="21"/>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 w:numId="22">
    <w:abstractNumId w:val="19"/>
  </w:num>
  <w:num w:numId="23">
    <w:abstractNumId w:val="2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A3C"/>
    <w:rsid w:val="00102D10"/>
    <w:rsid w:val="0010304A"/>
    <w:rsid w:val="00106448"/>
    <w:rsid w:val="0011161B"/>
    <w:rsid w:val="00112700"/>
    <w:rsid w:val="001132D8"/>
    <w:rsid w:val="00122799"/>
    <w:rsid w:val="0012426A"/>
    <w:rsid w:val="0013065A"/>
    <w:rsid w:val="00133C26"/>
    <w:rsid w:val="00133D32"/>
    <w:rsid w:val="00135794"/>
    <w:rsid w:val="001366D1"/>
    <w:rsid w:val="00145828"/>
    <w:rsid w:val="0015701A"/>
    <w:rsid w:val="0016433C"/>
    <w:rsid w:val="00165DF3"/>
    <w:rsid w:val="00170A5A"/>
    <w:rsid w:val="001759AE"/>
    <w:rsid w:val="00175F2D"/>
    <w:rsid w:val="00180BBA"/>
    <w:rsid w:val="0018284C"/>
    <w:rsid w:val="001878DE"/>
    <w:rsid w:val="0018795B"/>
    <w:rsid w:val="00191991"/>
    <w:rsid w:val="001974AD"/>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96AA8"/>
    <w:rsid w:val="00496AAD"/>
    <w:rsid w:val="004A2561"/>
    <w:rsid w:val="004A3344"/>
    <w:rsid w:val="004B2048"/>
    <w:rsid w:val="004B2532"/>
    <w:rsid w:val="004B40CF"/>
    <w:rsid w:val="004B561E"/>
    <w:rsid w:val="004C0E54"/>
    <w:rsid w:val="004C6E77"/>
    <w:rsid w:val="004C756D"/>
    <w:rsid w:val="004D07C8"/>
    <w:rsid w:val="004D5032"/>
    <w:rsid w:val="004E5445"/>
    <w:rsid w:val="004E5A20"/>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AB82A149-84E9-AD45-ACC6-A9B4F24D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32</Pages>
  <Words>7198</Words>
  <Characters>45352</Characters>
  <Application>Microsoft Macintosh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52446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80</cp:revision>
  <cp:lastPrinted>2005-07-19T18:06:00Z</cp:lastPrinted>
  <dcterms:created xsi:type="dcterms:W3CDTF">2016-01-27T20:00:00Z</dcterms:created>
  <dcterms:modified xsi:type="dcterms:W3CDTF">2016-03-26T11:06:00Z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