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w:t>
      </w:r>
    </w:p>
    <w:p>
      <w:r>
        <w:t>The Chief Warden,</w:t>
      </w:r>
    </w:p>
    <w:p>
      <w:r>
        <w:t>National Institute of Technology Sikkim,</w:t>
      </w:r>
    </w:p>
    <w:p>
      <w:r>
        <w:t>Gangtok.</w:t>
      </w:r>
    </w:p>
    <w:p/>
    <w:p>
      <w:r>
        <w:t>Subject: Proposal for Extension of the Institute Group Insurance Policy</w:t>
      </w:r>
    </w:p>
    <w:p/>
    <w:p>
      <w:r>
        <w:t>Reference: Current Group Insurance Policy with New India Assurance.</w:t>
      </w:r>
    </w:p>
    <w:p/>
    <w:p>
      <w:r>
        <w:t>It is submitted for your kind perusal and approval regarding the continuation of the group insurance coverage for the students of the Institute. The existing group insurance policy, provided by New India Assurance, is scheduled to expire on September 15, 2026. In order to ensure uninterrupted insurance coverage for the student body while the new annual contract is being tendered and finalized, it is proposed to extend the existing policy for a duration of exactly three months, from September 16, 2026, to December 15, 2026.</w:t>
      </w:r>
    </w:p>
    <w:p/>
    <w:p>
      <w:r>
        <w:t>The total number of students currently covered under this policy is four. The detailed particulars of the students are furnished below for record and verification purposes: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Roll Number</w:t>
            </w:r>
          </w:p>
        </w:tc>
        <w:tc>
          <w:tcPr>
            <w:tcW w:type="dxa" w:w="1728"/>
          </w:tcPr>
          <w:p>
            <w:r>
              <w:t>DoB</w:t>
            </w:r>
          </w:p>
        </w:tc>
        <w:tc>
          <w:tcPr>
            <w:tcW w:type="dxa" w:w="1728"/>
          </w:tcPr>
          <w:p>
            <w:r>
              <w:t>Email ID</w:t>
            </w:r>
          </w:p>
        </w:tc>
        <w:tc>
          <w:tcPr>
            <w:tcW w:type="dxa" w:w="1728"/>
          </w:tcPr>
          <w:p>
            <w:r>
              <w:t>Phone Number</w:t>
            </w:r>
          </w:p>
        </w:tc>
      </w:tr>
      <w:tr>
        <w:tc>
          <w:tcPr>
            <w:tcW w:type="dxa" w:w="1728"/>
          </w:tcPr>
          <w:p>
            <w:r>
              <w:t>Aarav Patel</w:t>
            </w:r>
          </w:p>
        </w:tc>
        <w:tc>
          <w:tcPr>
            <w:tcW w:type="dxa" w:w="1728"/>
          </w:tcPr>
          <w:p>
            <w:r>
              <w:t>B23CS001</w:t>
            </w:r>
          </w:p>
        </w:tc>
        <w:tc>
          <w:tcPr>
            <w:tcW w:type="dxa" w:w="1728"/>
          </w:tcPr>
          <w:p>
            <w:r>
              <w:t>14-05-2003</w:t>
            </w:r>
          </w:p>
        </w:tc>
        <w:tc>
          <w:tcPr>
            <w:tcW w:type="dxa" w:w="1728"/>
          </w:tcPr>
          <w:p>
            <w:r>
              <w:t>aarav.p@nitsikkim.ac.in</w:t>
            </w:r>
          </w:p>
        </w:tc>
        <w:tc>
          <w:tcPr>
            <w:tcW w:type="dxa" w:w="1728"/>
          </w:tcPr>
          <w:p>
            <w:r>
              <w:t>9876543210</w:t>
            </w:r>
          </w:p>
        </w:tc>
      </w:tr>
      <w:tr>
        <w:tc>
          <w:tcPr>
            <w:tcW w:type="dxa" w:w="1728"/>
          </w:tcPr>
          <w:p>
            <w:r>
              <w:t>Priya Sharma</w:t>
            </w:r>
          </w:p>
        </w:tc>
        <w:tc>
          <w:tcPr>
            <w:tcW w:type="dxa" w:w="1728"/>
          </w:tcPr>
          <w:p>
            <w:r>
              <w:t>B23EC015</w:t>
            </w:r>
          </w:p>
        </w:tc>
        <w:tc>
          <w:tcPr>
            <w:tcW w:type="dxa" w:w="1728"/>
          </w:tcPr>
          <w:p>
            <w:r>
              <w:t>22-11-2002</w:t>
            </w:r>
          </w:p>
        </w:tc>
        <w:tc>
          <w:tcPr>
            <w:tcW w:type="dxa" w:w="1728"/>
          </w:tcPr>
          <w:p>
            <w:r>
              <w:t>priya.s@nitsikkim.ac.in</w:t>
            </w:r>
          </w:p>
        </w:tc>
        <w:tc>
          <w:tcPr>
            <w:tcW w:type="dxa" w:w="1728"/>
          </w:tcPr>
          <w:p>
            <w:r>
              <w:t>8765432109</w:t>
            </w:r>
          </w:p>
        </w:tc>
      </w:tr>
      <w:tr>
        <w:tc>
          <w:tcPr>
            <w:tcW w:type="dxa" w:w="1728"/>
          </w:tcPr>
          <w:p>
            <w:r>
              <w:t>Rohan Gupta</w:t>
            </w:r>
          </w:p>
        </w:tc>
        <w:tc>
          <w:tcPr>
            <w:tcW w:type="dxa" w:w="1728"/>
          </w:tcPr>
          <w:p>
            <w:r>
              <w:t>B23EE042</w:t>
            </w:r>
          </w:p>
        </w:tc>
        <w:tc>
          <w:tcPr>
            <w:tcW w:type="dxa" w:w="1728"/>
          </w:tcPr>
          <w:p>
            <w:r>
              <w:t>08-01-2004</w:t>
            </w:r>
          </w:p>
        </w:tc>
        <w:tc>
          <w:tcPr>
            <w:tcW w:type="dxa" w:w="1728"/>
          </w:tcPr>
          <w:p>
            <w:r>
              <w:t>rohan.g@nitsikkim.ac.in</w:t>
            </w:r>
          </w:p>
        </w:tc>
        <w:tc>
          <w:tcPr>
            <w:tcW w:type="dxa" w:w="1728"/>
          </w:tcPr>
          <w:p>
            <w:r>
              <w:t>7654321098</w:t>
            </w:r>
          </w:p>
        </w:tc>
      </w:tr>
      <w:tr>
        <w:tc>
          <w:tcPr>
            <w:tcW w:type="dxa" w:w="1728"/>
          </w:tcPr>
          <w:p>
            <w:r>
              <w:t>Tenzin Bhutia</w:t>
            </w:r>
          </w:p>
        </w:tc>
        <w:tc>
          <w:tcPr>
            <w:tcW w:type="dxa" w:w="1728"/>
          </w:tcPr>
          <w:p>
            <w:r>
              <w:t>B23ME011</w:t>
            </w:r>
          </w:p>
        </w:tc>
        <w:tc>
          <w:tcPr>
            <w:tcW w:type="dxa" w:w="1728"/>
          </w:tcPr>
          <w:p>
            <w:r>
              <w:t>30-08-2003</w:t>
            </w:r>
          </w:p>
        </w:tc>
        <w:tc>
          <w:tcPr>
            <w:tcW w:type="dxa" w:w="1728"/>
          </w:tcPr>
          <w:p>
            <w:r>
              <w:t>tenzin.b@nitsikkim.ac.in</w:t>
            </w:r>
          </w:p>
        </w:tc>
        <w:tc>
          <w:tcPr>
            <w:tcW w:type="dxa" w:w="1728"/>
          </w:tcPr>
          <w:p>
            <w:r>
              <w:t>6543210987</w:t>
            </w:r>
          </w:p>
        </w:tc>
      </w:tr>
    </w:tbl>
    <w:p/>
    <w:p/>
    <w:p>
      <w:r>
        <w:t>It is requested that the necessary administrative approval be accorded to facilitate the extension of the policy with the insurer to maintain continuity in student welfare services.</w:t>
      </w:r>
    </w:p>
    <w:p/>
    <w:p>
      <w:r>
        <w:t>Submitted for approval.</w:t>
      </w:r>
    </w:p>
    <w:p/>
    <w:p>
      <w:r>
        <w:t>Dean Student Welfare</w:t>
      </w:r>
    </w:p>
    <w:p>
      <w:r>
        <w:t>National Institute of Technology Sikkim</w:t>
      </w:r>
    </w:p>
    <w:p>
      <w:r>
        <w:t>Gangtok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