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ACF3B" w14:textId="77777777" w:rsidR="005B62D4" w:rsidRDefault="6A202E5D">
      <w:pPr>
        <w:spacing w:after="20"/>
      </w:pPr>
      <w:r w:rsidRPr="6A202E5D">
        <w:rPr>
          <w:rFonts w:ascii="Calibri" w:eastAsia="Calibri" w:hAnsi="Calibri" w:cs="Calibri"/>
          <w:b/>
          <w:bCs/>
          <w:color w:val="1B2A4A"/>
          <w:sz w:val="40"/>
          <w:szCs w:val="40"/>
          <w:lang w:val="en-US"/>
        </w:rPr>
        <w:t>Ganesh Maddipoti</w:t>
      </w:r>
    </w:p>
    <w:p w14:paraId="672A6659" w14:textId="77777777" w:rsidR="005B62D4" w:rsidRDefault="005B62D4">
      <w:pPr>
        <w:pBdr>
          <w:top w:val="none" w:sz="0" w:space="0" w:color="FFFFFF"/>
          <w:left w:val="none" w:sz="0" w:space="0" w:color="FFFFFF"/>
          <w:bottom w:val="single" w:sz="6" w:space="3" w:color="2563A8"/>
          <w:right w:val="none" w:sz="0" w:space="0" w:color="FFFFFF"/>
        </w:pBdr>
      </w:pPr>
    </w:p>
    <w:p w14:paraId="33C619F6" w14:textId="77777777" w:rsidR="005B62D4" w:rsidRDefault="00000000">
      <w:pPr>
        <w:spacing w:before="20" w:after="10"/>
      </w:pPr>
      <w:r>
        <w:rPr>
          <w:rFonts w:ascii="Calibri" w:eastAsia="Calibri" w:hAnsi="Calibri" w:cs="Calibri"/>
          <w:i/>
          <w:iCs/>
          <w:color w:val="2563A8"/>
          <w:sz w:val="22"/>
          <w:szCs w:val="22"/>
        </w:rPr>
        <w:t>Lead Data Engineer</w:t>
      </w:r>
    </w:p>
    <w:p w14:paraId="27C115B7" w14:textId="6846DA61" w:rsidR="005B62D4" w:rsidRDefault="6A202E5D">
      <w:pPr>
        <w:spacing w:after="60"/>
      </w:pPr>
      <w:r w:rsidRPr="6A202E5D">
        <w:rPr>
          <w:rFonts w:ascii="Calibri" w:eastAsia="Calibri" w:hAnsi="Calibri" w:cs="Calibri"/>
          <w:color w:val="5C6B7A"/>
          <w:sz w:val="18"/>
          <w:szCs w:val="18"/>
          <w:lang w:val="en-US"/>
        </w:rPr>
        <w:t xml:space="preserve">maddipoti.ganesh@gmail.com  ·  +44 </w:t>
      </w:r>
      <w:r w:rsidR="007009CE">
        <w:rPr>
          <w:rFonts w:ascii="Calibri" w:eastAsia="Calibri" w:hAnsi="Calibri" w:cs="Calibri"/>
          <w:color w:val="5C6B7A"/>
          <w:sz w:val="18"/>
          <w:szCs w:val="18"/>
          <w:lang w:val="en-US"/>
        </w:rPr>
        <w:t>XXXXX</w:t>
      </w:r>
      <w:r w:rsidRPr="6A202E5D">
        <w:rPr>
          <w:rFonts w:ascii="Calibri" w:eastAsia="Calibri" w:hAnsi="Calibri" w:cs="Calibri"/>
          <w:color w:val="5C6B7A"/>
          <w:sz w:val="18"/>
          <w:szCs w:val="18"/>
          <w:lang w:val="en-US"/>
        </w:rPr>
        <w:t xml:space="preserve"> 141476  ·  </w:t>
      </w:r>
      <w:r w:rsidR="005A335D">
        <w:rPr>
          <w:rFonts w:ascii="Calibri" w:eastAsia="Calibri" w:hAnsi="Calibri" w:cs="Calibri"/>
          <w:color w:val="5C6B7A"/>
          <w:sz w:val="18"/>
          <w:szCs w:val="18"/>
          <w:lang w:val="en-US"/>
        </w:rPr>
        <w:t>London</w:t>
      </w:r>
      <w:r w:rsidRPr="6A202E5D">
        <w:rPr>
          <w:rFonts w:ascii="Calibri" w:eastAsia="Calibri" w:hAnsi="Calibri" w:cs="Calibri"/>
          <w:color w:val="5C6B7A"/>
          <w:sz w:val="18"/>
          <w:szCs w:val="18"/>
          <w:lang w:val="en-US"/>
        </w:rPr>
        <w:t xml:space="preserve">, UK  ·  </w:t>
      </w:r>
    </w:p>
    <w:p w14:paraId="384B6419" w14:textId="77777777" w:rsidR="005B62D4" w:rsidRDefault="00000000">
      <w:pPr>
        <w:pBdr>
          <w:top w:val="none" w:sz="0" w:space="0" w:color="FFFFFF"/>
          <w:left w:val="single" w:sz="28" w:space="8" w:color="2563A8"/>
          <w:bottom w:val="single" w:sz="2" w:space="2" w:color="D0DBE5"/>
          <w:right w:val="none" w:sz="0" w:space="0" w:color="FFFFFF"/>
        </w:pBdr>
        <w:spacing w:before="140" w:after="48"/>
        <w:ind w:left="200"/>
      </w:pPr>
      <w:r>
        <w:rPr>
          <w:rFonts w:ascii="Calibri" w:eastAsia="Calibri" w:hAnsi="Calibri" w:cs="Calibri"/>
          <w:b/>
          <w:bCs/>
          <w:color w:val="1B2A4A"/>
          <w:spacing w:val="28"/>
          <w:sz w:val="22"/>
          <w:szCs w:val="22"/>
        </w:rPr>
        <w:t>PROFILE SUMMARY</w:t>
      </w:r>
    </w:p>
    <w:p w14:paraId="39B781F4" w14:textId="78C52620" w:rsidR="005B62D4" w:rsidRDefault="00015989">
      <w:pPr>
        <w:pStyle w:val="ListParagraph"/>
        <w:numPr>
          <w:ilvl w:val="0"/>
          <w:numId w:val="2"/>
        </w:numPr>
      </w:pPr>
      <w:r w:rsidRPr="00015989">
        <w:rPr>
          <w:rFonts w:ascii="Calibri" w:eastAsia="Calibri" w:hAnsi="Calibri" w:cs="Calibri"/>
          <w:color w:val="111111"/>
          <w:sz w:val="18"/>
          <w:szCs w:val="18"/>
          <w:lang w:val="en-US"/>
        </w:rPr>
        <w:t>Lead Data Engineer with nearly 20 years</w:t>
      </w:r>
      <w:r w:rsidR="006E60E0">
        <w:rPr>
          <w:rFonts w:ascii="Calibri" w:eastAsia="Calibri" w:hAnsi="Calibri" w:cs="Calibri"/>
          <w:color w:val="111111"/>
          <w:sz w:val="18"/>
          <w:szCs w:val="18"/>
          <w:lang w:val="en-US"/>
        </w:rPr>
        <w:t xml:space="preserve"> </w:t>
      </w:r>
      <w:r w:rsidRPr="00015989">
        <w:rPr>
          <w:rFonts w:ascii="Calibri" w:eastAsia="Calibri" w:hAnsi="Calibri" w:cs="Calibri"/>
          <w:color w:val="111111"/>
          <w:sz w:val="18"/>
          <w:szCs w:val="18"/>
          <w:lang w:val="en-US"/>
        </w:rPr>
        <w:t>IT experience,</w:t>
      </w:r>
      <w:r w:rsidR="6A202E5D" w:rsidRPr="6A202E5D">
        <w:rPr>
          <w:rFonts w:ascii="Calibri" w:eastAsia="Calibri" w:hAnsi="Calibri" w:cs="Calibri"/>
          <w:color w:val="111111"/>
          <w:sz w:val="18"/>
          <w:szCs w:val="18"/>
          <w:lang w:val="en-US"/>
        </w:rPr>
        <w:t xml:space="preserve"> including 1</w:t>
      </w:r>
      <w:r w:rsidR="005A335D">
        <w:rPr>
          <w:rFonts w:ascii="Calibri" w:eastAsia="Calibri" w:hAnsi="Calibri" w:cs="Calibri"/>
          <w:color w:val="111111"/>
          <w:sz w:val="18"/>
          <w:szCs w:val="18"/>
          <w:lang w:val="en-US"/>
        </w:rPr>
        <w:t>1+</w:t>
      </w:r>
      <w:r w:rsidR="6A202E5D" w:rsidRPr="6A202E5D">
        <w:rPr>
          <w:rFonts w:ascii="Calibri" w:eastAsia="Calibri" w:hAnsi="Calibri" w:cs="Calibri"/>
          <w:color w:val="111111"/>
          <w:sz w:val="18"/>
          <w:szCs w:val="18"/>
          <w:lang w:val="en-US"/>
        </w:rPr>
        <w:t xml:space="preserve"> years </w:t>
      </w:r>
      <w:r w:rsidR="002F2CF5" w:rsidRPr="6A202E5D">
        <w:rPr>
          <w:rFonts w:ascii="Calibri" w:eastAsia="Calibri" w:hAnsi="Calibri" w:cs="Calibri"/>
          <w:color w:val="111111"/>
          <w:sz w:val="18"/>
          <w:szCs w:val="18"/>
          <w:lang w:val="en-US"/>
        </w:rPr>
        <w:t>specializing</w:t>
      </w:r>
      <w:r w:rsidR="6A202E5D" w:rsidRPr="6A202E5D">
        <w:rPr>
          <w:rFonts w:ascii="Calibri" w:eastAsia="Calibri" w:hAnsi="Calibri" w:cs="Calibri"/>
          <w:color w:val="111111"/>
          <w:sz w:val="18"/>
          <w:szCs w:val="18"/>
          <w:lang w:val="en-US"/>
        </w:rPr>
        <w:t xml:space="preserve"> in data engineering, designing and delivering enterprise-grade data platforms and scalable ELT pipelines across AWS, GCP, and Microsoft Azure.</w:t>
      </w:r>
    </w:p>
    <w:p w14:paraId="12CA5805" w14:textId="77777777" w:rsidR="005B62D4" w:rsidRDefault="6A202E5D">
      <w:pPr>
        <w:pStyle w:val="ListParagraph"/>
        <w:numPr>
          <w:ilvl w:val="0"/>
          <w:numId w:val="2"/>
        </w:numPr>
      </w:pPr>
      <w:r w:rsidRPr="6A202E5D">
        <w:rPr>
          <w:rFonts w:ascii="Calibri" w:eastAsia="Calibri" w:hAnsi="Calibri" w:cs="Calibri"/>
          <w:color w:val="111111"/>
          <w:sz w:val="18"/>
          <w:szCs w:val="18"/>
          <w:lang w:val="en-US"/>
        </w:rPr>
        <w:t>Deep expertise in Scala, PySpark, Python, SQL, Apache Kafka, and Apache Spark, with hands-on experience in Databricks Lakehouse, Delta Lake, Medallion architecture, Snowflake, dbt, Apache Airflow, and Terraform-managed infrastructure.</w:t>
      </w:r>
    </w:p>
    <w:p w14:paraId="73BDAF07" w14:textId="101A7F4B" w:rsidR="005B62D4" w:rsidRDefault="6A202E5D">
      <w:pPr>
        <w:pStyle w:val="ListParagraph"/>
        <w:numPr>
          <w:ilvl w:val="0"/>
          <w:numId w:val="2"/>
        </w:numPr>
      </w:pPr>
      <w:r w:rsidRPr="6A202E5D">
        <w:rPr>
          <w:rFonts w:ascii="Calibri" w:eastAsia="Calibri" w:hAnsi="Calibri" w:cs="Calibri"/>
          <w:color w:val="111111"/>
          <w:sz w:val="18"/>
          <w:szCs w:val="18"/>
          <w:lang w:val="en-US"/>
        </w:rPr>
        <w:t>Extensive track record across banking, energy, retail, telecom, and media sectors</w:t>
      </w:r>
      <w:r w:rsidR="00142563" w:rsidRPr="00142563">
        <w:rPr>
          <w:rFonts w:ascii="Calibri" w:eastAsia="Calibri" w:hAnsi="Calibri" w:cs="Calibri"/>
          <w:color w:val="111111"/>
          <w:sz w:val="18"/>
          <w:szCs w:val="18"/>
          <w:lang w:val="en-US"/>
        </w:rPr>
        <w:t>, with approximately six years delivering data engineering solutions in the UK market and over 14 years of progressive technical leadership across enterprise-scale programmes</w:t>
      </w:r>
      <w:r w:rsidRPr="6A202E5D">
        <w:rPr>
          <w:rFonts w:ascii="Calibri" w:eastAsia="Calibri" w:hAnsi="Calibri" w:cs="Calibri"/>
          <w:color w:val="111111"/>
          <w:sz w:val="18"/>
          <w:szCs w:val="18"/>
          <w:lang w:val="en-US"/>
        </w:rPr>
        <w:t>.</w:t>
      </w:r>
    </w:p>
    <w:p w14:paraId="6713B1BB" w14:textId="77777777" w:rsidR="005B62D4" w:rsidRDefault="00000000">
      <w:pPr>
        <w:pBdr>
          <w:top w:val="none" w:sz="0" w:space="0" w:color="FFFFFF"/>
          <w:left w:val="single" w:sz="28" w:space="8" w:color="2563A8"/>
          <w:bottom w:val="single" w:sz="2" w:space="2" w:color="D0DBE5"/>
          <w:right w:val="none" w:sz="0" w:space="0" w:color="FFFFFF"/>
        </w:pBdr>
        <w:spacing w:before="140" w:after="48"/>
        <w:ind w:left="200"/>
      </w:pPr>
      <w:r>
        <w:rPr>
          <w:rFonts w:ascii="Calibri" w:eastAsia="Calibri" w:hAnsi="Calibri" w:cs="Calibri"/>
          <w:b/>
          <w:bCs/>
          <w:color w:val="1B2A4A"/>
          <w:spacing w:val="28"/>
          <w:sz w:val="22"/>
          <w:szCs w:val="22"/>
        </w:rPr>
        <w:t>TECHNICAL SKILLS</w:t>
      </w:r>
    </w:p>
    <w:tbl>
      <w:tblPr>
        <w:tblW w:w="93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06"/>
      </w:tblGrid>
      <w:tr w:rsidR="005B62D4" w14:paraId="7ED8939A" w14:textId="77777777" w:rsidTr="119607BF">
        <w:tc>
          <w:tcPr>
            <w:tcW w:w="2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6EEA4C21" w14:textId="77777777" w:rsidR="005B62D4" w:rsidRDefault="00000000">
            <w:pPr>
              <w:spacing w:before="22" w:after="22"/>
            </w:pPr>
            <w:r>
              <w:rPr>
                <w:rFonts w:ascii="Calibri" w:eastAsia="Calibri" w:hAnsi="Calibri" w:cs="Calibri"/>
                <w:b/>
                <w:bCs/>
                <w:color w:val="1B2A4A"/>
                <w:sz w:val="18"/>
                <w:szCs w:val="18"/>
              </w:rPr>
              <w:t>Programming</w:t>
            </w:r>
          </w:p>
        </w:tc>
        <w:tc>
          <w:tcPr>
            <w:tcW w:w="71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691F15E8" w14:textId="77777777" w:rsidR="005B62D4" w:rsidRDefault="6A202E5D">
            <w:pPr>
              <w:spacing w:before="22" w:after="22"/>
            </w:pPr>
            <w:r w:rsidRPr="6A202E5D">
              <w:rPr>
                <w:rFonts w:ascii="Calibri" w:eastAsia="Calibri" w:hAnsi="Calibri" w:cs="Calibri"/>
                <w:color w:val="111111"/>
                <w:sz w:val="18"/>
                <w:szCs w:val="18"/>
                <w:lang w:val="en-US"/>
              </w:rPr>
              <w:t>Scala · Python · PySpark · Java · SQL (PL/SQL, T-SQL, HiveQL, SparkSQL)</w:t>
            </w:r>
          </w:p>
        </w:tc>
      </w:tr>
      <w:tr w:rsidR="005B62D4" w14:paraId="6E16DE8D" w14:textId="77777777" w:rsidTr="119607BF">
        <w:tc>
          <w:tcPr>
            <w:tcW w:w="2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148368F4" w14:textId="77777777" w:rsidR="005B62D4" w:rsidRDefault="00000000">
            <w:pPr>
              <w:spacing w:before="22" w:after="22"/>
            </w:pPr>
            <w:r>
              <w:rPr>
                <w:rFonts w:ascii="Calibri" w:eastAsia="Calibri" w:hAnsi="Calibri" w:cs="Calibri"/>
                <w:b/>
                <w:bCs/>
                <w:color w:val="1B2A4A"/>
                <w:sz w:val="18"/>
                <w:szCs w:val="18"/>
              </w:rPr>
              <w:t>Big Data</w:t>
            </w:r>
          </w:p>
        </w:tc>
        <w:tc>
          <w:tcPr>
            <w:tcW w:w="71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296E1F9E" w14:textId="77777777" w:rsidR="005B62D4" w:rsidRDefault="00000000">
            <w:pPr>
              <w:spacing w:before="22" w:after="22"/>
            </w:pPr>
            <w:r>
              <w:rPr>
                <w:rFonts w:ascii="Calibri" w:eastAsia="Calibri" w:hAnsi="Calibri" w:cs="Calibri"/>
                <w:color w:val="111111"/>
                <w:sz w:val="18"/>
                <w:szCs w:val="18"/>
              </w:rPr>
              <w:t>Apache Spark (Scala &amp; Python) · Apache Kafka · Databricks Lakehouse · Hadoop (HDFS, MapReduce, Hive, Pig, Sqoop, HBase)</w:t>
            </w:r>
          </w:p>
        </w:tc>
      </w:tr>
      <w:tr w:rsidR="005B62D4" w14:paraId="5F07AB1D" w14:textId="77777777" w:rsidTr="119607BF">
        <w:tc>
          <w:tcPr>
            <w:tcW w:w="2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082183D6" w14:textId="77777777" w:rsidR="005B62D4" w:rsidRDefault="00000000">
            <w:pPr>
              <w:spacing w:before="22" w:after="22"/>
            </w:pPr>
            <w:r>
              <w:rPr>
                <w:rFonts w:ascii="Calibri" w:eastAsia="Calibri" w:hAnsi="Calibri" w:cs="Calibri"/>
                <w:b/>
                <w:bCs/>
                <w:color w:val="1B2A4A"/>
                <w:sz w:val="18"/>
                <w:szCs w:val="18"/>
              </w:rPr>
              <w:t>Warehousing</w:t>
            </w:r>
          </w:p>
        </w:tc>
        <w:tc>
          <w:tcPr>
            <w:tcW w:w="71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6B82FBE8" w14:textId="77777777" w:rsidR="005B62D4" w:rsidRDefault="6A202E5D">
            <w:pPr>
              <w:spacing w:before="22" w:after="22"/>
            </w:pPr>
            <w:r w:rsidRPr="6A202E5D">
              <w:rPr>
                <w:rFonts w:ascii="Calibri" w:eastAsia="Calibri" w:hAnsi="Calibri" w:cs="Calibri"/>
                <w:color w:val="111111"/>
                <w:sz w:val="18"/>
                <w:szCs w:val="18"/>
                <w:lang w:val="en-US"/>
              </w:rPr>
              <w:t>Snowflake · Amazon Redshift · Google BigQuery · Azure Synapse · Oracle DB</w:t>
            </w:r>
          </w:p>
        </w:tc>
      </w:tr>
      <w:tr w:rsidR="005B62D4" w14:paraId="0FCF8901" w14:textId="77777777" w:rsidTr="119607BF">
        <w:tc>
          <w:tcPr>
            <w:tcW w:w="2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57F8DAE2" w14:textId="77777777" w:rsidR="005B62D4" w:rsidRDefault="00000000">
            <w:pPr>
              <w:spacing w:before="22" w:after="22"/>
            </w:pPr>
            <w:r>
              <w:rPr>
                <w:rFonts w:ascii="Calibri" w:eastAsia="Calibri" w:hAnsi="Calibri" w:cs="Calibri"/>
                <w:b/>
                <w:bCs/>
                <w:color w:val="1B2A4A"/>
                <w:sz w:val="18"/>
                <w:szCs w:val="18"/>
              </w:rPr>
              <w:t>Transform</w:t>
            </w:r>
          </w:p>
        </w:tc>
        <w:tc>
          <w:tcPr>
            <w:tcW w:w="71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23BC8530" w14:textId="77777777" w:rsidR="005B62D4" w:rsidRDefault="6A202E5D">
            <w:pPr>
              <w:spacing w:before="22" w:after="22"/>
            </w:pPr>
            <w:r w:rsidRPr="6A202E5D">
              <w:rPr>
                <w:rFonts w:ascii="Calibri" w:eastAsia="Calibri" w:hAnsi="Calibri" w:cs="Calibri"/>
                <w:color w:val="111111"/>
                <w:sz w:val="18"/>
                <w:szCs w:val="18"/>
                <w:lang w:val="en-US"/>
              </w:rPr>
              <w:t>dbt (Core &amp; Cloud) · Great Expectations · Delta Lake · Parquet · Iceberg · Avro</w:t>
            </w:r>
          </w:p>
        </w:tc>
      </w:tr>
      <w:tr w:rsidR="005B62D4" w14:paraId="0F6E586A" w14:textId="77777777" w:rsidTr="119607BF">
        <w:tc>
          <w:tcPr>
            <w:tcW w:w="2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1886D9E2" w14:textId="77777777" w:rsidR="005B62D4" w:rsidRDefault="00000000">
            <w:pPr>
              <w:spacing w:before="22" w:after="22"/>
            </w:pPr>
            <w:r>
              <w:rPr>
                <w:rFonts w:ascii="Calibri" w:eastAsia="Calibri" w:hAnsi="Calibri" w:cs="Calibri"/>
                <w:b/>
                <w:bCs/>
                <w:color w:val="1B2A4A"/>
                <w:sz w:val="18"/>
                <w:szCs w:val="18"/>
              </w:rPr>
              <w:t>Orchestration</w:t>
            </w:r>
          </w:p>
        </w:tc>
        <w:tc>
          <w:tcPr>
            <w:tcW w:w="71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019A62B7" w14:textId="1E362E3C" w:rsidR="005B62D4" w:rsidRDefault="00000000">
            <w:pPr>
              <w:spacing w:before="22" w:after="22"/>
            </w:pPr>
            <w:r>
              <w:rPr>
                <w:rFonts w:ascii="Calibri" w:eastAsia="Calibri" w:hAnsi="Calibri" w:cs="Calibri"/>
                <w:color w:val="111111"/>
                <w:sz w:val="18"/>
                <w:szCs w:val="18"/>
              </w:rPr>
              <w:t>Apache Airflow (MWAA, Cloud Composer)</w:t>
            </w:r>
            <w:r w:rsidR="001F69F2">
              <w:rPr>
                <w:rFonts w:ascii="Calibri" w:eastAsia="Calibri" w:hAnsi="Calibri" w:cs="Calibri"/>
                <w:color w:val="111111"/>
                <w:sz w:val="18"/>
                <w:szCs w:val="18"/>
              </w:rPr>
              <w:t xml:space="preserve"> · Azure Data Factory</w:t>
            </w:r>
            <w:r>
              <w:rPr>
                <w:rFonts w:ascii="Calibri" w:eastAsia="Calibri" w:hAnsi="Calibri" w:cs="Calibri"/>
                <w:color w:val="111111"/>
                <w:sz w:val="18"/>
                <w:szCs w:val="18"/>
              </w:rPr>
              <w:t xml:space="preserve"> · Apache Oozie</w:t>
            </w:r>
          </w:p>
        </w:tc>
      </w:tr>
      <w:tr w:rsidR="00FC0555" w14:paraId="0703BE25" w14:textId="77777777" w:rsidTr="119607BF">
        <w:trPr>
          <w:trHeight w:val="300"/>
        </w:trPr>
        <w:tc>
          <w:tcPr>
            <w:tcW w:w="2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56205BBE" w14:textId="3662913C" w:rsidR="00FC0555" w:rsidRPr="6A202E5D" w:rsidRDefault="00FC0555" w:rsidP="00FC0555">
            <w:pPr>
              <w:spacing w:before="22" w:after="22"/>
              <w:rPr>
                <w:rFonts w:ascii="Calibri" w:eastAsia="Calibri" w:hAnsi="Calibri" w:cs="Calibri"/>
                <w:b/>
                <w:bCs/>
                <w:color w:val="1B2A4A"/>
                <w:sz w:val="18"/>
                <w:szCs w:val="18"/>
                <w:lang w:val="en-US"/>
              </w:rPr>
            </w:pPr>
            <w:r>
              <w:rPr>
                <w:rFonts w:ascii="Calibri" w:eastAsia="Calibri" w:hAnsi="Calibri" w:cs="Calibri"/>
                <w:b/>
                <w:bCs/>
                <w:color w:val="1B2A4A"/>
                <w:sz w:val="18"/>
                <w:szCs w:val="18"/>
              </w:rPr>
              <w:t>Cloud Platforms</w:t>
            </w:r>
          </w:p>
        </w:tc>
        <w:tc>
          <w:tcPr>
            <w:tcW w:w="71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326C7CFD" w14:textId="7E6A8588" w:rsidR="00FC0555" w:rsidRDefault="00FC0555" w:rsidP="00FC0555">
            <w:pPr>
              <w:spacing w:before="22" w:after="22"/>
              <w:rPr>
                <w:rFonts w:ascii="Calibri" w:eastAsia="Calibri" w:hAnsi="Calibri" w:cs="Calibri"/>
                <w:color w:val="111111"/>
                <w:sz w:val="18"/>
                <w:szCs w:val="18"/>
              </w:rPr>
            </w:pPr>
            <w:r w:rsidRPr="6A202E5D">
              <w:rPr>
                <w:rFonts w:ascii="Calibri" w:eastAsia="Calibri" w:hAnsi="Calibri" w:cs="Calibri"/>
                <w:color w:val="111111"/>
                <w:sz w:val="18"/>
                <w:szCs w:val="18"/>
                <w:lang w:val="en-US"/>
              </w:rPr>
              <w:t>AWS (S3, Glue, EMR, Athena, Redshift, Kinesis, Lambda, EC2, VPC, Secrets Manager) · GCP (BigQuery, Dataflow, Pub/Sub, Dataproc) · Azure (Databricks, ADF, ADLS Gen2, Synapse, Key Vault, HDInsight, Event Hub) · Microsoft Fabric</w:t>
            </w:r>
          </w:p>
        </w:tc>
      </w:tr>
      <w:tr w:rsidR="00FC0555" w14:paraId="51924687" w14:textId="77777777" w:rsidTr="119607BF">
        <w:trPr>
          <w:trHeight w:val="300"/>
        </w:trPr>
        <w:tc>
          <w:tcPr>
            <w:tcW w:w="2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4310167B" w14:textId="77777777" w:rsidR="00FC0555" w:rsidRDefault="00FC0555" w:rsidP="00FC0555">
            <w:pPr>
              <w:spacing w:before="22" w:after="22"/>
            </w:pPr>
            <w:r w:rsidRPr="6A202E5D">
              <w:rPr>
                <w:rFonts w:ascii="Calibri" w:eastAsia="Calibri" w:hAnsi="Calibri" w:cs="Calibri"/>
                <w:b/>
                <w:bCs/>
                <w:color w:val="1B2A4A"/>
                <w:sz w:val="18"/>
                <w:szCs w:val="18"/>
                <w:lang w:val="en-US"/>
              </w:rPr>
              <w:t>DevOps / IaC</w:t>
            </w:r>
          </w:p>
        </w:tc>
        <w:tc>
          <w:tcPr>
            <w:tcW w:w="71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52D63222" w14:textId="77777777" w:rsidR="00FC0555" w:rsidRDefault="00FC0555" w:rsidP="00FC0555">
            <w:pPr>
              <w:spacing w:before="22" w:after="22"/>
            </w:pPr>
            <w:r>
              <w:rPr>
                <w:rFonts w:ascii="Calibri" w:eastAsia="Calibri" w:hAnsi="Calibri" w:cs="Calibri"/>
                <w:color w:val="111111"/>
                <w:sz w:val="18"/>
                <w:szCs w:val="18"/>
              </w:rPr>
              <w:t>Git · GitHub Actions · Jenkins · Azure DevOps · Terraform · Docker · CI/CD Pipelines · PCF</w:t>
            </w:r>
          </w:p>
        </w:tc>
      </w:tr>
      <w:tr w:rsidR="00FC0555" w14:paraId="4C183542" w14:textId="77777777" w:rsidTr="119607BF">
        <w:tc>
          <w:tcPr>
            <w:tcW w:w="22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24924C10" w14:textId="79152137" w:rsidR="00FC0555" w:rsidRDefault="00FC0555" w:rsidP="00FC0555">
            <w:pPr>
              <w:spacing w:before="22" w:after="22"/>
            </w:pPr>
            <w:r w:rsidRPr="00FC0555">
              <w:rPr>
                <w:rFonts w:ascii="Calibri" w:eastAsia="Calibri" w:hAnsi="Calibri" w:cs="Calibri"/>
                <w:b/>
                <w:bCs/>
                <w:color w:val="1B2A4A"/>
                <w:sz w:val="18"/>
                <w:szCs w:val="18"/>
              </w:rPr>
              <w:t>Best Practices</w:t>
            </w:r>
          </w:p>
        </w:tc>
        <w:tc>
          <w:tcPr>
            <w:tcW w:w="7106"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Pr>
          <w:p w14:paraId="135561EF" w14:textId="77777777" w:rsidR="00FC0555" w:rsidRDefault="00FC0555" w:rsidP="00FC0555">
            <w:pPr>
              <w:spacing w:before="22" w:after="22"/>
            </w:pPr>
            <w:r w:rsidRPr="6A202E5D">
              <w:rPr>
                <w:rFonts w:ascii="Calibri" w:eastAsia="Calibri" w:hAnsi="Calibri" w:cs="Calibri"/>
                <w:color w:val="111111"/>
                <w:sz w:val="18"/>
                <w:szCs w:val="18"/>
                <w:lang w:val="en-US"/>
              </w:rPr>
              <w:t>Medallion Architecture · Data Modelling · Lakehouse · ELT/ETL · DataOps · Agile/Scrum · SAFe PI Planning</w:t>
            </w:r>
          </w:p>
        </w:tc>
      </w:tr>
    </w:tbl>
    <w:p w14:paraId="5D99403E" w14:textId="77777777" w:rsidR="005B62D4" w:rsidRDefault="00000000">
      <w:pPr>
        <w:pBdr>
          <w:top w:val="none" w:sz="0" w:space="0" w:color="FFFFFF"/>
          <w:left w:val="single" w:sz="28" w:space="8" w:color="2563A8"/>
          <w:bottom w:val="single" w:sz="2" w:space="2" w:color="D0DBE5"/>
          <w:right w:val="none" w:sz="0" w:space="0" w:color="FFFFFF"/>
        </w:pBdr>
        <w:spacing w:before="140" w:after="48"/>
        <w:ind w:left="200"/>
      </w:pPr>
      <w:r>
        <w:rPr>
          <w:rFonts w:ascii="Calibri" w:eastAsia="Calibri" w:hAnsi="Calibri" w:cs="Calibri"/>
          <w:b/>
          <w:bCs/>
          <w:color w:val="1B2A4A"/>
          <w:spacing w:val="28"/>
          <w:sz w:val="22"/>
          <w:szCs w:val="22"/>
        </w:rPr>
        <w:t>PROFESSIONAL CERTIFICATIONS</w:t>
      </w:r>
    </w:p>
    <w:p w14:paraId="15313F3A" w14:textId="77777777" w:rsidR="005B62D4" w:rsidRDefault="00000000">
      <w:pPr>
        <w:spacing w:after="10"/>
        <w:ind w:left="200"/>
      </w:pPr>
      <w:r>
        <w:rPr>
          <w:rFonts w:ascii="Calibri" w:eastAsia="Calibri" w:hAnsi="Calibri" w:cs="Calibri"/>
          <w:color w:val="2563A8"/>
          <w:sz w:val="18"/>
          <w:szCs w:val="18"/>
        </w:rPr>
        <w:t xml:space="preserve">•  </w:t>
      </w:r>
      <w:r>
        <w:rPr>
          <w:rFonts w:ascii="Calibri" w:eastAsia="Calibri" w:hAnsi="Calibri" w:cs="Calibri"/>
          <w:color w:val="111111"/>
          <w:sz w:val="18"/>
          <w:szCs w:val="18"/>
        </w:rPr>
        <w:t>AWS Certified Solutions Architect – Associate</w:t>
      </w:r>
    </w:p>
    <w:p w14:paraId="63AA5304" w14:textId="77777777" w:rsidR="005B62D4" w:rsidRDefault="6A202E5D">
      <w:pPr>
        <w:spacing w:after="10"/>
        <w:ind w:left="200"/>
      </w:pPr>
      <w:r w:rsidRPr="6A202E5D">
        <w:rPr>
          <w:rFonts w:ascii="Calibri" w:eastAsia="Calibri" w:hAnsi="Calibri" w:cs="Calibri"/>
          <w:color w:val="2563A8"/>
          <w:sz w:val="18"/>
          <w:szCs w:val="18"/>
          <w:lang w:val="en-US"/>
        </w:rPr>
        <w:t xml:space="preserve">•  </w:t>
      </w:r>
      <w:r w:rsidRPr="6A202E5D">
        <w:rPr>
          <w:rFonts w:ascii="Calibri" w:eastAsia="Calibri" w:hAnsi="Calibri" w:cs="Calibri"/>
          <w:color w:val="111111"/>
          <w:sz w:val="18"/>
          <w:szCs w:val="18"/>
          <w:lang w:val="en-US"/>
        </w:rPr>
        <w:t>HashiCorp Certified Terraform Associate</w:t>
      </w:r>
    </w:p>
    <w:p w14:paraId="2F752A95" w14:textId="77777777" w:rsidR="005B62D4" w:rsidRDefault="00000000">
      <w:pPr>
        <w:spacing w:after="10"/>
        <w:ind w:left="200"/>
      </w:pPr>
      <w:r>
        <w:rPr>
          <w:rFonts w:ascii="Calibri" w:eastAsia="Calibri" w:hAnsi="Calibri" w:cs="Calibri"/>
          <w:color w:val="2563A8"/>
          <w:sz w:val="18"/>
          <w:szCs w:val="18"/>
        </w:rPr>
        <w:t xml:space="preserve">•  </w:t>
      </w:r>
      <w:r>
        <w:rPr>
          <w:rFonts w:ascii="Calibri" w:eastAsia="Calibri" w:hAnsi="Calibri" w:cs="Calibri"/>
          <w:color w:val="111111"/>
          <w:sz w:val="18"/>
          <w:szCs w:val="18"/>
        </w:rPr>
        <w:t>Databricks Certified Associate Developer for Apache Spark</w:t>
      </w:r>
    </w:p>
    <w:p w14:paraId="3843EFD9" w14:textId="77777777" w:rsidR="005B62D4" w:rsidRDefault="00000000">
      <w:pPr>
        <w:spacing w:after="10"/>
        <w:ind w:left="200"/>
      </w:pPr>
      <w:r>
        <w:rPr>
          <w:rFonts w:ascii="Calibri" w:eastAsia="Calibri" w:hAnsi="Calibri" w:cs="Calibri"/>
          <w:color w:val="2563A8"/>
          <w:sz w:val="18"/>
          <w:szCs w:val="18"/>
        </w:rPr>
        <w:t xml:space="preserve">•  </w:t>
      </w:r>
      <w:r>
        <w:rPr>
          <w:rFonts w:ascii="Calibri" w:eastAsia="Calibri" w:hAnsi="Calibri" w:cs="Calibri"/>
          <w:color w:val="111111"/>
          <w:sz w:val="18"/>
          <w:szCs w:val="18"/>
        </w:rPr>
        <w:t>Linux Foundation Certified System Administrator (LFCS)</w:t>
      </w:r>
    </w:p>
    <w:p w14:paraId="0A788DCF" w14:textId="77777777" w:rsidR="005B62D4" w:rsidRDefault="00000000">
      <w:pPr>
        <w:spacing w:after="10"/>
        <w:ind w:left="200"/>
      </w:pPr>
      <w:r>
        <w:rPr>
          <w:rFonts w:ascii="Calibri" w:eastAsia="Calibri" w:hAnsi="Calibri" w:cs="Calibri"/>
          <w:color w:val="2563A8"/>
          <w:sz w:val="18"/>
          <w:szCs w:val="18"/>
        </w:rPr>
        <w:t xml:space="preserve">•  </w:t>
      </w:r>
      <w:r>
        <w:rPr>
          <w:rFonts w:ascii="Calibri" w:eastAsia="Calibri" w:hAnsi="Calibri" w:cs="Calibri"/>
          <w:color w:val="111111"/>
          <w:sz w:val="18"/>
          <w:szCs w:val="18"/>
        </w:rPr>
        <w:t>Oracle Certified Expert: Java, Web, and Enterprise Java Beans</w:t>
      </w:r>
    </w:p>
    <w:p w14:paraId="53BCCBB2" w14:textId="3C875DB8" w:rsidR="005B62D4" w:rsidRDefault="00000000">
      <w:pPr>
        <w:pBdr>
          <w:top w:val="none" w:sz="0" w:space="0" w:color="FFFFFF"/>
          <w:left w:val="single" w:sz="28" w:space="8" w:color="2563A8"/>
          <w:bottom w:val="single" w:sz="2" w:space="2" w:color="D0DBE5"/>
          <w:right w:val="none" w:sz="0" w:space="0" w:color="FFFFFF"/>
        </w:pBdr>
        <w:spacing w:before="140" w:after="48"/>
        <w:ind w:left="200"/>
      </w:pPr>
      <w:r>
        <w:rPr>
          <w:rFonts w:ascii="Calibri" w:eastAsia="Calibri" w:hAnsi="Calibri" w:cs="Calibri"/>
          <w:b/>
          <w:bCs/>
          <w:color w:val="1B2A4A"/>
          <w:spacing w:val="28"/>
          <w:sz w:val="22"/>
          <w:szCs w:val="22"/>
        </w:rPr>
        <w:t>PROFESSIONAL EXPERIENCE</w:t>
      </w:r>
    </w:p>
    <w:p w14:paraId="6DD93671" w14:textId="4212E344" w:rsidR="005B62D4" w:rsidRDefault="00000000">
      <w:pPr>
        <w:tabs>
          <w:tab w:val="right" w:pos="9026"/>
        </w:tabs>
        <w:spacing w:before="130" w:after="10"/>
      </w:pPr>
      <w:r>
        <w:rPr>
          <w:rFonts w:ascii="Calibri" w:eastAsia="Calibri" w:hAnsi="Calibri" w:cs="Calibri"/>
          <w:b/>
          <w:bCs/>
          <w:color w:val="1B2A4A"/>
          <w:sz w:val="21"/>
          <w:szCs w:val="21"/>
        </w:rPr>
        <w:t>Lead Data Engineer</w:t>
      </w:r>
      <w:r>
        <w:rPr>
          <w:rFonts w:ascii="Calibri" w:eastAsia="Calibri" w:hAnsi="Calibri" w:cs="Calibri"/>
          <w:i/>
          <w:iCs/>
          <w:color w:val="5C6B7A"/>
          <w:sz w:val="17"/>
          <w:szCs w:val="17"/>
        </w:rPr>
        <w:tab/>
      </w:r>
      <w:r w:rsidR="006E60E0">
        <w:rPr>
          <w:rFonts w:ascii="Calibri" w:eastAsia="Calibri" w:hAnsi="Calibri" w:cs="Calibri"/>
          <w:i/>
          <w:iCs/>
          <w:color w:val="5C6B7A"/>
          <w:sz w:val="17"/>
          <w:szCs w:val="17"/>
        </w:rPr>
        <w:t>Nov</w:t>
      </w:r>
      <w:r>
        <w:rPr>
          <w:rFonts w:ascii="Calibri" w:eastAsia="Calibri" w:hAnsi="Calibri" w:cs="Calibri"/>
          <w:i/>
          <w:iCs/>
          <w:color w:val="5C6B7A"/>
          <w:sz w:val="17"/>
          <w:szCs w:val="17"/>
        </w:rPr>
        <w:t xml:space="preserve"> 202</w:t>
      </w:r>
      <w:r w:rsidR="006E60E0">
        <w:rPr>
          <w:rFonts w:ascii="Calibri" w:eastAsia="Calibri" w:hAnsi="Calibri" w:cs="Calibri"/>
          <w:i/>
          <w:iCs/>
          <w:color w:val="5C6B7A"/>
          <w:sz w:val="17"/>
          <w:szCs w:val="17"/>
        </w:rPr>
        <w:t>5</w:t>
      </w:r>
      <w:r>
        <w:rPr>
          <w:rFonts w:ascii="Calibri" w:eastAsia="Calibri" w:hAnsi="Calibri" w:cs="Calibri"/>
          <w:i/>
          <w:iCs/>
          <w:color w:val="5C6B7A"/>
          <w:sz w:val="17"/>
          <w:szCs w:val="17"/>
        </w:rPr>
        <w:t xml:space="preserve"> – Present</w:t>
      </w:r>
    </w:p>
    <w:p w14:paraId="30ED9F1B" w14:textId="77777777" w:rsidR="005B62D4" w:rsidRDefault="6A202E5D" w:rsidP="6A202E5D">
      <w:pPr>
        <w:pBdr>
          <w:top w:val="none" w:sz="0" w:space="0" w:color="FFFFFF"/>
          <w:left w:val="none" w:sz="0" w:space="0" w:color="FFFFFF"/>
          <w:bottom w:val="single" w:sz="2" w:space="2" w:color="D0DBE5"/>
          <w:right w:val="none" w:sz="0" w:space="0" w:color="FFFFFF"/>
        </w:pBdr>
        <w:spacing w:after="26"/>
      </w:pPr>
      <w:r w:rsidRPr="6A202E5D">
        <w:rPr>
          <w:rFonts w:ascii="Calibri" w:eastAsia="Calibri" w:hAnsi="Calibri" w:cs="Calibri"/>
          <w:b/>
          <w:bCs/>
          <w:color w:val="2563A8"/>
          <w:lang w:val="en-US"/>
        </w:rPr>
        <w:t>EDF Energy  ·  London, UK (Contract)</w:t>
      </w:r>
    </w:p>
    <w:p w14:paraId="3220F27D" w14:textId="77777777" w:rsidR="005B62D4" w:rsidRDefault="6A202E5D">
      <w:pPr>
        <w:spacing w:after="18"/>
      </w:pPr>
      <w:r w:rsidRPr="6A202E5D">
        <w:rPr>
          <w:rFonts w:ascii="Calibri" w:eastAsia="Calibri" w:hAnsi="Calibri" w:cs="Calibri"/>
          <w:i/>
          <w:iCs/>
          <w:color w:val="5C6B7A"/>
          <w:sz w:val="16"/>
          <w:szCs w:val="16"/>
          <w:lang w:val="en-US"/>
        </w:rPr>
        <w:t>Energy data platform modernisation programme — leading cloud-native pipeline delivery for smart metering, generation asset, and customer analytics datasets.</w:t>
      </w:r>
    </w:p>
    <w:p w14:paraId="44E16898" w14:textId="7C30FAC0" w:rsidR="00176988" w:rsidRPr="00176988" w:rsidRDefault="00176988" w:rsidP="00982A65">
      <w:pPr>
        <w:pStyle w:val="ListParagraph"/>
        <w:numPr>
          <w:ilvl w:val="0"/>
          <w:numId w:val="3"/>
        </w:numPr>
        <w:rPr>
          <w:rFonts w:ascii="Calibri" w:eastAsia="Calibri" w:hAnsi="Calibri" w:cs="Calibri"/>
          <w:color w:val="111111"/>
          <w:sz w:val="18"/>
          <w:szCs w:val="18"/>
        </w:rPr>
      </w:pPr>
      <w:r w:rsidRPr="00176988">
        <w:rPr>
          <w:rFonts w:ascii="Calibri" w:hAnsi="Calibri" w:cs="Calibri"/>
          <w:sz w:val="18"/>
          <w:szCs w:val="18"/>
        </w:rPr>
        <w:t>Designed AWS Databricks ingestion frameworks in Python and PySpark to process smart meter readings, generation asset telemetry, energy trading, and customer consumption datasets from heterogeneous source systems, landing raw data in Amazon S3 with schema enforcement and partitioning.</w:t>
      </w:r>
    </w:p>
    <w:p w14:paraId="4AF3E8DF" w14:textId="77777777" w:rsidR="00ED3D53" w:rsidRPr="00BE2551" w:rsidRDefault="00ED3D53" w:rsidP="00176988">
      <w:pPr>
        <w:pStyle w:val="ListParagraph"/>
        <w:numPr>
          <w:ilvl w:val="0"/>
          <w:numId w:val="3"/>
        </w:numPr>
        <w:rPr>
          <w:rFonts w:ascii="Calibri" w:hAnsi="Calibri" w:cs="Calibri"/>
          <w:sz w:val="18"/>
          <w:szCs w:val="18"/>
        </w:rPr>
      </w:pPr>
      <w:r w:rsidRPr="00ED3D53">
        <w:rPr>
          <w:rFonts w:ascii="Calibri" w:eastAsia="Calibri" w:hAnsi="Calibri" w:cs="Calibri"/>
          <w:color w:val="111111"/>
          <w:sz w:val="18"/>
          <w:szCs w:val="18"/>
        </w:rPr>
        <w:t>Built AWS Glue transformation jobs for regulatory reporting and commercial analytics, applying cleansing, enrichment, reconciliation, and business-rule processing to meter and billing datasets across Bronze, Silver, and Gold layers.</w:t>
      </w:r>
    </w:p>
    <w:p w14:paraId="77731E6E" w14:textId="6EEEEC6C" w:rsidR="00BE2551" w:rsidRPr="0004595E" w:rsidRDefault="00BE2551" w:rsidP="0004595E">
      <w:pPr>
        <w:pStyle w:val="ListParagraph"/>
        <w:numPr>
          <w:ilvl w:val="0"/>
          <w:numId w:val="3"/>
        </w:numPr>
        <w:rPr>
          <w:rFonts w:ascii="Calibri" w:hAnsi="Calibri" w:cs="Calibri"/>
          <w:sz w:val="18"/>
          <w:szCs w:val="18"/>
        </w:rPr>
      </w:pPr>
      <w:r w:rsidRPr="00BE2551">
        <w:rPr>
          <w:rFonts w:ascii="Calibri" w:hAnsi="Calibri" w:cs="Calibri"/>
          <w:sz w:val="18"/>
          <w:szCs w:val="18"/>
        </w:rPr>
        <w:t>Implemented an Apache Iceberg-based data lake architecture on AWS</w:t>
      </w:r>
      <w:r w:rsidR="0004595E">
        <w:rPr>
          <w:rFonts w:ascii="Calibri" w:hAnsi="Calibri" w:cs="Calibri"/>
          <w:sz w:val="18"/>
          <w:szCs w:val="18"/>
        </w:rPr>
        <w:t xml:space="preserve"> </w:t>
      </w:r>
      <w:r w:rsidR="0004595E" w:rsidRPr="0004595E">
        <w:rPr>
          <w:rFonts w:ascii="Calibri" w:hAnsi="Calibri" w:cs="Calibri"/>
          <w:sz w:val="18"/>
          <w:szCs w:val="18"/>
        </w:rPr>
        <w:t>for batch and analytical workloads</w:t>
      </w:r>
      <w:r w:rsidRPr="0004595E">
        <w:rPr>
          <w:rFonts w:ascii="Calibri" w:hAnsi="Calibri" w:cs="Calibri"/>
          <w:sz w:val="18"/>
          <w:szCs w:val="18"/>
        </w:rPr>
        <w:t>, using schema evolution, partitioning, upserts, and data validation to maintain reliable and traceable Bronze, Silver, and Gold energy datasets for downstream analytics and Ofgem compliance.</w:t>
      </w:r>
    </w:p>
    <w:p w14:paraId="66B8EFC7" w14:textId="3E72F5AA" w:rsidR="00176988" w:rsidRPr="008B3A67" w:rsidRDefault="00176988" w:rsidP="008B3A67">
      <w:pPr>
        <w:pStyle w:val="ListParagraph"/>
        <w:numPr>
          <w:ilvl w:val="0"/>
          <w:numId w:val="3"/>
        </w:numPr>
        <w:rPr>
          <w:rFonts w:ascii="Calibri" w:hAnsi="Calibri" w:cs="Calibri"/>
          <w:sz w:val="18"/>
          <w:szCs w:val="18"/>
        </w:rPr>
      </w:pPr>
      <w:r w:rsidRPr="00BE2551">
        <w:rPr>
          <w:rFonts w:ascii="Calibri" w:hAnsi="Calibri" w:cs="Calibri"/>
          <w:sz w:val="18"/>
          <w:szCs w:val="18"/>
        </w:rPr>
        <w:t>Engineered a real-time smart metering streaming pipeline using Apache Kafka, PySpark Structured Streaming, checkpointing, event-time processing, and Delta Lake</w:t>
      </w:r>
      <w:r w:rsidR="008B3A67">
        <w:rPr>
          <w:rFonts w:ascii="Calibri" w:hAnsi="Calibri" w:cs="Calibri"/>
          <w:sz w:val="18"/>
          <w:szCs w:val="18"/>
        </w:rPr>
        <w:t xml:space="preserve"> </w:t>
      </w:r>
      <w:r w:rsidR="008B3A67" w:rsidRPr="008B3A67">
        <w:rPr>
          <w:rFonts w:ascii="Calibri" w:hAnsi="Calibri" w:cs="Calibri"/>
          <w:sz w:val="18"/>
          <w:szCs w:val="18"/>
        </w:rPr>
        <w:t> as the streaming sink</w:t>
      </w:r>
      <w:r w:rsidR="008B3A67">
        <w:rPr>
          <w:rFonts w:ascii="Calibri" w:hAnsi="Calibri" w:cs="Calibri"/>
          <w:sz w:val="18"/>
          <w:szCs w:val="18"/>
        </w:rPr>
        <w:t>,</w:t>
      </w:r>
      <w:r w:rsidRPr="008B3A67">
        <w:rPr>
          <w:rFonts w:ascii="Calibri" w:hAnsi="Calibri" w:cs="Calibri"/>
          <w:sz w:val="18"/>
          <w:szCs w:val="18"/>
        </w:rPr>
        <w:t xml:space="preserve"> enabling meter readings and grid events to be continuously ingested and made available for operational dashboards.</w:t>
      </w:r>
    </w:p>
    <w:p w14:paraId="4CF48B1B" w14:textId="77777777" w:rsidR="00176988" w:rsidRPr="00176988" w:rsidRDefault="00000000" w:rsidP="00176988">
      <w:pPr>
        <w:pStyle w:val="ListParagraph"/>
        <w:numPr>
          <w:ilvl w:val="0"/>
          <w:numId w:val="3"/>
        </w:numPr>
      </w:pPr>
      <w:r w:rsidRPr="00176988">
        <w:rPr>
          <w:rFonts w:ascii="Calibri" w:eastAsia="Calibri" w:hAnsi="Calibri" w:cs="Calibri"/>
          <w:color w:val="111111"/>
          <w:sz w:val="18"/>
          <w:szCs w:val="18"/>
        </w:rPr>
        <w:t>Built Apache Airflow DAGs on Amazon MWAA with task dependencies, sensors, retry policies, SLA alerts, and parameterised Databricks job execution to coordinate metering, billing, and asset analytics pipeline schedules.</w:t>
      </w:r>
    </w:p>
    <w:p w14:paraId="5E153D2A" w14:textId="77777777" w:rsidR="00176988" w:rsidRPr="00176988" w:rsidRDefault="00176988">
      <w:pPr>
        <w:pStyle w:val="ListParagraph"/>
        <w:numPr>
          <w:ilvl w:val="0"/>
          <w:numId w:val="3"/>
        </w:numPr>
      </w:pPr>
      <w:r w:rsidRPr="00176988">
        <w:rPr>
          <w:rFonts w:ascii="Calibri" w:eastAsia="Calibri" w:hAnsi="Calibri" w:cs="Calibri"/>
          <w:color w:val="111111"/>
          <w:sz w:val="18"/>
          <w:szCs w:val="18"/>
        </w:rPr>
        <w:t>Provisioned Databricks workspaces, S3 storage, IAM integrations, AWS Glue resources, Secrets Manager entries, and networking configuration using Terraform, enabling infrastructure to be deployed consistently across development and production environments.</w:t>
      </w:r>
    </w:p>
    <w:p w14:paraId="55D99560" w14:textId="1BD31B04" w:rsidR="005B62D4" w:rsidRPr="001A5D9D" w:rsidRDefault="6A202E5D">
      <w:pPr>
        <w:pStyle w:val="ListParagraph"/>
        <w:numPr>
          <w:ilvl w:val="0"/>
          <w:numId w:val="3"/>
        </w:numPr>
      </w:pPr>
      <w:r w:rsidRPr="6A202E5D">
        <w:rPr>
          <w:rFonts w:ascii="Calibri" w:eastAsia="Calibri" w:hAnsi="Calibri" w:cs="Calibri"/>
          <w:color w:val="111111"/>
          <w:sz w:val="18"/>
          <w:szCs w:val="18"/>
          <w:lang w:val="en-US"/>
        </w:rPr>
        <w:t>Mentored a team of data engineers on Python, PySpark best practices, SQL optimisation techniques, data modelling patterns, Medallion architecture, and CI/CD pipelines using GitHub Actions.</w:t>
      </w:r>
    </w:p>
    <w:p w14:paraId="090EFE94" w14:textId="735699CA" w:rsidR="001A5D9D" w:rsidRPr="001A5D9D" w:rsidRDefault="001A5D9D">
      <w:pPr>
        <w:pStyle w:val="ListParagraph"/>
        <w:numPr>
          <w:ilvl w:val="0"/>
          <w:numId w:val="3"/>
        </w:numPr>
        <w:rPr>
          <w:rFonts w:ascii="Calibri" w:hAnsi="Calibri" w:cs="Calibri"/>
          <w:sz w:val="18"/>
          <w:szCs w:val="18"/>
        </w:rPr>
      </w:pPr>
      <w:r w:rsidRPr="001A5D9D">
        <w:rPr>
          <w:rFonts w:ascii="Calibri" w:hAnsi="Calibri" w:cs="Calibri"/>
          <w:sz w:val="18"/>
          <w:szCs w:val="18"/>
        </w:rPr>
        <w:lastRenderedPageBreak/>
        <w:t>Owned production release governance for the 6-member data engineering team, overseeing code reviews, CI/CD deployments, release validation, rollback readiness, and production approvals across development and production environments.</w:t>
      </w:r>
    </w:p>
    <w:p w14:paraId="44268DC3" w14:textId="0221CAE6" w:rsidR="005B62D4" w:rsidRDefault="00000000">
      <w:pPr>
        <w:tabs>
          <w:tab w:val="right" w:pos="9026"/>
        </w:tabs>
        <w:spacing w:before="130" w:after="10"/>
      </w:pPr>
      <w:r>
        <w:rPr>
          <w:rFonts w:ascii="Calibri" w:eastAsia="Calibri" w:hAnsi="Calibri" w:cs="Calibri"/>
          <w:b/>
          <w:bCs/>
          <w:color w:val="1B2A4A"/>
          <w:sz w:val="21"/>
          <w:szCs w:val="21"/>
        </w:rPr>
        <w:t>Lead Data Engineer</w:t>
      </w:r>
      <w:r>
        <w:rPr>
          <w:rFonts w:ascii="Calibri" w:eastAsia="Calibri" w:hAnsi="Calibri" w:cs="Calibri"/>
          <w:i/>
          <w:iCs/>
          <w:color w:val="5C6B7A"/>
          <w:sz w:val="17"/>
          <w:szCs w:val="17"/>
        </w:rPr>
        <w:tab/>
        <w:t xml:space="preserve">Sep 2024 – </w:t>
      </w:r>
      <w:r w:rsidR="006E60E0">
        <w:rPr>
          <w:rFonts w:ascii="Calibri" w:eastAsia="Calibri" w:hAnsi="Calibri" w:cs="Calibri"/>
          <w:i/>
          <w:iCs/>
          <w:color w:val="5C6B7A"/>
          <w:sz w:val="17"/>
          <w:szCs w:val="17"/>
        </w:rPr>
        <w:t>Oct</w:t>
      </w:r>
      <w:r>
        <w:rPr>
          <w:rFonts w:ascii="Calibri" w:eastAsia="Calibri" w:hAnsi="Calibri" w:cs="Calibri"/>
          <w:i/>
          <w:iCs/>
          <w:color w:val="5C6B7A"/>
          <w:sz w:val="17"/>
          <w:szCs w:val="17"/>
        </w:rPr>
        <w:t xml:space="preserve"> 202</w:t>
      </w:r>
      <w:r w:rsidR="006E60E0">
        <w:rPr>
          <w:rFonts w:ascii="Calibri" w:eastAsia="Calibri" w:hAnsi="Calibri" w:cs="Calibri"/>
          <w:i/>
          <w:iCs/>
          <w:color w:val="5C6B7A"/>
          <w:sz w:val="17"/>
          <w:szCs w:val="17"/>
        </w:rPr>
        <w:t>5</w:t>
      </w:r>
    </w:p>
    <w:p w14:paraId="6B925B4E" w14:textId="77777777" w:rsidR="005B62D4" w:rsidRDefault="6A202E5D" w:rsidP="6A202E5D">
      <w:pPr>
        <w:pBdr>
          <w:top w:val="none" w:sz="0" w:space="0" w:color="FFFFFF"/>
          <w:left w:val="none" w:sz="0" w:space="0" w:color="FFFFFF"/>
          <w:bottom w:val="single" w:sz="2" w:space="2" w:color="D0DBE5"/>
          <w:right w:val="none" w:sz="0" w:space="0" w:color="FFFFFF"/>
        </w:pBdr>
        <w:spacing w:after="26"/>
      </w:pPr>
      <w:r w:rsidRPr="6A202E5D">
        <w:rPr>
          <w:rFonts w:ascii="Calibri" w:eastAsia="Calibri" w:hAnsi="Calibri" w:cs="Calibri"/>
          <w:b/>
          <w:bCs/>
          <w:color w:val="2563A8"/>
          <w:lang w:val="en-US"/>
        </w:rPr>
        <w:t>Barclays  ·  London, UK (Contract)</w:t>
      </w:r>
    </w:p>
    <w:p w14:paraId="14191055" w14:textId="77777777" w:rsidR="005B62D4" w:rsidRDefault="00000000">
      <w:pPr>
        <w:spacing w:after="18"/>
      </w:pPr>
      <w:r>
        <w:rPr>
          <w:rFonts w:ascii="Calibri" w:eastAsia="Calibri" w:hAnsi="Calibri" w:cs="Calibri"/>
          <w:i/>
          <w:iCs/>
          <w:color w:val="5C6B7A"/>
          <w:sz w:val="16"/>
          <w:szCs w:val="16"/>
        </w:rPr>
        <w:t>Global banking data platform — delivering scalable ELT pipelines for trade finance, risk analytics, and regulatory reporting.</w:t>
      </w:r>
    </w:p>
    <w:p w14:paraId="43D24DC2" w14:textId="77777777" w:rsidR="00DF44AA" w:rsidRDefault="00DF44AA" w:rsidP="007A4EAB">
      <w:pPr>
        <w:pStyle w:val="ListParagraph"/>
        <w:numPr>
          <w:ilvl w:val="0"/>
          <w:numId w:val="3"/>
        </w:numPr>
        <w:rPr>
          <w:rFonts w:ascii="Calibri" w:hAnsi="Calibri" w:cs="Calibri"/>
          <w:sz w:val="18"/>
          <w:szCs w:val="18"/>
        </w:rPr>
      </w:pPr>
      <w:r w:rsidRPr="00DF44AA">
        <w:rPr>
          <w:rFonts w:ascii="Calibri" w:hAnsi="Calibri" w:cs="Calibri"/>
          <w:sz w:val="18"/>
          <w:szCs w:val="18"/>
        </w:rPr>
        <w:t xml:space="preserve">Developed </w:t>
      </w:r>
      <w:r w:rsidRPr="00856B88">
        <w:rPr>
          <w:rFonts w:ascii="Calibri" w:hAnsi="Calibri" w:cs="Calibri"/>
          <w:sz w:val="18"/>
          <w:szCs w:val="18"/>
        </w:rPr>
        <w:t>Azure Databricks PySpark pipelines</w:t>
      </w:r>
      <w:r w:rsidRPr="00DF44AA">
        <w:rPr>
          <w:rFonts w:ascii="Calibri" w:hAnsi="Calibri" w:cs="Calibri"/>
          <w:sz w:val="18"/>
          <w:szCs w:val="18"/>
        </w:rPr>
        <w:t xml:space="preserve"> that joined trade-finance transactions, counterparty hierarchies, credit limits, collateral positions, and exposure data from core banking systems, publishing reconciled datasets </w:t>
      </w:r>
      <w:r w:rsidRPr="00856B88">
        <w:rPr>
          <w:rFonts w:ascii="Calibri" w:hAnsi="Calibri" w:cs="Calibri"/>
          <w:sz w:val="18"/>
          <w:szCs w:val="18"/>
        </w:rPr>
        <w:t>to ADLS Gen2</w:t>
      </w:r>
      <w:r w:rsidRPr="00DF44AA">
        <w:rPr>
          <w:rFonts w:ascii="Calibri" w:hAnsi="Calibri" w:cs="Calibri"/>
          <w:sz w:val="18"/>
          <w:szCs w:val="18"/>
        </w:rPr>
        <w:t xml:space="preserve"> for Risk and Regulatory Reporting teams.</w:t>
      </w:r>
    </w:p>
    <w:p w14:paraId="629CB68F" w14:textId="4132EE2C" w:rsidR="001A5D9D" w:rsidRDefault="001A5D9D" w:rsidP="007A4EAB">
      <w:pPr>
        <w:pStyle w:val="ListParagraph"/>
        <w:numPr>
          <w:ilvl w:val="0"/>
          <w:numId w:val="3"/>
        </w:numPr>
        <w:rPr>
          <w:rFonts w:ascii="Calibri" w:hAnsi="Calibri" w:cs="Calibri"/>
          <w:sz w:val="18"/>
          <w:szCs w:val="18"/>
        </w:rPr>
      </w:pPr>
      <w:r w:rsidRPr="001A5D9D">
        <w:rPr>
          <w:rFonts w:ascii="Calibri" w:hAnsi="Calibri" w:cs="Calibri"/>
          <w:sz w:val="18"/>
          <w:szCs w:val="18"/>
        </w:rPr>
        <w:t>Supported technical decision-making and design reviews, evaluating alternative approaches for performance, scalability, reliability, security, and cloud cost before implementation and release</w:t>
      </w:r>
      <w:r>
        <w:rPr>
          <w:rFonts w:ascii="Calibri" w:hAnsi="Calibri" w:cs="Calibri"/>
          <w:sz w:val="18"/>
          <w:szCs w:val="18"/>
        </w:rPr>
        <w:t xml:space="preserve"> and had 2 Data engineers under me</w:t>
      </w:r>
      <w:r w:rsidRPr="001A5D9D">
        <w:rPr>
          <w:rFonts w:ascii="Calibri" w:hAnsi="Calibri" w:cs="Calibri"/>
          <w:sz w:val="18"/>
          <w:szCs w:val="18"/>
        </w:rPr>
        <w:t>.</w:t>
      </w:r>
    </w:p>
    <w:p w14:paraId="137903C0" w14:textId="601D7B2F" w:rsidR="00DF44AA" w:rsidRPr="00DF44AA" w:rsidRDefault="00DF44AA" w:rsidP="00DF44AA">
      <w:pPr>
        <w:pStyle w:val="ListParagraph"/>
        <w:numPr>
          <w:ilvl w:val="0"/>
          <w:numId w:val="3"/>
        </w:numPr>
        <w:rPr>
          <w:rFonts w:ascii="Calibri" w:hAnsi="Calibri" w:cs="Calibri"/>
          <w:sz w:val="18"/>
          <w:szCs w:val="18"/>
        </w:rPr>
      </w:pPr>
      <w:r w:rsidRPr="00DF44AA">
        <w:rPr>
          <w:rFonts w:ascii="Calibri" w:hAnsi="Calibri" w:cs="Calibri"/>
          <w:sz w:val="18"/>
          <w:szCs w:val="18"/>
        </w:rPr>
        <w:t xml:space="preserve">Built a near-real-time trade-risk processing flow </w:t>
      </w:r>
      <w:r w:rsidRPr="00856B88">
        <w:rPr>
          <w:rFonts w:ascii="Calibri" w:hAnsi="Calibri" w:cs="Calibri"/>
          <w:sz w:val="18"/>
          <w:szCs w:val="18"/>
        </w:rPr>
        <w:t>using Kafka and PySpark Structured Streaming</w:t>
      </w:r>
      <w:r w:rsidRPr="00DF44AA">
        <w:rPr>
          <w:rFonts w:ascii="Calibri" w:hAnsi="Calibri" w:cs="Calibri"/>
          <w:sz w:val="18"/>
          <w:szCs w:val="18"/>
        </w:rPr>
        <w:t>, applying event validation, deduplication, watermarking, and aggregation logic before calculating intraday counterparty and market-risk exposure.</w:t>
      </w:r>
    </w:p>
    <w:p w14:paraId="24919194" w14:textId="40E60550" w:rsidR="00DF44AA" w:rsidRPr="00DF44AA" w:rsidRDefault="00DF44AA" w:rsidP="00DF44AA">
      <w:pPr>
        <w:pStyle w:val="ListParagraph"/>
        <w:numPr>
          <w:ilvl w:val="0"/>
          <w:numId w:val="3"/>
        </w:numPr>
        <w:rPr>
          <w:rFonts w:ascii="Calibri" w:hAnsi="Calibri" w:cs="Calibri"/>
          <w:sz w:val="18"/>
          <w:szCs w:val="18"/>
        </w:rPr>
      </w:pPr>
      <w:r w:rsidRPr="00DF44AA">
        <w:rPr>
          <w:rFonts w:ascii="Calibri" w:hAnsi="Calibri" w:cs="Calibri"/>
          <w:sz w:val="18"/>
          <w:szCs w:val="18"/>
        </w:rPr>
        <w:t xml:space="preserve">Designed regulatory transformation layers </w:t>
      </w:r>
      <w:r w:rsidRPr="00856B88">
        <w:rPr>
          <w:rFonts w:ascii="Calibri" w:hAnsi="Calibri" w:cs="Calibri"/>
          <w:sz w:val="18"/>
          <w:szCs w:val="18"/>
        </w:rPr>
        <w:t>in Delta Lake</w:t>
      </w:r>
      <w:r w:rsidRPr="00DF44AA">
        <w:rPr>
          <w:rFonts w:ascii="Calibri" w:hAnsi="Calibri" w:cs="Calibri"/>
          <w:sz w:val="18"/>
          <w:szCs w:val="18"/>
        </w:rPr>
        <w:t xml:space="preserve"> for Basel III and FRTB calculations, implementing business-rule transformations in PySpark and SQL together </w:t>
      </w:r>
      <w:r w:rsidRPr="00856B88">
        <w:rPr>
          <w:rFonts w:ascii="Calibri" w:hAnsi="Calibri" w:cs="Calibri"/>
          <w:sz w:val="18"/>
          <w:szCs w:val="18"/>
        </w:rPr>
        <w:t>with Delta MERGE and historical versioning</w:t>
      </w:r>
      <w:r w:rsidRPr="00DF44AA">
        <w:rPr>
          <w:rFonts w:ascii="Calibri" w:hAnsi="Calibri" w:cs="Calibri"/>
          <w:sz w:val="18"/>
          <w:szCs w:val="18"/>
        </w:rPr>
        <w:t xml:space="preserve"> for auditable reporting datasets.</w:t>
      </w:r>
    </w:p>
    <w:p w14:paraId="7F8A9069" w14:textId="0E549BF3" w:rsidR="00DF44AA" w:rsidRPr="00DF44AA" w:rsidRDefault="00DF44AA" w:rsidP="00DF44AA">
      <w:pPr>
        <w:pStyle w:val="ListParagraph"/>
        <w:numPr>
          <w:ilvl w:val="0"/>
          <w:numId w:val="3"/>
        </w:numPr>
        <w:rPr>
          <w:rFonts w:ascii="Calibri" w:hAnsi="Calibri" w:cs="Calibri"/>
          <w:sz w:val="18"/>
          <w:szCs w:val="18"/>
        </w:rPr>
      </w:pPr>
      <w:r w:rsidRPr="00DF44AA">
        <w:rPr>
          <w:rFonts w:ascii="Calibri" w:hAnsi="Calibri" w:cs="Calibri"/>
          <w:sz w:val="18"/>
          <w:szCs w:val="18"/>
        </w:rPr>
        <w:t xml:space="preserve">Re-engineered FCA/PRA reconciliation workflows using </w:t>
      </w:r>
      <w:r w:rsidR="009D005B" w:rsidRPr="00856B88">
        <w:rPr>
          <w:rFonts w:ascii="Calibri" w:hAnsi="Calibri" w:cs="Calibri"/>
          <w:sz w:val="18"/>
          <w:szCs w:val="18"/>
        </w:rPr>
        <w:t>Microsoft Fabric</w:t>
      </w:r>
      <w:r w:rsidRPr="00DF44AA">
        <w:rPr>
          <w:rFonts w:ascii="Calibri" w:hAnsi="Calibri" w:cs="Calibri"/>
          <w:sz w:val="18"/>
          <w:szCs w:val="18"/>
        </w:rPr>
        <w:t>, creating source freshness checks, relationship tests, reconciliation models, and exception datasets to replace spreadsheet-driven validation performed during regulatory reporting cycles.</w:t>
      </w:r>
    </w:p>
    <w:p w14:paraId="01D30E73" w14:textId="7941CD93" w:rsidR="00DF44AA" w:rsidRPr="00DF44AA" w:rsidRDefault="00DF44AA" w:rsidP="00DF44AA">
      <w:pPr>
        <w:pStyle w:val="ListParagraph"/>
        <w:numPr>
          <w:ilvl w:val="0"/>
          <w:numId w:val="3"/>
        </w:numPr>
        <w:rPr>
          <w:rFonts w:ascii="Calibri" w:hAnsi="Calibri" w:cs="Calibri"/>
          <w:sz w:val="18"/>
          <w:szCs w:val="18"/>
        </w:rPr>
      </w:pPr>
      <w:r w:rsidRPr="00DF44AA">
        <w:rPr>
          <w:rFonts w:ascii="Calibri" w:hAnsi="Calibri" w:cs="Calibri"/>
          <w:sz w:val="18"/>
          <w:szCs w:val="18"/>
        </w:rPr>
        <w:t xml:space="preserve">Implemented orchestration using </w:t>
      </w:r>
      <w:r w:rsidRPr="00856B88">
        <w:rPr>
          <w:rFonts w:ascii="Calibri" w:hAnsi="Calibri" w:cs="Calibri"/>
          <w:sz w:val="18"/>
          <w:szCs w:val="18"/>
        </w:rPr>
        <w:t>Airflow dependency graphs and Azure Data Factory</w:t>
      </w:r>
      <w:r w:rsidRPr="00DF44AA">
        <w:rPr>
          <w:rFonts w:ascii="Calibri" w:hAnsi="Calibri" w:cs="Calibri"/>
          <w:sz w:val="18"/>
          <w:szCs w:val="18"/>
        </w:rPr>
        <w:t>, separating ingestion, regulatory transformation, reconciliation, and publication workflows rather than running them as a single monolithic pipeline.</w:t>
      </w:r>
    </w:p>
    <w:p w14:paraId="18DE0076" w14:textId="430318F0" w:rsidR="00DF44AA" w:rsidRPr="00DF44AA" w:rsidRDefault="00DF44AA" w:rsidP="00DF44AA">
      <w:pPr>
        <w:pStyle w:val="ListParagraph"/>
        <w:numPr>
          <w:ilvl w:val="0"/>
          <w:numId w:val="3"/>
        </w:numPr>
        <w:rPr>
          <w:rFonts w:ascii="Calibri" w:hAnsi="Calibri" w:cs="Calibri"/>
          <w:sz w:val="18"/>
          <w:szCs w:val="18"/>
        </w:rPr>
      </w:pPr>
      <w:r w:rsidRPr="00856B88">
        <w:rPr>
          <w:rFonts w:ascii="Calibri" w:hAnsi="Calibri" w:cs="Calibri"/>
          <w:sz w:val="18"/>
          <w:szCs w:val="18"/>
        </w:rPr>
        <w:t>Configured Unity Catalog and Microsoft Fabric workspace integration with catalog/schema segregation, column-level classifications, lineage metadata, and access controls for sensitive counterparty and financial data to satisfy audit and governance requirements.</w:t>
      </w:r>
    </w:p>
    <w:p w14:paraId="47603091" w14:textId="40A811FE" w:rsidR="00DF44AA" w:rsidRPr="008D64A4" w:rsidRDefault="00DF44AA" w:rsidP="008D64A4">
      <w:pPr>
        <w:pStyle w:val="ListParagraph"/>
        <w:numPr>
          <w:ilvl w:val="0"/>
          <w:numId w:val="3"/>
        </w:numPr>
        <w:rPr>
          <w:rFonts w:ascii="Calibri" w:hAnsi="Calibri" w:cs="Calibri"/>
          <w:sz w:val="18"/>
          <w:szCs w:val="18"/>
        </w:rPr>
      </w:pPr>
      <w:r w:rsidRPr="00DF44AA">
        <w:rPr>
          <w:rFonts w:ascii="Calibri" w:hAnsi="Calibri" w:cs="Calibri"/>
          <w:sz w:val="18"/>
          <w:szCs w:val="18"/>
        </w:rPr>
        <w:t>Created reusable Terraform modules for Azure Databricks clusters, ADF linked services, Synapse serverless resources, Event Hub namespaces, storage integration, and environment-specific configuration, supporting CI/CD pipeline deployments across environments.</w:t>
      </w:r>
    </w:p>
    <w:p w14:paraId="69C388B6" w14:textId="3942811E" w:rsidR="005B62D4" w:rsidRDefault="00000000">
      <w:pPr>
        <w:tabs>
          <w:tab w:val="right" w:pos="9026"/>
        </w:tabs>
        <w:spacing w:before="130" w:after="10"/>
      </w:pPr>
      <w:r>
        <w:rPr>
          <w:rFonts w:ascii="Calibri" w:eastAsia="Calibri" w:hAnsi="Calibri" w:cs="Calibri"/>
          <w:b/>
          <w:bCs/>
          <w:color w:val="1B2A4A"/>
          <w:sz w:val="21"/>
          <w:szCs w:val="21"/>
        </w:rPr>
        <w:t>Senior Data Engineer</w:t>
      </w:r>
      <w:r>
        <w:rPr>
          <w:rFonts w:ascii="Calibri" w:eastAsia="Calibri" w:hAnsi="Calibri" w:cs="Calibri"/>
          <w:i/>
          <w:iCs/>
          <w:color w:val="5C6B7A"/>
          <w:sz w:val="17"/>
          <w:szCs w:val="17"/>
        </w:rPr>
        <w:tab/>
      </w:r>
      <w:r w:rsidR="00C044EA">
        <w:rPr>
          <w:rFonts w:ascii="Calibri" w:eastAsia="Calibri" w:hAnsi="Calibri" w:cs="Calibri"/>
          <w:i/>
          <w:iCs/>
          <w:color w:val="5C6B7A"/>
          <w:sz w:val="17"/>
          <w:szCs w:val="17"/>
        </w:rPr>
        <w:t>J</w:t>
      </w:r>
      <w:r w:rsidR="001D6BDF">
        <w:rPr>
          <w:rFonts w:ascii="Calibri" w:eastAsia="Calibri" w:hAnsi="Calibri" w:cs="Calibri"/>
          <w:i/>
          <w:iCs/>
          <w:color w:val="5C6B7A"/>
          <w:sz w:val="17"/>
          <w:szCs w:val="17"/>
        </w:rPr>
        <w:t>a</w:t>
      </w:r>
      <w:r w:rsidR="00C044EA">
        <w:rPr>
          <w:rFonts w:ascii="Calibri" w:eastAsia="Calibri" w:hAnsi="Calibri" w:cs="Calibri"/>
          <w:i/>
          <w:iCs/>
          <w:color w:val="5C6B7A"/>
          <w:sz w:val="17"/>
          <w:szCs w:val="17"/>
        </w:rPr>
        <w:t>n</w:t>
      </w:r>
      <w:r>
        <w:rPr>
          <w:rFonts w:ascii="Calibri" w:eastAsia="Calibri" w:hAnsi="Calibri" w:cs="Calibri"/>
          <w:i/>
          <w:iCs/>
          <w:color w:val="5C6B7A"/>
          <w:sz w:val="17"/>
          <w:szCs w:val="17"/>
        </w:rPr>
        <w:t xml:space="preserve"> 202</w:t>
      </w:r>
      <w:r w:rsidR="001D6BDF">
        <w:rPr>
          <w:rFonts w:ascii="Calibri" w:eastAsia="Calibri" w:hAnsi="Calibri" w:cs="Calibri"/>
          <w:i/>
          <w:iCs/>
          <w:color w:val="5C6B7A"/>
          <w:sz w:val="17"/>
          <w:szCs w:val="17"/>
        </w:rPr>
        <w:t>2</w:t>
      </w:r>
      <w:r>
        <w:rPr>
          <w:rFonts w:ascii="Calibri" w:eastAsia="Calibri" w:hAnsi="Calibri" w:cs="Calibri"/>
          <w:i/>
          <w:iCs/>
          <w:color w:val="5C6B7A"/>
          <w:sz w:val="17"/>
          <w:szCs w:val="17"/>
        </w:rPr>
        <w:t xml:space="preserve"> – Aug 2024</w:t>
      </w:r>
    </w:p>
    <w:p w14:paraId="769D1A3B" w14:textId="77777777" w:rsidR="005B62D4" w:rsidRDefault="6A202E5D" w:rsidP="6A202E5D">
      <w:pPr>
        <w:pBdr>
          <w:top w:val="none" w:sz="0" w:space="0" w:color="FFFFFF"/>
          <w:left w:val="none" w:sz="0" w:space="0" w:color="FFFFFF"/>
          <w:bottom w:val="single" w:sz="2" w:space="2" w:color="D0DBE5"/>
          <w:right w:val="none" w:sz="0" w:space="0" w:color="FFFFFF"/>
        </w:pBdr>
        <w:spacing w:after="26"/>
      </w:pPr>
      <w:r w:rsidRPr="6A202E5D">
        <w:rPr>
          <w:rFonts w:ascii="Calibri" w:eastAsia="Calibri" w:hAnsi="Calibri" w:cs="Calibri"/>
          <w:b/>
          <w:bCs/>
          <w:color w:val="2563A8"/>
          <w:lang w:val="en-US"/>
        </w:rPr>
        <w:t>Sky  ·  London, UK (Contract)</w:t>
      </w:r>
    </w:p>
    <w:p w14:paraId="64FB82A2" w14:textId="77777777" w:rsidR="005B62D4" w:rsidRDefault="6A202E5D">
      <w:pPr>
        <w:spacing w:after="18"/>
      </w:pPr>
      <w:r w:rsidRPr="6A202E5D">
        <w:rPr>
          <w:rFonts w:ascii="Calibri" w:eastAsia="Calibri" w:hAnsi="Calibri" w:cs="Calibri"/>
          <w:i/>
          <w:iCs/>
          <w:color w:val="5C6B7A"/>
          <w:sz w:val="16"/>
          <w:szCs w:val="16"/>
          <w:lang w:val="en-US"/>
        </w:rPr>
        <w:t>Media and broadband data lakehouse platform — building cloud-native ELT pipelines for subscriber analytics, content performance, and operational reporting.</w:t>
      </w:r>
    </w:p>
    <w:p w14:paraId="470EEC1A" w14:textId="1B3FC4EA" w:rsidR="00824DB9" w:rsidRPr="00824DB9" w:rsidRDefault="00824DB9" w:rsidP="00824DB9">
      <w:pPr>
        <w:pStyle w:val="ListParagraph"/>
        <w:numPr>
          <w:ilvl w:val="0"/>
          <w:numId w:val="3"/>
        </w:numPr>
        <w:rPr>
          <w:rFonts w:ascii="Calibri" w:hAnsi="Calibri" w:cs="Calibri"/>
          <w:sz w:val="18"/>
          <w:szCs w:val="18"/>
        </w:rPr>
      </w:pPr>
      <w:r w:rsidRPr="00824DB9">
        <w:rPr>
          <w:rFonts w:ascii="Calibri" w:hAnsi="Calibri" w:cs="Calibri"/>
          <w:sz w:val="18"/>
          <w:szCs w:val="18"/>
        </w:rPr>
        <w:t>Developed high-volume Scala Spark applications using Dataproc, Spark SQL, GCS, BigQuery, Pub/Sub, and Dataflow to process subscriber activity, content viewership, and broadband usage datasets, with optimised joins, partitioning, and caching for large-scale analytics workloads.</w:t>
      </w:r>
    </w:p>
    <w:p w14:paraId="22846E79" w14:textId="40CDEDAA" w:rsidR="00824DB9" w:rsidRPr="00824DB9" w:rsidRDefault="00824DB9" w:rsidP="00824DB9">
      <w:pPr>
        <w:pStyle w:val="ListParagraph"/>
        <w:numPr>
          <w:ilvl w:val="0"/>
          <w:numId w:val="3"/>
        </w:numPr>
        <w:rPr>
          <w:rFonts w:ascii="Calibri" w:hAnsi="Calibri" w:cs="Calibri"/>
          <w:sz w:val="18"/>
          <w:szCs w:val="18"/>
        </w:rPr>
      </w:pPr>
      <w:r w:rsidRPr="00824DB9">
        <w:rPr>
          <w:rFonts w:ascii="Calibri" w:hAnsi="Calibri" w:cs="Calibri"/>
          <w:sz w:val="18"/>
          <w:szCs w:val="18"/>
        </w:rPr>
        <w:t>Built Cloud Composer/Airflow workflows integrating GCS, Dataflow, Dataproc, BigQuery, Pub/Sub, Cloud Functions, and Secret Manager to automate ingestion, transformation, validation, and publication workflows for subscriber and content datasets with SLA-driven scheduling.</w:t>
      </w:r>
    </w:p>
    <w:p w14:paraId="4D8EE74E" w14:textId="195B9197" w:rsidR="00824DB9" w:rsidRPr="00824DB9" w:rsidRDefault="00824DB9" w:rsidP="00824DB9">
      <w:pPr>
        <w:pStyle w:val="ListParagraph"/>
        <w:numPr>
          <w:ilvl w:val="0"/>
          <w:numId w:val="3"/>
        </w:numPr>
        <w:rPr>
          <w:rFonts w:ascii="Calibri" w:hAnsi="Calibri" w:cs="Calibri"/>
          <w:sz w:val="18"/>
          <w:szCs w:val="18"/>
        </w:rPr>
      </w:pPr>
      <w:r w:rsidRPr="00824DB9">
        <w:rPr>
          <w:rFonts w:ascii="Calibri" w:hAnsi="Calibri" w:cs="Calibri"/>
          <w:sz w:val="18"/>
          <w:szCs w:val="18"/>
        </w:rPr>
        <w:t>Designed BigQuery analytical datasets integrating GCS, Dataproc, Dataflow, BigQuery, Cloud Storage, and Looker for subscriber metrics, content performance, network capacity, and churn analysis, supporting self-service analytics for product and marketing teams.</w:t>
      </w:r>
    </w:p>
    <w:p w14:paraId="45D04DC7" w14:textId="1F8DB948" w:rsidR="00824DB9" w:rsidRDefault="00824DB9" w:rsidP="00824DB9">
      <w:pPr>
        <w:pStyle w:val="ListParagraph"/>
        <w:numPr>
          <w:ilvl w:val="0"/>
          <w:numId w:val="3"/>
        </w:numPr>
        <w:rPr>
          <w:rFonts w:ascii="Calibri" w:hAnsi="Calibri" w:cs="Calibri"/>
          <w:sz w:val="18"/>
          <w:szCs w:val="18"/>
        </w:rPr>
      </w:pPr>
      <w:r w:rsidRPr="00824DB9">
        <w:rPr>
          <w:rFonts w:ascii="Calibri" w:hAnsi="Calibri" w:cs="Calibri"/>
          <w:sz w:val="18"/>
          <w:szCs w:val="18"/>
        </w:rPr>
        <w:t>Improved Spark workloads running on Dataproc using GCS partitioning, BigQuery connectors, predicate pushdown, optimised joins, skew handling, and executor tuning, while using Cloud Monitoring and Cloud Logging to identify and resolve performance bottlenecks.</w:t>
      </w:r>
    </w:p>
    <w:p w14:paraId="48F80D58" w14:textId="37CE9718" w:rsidR="00824DB9" w:rsidRPr="00824DB9" w:rsidRDefault="00824DB9" w:rsidP="00824DB9">
      <w:pPr>
        <w:pStyle w:val="ListParagraph"/>
        <w:numPr>
          <w:ilvl w:val="0"/>
          <w:numId w:val="3"/>
        </w:numPr>
        <w:rPr>
          <w:rFonts w:ascii="Calibri" w:hAnsi="Calibri" w:cs="Calibri"/>
          <w:sz w:val="18"/>
          <w:szCs w:val="18"/>
        </w:rPr>
      </w:pPr>
      <w:r w:rsidRPr="00824DB9">
        <w:rPr>
          <w:rFonts w:ascii="Calibri" w:hAnsi="Calibri" w:cs="Calibri"/>
          <w:sz w:val="18"/>
          <w:szCs w:val="18"/>
        </w:rPr>
        <w:t>Built dbt models in Snowflake using staging/mart layers, incremental models, snapshots, Jinja macros, source definitions, and reusable SQL transformations, applying dimensional data modelling techniques for subscriber, billing, and content datasets.</w:t>
      </w:r>
    </w:p>
    <w:p w14:paraId="7021F1DF" w14:textId="1B09C418" w:rsidR="00824DB9" w:rsidRPr="00DD11D2" w:rsidRDefault="005737A2" w:rsidP="00824DB9">
      <w:pPr>
        <w:pStyle w:val="ListParagraph"/>
        <w:numPr>
          <w:ilvl w:val="0"/>
          <w:numId w:val="3"/>
        </w:numPr>
        <w:rPr>
          <w:rFonts w:ascii="Calibri" w:hAnsi="Calibri" w:cs="Calibri"/>
          <w:sz w:val="18"/>
          <w:szCs w:val="18"/>
        </w:rPr>
      </w:pPr>
      <w:r>
        <w:rPr>
          <w:rFonts w:ascii="Calibri" w:hAnsi="Calibri" w:cs="Calibri"/>
          <w:sz w:val="18"/>
          <w:szCs w:val="18"/>
        </w:rPr>
        <w:t>Implemented dbt tests, documentation, lineage, and source freshness checks, while using Snowflake features such as streams, tasks, clustering, time travel, and zero-copy cloning for reliable data processing, with CI/CD pipelines via GitHub Actions for automated deployment.</w:t>
      </w:r>
    </w:p>
    <w:p w14:paraId="24034092" w14:textId="7BB19256" w:rsidR="005B62D4" w:rsidRDefault="00000000">
      <w:pPr>
        <w:tabs>
          <w:tab w:val="right" w:pos="9026"/>
        </w:tabs>
        <w:spacing w:before="130" w:after="10"/>
      </w:pPr>
      <w:r>
        <w:rPr>
          <w:rFonts w:ascii="Calibri" w:eastAsia="Calibri" w:hAnsi="Calibri" w:cs="Calibri"/>
          <w:b/>
          <w:bCs/>
          <w:color w:val="1B2A4A"/>
          <w:sz w:val="21"/>
          <w:szCs w:val="21"/>
        </w:rPr>
        <w:t xml:space="preserve">Data </w:t>
      </w:r>
      <w:r w:rsidR="004464C5">
        <w:rPr>
          <w:rFonts w:ascii="Calibri" w:eastAsia="Calibri" w:hAnsi="Calibri" w:cs="Calibri"/>
          <w:b/>
          <w:bCs/>
          <w:color w:val="1B2A4A"/>
          <w:sz w:val="21"/>
          <w:szCs w:val="21"/>
        </w:rPr>
        <w:t>Engineer</w:t>
      </w:r>
      <w:r>
        <w:rPr>
          <w:rFonts w:ascii="Calibri" w:eastAsia="Calibri" w:hAnsi="Calibri" w:cs="Calibri"/>
          <w:i/>
          <w:iCs/>
          <w:color w:val="5C6B7A"/>
          <w:sz w:val="17"/>
          <w:szCs w:val="17"/>
        </w:rPr>
        <w:tab/>
        <w:t>Sep 202</w:t>
      </w:r>
      <w:r w:rsidR="001D6BDF">
        <w:rPr>
          <w:rFonts w:ascii="Calibri" w:eastAsia="Calibri" w:hAnsi="Calibri" w:cs="Calibri"/>
          <w:i/>
          <w:iCs/>
          <w:color w:val="5C6B7A"/>
          <w:sz w:val="17"/>
          <w:szCs w:val="17"/>
        </w:rPr>
        <w:t>0</w:t>
      </w:r>
      <w:r>
        <w:rPr>
          <w:rFonts w:ascii="Calibri" w:eastAsia="Calibri" w:hAnsi="Calibri" w:cs="Calibri"/>
          <w:i/>
          <w:iCs/>
          <w:color w:val="5C6B7A"/>
          <w:sz w:val="17"/>
          <w:szCs w:val="17"/>
        </w:rPr>
        <w:t xml:space="preserve"> –</w:t>
      </w:r>
      <w:r w:rsidR="00C044EA">
        <w:rPr>
          <w:rFonts w:ascii="Calibri" w:eastAsia="Calibri" w:hAnsi="Calibri" w:cs="Calibri"/>
          <w:i/>
          <w:iCs/>
          <w:color w:val="5C6B7A"/>
          <w:sz w:val="17"/>
          <w:szCs w:val="17"/>
        </w:rPr>
        <w:t xml:space="preserve"> </w:t>
      </w:r>
      <w:r w:rsidR="001D6BDF">
        <w:rPr>
          <w:rFonts w:ascii="Calibri" w:eastAsia="Calibri" w:hAnsi="Calibri" w:cs="Calibri"/>
          <w:i/>
          <w:iCs/>
          <w:color w:val="5C6B7A"/>
          <w:sz w:val="17"/>
          <w:szCs w:val="17"/>
        </w:rPr>
        <w:t>Dec</w:t>
      </w:r>
      <w:r w:rsidR="00C044EA">
        <w:rPr>
          <w:rFonts w:ascii="Calibri" w:eastAsia="Calibri" w:hAnsi="Calibri" w:cs="Calibri"/>
          <w:i/>
          <w:iCs/>
          <w:color w:val="5C6B7A"/>
          <w:sz w:val="17"/>
          <w:szCs w:val="17"/>
        </w:rPr>
        <w:t xml:space="preserve"> </w:t>
      </w:r>
      <w:r>
        <w:rPr>
          <w:rFonts w:ascii="Calibri" w:eastAsia="Calibri" w:hAnsi="Calibri" w:cs="Calibri"/>
          <w:i/>
          <w:iCs/>
          <w:color w:val="5C6B7A"/>
          <w:sz w:val="17"/>
          <w:szCs w:val="17"/>
        </w:rPr>
        <w:t>202</w:t>
      </w:r>
      <w:r w:rsidR="001D6BDF">
        <w:rPr>
          <w:rFonts w:ascii="Calibri" w:eastAsia="Calibri" w:hAnsi="Calibri" w:cs="Calibri"/>
          <w:i/>
          <w:iCs/>
          <w:color w:val="5C6B7A"/>
          <w:sz w:val="17"/>
          <w:szCs w:val="17"/>
        </w:rPr>
        <w:t>1</w:t>
      </w:r>
    </w:p>
    <w:p w14:paraId="124B0F3E" w14:textId="48B8E166" w:rsidR="005B62D4" w:rsidRDefault="6A202E5D" w:rsidP="006E60E0">
      <w:pPr>
        <w:pBdr>
          <w:top w:val="none" w:sz="0" w:space="0" w:color="FFFFFF"/>
          <w:left w:val="none" w:sz="0" w:space="0" w:color="FFFFFF"/>
          <w:bottom w:val="single" w:sz="2" w:space="2" w:color="D0DBE5"/>
          <w:right w:val="none" w:sz="0" w:space="0" w:color="FFFFFF"/>
        </w:pBdr>
        <w:spacing w:after="26"/>
      </w:pPr>
      <w:r w:rsidRPr="6A202E5D">
        <w:rPr>
          <w:rFonts w:ascii="Calibri" w:eastAsia="Calibri" w:hAnsi="Calibri" w:cs="Calibri"/>
          <w:b/>
          <w:bCs/>
          <w:color w:val="2563A8"/>
          <w:lang w:val="en-US"/>
        </w:rPr>
        <w:t>Tesco  ·  London, UK (</w:t>
      </w:r>
      <w:r w:rsidR="006E60E0">
        <w:rPr>
          <w:rFonts w:ascii="Calibri" w:eastAsia="Calibri" w:hAnsi="Calibri" w:cs="Calibri"/>
          <w:b/>
          <w:bCs/>
          <w:color w:val="2563A8"/>
          <w:lang w:val="en-US"/>
        </w:rPr>
        <w:t>Remote</w:t>
      </w:r>
      <w:r w:rsidRPr="6A202E5D">
        <w:rPr>
          <w:rFonts w:ascii="Calibri" w:eastAsia="Calibri" w:hAnsi="Calibri" w:cs="Calibri"/>
          <w:b/>
          <w:bCs/>
          <w:color w:val="2563A8"/>
          <w:lang w:val="en-US"/>
        </w:rPr>
        <w:t>)</w:t>
      </w:r>
    </w:p>
    <w:p w14:paraId="468C4225" w14:textId="77777777" w:rsidR="005B62D4" w:rsidRDefault="6A202E5D">
      <w:pPr>
        <w:spacing w:after="18"/>
      </w:pPr>
      <w:r w:rsidRPr="6A202E5D">
        <w:rPr>
          <w:rFonts w:ascii="Calibri" w:eastAsia="Calibri" w:hAnsi="Calibri" w:cs="Calibri"/>
          <w:i/>
          <w:iCs/>
          <w:color w:val="5C6B7A"/>
          <w:sz w:val="16"/>
          <w:szCs w:val="16"/>
          <w:lang w:val="en-US"/>
        </w:rPr>
        <w:t>Retail and supply chain data platform — supporting cloud migration and pipeline development for store operations, inventory management, and customer analytics.</w:t>
      </w:r>
    </w:p>
    <w:p w14:paraId="66ED6DBC" w14:textId="77777777" w:rsidR="00CC7824" w:rsidRPr="00CC7824" w:rsidRDefault="00CC7824" w:rsidP="00CC7824">
      <w:pPr>
        <w:pStyle w:val="ListParagraph"/>
        <w:numPr>
          <w:ilvl w:val="0"/>
          <w:numId w:val="3"/>
        </w:numPr>
        <w:rPr>
          <w:rFonts w:ascii="Calibri" w:hAnsi="Calibri" w:cs="Calibri"/>
          <w:sz w:val="18"/>
          <w:szCs w:val="18"/>
        </w:rPr>
      </w:pPr>
      <w:r w:rsidRPr="00CC7824">
        <w:rPr>
          <w:rFonts w:ascii="Calibri" w:hAnsi="Calibri" w:cs="Calibri"/>
          <w:sz w:val="18"/>
          <w:szCs w:val="18"/>
        </w:rPr>
        <w:t>Re-engineered legacy batch ETL jobs as Azure Databricks PySpark and Python workloads, converting procedural transformations into distributed DataFrame operations and storing migrated store sales, inventory, and customer datasets in ADLS Gen2 and Azure SQL for downstream analytics.</w:t>
      </w:r>
    </w:p>
    <w:p w14:paraId="3D97AC2D" w14:textId="77777777" w:rsidR="00CC7824" w:rsidRPr="00CC7824" w:rsidRDefault="00CC7824" w:rsidP="00CC7824">
      <w:pPr>
        <w:pStyle w:val="ListParagraph"/>
        <w:numPr>
          <w:ilvl w:val="0"/>
          <w:numId w:val="3"/>
        </w:numPr>
        <w:rPr>
          <w:rFonts w:ascii="Calibri" w:hAnsi="Calibri" w:cs="Calibri"/>
          <w:sz w:val="18"/>
          <w:szCs w:val="18"/>
        </w:rPr>
      </w:pPr>
      <w:r w:rsidRPr="00CC7824">
        <w:rPr>
          <w:rFonts w:ascii="Calibri" w:hAnsi="Calibri" w:cs="Calibri"/>
          <w:sz w:val="18"/>
          <w:szCs w:val="18"/>
        </w:rPr>
        <w:t>Developed reusable PySpark and Python components for null handling, standardisation, deduplication, reference-data joins, and business-rule enrichment, applying consistent data modelling patterns across product, store, customer, and transaction datasets.</w:t>
      </w:r>
    </w:p>
    <w:p w14:paraId="7EB4FCE1" w14:textId="77777777" w:rsidR="00CC7824" w:rsidRPr="00CC7824" w:rsidRDefault="00CC7824" w:rsidP="00CC7824">
      <w:pPr>
        <w:pStyle w:val="ListParagraph"/>
        <w:numPr>
          <w:ilvl w:val="0"/>
          <w:numId w:val="3"/>
        </w:numPr>
        <w:rPr>
          <w:rFonts w:ascii="Calibri" w:hAnsi="Calibri" w:cs="Calibri"/>
          <w:sz w:val="18"/>
          <w:szCs w:val="18"/>
        </w:rPr>
      </w:pPr>
      <w:r w:rsidRPr="00CC7824">
        <w:rPr>
          <w:rFonts w:ascii="Calibri" w:hAnsi="Calibri" w:cs="Calibri"/>
          <w:sz w:val="18"/>
          <w:szCs w:val="18"/>
        </w:rPr>
        <w:t>Built Azure Data Factory pipelines with CI/CD deployment via Azure DevOps, using linked services, parameterised datasets, Lookup, Copy, Databricks Notebook, dependency, and failure-handling activities to automate daily batch ingestion of point-of-sale and inventory data.</w:t>
      </w:r>
    </w:p>
    <w:p w14:paraId="00564F55" w14:textId="77777777" w:rsidR="00CC7824" w:rsidRPr="00CC7824" w:rsidRDefault="00CC7824" w:rsidP="00CC7824">
      <w:pPr>
        <w:pStyle w:val="ListParagraph"/>
        <w:numPr>
          <w:ilvl w:val="0"/>
          <w:numId w:val="3"/>
        </w:numPr>
        <w:rPr>
          <w:rFonts w:ascii="Calibri" w:hAnsi="Calibri" w:cs="Calibri"/>
          <w:sz w:val="18"/>
          <w:szCs w:val="18"/>
        </w:rPr>
      </w:pPr>
      <w:r w:rsidRPr="00CC7824">
        <w:rPr>
          <w:rFonts w:ascii="Calibri" w:hAnsi="Calibri" w:cs="Calibri"/>
          <w:sz w:val="18"/>
          <w:szCs w:val="18"/>
        </w:rPr>
        <w:t>Migrated selected Hadoop workloads to Azure HDInsight and Snowflake, converting Hive and Spark transformation logic while validating record counts, schema compatibility, and transformation results between legacy and cloud environments.</w:t>
      </w:r>
    </w:p>
    <w:p w14:paraId="0A2E32A5" w14:textId="77777777" w:rsidR="00CC7824" w:rsidRPr="00CC7824" w:rsidRDefault="00CC7824" w:rsidP="00CC7824">
      <w:pPr>
        <w:pStyle w:val="ListParagraph"/>
        <w:numPr>
          <w:ilvl w:val="0"/>
          <w:numId w:val="3"/>
        </w:numPr>
        <w:rPr>
          <w:rFonts w:ascii="Calibri" w:hAnsi="Calibri" w:cs="Calibri"/>
          <w:sz w:val="18"/>
          <w:szCs w:val="18"/>
        </w:rPr>
      </w:pPr>
      <w:r w:rsidRPr="00CC7824">
        <w:rPr>
          <w:rFonts w:ascii="Calibri" w:hAnsi="Calibri" w:cs="Calibri"/>
          <w:sz w:val="18"/>
          <w:szCs w:val="18"/>
        </w:rPr>
        <w:lastRenderedPageBreak/>
        <w:t>Implemented Great Expectations validation suites for schema, completeness, uniqueness, accepted-value, and row-count checks, integrating failed validations into ADF pipeline alerting and CI/CD quality gates.</w:t>
      </w:r>
    </w:p>
    <w:p w14:paraId="021DA5E5" w14:textId="2959915A" w:rsidR="00CC7824" w:rsidRDefault="00CC7824" w:rsidP="00CC7824">
      <w:pPr>
        <w:pStyle w:val="ListParagraph"/>
        <w:numPr>
          <w:ilvl w:val="0"/>
          <w:numId w:val="3"/>
        </w:numPr>
      </w:pPr>
      <w:r w:rsidRPr="00CC7824">
        <w:rPr>
          <w:rFonts w:ascii="Calibri" w:hAnsi="Calibri" w:cs="Calibri"/>
          <w:sz w:val="18"/>
          <w:szCs w:val="18"/>
        </w:rPr>
        <w:t>Produced source-to-target reconciliation routines in PySpark, Python, and SQL to compare legacy outputs against migrated Azure and Snowflake datasets during parallel-run and cutover testing.</w:t>
      </w:r>
    </w:p>
    <w:p w14:paraId="42B25F6F" w14:textId="4DA2050F" w:rsidR="005B62D4" w:rsidRDefault="00000000">
      <w:pPr>
        <w:tabs>
          <w:tab w:val="right" w:pos="9026"/>
        </w:tabs>
        <w:spacing w:before="130" w:after="10"/>
      </w:pPr>
      <w:r>
        <w:rPr>
          <w:rFonts w:ascii="Calibri" w:eastAsia="Calibri" w:hAnsi="Calibri" w:cs="Calibri"/>
          <w:b/>
          <w:bCs/>
          <w:color w:val="1B2A4A"/>
          <w:sz w:val="21"/>
          <w:szCs w:val="21"/>
        </w:rPr>
        <w:t>Lead Data Engineer</w:t>
      </w:r>
      <w:r>
        <w:rPr>
          <w:rFonts w:ascii="Calibri" w:eastAsia="Calibri" w:hAnsi="Calibri" w:cs="Calibri"/>
          <w:i/>
          <w:iCs/>
          <w:color w:val="5C6B7A"/>
          <w:sz w:val="17"/>
          <w:szCs w:val="17"/>
        </w:rPr>
        <w:tab/>
      </w:r>
      <w:r w:rsidR="00C044EA">
        <w:rPr>
          <w:rFonts w:ascii="Calibri" w:eastAsia="Calibri" w:hAnsi="Calibri" w:cs="Calibri"/>
          <w:i/>
          <w:iCs/>
          <w:color w:val="5C6B7A"/>
          <w:sz w:val="17"/>
          <w:szCs w:val="17"/>
        </w:rPr>
        <w:t xml:space="preserve">Jun </w:t>
      </w:r>
      <w:r>
        <w:rPr>
          <w:rFonts w:ascii="Calibri" w:eastAsia="Calibri" w:hAnsi="Calibri" w:cs="Calibri"/>
          <w:i/>
          <w:iCs/>
          <w:color w:val="5C6B7A"/>
          <w:sz w:val="17"/>
          <w:szCs w:val="17"/>
        </w:rPr>
        <w:t>2018 – Aug 202</w:t>
      </w:r>
      <w:r w:rsidR="001D6BDF">
        <w:rPr>
          <w:rFonts w:ascii="Calibri" w:eastAsia="Calibri" w:hAnsi="Calibri" w:cs="Calibri"/>
          <w:i/>
          <w:iCs/>
          <w:color w:val="5C6B7A"/>
          <w:sz w:val="17"/>
          <w:szCs w:val="17"/>
        </w:rPr>
        <w:t>0</w:t>
      </w:r>
    </w:p>
    <w:p w14:paraId="7E25010B" w14:textId="77777777" w:rsidR="005B62D4" w:rsidRDefault="6A202E5D" w:rsidP="6A202E5D">
      <w:pPr>
        <w:pBdr>
          <w:top w:val="none" w:sz="0" w:space="0" w:color="FFFFFF"/>
          <w:left w:val="none" w:sz="0" w:space="0" w:color="FFFFFF"/>
          <w:bottom w:val="single" w:sz="2" w:space="2" w:color="D0DBE5"/>
          <w:right w:val="none" w:sz="0" w:space="0" w:color="FFFFFF"/>
        </w:pBdr>
        <w:spacing w:after="26"/>
      </w:pPr>
      <w:r w:rsidRPr="6A202E5D">
        <w:rPr>
          <w:rFonts w:ascii="Calibri" w:eastAsia="Calibri" w:hAnsi="Calibri" w:cs="Calibri"/>
          <w:b/>
          <w:bCs/>
          <w:color w:val="2563A8"/>
          <w:lang w:val="en-US"/>
        </w:rPr>
        <w:t>Mphasis</w:t>
      </w:r>
      <w:r w:rsidRPr="6A202E5D">
        <w:rPr>
          <w:rFonts w:ascii="Calibri" w:eastAsia="Calibri" w:hAnsi="Calibri" w:cs="Calibri"/>
          <w:i/>
          <w:iCs/>
          <w:color w:val="5C6B7A"/>
          <w:sz w:val="17"/>
          <w:szCs w:val="17"/>
          <w:lang w:val="en-US"/>
        </w:rPr>
        <w:t xml:space="preserve">  ·  Pune, India</w:t>
      </w:r>
    </w:p>
    <w:p w14:paraId="5BBBF316" w14:textId="4677B272" w:rsidR="005B62D4" w:rsidRDefault="6A202E5D">
      <w:pPr>
        <w:spacing w:after="18"/>
      </w:pPr>
      <w:r w:rsidRPr="6A202E5D">
        <w:rPr>
          <w:rFonts w:ascii="Calibri" w:eastAsia="Calibri" w:hAnsi="Calibri" w:cs="Calibri"/>
          <w:i/>
          <w:iCs/>
          <w:color w:val="5C6B7A"/>
          <w:sz w:val="16"/>
          <w:szCs w:val="16"/>
          <w:lang w:val="en-US"/>
        </w:rPr>
        <w:t>Logistics data platform — leading cloud migration from on-premises Hadoop to AWS for large-scale analytics workloads.</w:t>
      </w:r>
    </w:p>
    <w:p w14:paraId="7A254C99" w14:textId="217CA1AD" w:rsidR="005B62D4" w:rsidRDefault="6A202E5D">
      <w:pPr>
        <w:pStyle w:val="ListParagraph"/>
        <w:numPr>
          <w:ilvl w:val="0"/>
          <w:numId w:val="3"/>
        </w:numPr>
      </w:pPr>
      <w:r w:rsidRPr="6A202E5D">
        <w:rPr>
          <w:rFonts w:ascii="Calibri" w:eastAsia="Calibri" w:hAnsi="Calibri" w:cs="Calibri"/>
          <w:color w:val="111111"/>
          <w:sz w:val="18"/>
          <w:szCs w:val="18"/>
          <w:lang w:val="en-US"/>
        </w:rPr>
        <w:t>Led a team of data engineers in designing and delivering an AWS-based data lakehouse platform for a major logistics client, migrating legacy Hadoop workloads to Amazon S3, EMR, AWS Glue, and Amazon Redshift with dimensional data modelling.</w:t>
      </w:r>
    </w:p>
    <w:p w14:paraId="6CBFDEB9" w14:textId="061CD37B" w:rsidR="005B62D4" w:rsidRDefault="6A202E5D">
      <w:pPr>
        <w:pStyle w:val="ListParagraph"/>
        <w:numPr>
          <w:ilvl w:val="0"/>
          <w:numId w:val="3"/>
        </w:numPr>
      </w:pPr>
      <w:r w:rsidRPr="6A202E5D">
        <w:rPr>
          <w:rFonts w:ascii="Calibri" w:eastAsia="Calibri" w:hAnsi="Calibri" w:cs="Calibri"/>
          <w:color w:val="111111"/>
          <w:sz w:val="18"/>
          <w:szCs w:val="18"/>
          <w:lang w:val="en-US"/>
        </w:rPr>
        <w:t xml:space="preserve">Designed and built </w:t>
      </w:r>
      <w:r w:rsidR="00B02C3C">
        <w:rPr>
          <w:rFonts w:ascii="Calibri" w:eastAsia="Calibri" w:hAnsi="Calibri" w:cs="Calibri"/>
          <w:color w:val="111111"/>
          <w:sz w:val="18"/>
          <w:szCs w:val="18"/>
          <w:lang w:val="en-US"/>
        </w:rPr>
        <w:t>Py</w:t>
      </w:r>
      <w:r w:rsidRPr="6A202E5D">
        <w:rPr>
          <w:rFonts w:ascii="Calibri" w:eastAsia="Calibri" w:hAnsi="Calibri" w:cs="Calibri"/>
          <w:color w:val="111111"/>
          <w:sz w:val="18"/>
          <w:szCs w:val="18"/>
          <w:lang w:val="en-US"/>
        </w:rPr>
        <w:t>Spark pipelines on AWS EMR to ingest and transform high-volume shipment, billing, and tracking data, landing in Amazon S3 and loading into Amazon Redshift for analytics and reporting.</w:t>
      </w:r>
    </w:p>
    <w:p w14:paraId="25765B76" w14:textId="1AE9D23A" w:rsidR="005B62D4" w:rsidRDefault="00000000">
      <w:pPr>
        <w:pStyle w:val="ListParagraph"/>
        <w:numPr>
          <w:ilvl w:val="0"/>
          <w:numId w:val="3"/>
        </w:numPr>
      </w:pPr>
      <w:r>
        <w:rPr>
          <w:rFonts w:ascii="Calibri" w:eastAsia="Calibri" w:hAnsi="Calibri" w:cs="Calibri"/>
          <w:color w:val="111111"/>
          <w:sz w:val="18"/>
          <w:szCs w:val="18"/>
        </w:rPr>
        <w:t xml:space="preserve">Developed </w:t>
      </w:r>
      <w:r w:rsidR="007D634E">
        <w:rPr>
          <w:rFonts w:ascii="Calibri" w:eastAsia="Calibri" w:hAnsi="Calibri" w:cs="Calibri"/>
          <w:color w:val="111111"/>
          <w:sz w:val="18"/>
          <w:szCs w:val="18"/>
        </w:rPr>
        <w:t>AWS Kinesis</w:t>
      </w:r>
      <w:r>
        <w:rPr>
          <w:rFonts w:ascii="Calibri" w:eastAsia="Calibri" w:hAnsi="Calibri" w:cs="Calibri"/>
          <w:color w:val="111111"/>
          <w:sz w:val="18"/>
          <w:szCs w:val="18"/>
        </w:rPr>
        <w:t xml:space="preserve"> consumers for real-time shipment event streaming from operational systems into S3.</w:t>
      </w:r>
    </w:p>
    <w:p w14:paraId="171AF05B" w14:textId="7C886138" w:rsidR="005B62D4" w:rsidRDefault="00000000">
      <w:pPr>
        <w:pStyle w:val="ListParagraph"/>
        <w:numPr>
          <w:ilvl w:val="0"/>
          <w:numId w:val="3"/>
        </w:numPr>
      </w:pPr>
      <w:r>
        <w:rPr>
          <w:rFonts w:ascii="Calibri" w:eastAsia="Calibri" w:hAnsi="Calibri" w:cs="Calibri"/>
          <w:color w:val="111111"/>
          <w:sz w:val="18"/>
          <w:szCs w:val="18"/>
        </w:rPr>
        <w:t xml:space="preserve">Implemented </w:t>
      </w:r>
      <w:r w:rsidR="00EE72EB">
        <w:rPr>
          <w:rFonts w:ascii="Calibri" w:eastAsia="Calibri" w:hAnsi="Calibri" w:cs="Calibri"/>
          <w:color w:val="111111"/>
          <w:sz w:val="18"/>
          <w:szCs w:val="18"/>
        </w:rPr>
        <w:t xml:space="preserve">self-managed </w:t>
      </w:r>
      <w:r>
        <w:rPr>
          <w:rFonts w:ascii="Calibri" w:eastAsia="Calibri" w:hAnsi="Calibri" w:cs="Calibri"/>
          <w:color w:val="111111"/>
          <w:sz w:val="18"/>
          <w:szCs w:val="18"/>
        </w:rPr>
        <w:t xml:space="preserve">Apache Airflow </w:t>
      </w:r>
      <w:r w:rsidR="00EE72EB">
        <w:rPr>
          <w:rFonts w:ascii="Calibri" w:eastAsia="Calibri" w:hAnsi="Calibri" w:cs="Calibri"/>
          <w:color w:val="111111"/>
          <w:sz w:val="18"/>
          <w:szCs w:val="18"/>
        </w:rPr>
        <w:t xml:space="preserve">on EC2 </w:t>
      </w:r>
      <w:r>
        <w:rPr>
          <w:rFonts w:ascii="Calibri" w:eastAsia="Calibri" w:hAnsi="Calibri" w:cs="Calibri"/>
          <w:color w:val="111111"/>
          <w:sz w:val="18"/>
          <w:szCs w:val="18"/>
        </w:rPr>
        <w:t>to orchestrate end-to-end ELT pipelines across Amazon S3, AWS Glue, EMR, and Amazon Redshift, replacing legacy cron-based workflows with CI/CD-enabled DAG deployments.</w:t>
      </w:r>
    </w:p>
    <w:p w14:paraId="7CEBCB5D" w14:textId="77777777" w:rsidR="005B62D4" w:rsidRDefault="6A202E5D">
      <w:pPr>
        <w:pStyle w:val="ListParagraph"/>
        <w:numPr>
          <w:ilvl w:val="0"/>
          <w:numId w:val="3"/>
        </w:numPr>
      </w:pPr>
      <w:r w:rsidRPr="6A202E5D">
        <w:rPr>
          <w:rFonts w:ascii="Calibri" w:eastAsia="Calibri" w:hAnsi="Calibri" w:cs="Calibri"/>
          <w:color w:val="111111"/>
          <w:sz w:val="18"/>
          <w:szCs w:val="18"/>
          <w:lang w:val="en-US"/>
        </w:rPr>
        <w:t>Automated AWS infrastructure (VPC, S3, EMR clusters, Redshift, Lambda) using Terraform, ensuring reproducible deployments across development and production environments.</w:t>
      </w:r>
    </w:p>
    <w:p w14:paraId="31DC3F56" w14:textId="77777777" w:rsidR="005B62D4" w:rsidRDefault="00000000">
      <w:pPr>
        <w:pStyle w:val="ListParagraph"/>
        <w:numPr>
          <w:ilvl w:val="0"/>
          <w:numId w:val="3"/>
        </w:numPr>
      </w:pPr>
      <w:r>
        <w:rPr>
          <w:rFonts w:ascii="Calibri" w:eastAsia="Calibri" w:hAnsi="Calibri" w:cs="Calibri"/>
          <w:color w:val="111111"/>
          <w:sz w:val="18"/>
          <w:szCs w:val="18"/>
        </w:rPr>
        <w:t>Built Snowflake SQL models and data warehouse layers for supply chain analytics, joining shipment, inventory, and carrier performance datasets using dimensional data modelling for the Operations Analytics team.</w:t>
      </w:r>
    </w:p>
    <w:p w14:paraId="70EE94DF" w14:textId="34F70269" w:rsidR="005B62D4" w:rsidRDefault="00000000">
      <w:pPr>
        <w:tabs>
          <w:tab w:val="right" w:pos="9026"/>
        </w:tabs>
        <w:spacing w:before="130" w:after="10"/>
      </w:pPr>
      <w:r>
        <w:rPr>
          <w:rFonts w:ascii="Calibri" w:eastAsia="Calibri" w:hAnsi="Calibri" w:cs="Calibri"/>
          <w:b/>
          <w:bCs/>
          <w:color w:val="1B2A4A"/>
          <w:sz w:val="21"/>
          <w:szCs w:val="21"/>
        </w:rPr>
        <w:t>Senior Data Engineer</w:t>
      </w:r>
      <w:r>
        <w:rPr>
          <w:rFonts w:ascii="Calibri" w:eastAsia="Calibri" w:hAnsi="Calibri" w:cs="Calibri"/>
          <w:i/>
          <w:iCs/>
          <w:color w:val="5C6B7A"/>
          <w:sz w:val="17"/>
          <w:szCs w:val="17"/>
        </w:rPr>
        <w:tab/>
        <w:t xml:space="preserve">Oct 2016 – </w:t>
      </w:r>
      <w:r w:rsidR="00510FF4">
        <w:rPr>
          <w:rFonts w:ascii="Calibri" w:eastAsia="Calibri" w:hAnsi="Calibri" w:cs="Calibri"/>
          <w:i/>
          <w:iCs/>
          <w:color w:val="5C6B7A"/>
          <w:sz w:val="17"/>
          <w:szCs w:val="17"/>
        </w:rPr>
        <w:t>May</w:t>
      </w:r>
      <w:r>
        <w:rPr>
          <w:rFonts w:ascii="Calibri" w:eastAsia="Calibri" w:hAnsi="Calibri" w:cs="Calibri"/>
          <w:i/>
          <w:iCs/>
          <w:color w:val="5C6B7A"/>
          <w:sz w:val="17"/>
          <w:szCs w:val="17"/>
        </w:rPr>
        <w:t xml:space="preserve"> 2018</w:t>
      </w:r>
    </w:p>
    <w:p w14:paraId="61C724C1" w14:textId="77777777" w:rsidR="005B62D4" w:rsidRDefault="6A202E5D" w:rsidP="6A202E5D">
      <w:pPr>
        <w:pBdr>
          <w:top w:val="none" w:sz="0" w:space="0" w:color="FFFFFF"/>
          <w:left w:val="none" w:sz="0" w:space="0" w:color="FFFFFF"/>
          <w:bottom w:val="single" w:sz="2" w:space="2" w:color="D0DBE5"/>
          <w:right w:val="none" w:sz="0" w:space="0" w:color="FFFFFF"/>
        </w:pBdr>
        <w:spacing w:after="26"/>
      </w:pPr>
      <w:r w:rsidRPr="6A202E5D">
        <w:rPr>
          <w:rFonts w:ascii="Calibri" w:eastAsia="Calibri" w:hAnsi="Calibri" w:cs="Calibri"/>
          <w:b/>
          <w:bCs/>
          <w:color w:val="2563A8"/>
          <w:lang w:val="en-US"/>
        </w:rPr>
        <w:t>DXC Technology</w:t>
      </w:r>
      <w:r w:rsidRPr="6A202E5D">
        <w:rPr>
          <w:rFonts w:ascii="Calibri" w:eastAsia="Calibri" w:hAnsi="Calibri" w:cs="Calibri"/>
          <w:i/>
          <w:iCs/>
          <w:color w:val="5C6B7A"/>
          <w:sz w:val="17"/>
          <w:szCs w:val="17"/>
          <w:lang w:val="en-US"/>
        </w:rPr>
        <w:t xml:space="preserve">  ·  Hyderabad, India</w:t>
      </w:r>
    </w:p>
    <w:p w14:paraId="58ED7D83" w14:textId="77777777" w:rsidR="005B62D4" w:rsidRDefault="00000000">
      <w:pPr>
        <w:spacing w:after="18"/>
      </w:pPr>
      <w:r>
        <w:rPr>
          <w:rFonts w:ascii="Calibri" w:eastAsia="Calibri" w:hAnsi="Calibri" w:cs="Calibri"/>
          <w:i/>
          <w:iCs/>
          <w:color w:val="5C6B7A"/>
          <w:sz w:val="16"/>
          <w:szCs w:val="16"/>
        </w:rPr>
        <w:t>Airlines and travel data platform — building Spark-based data processing pipelines on Hadoop for operational analytics and revenue management.</w:t>
      </w:r>
    </w:p>
    <w:p w14:paraId="1D607CFC" w14:textId="77777777" w:rsidR="005B62D4" w:rsidRDefault="6A202E5D">
      <w:pPr>
        <w:pStyle w:val="ListParagraph"/>
        <w:numPr>
          <w:ilvl w:val="0"/>
          <w:numId w:val="3"/>
        </w:numPr>
      </w:pPr>
      <w:r w:rsidRPr="6A202E5D">
        <w:rPr>
          <w:rFonts w:ascii="Calibri" w:eastAsia="Calibri" w:hAnsi="Calibri" w:cs="Calibri"/>
          <w:color w:val="111111"/>
          <w:sz w:val="18"/>
          <w:szCs w:val="18"/>
          <w:lang w:val="en-US"/>
        </w:rPr>
        <w:t>Designed and built Apache Spark pipelines in Scala on Cloudera Hadoop to process high-volume flight, booking, and revenue data for a major airline client.</w:t>
      </w:r>
    </w:p>
    <w:p w14:paraId="319D50A0" w14:textId="77777777" w:rsidR="005B62D4" w:rsidRDefault="6A202E5D">
      <w:pPr>
        <w:pStyle w:val="ListParagraph"/>
        <w:numPr>
          <w:ilvl w:val="0"/>
          <w:numId w:val="3"/>
        </w:numPr>
      </w:pPr>
      <w:r w:rsidRPr="6A202E5D">
        <w:rPr>
          <w:rFonts w:ascii="Calibri" w:eastAsia="Calibri" w:hAnsi="Calibri" w:cs="Calibri"/>
          <w:color w:val="111111"/>
          <w:sz w:val="18"/>
          <w:szCs w:val="18"/>
          <w:lang w:val="en-US"/>
        </w:rPr>
        <w:t>Developed Hive and SparkSQL transformation models for flight operations reporting, automating crew scheduling and revenue management data preparation workflows.</w:t>
      </w:r>
    </w:p>
    <w:p w14:paraId="2349A0CF" w14:textId="77777777" w:rsidR="005B62D4" w:rsidRDefault="00000000">
      <w:pPr>
        <w:pStyle w:val="ListParagraph"/>
        <w:numPr>
          <w:ilvl w:val="0"/>
          <w:numId w:val="3"/>
        </w:numPr>
      </w:pPr>
      <w:r>
        <w:rPr>
          <w:rFonts w:ascii="Calibri" w:eastAsia="Calibri" w:hAnsi="Calibri" w:cs="Calibri"/>
          <w:color w:val="111111"/>
          <w:sz w:val="18"/>
          <w:szCs w:val="18"/>
        </w:rPr>
        <w:t>Built Apache Kafka producers and consumers in Scala for real-time flight event ingestion from operational systems into HDFS and HBase.</w:t>
      </w:r>
    </w:p>
    <w:p w14:paraId="4C7C5242" w14:textId="77777777" w:rsidR="005B62D4" w:rsidRDefault="00000000">
      <w:pPr>
        <w:pStyle w:val="ListParagraph"/>
        <w:numPr>
          <w:ilvl w:val="0"/>
          <w:numId w:val="3"/>
        </w:numPr>
      </w:pPr>
      <w:r>
        <w:rPr>
          <w:rFonts w:ascii="Calibri" w:eastAsia="Calibri" w:hAnsi="Calibri" w:cs="Calibri"/>
          <w:color w:val="111111"/>
          <w:sz w:val="18"/>
          <w:szCs w:val="18"/>
        </w:rPr>
        <w:t>Implemented Apache Airflow DAGs to orchestrate batch processing pipelines with dependency management, automated alerting, and retry logic.</w:t>
      </w:r>
    </w:p>
    <w:p w14:paraId="122554DF" w14:textId="77777777" w:rsidR="005B62D4" w:rsidRDefault="00000000">
      <w:pPr>
        <w:pStyle w:val="ListParagraph"/>
        <w:numPr>
          <w:ilvl w:val="0"/>
          <w:numId w:val="3"/>
        </w:numPr>
      </w:pPr>
      <w:r>
        <w:rPr>
          <w:rFonts w:ascii="Calibri" w:eastAsia="Calibri" w:hAnsi="Calibri" w:cs="Calibri"/>
          <w:color w:val="111111"/>
          <w:sz w:val="18"/>
          <w:szCs w:val="18"/>
        </w:rPr>
        <w:t>Developed Scala and Python scripts for data quality validation and reconciliation across source systems, improving data accuracy for downstream reporting.</w:t>
      </w:r>
    </w:p>
    <w:p w14:paraId="78ABF2E4" w14:textId="77777777" w:rsidR="005B62D4" w:rsidRDefault="00000000">
      <w:pPr>
        <w:pStyle w:val="ListParagraph"/>
        <w:numPr>
          <w:ilvl w:val="0"/>
          <w:numId w:val="3"/>
        </w:numPr>
      </w:pPr>
      <w:r>
        <w:rPr>
          <w:rFonts w:ascii="Calibri" w:eastAsia="Calibri" w:hAnsi="Calibri" w:cs="Calibri"/>
          <w:color w:val="111111"/>
          <w:sz w:val="18"/>
          <w:szCs w:val="18"/>
        </w:rPr>
        <w:t>Collaborated with onshore airline operations stakeholders to gather requirements and deliver scalable data pipelines supporting real-time operational dashboards.</w:t>
      </w:r>
    </w:p>
    <w:p w14:paraId="0941A317" w14:textId="04BC14B4" w:rsidR="005B62D4" w:rsidRDefault="00000000">
      <w:pPr>
        <w:tabs>
          <w:tab w:val="right" w:pos="9026"/>
        </w:tabs>
        <w:spacing w:before="130" w:after="10"/>
      </w:pPr>
      <w:r>
        <w:rPr>
          <w:rFonts w:ascii="Calibri" w:eastAsia="Calibri" w:hAnsi="Calibri" w:cs="Calibri"/>
          <w:b/>
          <w:bCs/>
          <w:color w:val="1B2A4A"/>
          <w:sz w:val="21"/>
          <w:szCs w:val="21"/>
        </w:rPr>
        <w:t>Data Engineer</w:t>
      </w:r>
      <w:r>
        <w:rPr>
          <w:rFonts w:ascii="Calibri" w:eastAsia="Calibri" w:hAnsi="Calibri" w:cs="Calibri"/>
          <w:i/>
          <w:iCs/>
          <w:color w:val="5C6B7A"/>
          <w:sz w:val="17"/>
          <w:szCs w:val="17"/>
        </w:rPr>
        <w:tab/>
      </w:r>
      <w:r w:rsidR="005A335D">
        <w:rPr>
          <w:rFonts w:ascii="Calibri" w:eastAsia="Calibri" w:hAnsi="Calibri" w:cs="Calibri"/>
          <w:i/>
          <w:iCs/>
          <w:color w:val="5C6B7A"/>
          <w:sz w:val="17"/>
          <w:szCs w:val="17"/>
        </w:rPr>
        <w:t xml:space="preserve">Apr </w:t>
      </w:r>
      <w:r>
        <w:rPr>
          <w:rFonts w:ascii="Calibri" w:eastAsia="Calibri" w:hAnsi="Calibri" w:cs="Calibri"/>
          <w:i/>
          <w:iCs/>
          <w:color w:val="5C6B7A"/>
          <w:sz w:val="17"/>
          <w:szCs w:val="17"/>
        </w:rPr>
        <w:t>20</w:t>
      </w:r>
      <w:r w:rsidR="00510FF4">
        <w:rPr>
          <w:rFonts w:ascii="Calibri" w:eastAsia="Calibri" w:hAnsi="Calibri" w:cs="Calibri"/>
          <w:i/>
          <w:iCs/>
          <w:color w:val="5C6B7A"/>
          <w:sz w:val="17"/>
          <w:szCs w:val="17"/>
        </w:rPr>
        <w:t xml:space="preserve">15 </w:t>
      </w:r>
      <w:r>
        <w:rPr>
          <w:rFonts w:ascii="Calibri" w:eastAsia="Calibri" w:hAnsi="Calibri" w:cs="Calibri"/>
          <w:i/>
          <w:iCs/>
          <w:color w:val="5C6B7A"/>
          <w:sz w:val="17"/>
          <w:szCs w:val="17"/>
        </w:rPr>
        <w:t xml:space="preserve"> – Sep 2016</w:t>
      </w:r>
    </w:p>
    <w:p w14:paraId="121CD112" w14:textId="77777777" w:rsidR="005B62D4" w:rsidRDefault="6A202E5D" w:rsidP="6A202E5D">
      <w:pPr>
        <w:pBdr>
          <w:top w:val="none" w:sz="0" w:space="0" w:color="FFFFFF"/>
          <w:left w:val="none" w:sz="0" w:space="0" w:color="FFFFFF"/>
          <w:bottom w:val="single" w:sz="2" w:space="2" w:color="D0DBE5"/>
          <w:right w:val="none" w:sz="0" w:space="0" w:color="FFFFFF"/>
        </w:pBdr>
        <w:spacing w:after="26"/>
      </w:pPr>
      <w:r w:rsidRPr="6A202E5D">
        <w:rPr>
          <w:rFonts w:ascii="Calibri" w:eastAsia="Calibri" w:hAnsi="Calibri" w:cs="Calibri"/>
          <w:b/>
          <w:bCs/>
          <w:color w:val="2563A8"/>
          <w:lang w:val="en-US"/>
        </w:rPr>
        <w:t>Oracle India</w:t>
      </w:r>
      <w:r w:rsidRPr="6A202E5D">
        <w:rPr>
          <w:rFonts w:ascii="Calibri" w:eastAsia="Calibri" w:hAnsi="Calibri" w:cs="Calibri"/>
          <w:i/>
          <w:iCs/>
          <w:color w:val="5C6B7A"/>
          <w:sz w:val="17"/>
          <w:szCs w:val="17"/>
          <w:lang w:val="en-US"/>
        </w:rPr>
        <w:t xml:space="preserve">  ·  Bangalore, India</w:t>
      </w:r>
    </w:p>
    <w:p w14:paraId="7A135A24" w14:textId="77777777" w:rsidR="005B62D4" w:rsidRDefault="00000000">
      <w:pPr>
        <w:spacing w:after="18"/>
      </w:pPr>
      <w:r>
        <w:rPr>
          <w:rFonts w:ascii="Calibri" w:eastAsia="Calibri" w:hAnsi="Calibri" w:cs="Calibri"/>
          <w:i/>
          <w:iCs/>
          <w:color w:val="5C6B7A"/>
          <w:sz w:val="16"/>
          <w:szCs w:val="16"/>
        </w:rPr>
        <w:t>Retail data warehouse — building ETL pipelines on Hadoop and Oracle for merchandising, invoice matching, and supply chain analytics.</w:t>
      </w:r>
    </w:p>
    <w:p w14:paraId="3901660D" w14:textId="77777777" w:rsidR="005B62D4" w:rsidRDefault="00000000">
      <w:pPr>
        <w:pStyle w:val="ListParagraph"/>
        <w:numPr>
          <w:ilvl w:val="0"/>
          <w:numId w:val="3"/>
        </w:numPr>
      </w:pPr>
      <w:r>
        <w:rPr>
          <w:rFonts w:ascii="Calibri" w:eastAsia="Calibri" w:hAnsi="Calibri" w:cs="Calibri"/>
          <w:color w:val="111111"/>
          <w:sz w:val="18"/>
          <w:szCs w:val="18"/>
        </w:rPr>
        <w:t>Developed Hadoop MapReduce and Hive ETL jobs to ingest and transform merchandising, invoice, and supply chain data from Oracle EBS into HDFS for analytics.</w:t>
      </w:r>
    </w:p>
    <w:p w14:paraId="5C70AD2B" w14:textId="77777777" w:rsidR="005B62D4" w:rsidRDefault="00000000">
      <w:pPr>
        <w:pStyle w:val="ListParagraph"/>
        <w:numPr>
          <w:ilvl w:val="0"/>
          <w:numId w:val="3"/>
        </w:numPr>
      </w:pPr>
      <w:r>
        <w:rPr>
          <w:rFonts w:ascii="Calibri" w:eastAsia="Calibri" w:hAnsi="Calibri" w:cs="Calibri"/>
          <w:color w:val="111111"/>
          <w:sz w:val="18"/>
          <w:szCs w:val="18"/>
        </w:rPr>
        <w:t>Built Sqoop-based data ingestion pipelines to extract data from Oracle DB and SQL Server into Hadoop HDFS, supporting daily and monthly batch processing cycles.</w:t>
      </w:r>
    </w:p>
    <w:p w14:paraId="6CB517F4" w14:textId="77777777" w:rsidR="005B62D4" w:rsidRDefault="00000000">
      <w:pPr>
        <w:pStyle w:val="ListParagraph"/>
        <w:numPr>
          <w:ilvl w:val="0"/>
          <w:numId w:val="3"/>
        </w:numPr>
      </w:pPr>
      <w:r>
        <w:rPr>
          <w:rFonts w:ascii="Calibri" w:eastAsia="Calibri" w:hAnsi="Calibri" w:cs="Calibri"/>
          <w:color w:val="111111"/>
          <w:sz w:val="18"/>
          <w:szCs w:val="18"/>
        </w:rPr>
        <w:t>Developed PL/SQL stored procedures and Java-based transformation scripts for data validation, reconciliation, and loading into Oracle data warehouse tables.</w:t>
      </w:r>
    </w:p>
    <w:p w14:paraId="78C96668" w14:textId="1AAC0B63" w:rsidR="005B62D4" w:rsidRDefault="00000000">
      <w:pPr>
        <w:pStyle w:val="ListParagraph"/>
        <w:numPr>
          <w:ilvl w:val="0"/>
          <w:numId w:val="3"/>
        </w:numPr>
      </w:pPr>
      <w:r>
        <w:rPr>
          <w:rFonts w:ascii="Calibri" w:eastAsia="Calibri" w:hAnsi="Calibri" w:cs="Calibri"/>
          <w:color w:val="111111"/>
          <w:sz w:val="18"/>
          <w:szCs w:val="18"/>
        </w:rPr>
        <w:t>Implemented Hive scripts for data cleansing and deduplication across retail datasets, improving data quality for merchandising reporting.</w:t>
      </w:r>
    </w:p>
    <w:p w14:paraId="642C16EB" w14:textId="77777777" w:rsidR="005B62D4" w:rsidRDefault="00000000">
      <w:pPr>
        <w:pStyle w:val="ListParagraph"/>
        <w:numPr>
          <w:ilvl w:val="0"/>
          <w:numId w:val="3"/>
        </w:numPr>
      </w:pPr>
      <w:r>
        <w:rPr>
          <w:rFonts w:ascii="Calibri" w:eastAsia="Calibri" w:hAnsi="Calibri" w:cs="Calibri"/>
          <w:color w:val="111111"/>
          <w:sz w:val="18"/>
          <w:szCs w:val="18"/>
        </w:rPr>
        <w:t>Supported migration of legacy Oracle-based ETL processes to Hadoop-based pipelines, reducing processing time and improving scalability for large-scale retail data.</w:t>
      </w:r>
    </w:p>
    <w:p w14:paraId="3012ABD0" w14:textId="77777777" w:rsidR="005B62D4" w:rsidRDefault="00000000">
      <w:pPr>
        <w:pStyle w:val="ListParagraph"/>
        <w:numPr>
          <w:ilvl w:val="0"/>
          <w:numId w:val="3"/>
        </w:numPr>
      </w:pPr>
      <w:r>
        <w:rPr>
          <w:rFonts w:ascii="Calibri" w:eastAsia="Calibri" w:hAnsi="Calibri" w:cs="Calibri"/>
          <w:color w:val="111111"/>
          <w:sz w:val="18"/>
          <w:szCs w:val="18"/>
        </w:rPr>
        <w:t>Developed automated data reconciliation scripts in Python and shell to compare Oracle source data against Hadoop outputs, ensuring data integrity across migration batches.</w:t>
      </w:r>
    </w:p>
    <w:p w14:paraId="544B392B" w14:textId="77777777" w:rsidR="005B62D4" w:rsidRDefault="00000000">
      <w:pPr>
        <w:pBdr>
          <w:top w:val="none" w:sz="0" w:space="0" w:color="FFFFFF"/>
          <w:left w:val="single" w:sz="28" w:space="8" w:color="2563A8"/>
          <w:bottom w:val="single" w:sz="2" w:space="2" w:color="D0DBE5"/>
          <w:right w:val="none" w:sz="0" w:space="0" w:color="FFFFFF"/>
        </w:pBdr>
        <w:spacing w:before="140" w:after="48"/>
        <w:ind w:left="200"/>
      </w:pPr>
      <w:r>
        <w:rPr>
          <w:rFonts w:ascii="Calibri" w:eastAsia="Calibri" w:hAnsi="Calibri" w:cs="Calibri"/>
          <w:b/>
          <w:bCs/>
          <w:color w:val="1B2A4A"/>
          <w:spacing w:val="28"/>
          <w:sz w:val="22"/>
          <w:szCs w:val="22"/>
        </w:rPr>
        <w:t>EARLIER CAREER — INDIA</w:t>
      </w:r>
    </w:p>
    <w:p w14:paraId="3BC87596" w14:textId="4F2E66BB" w:rsidR="005B62D4" w:rsidRDefault="00000000">
      <w:pPr>
        <w:tabs>
          <w:tab w:val="right" w:pos="9026"/>
        </w:tabs>
        <w:spacing w:before="80" w:after="8"/>
      </w:pPr>
      <w:r>
        <w:rPr>
          <w:rFonts w:ascii="Calibri" w:eastAsia="Calibri" w:hAnsi="Calibri" w:cs="Calibri"/>
          <w:b/>
          <w:bCs/>
          <w:color w:val="1B2A4A"/>
        </w:rPr>
        <w:t>Team Leader</w:t>
      </w:r>
      <w:r>
        <w:rPr>
          <w:rFonts w:ascii="Calibri" w:eastAsia="Calibri" w:hAnsi="Calibri" w:cs="Calibri"/>
          <w:i/>
          <w:iCs/>
          <w:color w:val="5C6B7A"/>
          <w:sz w:val="17"/>
          <w:szCs w:val="17"/>
        </w:rPr>
        <w:tab/>
      </w:r>
      <w:r w:rsidR="00F063D6">
        <w:rPr>
          <w:rFonts w:ascii="Calibri" w:eastAsia="Calibri" w:hAnsi="Calibri" w:cs="Calibri"/>
          <w:i/>
          <w:iCs/>
          <w:color w:val="5C6B7A"/>
          <w:sz w:val="17"/>
          <w:szCs w:val="17"/>
        </w:rPr>
        <w:t>Jan</w:t>
      </w:r>
      <w:r>
        <w:rPr>
          <w:rFonts w:ascii="Calibri" w:eastAsia="Calibri" w:hAnsi="Calibri" w:cs="Calibri"/>
          <w:i/>
          <w:iCs/>
          <w:color w:val="5C6B7A"/>
          <w:sz w:val="17"/>
          <w:szCs w:val="17"/>
        </w:rPr>
        <w:t xml:space="preserve"> 2013 – </w:t>
      </w:r>
      <w:r w:rsidR="005A335D">
        <w:rPr>
          <w:rFonts w:ascii="Calibri" w:eastAsia="Calibri" w:hAnsi="Calibri" w:cs="Calibri"/>
          <w:i/>
          <w:iCs/>
          <w:color w:val="5C6B7A"/>
          <w:sz w:val="17"/>
          <w:szCs w:val="17"/>
        </w:rPr>
        <w:t>Mar</w:t>
      </w:r>
      <w:r>
        <w:rPr>
          <w:rFonts w:ascii="Calibri" w:eastAsia="Calibri" w:hAnsi="Calibri" w:cs="Calibri"/>
          <w:i/>
          <w:iCs/>
          <w:color w:val="5C6B7A"/>
          <w:sz w:val="17"/>
          <w:szCs w:val="17"/>
        </w:rPr>
        <w:t xml:space="preserve"> 201</w:t>
      </w:r>
      <w:r w:rsidR="00510FF4">
        <w:rPr>
          <w:rFonts w:ascii="Calibri" w:eastAsia="Calibri" w:hAnsi="Calibri" w:cs="Calibri"/>
          <w:i/>
          <w:iCs/>
          <w:color w:val="5C6B7A"/>
          <w:sz w:val="17"/>
          <w:szCs w:val="17"/>
        </w:rPr>
        <w:t>5</w:t>
      </w:r>
    </w:p>
    <w:p w14:paraId="0209FF2D" w14:textId="77777777" w:rsidR="005B62D4" w:rsidRDefault="6A202E5D" w:rsidP="6A202E5D">
      <w:pPr>
        <w:pBdr>
          <w:top w:val="none" w:sz="0" w:space="0" w:color="FFFFFF"/>
          <w:left w:val="none" w:sz="0" w:space="0" w:color="FFFFFF"/>
          <w:bottom w:val="single" w:sz="2" w:space="2" w:color="D0DBE5"/>
          <w:right w:val="none" w:sz="0" w:space="0" w:color="FFFFFF"/>
        </w:pBdr>
        <w:spacing w:after="30"/>
      </w:pPr>
      <w:r w:rsidRPr="6A202E5D">
        <w:rPr>
          <w:rFonts w:ascii="Calibri" w:eastAsia="Calibri" w:hAnsi="Calibri" w:cs="Calibri"/>
          <w:b/>
          <w:bCs/>
          <w:color w:val="2563A8"/>
          <w:sz w:val="18"/>
          <w:szCs w:val="18"/>
          <w:lang w:val="en-US"/>
        </w:rPr>
        <w:t>SLK Soft</w:t>
      </w:r>
      <w:r w:rsidRPr="6A202E5D">
        <w:rPr>
          <w:rFonts w:ascii="Calibri" w:eastAsia="Calibri" w:hAnsi="Calibri" w:cs="Calibri"/>
          <w:i/>
          <w:iCs/>
          <w:color w:val="5C6B7A"/>
          <w:sz w:val="17"/>
          <w:szCs w:val="17"/>
          <w:lang w:val="en-US"/>
        </w:rPr>
        <w:t xml:space="preserve">  ·  Hyderabad, India</w:t>
      </w:r>
    </w:p>
    <w:p w14:paraId="152E4A56" w14:textId="707AB416" w:rsidR="005B62D4" w:rsidRDefault="00000000">
      <w:pPr>
        <w:tabs>
          <w:tab w:val="right" w:pos="9026"/>
        </w:tabs>
        <w:spacing w:before="80" w:after="8"/>
      </w:pPr>
      <w:r>
        <w:rPr>
          <w:rFonts w:ascii="Calibri" w:eastAsia="Calibri" w:hAnsi="Calibri" w:cs="Calibri"/>
          <w:b/>
          <w:bCs/>
          <w:color w:val="1B2A4A"/>
        </w:rPr>
        <w:t>Team Leader</w:t>
      </w:r>
      <w:r>
        <w:rPr>
          <w:rFonts w:ascii="Calibri" w:eastAsia="Calibri" w:hAnsi="Calibri" w:cs="Calibri"/>
          <w:i/>
          <w:iCs/>
          <w:color w:val="5C6B7A"/>
          <w:sz w:val="17"/>
          <w:szCs w:val="17"/>
        </w:rPr>
        <w:tab/>
        <w:t xml:space="preserve">Jun 2010 – </w:t>
      </w:r>
      <w:r w:rsidR="00F063D6">
        <w:rPr>
          <w:rFonts w:ascii="Calibri" w:eastAsia="Calibri" w:hAnsi="Calibri" w:cs="Calibri"/>
          <w:i/>
          <w:iCs/>
          <w:color w:val="5C6B7A"/>
          <w:sz w:val="17"/>
          <w:szCs w:val="17"/>
        </w:rPr>
        <w:t>Dec</w:t>
      </w:r>
      <w:r>
        <w:rPr>
          <w:rFonts w:ascii="Calibri" w:eastAsia="Calibri" w:hAnsi="Calibri" w:cs="Calibri"/>
          <w:i/>
          <w:iCs/>
          <w:color w:val="5C6B7A"/>
          <w:sz w:val="17"/>
          <w:szCs w:val="17"/>
        </w:rPr>
        <w:t xml:space="preserve"> 201</w:t>
      </w:r>
      <w:r w:rsidR="006A49D6">
        <w:rPr>
          <w:rFonts w:ascii="Calibri" w:eastAsia="Calibri" w:hAnsi="Calibri" w:cs="Calibri"/>
          <w:i/>
          <w:iCs/>
          <w:color w:val="5C6B7A"/>
          <w:sz w:val="17"/>
          <w:szCs w:val="17"/>
        </w:rPr>
        <w:t>2</w:t>
      </w:r>
    </w:p>
    <w:p w14:paraId="0D64F6A2" w14:textId="77777777" w:rsidR="005B62D4" w:rsidRDefault="6A202E5D" w:rsidP="6A202E5D">
      <w:pPr>
        <w:pBdr>
          <w:top w:val="none" w:sz="0" w:space="0" w:color="FFFFFF"/>
          <w:left w:val="none" w:sz="0" w:space="0" w:color="FFFFFF"/>
          <w:bottom w:val="single" w:sz="2" w:space="2" w:color="D0DBE5"/>
          <w:right w:val="none" w:sz="0" w:space="0" w:color="FFFFFF"/>
        </w:pBdr>
        <w:spacing w:after="30"/>
      </w:pPr>
      <w:r w:rsidRPr="6A202E5D">
        <w:rPr>
          <w:rFonts w:ascii="Calibri" w:eastAsia="Calibri" w:hAnsi="Calibri" w:cs="Calibri"/>
          <w:b/>
          <w:bCs/>
          <w:color w:val="2563A8"/>
          <w:sz w:val="18"/>
          <w:szCs w:val="18"/>
          <w:lang w:val="en-US"/>
        </w:rPr>
        <w:t>First Media Pvt Ltd</w:t>
      </w:r>
      <w:r w:rsidRPr="6A202E5D">
        <w:rPr>
          <w:rFonts w:ascii="Calibri" w:eastAsia="Calibri" w:hAnsi="Calibri" w:cs="Calibri"/>
          <w:i/>
          <w:iCs/>
          <w:color w:val="5C6B7A"/>
          <w:sz w:val="17"/>
          <w:szCs w:val="17"/>
          <w:lang w:val="en-US"/>
        </w:rPr>
        <w:t xml:space="preserve">  ·  Bangalore, India</w:t>
      </w:r>
    </w:p>
    <w:p w14:paraId="25C8098B" w14:textId="5436FE4C" w:rsidR="005B62D4" w:rsidRDefault="00000000">
      <w:pPr>
        <w:tabs>
          <w:tab w:val="right" w:pos="9026"/>
        </w:tabs>
        <w:spacing w:before="80" w:after="8"/>
      </w:pPr>
      <w:r>
        <w:rPr>
          <w:rFonts w:ascii="Calibri" w:eastAsia="Calibri" w:hAnsi="Calibri" w:cs="Calibri"/>
          <w:b/>
          <w:bCs/>
          <w:color w:val="1B2A4A"/>
        </w:rPr>
        <w:t>Software Engineer</w:t>
      </w:r>
      <w:r>
        <w:rPr>
          <w:rFonts w:ascii="Calibri" w:eastAsia="Calibri" w:hAnsi="Calibri" w:cs="Calibri"/>
          <w:i/>
          <w:iCs/>
          <w:color w:val="5C6B7A"/>
          <w:sz w:val="17"/>
          <w:szCs w:val="17"/>
        </w:rPr>
        <w:tab/>
      </w:r>
      <w:r w:rsidR="005A335D">
        <w:rPr>
          <w:rFonts w:ascii="Calibri" w:eastAsia="Calibri" w:hAnsi="Calibri" w:cs="Calibri"/>
          <w:i/>
          <w:iCs/>
          <w:color w:val="5C6B7A"/>
          <w:sz w:val="17"/>
          <w:szCs w:val="17"/>
        </w:rPr>
        <w:t xml:space="preserve">Mar </w:t>
      </w:r>
      <w:r>
        <w:rPr>
          <w:rFonts w:ascii="Calibri" w:eastAsia="Calibri" w:hAnsi="Calibri" w:cs="Calibri"/>
          <w:i/>
          <w:iCs/>
          <w:color w:val="5C6B7A"/>
          <w:sz w:val="17"/>
          <w:szCs w:val="17"/>
        </w:rPr>
        <w:t>2006 –</w:t>
      </w:r>
      <w:r w:rsidR="00510FF4">
        <w:rPr>
          <w:rFonts w:ascii="Calibri" w:eastAsia="Calibri" w:hAnsi="Calibri" w:cs="Calibri"/>
          <w:i/>
          <w:iCs/>
          <w:color w:val="5C6B7A"/>
          <w:sz w:val="17"/>
          <w:szCs w:val="17"/>
        </w:rPr>
        <w:t xml:space="preserve"> May </w:t>
      </w:r>
      <w:r>
        <w:rPr>
          <w:rFonts w:ascii="Calibri" w:eastAsia="Calibri" w:hAnsi="Calibri" w:cs="Calibri"/>
          <w:i/>
          <w:iCs/>
          <w:color w:val="5C6B7A"/>
          <w:sz w:val="17"/>
          <w:szCs w:val="17"/>
        </w:rPr>
        <w:t>20</w:t>
      </w:r>
      <w:r w:rsidR="00510FF4">
        <w:rPr>
          <w:rFonts w:ascii="Calibri" w:eastAsia="Calibri" w:hAnsi="Calibri" w:cs="Calibri"/>
          <w:i/>
          <w:iCs/>
          <w:color w:val="5C6B7A"/>
          <w:sz w:val="17"/>
          <w:szCs w:val="17"/>
        </w:rPr>
        <w:t>10</w:t>
      </w:r>
    </w:p>
    <w:p w14:paraId="5478C04E" w14:textId="77777777" w:rsidR="005B62D4" w:rsidRDefault="6A202E5D" w:rsidP="6A202E5D">
      <w:pPr>
        <w:pBdr>
          <w:top w:val="none" w:sz="0" w:space="0" w:color="FFFFFF"/>
          <w:left w:val="none" w:sz="0" w:space="0" w:color="FFFFFF"/>
          <w:bottom w:val="single" w:sz="2" w:space="2" w:color="D0DBE5"/>
          <w:right w:val="none" w:sz="0" w:space="0" w:color="FFFFFF"/>
        </w:pBdr>
        <w:spacing w:after="30"/>
      </w:pPr>
      <w:r w:rsidRPr="6A202E5D">
        <w:rPr>
          <w:rFonts w:ascii="Calibri" w:eastAsia="Calibri" w:hAnsi="Calibri" w:cs="Calibri"/>
          <w:b/>
          <w:bCs/>
          <w:color w:val="2563A8"/>
          <w:sz w:val="18"/>
          <w:szCs w:val="18"/>
          <w:lang w:val="en-US"/>
        </w:rPr>
        <w:t>Ocwen Financial</w:t>
      </w:r>
      <w:r w:rsidRPr="6A202E5D">
        <w:rPr>
          <w:rFonts w:ascii="Calibri" w:eastAsia="Calibri" w:hAnsi="Calibri" w:cs="Calibri"/>
          <w:i/>
          <w:iCs/>
          <w:color w:val="5C6B7A"/>
          <w:sz w:val="17"/>
          <w:szCs w:val="17"/>
          <w:lang w:val="en-US"/>
        </w:rPr>
        <w:t xml:space="preserve">  ·  Hyderabad, India</w:t>
      </w:r>
    </w:p>
    <w:p w14:paraId="07DEE553" w14:textId="77777777" w:rsidR="005B62D4" w:rsidRDefault="00000000">
      <w:pPr>
        <w:pBdr>
          <w:top w:val="none" w:sz="0" w:space="0" w:color="FFFFFF"/>
          <w:left w:val="single" w:sz="28" w:space="8" w:color="2563A8"/>
          <w:bottom w:val="single" w:sz="2" w:space="2" w:color="D0DBE5"/>
          <w:right w:val="none" w:sz="0" w:space="0" w:color="FFFFFF"/>
        </w:pBdr>
        <w:spacing w:before="140" w:after="48"/>
        <w:ind w:left="200"/>
      </w:pPr>
      <w:r>
        <w:rPr>
          <w:rFonts w:ascii="Calibri" w:eastAsia="Calibri" w:hAnsi="Calibri" w:cs="Calibri"/>
          <w:b/>
          <w:bCs/>
          <w:color w:val="1B2A4A"/>
          <w:spacing w:val="28"/>
          <w:sz w:val="22"/>
          <w:szCs w:val="22"/>
        </w:rPr>
        <w:t>EDUCATION</w:t>
      </w:r>
    </w:p>
    <w:p w14:paraId="5BC1BF9F" w14:textId="77777777" w:rsidR="005B62D4" w:rsidRDefault="6A202E5D">
      <w:pPr>
        <w:spacing w:after="6"/>
      </w:pPr>
      <w:r w:rsidRPr="6A202E5D">
        <w:rPr>
          <w:rFonts w:ascii="Calibri" w:eastAsia="Calibri" w:hAnsi="Calibri" w:cs="Calibri"/>
          <w:b/>
          <w:bCs/>
          <w:color w:val="1B2A4A"/>
          <w:lang w:val="en-US"/>
        </w:rPr>
        <w:t>B.Tech in Computer Science</w:t>
      </w:r>
    </w:p>
    <w:p w14:paraId="0C183E26" w14:textId="77777777" w:rsidR="005B62D4" w:rsidRDefault="00000000">
      <w:pPr>
        <w:spacing w:after="40"/>
      </w:pPr>
      <w:r>
        <w:rPr>
          <w:rFonts w:ascii="Calibri" w:eastAsia="Calibri" w:hAnsi="Calibri" w:cs="Calibri"/>
          <w:color w:val="5C6B7A"/>
          <w:sz w:val="18"/>
          <w:szCs w:val="18"/>
        </w:rPr>
        <w:t>Andhra University, India</w:t>
      </w:r>
    </w:p>
    <w:sectPr w:rsidR="005B62D4">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49C32"/>
    <w:multiLevelType w:val="hybridMultilevel"/>
    <w:tmpl w:val="453464BA"/>
    <w:lvl w:ilvl="0" w:tplc="942241CE">
      <w:start w:val="1"/>
      <w:numFmt w:val="bullet"/>
      <w:lvlText w:val="●"/>
      <w:lvlJc w:val="left"/>
      <w:pPr>
        <w:ind w:left="720" w:hanging="360"/>
      </w:pPr>
    </w:lvl>
    <w:lvl w:ilvl="1" w:tplc="E2E28E6A">
      <w:start w:val="1"/>
      <w:numFmt w:val="bullet"/>
      <w:lvlText w:val="○"/>
      <w:lvlJc w:val="left"/>
      <w:pPr>
        <w:ind w:left="1440" w:hanging="360"/>
      </w:pPr>
    </w:lvl>
    <w:lvl w:ilvl="2" w:tplc="E54AF11C">
      <w:start w:val="1"/>
      <w:numFmt w:val="bullet"/>
      <w:lvlText w:val="■"/>
      <w:lvlJc w:val="left"/>
      <w:pPr>
        <w:ind w:left="2160" w:hanging="360"/>
      </w:pPr>
    </w:lvl>
    <w:lvl w:ilvl="3" w:tplc="446E87D4">
      <w:start w:val="1"/>
      <w:numFmt w:val="bullet"/>
      <w:lvlText w:val="●"/>
      <w:lvlJc w:val="left"/>
      <w:pPr>
        <w:ind w:left="2880" w:hanging="360"/>
      </w:pPr>
    </w:lvl>
    <w:lvl w:ilvl="4" w:tplc="58202154">
      <w:start w:val="1"/>
      <w:numFmt w:val="bullet"/>
      <w:lvlText w:val="○"/>
      <w:lvlJc w:val="left"/>
      <w:pPr>
        <w:ind w:left="3600" w:hanging="360"/>
      </w:pPr>
    </w:lvl>
    <w:lvl w:ilvl="5" w:tplc="1C044396">
      <w:start w:val="1"/>
      <w:numFmt w:val="bullet"/>
      <w:lvlText w:val="■"/>
      <w:lvlJc w:val="left"/>
      <w:pPr>
        <w:ind w:left="4320" w:hanging="360"/>
      </w:pPr>
    </w:lvl>
    <w:lvl w:ilvl="6" w:tplc="4492F66C">
      <w:start w:val="1"/>
      <w:numFmt w:val="bullet"/>
      <w:lvlText w:val="●"/>
      <w:lvlJc w:val="left"/>
      <w:pPr>
        <w:ind w:left="5040" w:hanging="360"/>
      </w:pPr>
    </w:lvl>
    <w:lvl w:ilvl="7" w:tplc="52D8B486">
      <w:start w:val="1"/>
      <w:numFmt w:val="bullet"/>
      <w:lvlText w:val="●"/>
      <w:lvlJc w:val="left"/>
      <w:pPr>
        <w:ind w:left="5760" w:hanging="360"/>
      </w:pPr>
    </w:lvl>
    <w:lvl w:ilvl="8" w:tplc="0E647382">
      <w:start w:val="1"/>
      <w:numFmt w:val="bullet"/>
      <w:lvlText w:val="●"/>
      <w:lvlJc w:val="left"/>
      <w:pPr>
        <w:ind w:left="6480" w:hanging="360"/>
      </w:pPr>
    </w:lvl>
  </w:abstractNum>
  <w:abstractNum w:abstractNumId="1" w15:restartNumberingAfterBreak="0">
    <w:nsid w:val="5A5E1BEF"/>
    <w:multiLevelType w:val="hybridMultilevel"/>
    <w:tmpl w:val="6EDA4108"/>
    <w:lvl w:ilvl="0" w:tplc="421C9CF8">
      <w:start w:val="1"/>
      <w:numFmt w:val="bullet"/>
      <w:lvlText w:val="•"/>
      <w:lvlJc w:val="left"/>
      <w:pPr>
        <w:spacing w:after="14"/>
        <w:ind w:left="460" w:hanging="240"/>
      </w:pPr>
      <w:rPr>
        <w:rFonts w:ascii="Calibri" w:eastAsia="Calibri" w:hAnsi="Calibri" w:cs="Calibri"/>
        <w:color w:val="2563A8"/>
        <w:sz w:val="19"/>
        <w:szCs w:val="19"/>
      </w:rPr>
    </w:lvl>
    <w:lvl w:ilvl="1" w:tplc="7C3C6B36">
      <w:numFmt w:val="decimal"/>
      <w:lvlText w:val=""/>
      <w:lvlJc w:val="left"/>
    </w:lvl>
    <w:lvl w:ilvl="2" w:tplc="8424F6FC">
      <w:numFmt w:val="decimal"/>
      <w:lvlText w:val=""/>
      <w:lvlJc w:val="left"/>
    </w:lvl>
    <w:lvl w:ilvl="3" w:tplc="AF1C328E">
      <w:numFmt w:val="decimal"/>
      <w:lvlText w:val=""/>
      <w:lvlJc w:val="left"/>
    </w:lvl>
    <w:lvl w:ilvl="4" w:tplc="C2B05236">
      <w:numFmt w:val="decimal"/>
      <w:lvlText w:val=""/>
      <w:lvlJc w:val="left"/>
    </w:lvl>
    <w:lvl w:ilvl="5" w:tplc="4E243AB0">
      <w:numFmt w:val="decimal"/>
      <w:lvlText w:val=""/>
      <w:lvlJc w:val="left"/>
    </w:lvl>
    <w:lvl w:ilvl="6" w:tplc="F8A69A88">
      <w:numFmt w:val="decimal"/>
      <w:lvlText w:val=""/>
      <w:lvlJc w:val="left"/>
    </w:lvl>
    <w:lvl w:ilvl="7" w:tplc="FB7C6F0E">
      <w:numFmt w:val="decimal"/>
      <w:lvlText w:val=""/>
      <w:lvlJc w:val="left"/>
    </w:lvl>
    <w:lvl w:ilvl="8" w:tplc="FD44A7A4">
      <w:numFmt w:val="decimal"/>
      <w:lvlText w:val=""/>
      <w:lvlJc w:val="left"/>
    </w:lvl>
  </w:abstractNum>
  <w:abstractNum w:abstractNumId="2" w15:restartNumberingAfterBreak="0">
    <w:nsid w:val="630831D0"/>
    <w:multiLevelType w:val="hybridMultilevel"/>
    <w:tmpl w:val="27D43562"/>
    <w:lvl w:ilvl="0" w:tplc="43F80C52">
      <w:start w:val="1"/>
      <w:numFmt w:val="bullet"/>
      <w:lvlText w:val="•"/>
      <w:lvlJc w:val="left"/>
      <w:pPr>
        <w:spacing w:after="26" w:line="252" w:lineRule="auto"/>
        <w:ind w:left="460" w:hanging="240"/>
      </w:pPr>
      <w:rPr>
        <w:rFonts w:ascii="Calibri" w:eastAsia="Calibri" w:hAnsi="Calibri" w:cs="Calibri"/>
        <w:color w:val="2563A8"/>
        <w:sz w:val="19"/>
        <w:szCs w:val="19"/>
      </w:rPr>
    </w:lvl>
    <w:lvl w:ilvl="1" w:tplc="01D249E2">
      <w:numFmt w:val="decimal"/>
      <w:lvlText w:val=""/>
      <w:lvlJc w:val="left"/>
    </w:lvl>
    <w:lvl w:ilvl="2" w:tplc="C9207D80">
      <w:numFmt w:val="decimal"/>
      <w:lvlText w:val=""/>
      <w:lvlJc w:val="left"/>
    </w:lvl>
    <w:lvl w:ilvl="3" w:tplc="FC0E53E8">
      <w:numFmt w:val="decimal"/>
      <w:lvlText w:val=""/>
      <w:lvlJc w:val="left"/>
    </w:lvl>
    <w:lvl w:ilvl="4" w:tplc="8196BD1A">
      <w:numFmt w:val="decimal"/>
      <w:lvlText w:val=""/>
      <w:lvlJc w:val="left"/>
    </w:lvl>
    <w:lvl w:ilvl="5" w:tplc="2F02D460">
      <w:numFmt w:val="decimal"/>
      <w:lvlText w:val=""/>
      <w:lvlJc w:val="left"/>
    </w:lvl>
    <w:lvl w:ilvl="6" w:tplc="153C0BAE">
      <w:numFmt w:val="decimal"/>
      <w:lvlText w:val=""/>
      <w:lvlJc w:val="left"/>
    </w:lvl>
    <w:lvl w:ilvl="7" w:tplc="65D06A80">
      <w:numFmt w:val="decimal"/>
      <w:lvlText w:val=""/>
      <w:lvlJc w:val="left"/>
    </w:lvl>
    <w:lvl w:ilvl="8" w:tplc="48B0F120">
      <w:numFmt w:val="decimal"/>
      <w:lvlText w:val=""/>
      <w:lvlJc w:val="left"/>
    </w:lvl>
  </w:abstractNum>
  <w:num w:numId="1" w16cid:durableId="82650905">
    <w:abstractNumId w:val="0"/>
    <w:lvlOverride w:ilvl="0">
      <w:startOverride w:val="1"/>
    </w:lvlOverride>
  </w:num>
  <w:num w:numId="2" w16cid:durableId="29258577">
    <w:abstractNumId w:val="2"/>
    <w:lvlOverride w:ilvl="0">
      <w:startOverride w:val="1"/>
    </w:lvlOverride>
  </w:num>
  <w:num w:numId="3" w16cid:durableId="281303715">
    <w:abstractNumId w:val="1"/>
    <w:lvlOverride w:ilvl="0">
      <w:startOverride w:val="1"/>
    </w:lvlOverride>
  </w:num>
  <w:num w:numId="4" w16cid:durableId="116025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202E5D"/>
    <w:rsid w:val="00015989"/>
    <w:rsid w:val="0004595E"/>
    <w:rsid w:val="00142563"/>
    <w:rsid w:val="00146C79"/>
    <w:rsid w:val="00176988"/>
    <w:rsid w:val="001A4C48"/>
    <w:rsid w:val="001A5D9D"/>
    <w:rsid w:val="001C6447"/>
    <w:rsid w:val="001D6BDF"/>
    <w:rsid w:val="001F69F2"/>
    <w:rsid w:val="00217FF2"/>
    <w:rsid w:val="002F2CF5"/>
    <w:rsid w:val="0031247D"/>
    <w:rsid w:val="003A67F0"/>
    <w:rsid w:val="004464C5"/>
    <w:rsid w:val="00510FF4"/>
    <w:rsid w:val="005737A2"/>
    <w:rsid w:val="005A335D"/>
    <w:rsid w:val="005B62D4"/>
    <w:rsid w:val="00675719"/>
    <w:rsid w:val="006A49D6"/>
    <w:rsid w:val="006E60E0"/>
    <w:rsid w:val="007009CE"/>
    <w:rsid w:val="007A4EAB"/>
    <w:rsid w:val="007D2E2D"/>
    <w:rsid w:val="007D634E"/>
    <w:rsid w:val="00824DB9"/>
    <w:rsid w:val="008363DD"/>
    <w:rsid w:val="0085245F"/>
    <w:rsid w:val="00856B88"/>
    <w:rsid w:val="008B3A67"/>
    <w:rsid w:val="008D64A4"/>
    <w:rsid w:val="00936A0E"/>
    <w:rsid w:val="00982A65"/>
    <w:rsid w:val="009D005B"/>
    <w:rsid w:val="00AA4F2A"/>
    <w:rsid w:val="00B02C3C"/>
    <w:rsid w:val="00B859FF"/>
    <w:rsid w:val="00BE2551"/>
    <w:rsid w:val="00C044EA"/>
    <w:rsid w:val="00C47539"/>
    <w:rsid w:val="00C51881"/>
    <w:rsid w:val="00CB0598"/>
    <w:rsid w:val="00CC7824"/>
    <w:rsid w:val="00DD11D2"/>
    <w:rsid w:val="00DF44AA"/>
    <w:rsid w:val="00E436D9"/>
    <w:rsid w:val="00EA6F99"/>
    <w:rsid w:val="00ED2056"/>
    <w:rsid w:val="00ED3D53"/>
    <w:rsid w:val="00EE72EB"/>
    <w:rsid w:val="00F063D6"/>
    <w:rsid w:val="00FC0555"/>
    <w:rsid w:val="00FD2F6E"/>
    <w:rsid w:val="119607BF"/>
    <w:rsid w:val="6A202E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86021"/>
  <w15:docId w15:val="{1C46FE22-C9BA-45E3-AC59-20DAF2606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982A65"/>
    <w:rPr>
      <w:rFonts w:ascii="Consolas" w:hAnsi="Consolas"/>
    </w:rPr>
  </w:style>
  <w:style w:type="character" w:customStyle="1" w:styleId="HTMLPreformattedChar">
    <w:name w:val="HTML Preformatted Char"/>
    <w:basedOn w:val="DefaultParagraphFont"/>
    <w:link w:val="HTMLPreformatted"/>
    <w:uiPriority w:val="99"/>
    <w:semiHidden/>
    <w:rsid w:val="00982A65"/>
    <w:rPr>
      <w:rFonts w:ascii="Consolas" w:hAnsi="Consolas"/>
    </w:rPr>
  </w:style>
  <w:style w:type="paragraph" w:styleId="NormalWeb">
    <w:name w:val="Normal (Web)"/>
    <w:basedOn w:val="Normal"/>
    <w:uiPriority w:val="99"/>
    <w:semiHidden/>
    <w:unhideWhenUsed/>
    <w:rsid w:val="007D2E2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1815</Words>
  <Characters>12146</Characters>
  <Application>Microsoft Office Word</Application>
  <DocSecurity>0</DocSecurity>
  <Lines>184</Lines>
  <Paragraphs>123</Paragraphs>
  <ScaleCrop>false</ScaleCrop>
  <Company/>
  <LinksUpToDate>false</LinksUpToDate>
  <CharactersWithSpaces>13838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Rupali Waykole</cp:lastModifiedBy>
  <cp:revision>27</cp:revision>
  <dcterms:created xsi:type="dcterms:W3CDTF">2026-09-06T11:00:00Z</dcterms:created>
  <dcterms:modified xsi:type="dcterms:W3CDTF">2026-09-21T11:38:00Z</dcterms:modified>
</cp:coreProperties>
</file>