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6A5" w:rsidRPr="004816A5" w:rsidRDefault="004816A5">
      <w:pPr>
        <w:rPr>
          <w:b/>
          <w:sz w:val="28"/>
        </w:rPr>
      </w:pPr>
      <w:r w:rsidRPr="004816A5">
        <w:rPr>
          <w:b/>
          <w:sz w:val="28"/>
        </w:rPr>
        <w:t>Editors</w:t>
      </w:r>
    </w:p>
    <w:p w:rsidR="00C71D94" w:rsidRDefault="00412777">
      <w:r>
        <w:t xml:space="preserve">For the most experienced </w:t>
      </w:r>
      <w:r w:rsidR="004816A5">
        <w:t xml:space="preserve">and skilled </w:t>
      </w:r>
      <w:r w:rsidR="00C71D94">
        <w:t>editors:</w:t>
      </w:r>
    </w:p>
    <w:p w:rsidR="00C71D94" w:rsidRDefault="00412777">
      <w:r>
        <w:t>$75 per</w:t>
      </w:r>
      <w:r w:rsidR="00C71D94">
        <w:t xml:space="preserve"> hour</w:t>
      </w:r>
    </w:p>
    <w:p w:rsidR="00C71D94" w:rsidRDefault="00C71D94"/>
    <w:p w:rsidR="004816A5" w:rsidRPr="004816A5" w:rsidRDefault="004816A5">
      <w:pPr>
        <w:rPr>
          <w:b/>
          <w:sz w:val="28"/>
        </w:rPr>
      </w:pPr>
      <w:r w:rsidRPr="004816A5">
        <w:rPr>
          <w:b/>
          <w:sz w:val="28"/>
        </w:rPr>
        <w:t>Writers</w:t>
      </w:r>
    </w:p>
    <w:p w:rsidR="004816A5" w:rsidRDefault="004816A5"/>
    <w:p w:rsidR="00412777" w:rsidRDefault="00412777">
      <w:r>
        <w:t>Independent contractors with extensive experience and skills:</w:t>
      </w:r>
    </w:p>
    <w:p w:rsidR="00412777" w:rsidRDefault="00412777">
      <w:r>
        <w:t>To be paid a per-assignment fee based on research time and the requested word count. Both time and word count will be agreed upon and approximated before work begins.</w:t>
      </w:r>
    </w:p>
    <w:p w:rsidR="00412777" w:rsidRDefault="00412777">
      <w:r>
        <w:t xml:space="preserve">Research time will be paid as charged to a maximum of $60 per hour; per-word payment will be </w:t>
      </w:r>
      <w:r w:rsidR="009868A2">
        <w:t>.40 to .50, depending on the depth of the content.</w:t>
      </w:r>
    </w:p>
    <w:p w:rsidR="009868A2" w:rsidRDefault="009868A2"/>
    <w:p w:rsidR="009868A2" w:rsidRDefault="009868A2">
      <w:r>
        <w:t>Independent contractors with less extensive skills:</w:t>
      </w:r>
    </w:p>
    <w:p w:rsidR="009868A2" w:rsidRDefault="009868A2" w:rsidP="009868A2">
      <w:r>
        <w:t>To be paid a per-assignment fee based on research time and the requested word count. Both time and word count will be agreed upon and approximated before work begins.</w:t>
      </w:r>
    </w:p>
    <w:p w:rsidR="009868A2" w:rsidRDefault="009868A2" w:rsidP="009868A2">
      <w:r>
        <w:t>Research time will be paid as charged to a maximum of $25 per hour; per-word payment will be .40, depending on the depth of the content.</w:t>
      </w:r>
    </w:p>
    <w:p w:rsidR="009868A2" w:rsidRDefault="009868A2"/>
    <w:p w:rsidR="009868A2" w:rsidRDefault="009868A2" w:rsidP="009868A2">
      <w:r>
        <w:t>Students: Assignments for the first year are paid for at rate of $7.50/hour for both event coverage and writing time</w:t>
      </w:r>
      <w:proofErr w:type="gramStart"/>
      <w:r>
        <w:t>;</w:t>
      </w:r>
      <w:proofErr w:type="gramEnd"/>
      <w:r>
        <w:t xml:space="preserve"> typically not to exceed a maximum of five hours per assignment.</w:t>
      </w:r>
    </w:p>
    <w:p w:rsidR="009868A2" w:rsidRDefault="009868A2" w:rsidP="009868A2">
      <w:r>
        <w:tab/>
        <w:t>If students return for subsequent years, hourly rate will increase in accordance with skills (currently $8.25/hour).</w:t>
      </w:r>
    </w:p>
    <w:p w:rsidR="009868A2" w:rsidRDefault="009868A2" w:rsidP="009868A2">
      <w:r>
        <w:tab/>
        <w:t>Shooting photos at the same time increases the hourly rate in accordance with skills and number of photos requested (currently $12 for second-year writer with camera).</w:t>
      </w:r>
    </w:p>
    <w:p w:rsidR="009868A2" w:rsidRDefault="009868A2" w:rsidP="009868A2"/>
    <w:p w:rsidR="00412777" w:rsidRDefault="00412777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9868A2"/>
    <w:p w:rsidR="009868A2" w:rsidRDefault="00336D53">
      <w:r>
        <w:t>Centennial magazine payment plan</w:t>
      </w:r>
    </w:p>
    <w:p w:rsidR="009868A2" w:rsidRDefault="009868A2"/>
    <w:p w:rsidR="00C71D94" w:rsidRDefault="00336D53">
      <w:r>
        <w:t>C</w:t>
      </w:r>
      <w:r w:rsidR="00C71D94">
        <w:t>ollege history story:</w:t>
      </w:r>
    </w:p>
    <w:p w:rsidR="00C71D94" w:rsidRDefault="00C71D94">
      <w:r>
        <w:t xml:space="preserve">Most background has been supplied, requires watching video </w:t>
      </w:r>
      <w:r w:rsidR="00336D53">
        <w:t xml:space="preserve">interviews </w:t>
      </w:r>
      <w:r w:rsidR="00C10253">
        <w:t>(</w:t>
      </w:r>
      <w:proofErr w:type="spellStart"/>
      <w:r w:rsidR="00C10253">
        <w:t>Canham</w:t>
      </w:r>
      <w:proofErr w:type="spellEnd"/>
      <w:r w:rsidR="00C10253">
        <w:t xml:space="preserve"> and Whaley) </w:t>
      </w:r>
      <w:r w:rsidR="00336D53">
        <w:t>and reading approx. 4</w:t>
      </w:r>
      <w:r>
        <w:t xml:space="preserve">0 pages of material, with possible follow up interviews: </w:t>
      </w:r>
    </w:p>
    <w:p w:rsidR="00C71D94" w:rsidRDefault="00336D53">
      <w:r>
        <w:t>2</w:t>
      </w:r>
      <w:r w:rsidR="00C71D94">
        <w:t xml:space="preserve"> hours </w:t>
      </w:r>
      <w:r>
        <w:t>research at $40/hour = $80</w:t>
      </w:r>
      <w:r w:rsidR="000B589B">
        <w:t>; 8 hours total work</w:t>
      </w:r>
    </w:p>
    <w:p w:rsidR="00C71D94" w:rsidRDefault="00131075">
      <w:r>
        <w:t>1,000 words at .50/word = $5</w:t>
      </w:r>
      <w:r w:rsidR="00482871">
        <w:t>0</w:t>
      </w:r>
      <w:r w:rsidR="00C10253">
        <w:t>0</w:t>
      </w:r>
    </w:p>
    <w:p w:rsidR="00C71D94" w:rsidRDefault="00131075">
      <w:r>
        <w:t>Total: $5</w:t>
      </w:r>
      <w:r w:rsidR="00482871">
        <w:t>8</w:t>
      </w:r>
      <w:r w:rsidR="00C10253">
        <w:t>0</w:t>
      </w:r>
    </w:p>
    <w:p w:rsidR="00C71D94" w:rsidRDefault="00C71D94"/>
    <w:p w:rsidR="00C71D94" w:rsidRDefault="00336D53">
      <w:r>
        <w:t>R</w:t>
      </w:r>
      <w:r w:rsidR="00C71D94">
        <w:t xml:space="preserve">esearch story: </w:t>
      </w:r>
    </w:p>
    <w:p w:rsidR="00C71D94" w:rsidRDefault="00336D53">
      <w:r>
        <w:t xml:space="preserve">Some old background supplied but requires mostly original research (interviews with </w:t>
      </w:r>
      <w:proofErr w:type="spellStart"/>
      <w:r>
        <w:t>Ringler</w:t>
      </w:r>
      <w:proofErr w:type="spellEnd"/>
      <w:r w:rsidR="00131075">
        <w:t xml:space="preserve"> and White); approximately 5</w:t>
      </w:r>
      <w:r w:rsidR="00C10253">
        <w:t xml:space="preserve"> </w:t>
      </w:r>
      <w:r>
        <w:t xml:space="preserve">hours @ </w:t>
      </w:r>
      <w:r w:rsidR="00131075">
        <w:t>$40 =$20</w:t>
      </w:r>
      <w:r w:rsidR="00C10253">
        <w:t>0</w:t>
      </w:r>
      <w:r w:rsidR="000B589B">
        <w:t>; 10-12 hours total work</w:t>
      </w:r>
    </w:p>
    <w:p w:rsidR="00C71D94" w:rsidRDefault="00336D53">
      <w:r>
        <w:t>1,0</w:t>
      </w:r>
      <w:r w:rsidR="00C10253">
        <w:t>00 words x .50/word =  $50</w:t>
      </w:r>
      <w:r w:rsidR="00C71D94">
        <w:t>0</w:t>
      </w:r>
    </w:p>
    <w:p w:rsidR="00C71D94" w:rsidRDefault="00C10253">
      <w:r>
        <w:t>Total: $70</w:t>
      </w:r>
      <w:r w:rsidR="00C71D94">
        <w:t>0</w:t>
      </w:r>
    </w:p>
    <w:p w:rsidR="00C71D94" w:rsidRDefault="00C71D94"/>
    <w:p w:rsidR="00C10253" w:rsidRDefault="00C10253">
      <w:r>
        <w:t>Academic growth:</w:t>
      </w:r>
    </w:p>
    <w:p w:rsidR="00C10253" w:rsidRDefault="00C10253" w:rsidP="00C10253">
      <w:r>
        <w:t>Some background supplied in the form of two video interviews (</w:t>
      </w:r>
      <w:proofErr w:type="spellStart"/>
      <w:r>
        <w:t>Bongarten</w:t>
      </w:r>
      <w:proofErr w:type="spellEnd"/>
      <w:r>
        <w:t xml:space="preserve"> and Whaley); may require additional follo</w:t>
      </w:r>
      <w:r w:rsidR="00385639">
        <w:t>w-up interviews; approximately 5 hours @ $40 = $20</w:t>
      </w:r>
      <w:r>
        <w:t>0</w:t>
      </w:r>
      <w:r w:rsidR="000B589B">
        <w:t>; 10-12 hours total work</w:t>
      </w:r>
    </w:p>
    <w:p w:rsidR="00C10253" w:rsidRDefault="00C10253" w:rsidP="00C10253">
      <w:r>
        <w:t>1,000 words x .50/word =  $500</w:t>
      </w:r>
    </w:p>
    <w:p w:rsidR="00C10253" w:rsidRDefault="00385639" w:rsidP="00C10253">
      <w:r>
        <w:t>Total: $70</w:t>
      </w:r>
      <w:r w:rsidR="00C10253">
        <w:t>0</w:t>
      </w:r>
    </w:p>
    <w:p w:rsidR="00C71D94" w:rsidRDefault="00C71D94"/>
    <w:sectPr w:rsidR="00C71D94" w:rsidSect="00C71D9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C71D94"/>
    <w:rsid w:val="000B589B"/>
    <w:rsid w:val="00131075"/>
    <w:rsid w:val="002531CC"/>
    <w:rsid w:val="00336D53"/>
    <w:rsid w:val="00385639"/>
    <w:rsid w:val="00412777"/>
    <w:rsid w:val="004816A5"/>
    <w:rsid w:val="00482871"/>
    <w:rsid w:val="009868A2"/>
    <w:rsid w:val="00C10253"/>
    <w:rsid w:val="00C712DC"/>
    <w:rsid w:val="00C71D94"/>
    <w:rsid w:val="00EC01A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FB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302</Words>
  <Characters>1725</Characters>
  <Application>Microsoft Macintosh Word</Application>
  <DocSecurity>0</DocSecurity>
  <Lines>14</Lines>
  <Paragraphs>3</Paragraphs>
  <ScaleCrop>false</ScaleCrop>
  <Company>SUNY-ESF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Dunn</dc:creator>
  <cp:keywords/>
  <cp:lastModifiedBy>Claire Dunn</cp:lastModifiedBy>
  <cp:revision>5</cp:revision>
  <cp:lastPrinted>2010-11-04T19:16:00Z</cp:lastPrinted>
  <dcterms:created xsi:type="dcterms:W3CDTF">2010-11-04T16:45:00Z</dcterms:created>
  <dcterms:modified xsi:type="dcterms:W3CDTF">2010-11-12T20:22:00Z</dcterms:modified>
</cp:coreProperties>
</file>