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rsidRPr="00EF4864" w14:paraId="7F3DE169" w14:textId="77777777" w:rsidTr="59F793D9">
        <w:trPr>
          <w:trHeight w:val="351"/>
        </w:trPr>
        <w:tc>
          <w:tcPr>
            <w:tcW w:w="11785" w:type="dxa"/>
          </w:tcPr>
          <w:p w14:paraId="498D234F" w14:textId="77777777" w:rsidR="00E6158E" w:rsidRPr="00E6158E" w:rsidRDefault="00E6158E" w:rsidP="00E6158E">
            <w:pPr>
              <w:framePr w:w="11732" w:h="2838" w:hSpace="180" w:wrap="around" w:vAnchor="text" w:hAnchor="page" w:x="71" w:y="-15"/>
              <w:jc w:val="center"/>
              <w:rPr>
                <w:b/>
                <w:bCs/>
                <w:sz w:val="32"/>
                <w:szCs w:val="32"/>
              </w:rPr>
            </w:pPr>
            <w:bookmarkStart w:id="0" w:name="_Hlk501891334"/>
            <w:r w:rsidRPr="00E6158E">
              <w:rPr>
                <w:b/>
                <w:bCs/>
                <w:sz w:val="32"/>
                <w:szCs w:val="32"/>
              </w:rPr>
              <w:t>Text Mining and Sentimental Analysis for Online Reviews</w:t>
            </w:r>
          </w:p>
          <w:p w14:paraId="6BFB9641" w14:textId="7CD66FD4" w:rsidR="00D41940" w:rsidRPr="00EF4864" w:rsidRDefault="00D41940" w:rsidP="59F793D9">
            <w:pPr>
              <w:framePr w:w="11732" w:h="2838" w:hSpace="180" w:wrap="around" w:vAnchor="text" w:hAnchor="page" w:x="71" w:y="-15"/>
              <w:jc w:val="center"/>
              <w:rPr>
                <w:rFonts w:ascii="Times New Roman" w:hAnsi="Times New Roman" w:cs="Times New Roman"/>
                <w:b/>
                <w:bCs/>
                <w:sz w:val="30"/>
                <w:szCs w:val="30"/>
              </w:rPr>
            </w:pPr>
          </w:p>
        </w:tc>
      </w:tr>
      <w:tr w:rsidR="00D41940" w:rsidRPr="00EF4864" w14:paraId="672A6659" w14:textId="77777777" w:rsidTr="59F793D9">
        <w:trPr>
          <w:trHeight w:val="289"/>
        </w:trPr>
        <w:tc>
          <w:tcPr>
            <w:tcW w:w="11785" w:type="dxa"/>
          </w:tcPr>
          <w:p w14:paraId="0A37501D" w14:textId="77777777" w:rsidR="00D41940" w:rsidRPr="00EF4864"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rsidRPr="00EF4864" w14:paraId="4269B564" w14:textId="77777777" w:rsidTr="59F793D9">
        <w:trPr>
          <w:trHeight w:val="859"/>
        </w:trPr>
        <w:tc>
          <w:tcPr>
            <w:tcW w:w="11785" w:type="dxa"/>
          </w:tcPr>
          <w:p w14:paraId="5DAB6C7B" w14:textId="36EDBDA8" w:rsidR="00E27E96" w:rsidRPr="00EF4864"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Pr="00EF4864" w:rsidRDefault="003C20B0" w:rsidP="00C424DC">
            <w:pPr>
              <w:framePr w:w="11732" w:h="2838" w:hSpace="180" w:wrap="around" w:vAnchor="text" w:hAnchor="page" w:x="71" w:y="-15"/>
              <w:jc w:val="center"/>
              <w:rPr>
                <w:rFonts w:ascii="Times New Roman" w:hAnsi="Times New Roman" w:cs="Times New Roman"/>
                <w:b/>
                <w:sz w:val="24"/>
                <w:szCs w:val="24"/>
              </w:rPr>
            </w:pPr>
          </w:p>
          <w:p w14:paraId="153E034D" w14:textId="77777777" w:rsidR="00E27E96" w:rsidRDefault="00CA3899" w:rsidP="59F793D9">
            <w:pPr>
              <w:framePr w:w="11732" w:h="2838" w:hSpace="180" w:wrap="around" w:vAnchor="text" w:hAnchor="page" w:x="71" w:y="-15"/>
              <w:jc w:val="center"/>
              <w:rPr>
                <w:rFonts w:ascii="Times New Roman" w:hAnsi="Times New Roman" w:cs="Times New Roman"/>
                <w:b/>
                <w:bCs/>
                <w:sz w:val="24"/>
                <w:szCs w:val="24"/>
              </w:rPr>
            </w:pPr>
            <w:r w:rsidRPr="00EF4864">
              <w:rPr>
                <w:rFonts w:ascii="Times New Roman" w:hAnsi="Times New Roman" w:cs="Times New Roman"/>
                <w:b/>
                <w:bCs/>
                <w:sz w:val="24"/>
                <w:szCs w:val="24"/>
              </w:rPr>
              <w:t>Susmitha Chereddy</w:t>
            </w:r>
          </w:p>
          <w:p w14:paraId="0321111A" w14:textId="544126FE" w:rsidR="0000123C" w:rsidRPr="00EF4864" w:rsidRDefault="0000123C" w:rsidP="59F793D9">
            <w:pPr>
              <w:framePr w:w="11732" w:h="2838" w:hSpace="180" w:wrap="around" w:vAnchor="text" w:hAnchor="page" w:x="71" w:y="-15"/>
              <w:jc w:val="center"/>
              <w:rPr>
                <w:rFonts w:ascii="Times New Roman" w:hAnsi="Times New Roman" w:cs="Times New Roman"/>
                <w:b/>
                <w:bCs/>
                <w:sz w:val="24"/>
                <w:szCs w:val="24"/>
              </w:rPr>
            </w:pPr>
            <w:r>
              <w:rPr>
                <w:rFonts w:ascii="Times New Roman" w:hAnsi="Times New Roman" w:cs="Times New Roman"/>
                <w:b/>
                <w:bCs/>
                <w:sz w:val="24"/>
                <w:szCs w:val="24"/>
              </w:rPr>
              <w:t xml:space="preserve">Swetha </w:t>
            </w:r>
            <w:proofErr w:type="spellStart"/>
            <w:r>
              <w:rPr>
                <w:rFonts w:ascii="Times New Roman" w:hAnsi="Times New Roman" w:cs="Times New Roman"/>
                <w:b/>
                <w:bCs/>
                <w:sz w:val="24"/>
                <w:szCs w:val="24"/>
              </w:rPr>
              <w:t>Lenkala</w:t>
            </w:r>
            <w:proofErr w:type="spellEnd"/>
          </w:p>
        </w:tc>
      </w:tr>
      <w:tr w:rsidR="00E27E96" w:rsidRPr="00EF4864" w14:paraId="6A05A809" w14:textId="77777777" w:rsidTr="59F793D9">
        <w:trPr>
          <w:trHeight w:val="279"/>
        </w:trPr>
        <w:tc>
          <w:tcPr>
            <w:tcW w:w="11785" w:type="dxa"/>
          </w:tcPr>
          <w:p w14:paraId="5A39BBE3" w14:textId="3F0CF888" w:rsidR="00E27E96" w:rsidRPr="00EF4864"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rsidRPr="00EF4864" w14:paraId="41C8F396" w14:textId="77777777" w:rsidTr="59F793D9">
        <w:trPr>
          <w:trHeight w:val="289"/>
        </w:trPr>
        <w:tc>
          <w:tcPr>
            <w:tcW w:w="11785" w:type="dxa"/>
          </w:tcPr>
          <w:p w14:paraId="72A3D3EC" w14:textId="30147893" w:rsidR="00E27E96" w:rsidRPr="00EF4864"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rsidRPr="00EF4864" w14:paraId="0D0B940D" w14:textId="77777777" w:rsidTr="59F793D9">
        <w:trPr>
          <w:trHeight w:val="289"/>
        </w:trPr>
        <w:tc>
          <w:tcPr>
            <w:tcW w:w="11785" w:type="dxa"/>
          </w:tcPr>
          <w:p w14:paraId="0E27B00A" w14:textId="6C6BB671" w:rsidR="00E27E96" w:rsidRPr="00EF4864"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08A7EB78" w:rsidR="00B02EE2" w:rsidRPr="00EF4864"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rsidRPr="00EF4864" w14:paraId="44EAFD9C" w14:textId="77777777" w:rsidTr="59F793D9">
        <w:trPr>
          <w:trHeight w:val="368"/>
        </w:trPr>
        <w:tc>
          <w:tcPr>
            <w:tcW w:w="11785" w:type="dxa"/>
          </w:tcPr>
          <w:p w14:paraId="4B94D5A5" w14:textId="00B7DD46" w:rsidR="00E27E96" w:rsidRPr="00EF4864" w:rsidRDefault="00E27E96" w:rsidP="00C424DC">
            <w:pPr>
              <w:framePr w:w="11732" w:h="2838" w:hSpace="180" w:wrap="around" w:vAnchor="text" w:hAnchor="page" w:x="71" w:y="-15"/>
              <w:jc w:val="center"/>
              <w:rPr>
                <w:rFonts w:ascii="Times New Roman" w:hAnsi="Times New Roman" w:cs="Times New Roman"/>
                <w:b/>
                <w:sz w:val="24"/>
                <w:szCs w:val="24"/>
              </w:rPr>
            </w:pPr>
          </w:p>
        </w:tc>
      </w:tr>
    </w:tbl>
    <w:p w14:paraId="060B2ED3" w14:textId="77777777" w:rsidR="0087513E" w:rsidRPr="00EF4864" w:rsidRDefault="0087513E" w:rsidP="00D5598D">
      <w:pPr>
        <w:pStyle w:val="ACLAbstractHeading"/>
      </w:pPr>
      <w:bookmarkStart w:id="1" w:name="OLE_LINK33"/>
      <w:bookmarkStart w:id="2" w:name="OLE_LINK34"/>
      <w:bookmarkEnd w:id="0"/>
    </w:p>
    <w:p w14:paraId="4E95ABCC" w14:textId="09150270" w:rsidR="00A5424A" w:rsidRPr="00EF4864" w:rsidRDefault="00A5424A" w:rsidP="00D5598D">
      <w:pPr>
        <w:pStyle w:val="ACLAbstractHeading"/>
      </w:pPr>
      <w:r w:rsidRPr="00EF4864">
        <w:t>Abstract</w:t>
      </w:r>
    </w:p>
    <w:p w14:paraId="57C01C7E" w14:textId="046166A7" w:rsidR="00A5424A" w:rsidRPr="00F6114F" w:rsidRDefault="00E6158E" w:rsidP="00E6158E">
      <w:pPr>
        <w:rPr>
          <w:rFonts w:ascii="Times New Roman" w:eastAsia="Times New Roman" w:hAnsi="Times New Roman" w:cs="Times New Roman"/>
          <w:b/>
          <w:bCs/>
          <w:i/>
          <w:iCs/>
        </w:rPr>
      </w:pPr>
      <w:r w:rsidRPr="00F6114F">
        <w:rPr>
          <w:rFonts w:ascii="Times New Roman" w:eastAsia="Times New Roman" w:hAnsi="Times New Roman" w:cs="Times New Roman"/>
          <w:b/>
          <w:bCs/>
          <w:i/>
          <w:iCs/>
        </w:rPr>
        <w:t>In the age of internet, reviews have occupied a more prominent place while making any kind of decision. People usually check out for public reviews and research experience from peer groups before making any kind of decisions. These decisions can range from as small as which movie to go for over a weekend to which college/university to choose for their degree. The reviews on the internet can display a wide range of emotions and it usually is a laborious task to go through them before we decide.  We are planning to provide a solution to this problem using R while Extracting sentiment out of review using Natural Language Processing</w:t>
      </w:r>
      <w:r w:rsidR="005C1307" w:rsidRPr="00F6114F">
        <w:rPr>
          <w:rFonts w:ascii="Times New Roman" w:eastAsia="Times New Roman" w:hAnsi="Times New Roman" w:cs="Times New Roman"/>
          <w:b/>
          <w:bCs/>
          <w:i/>
          <w:iCs/>
        </w:rPr>
        <w:t>.</w:t>
      </w:r>
    </w:p>
    <w:p w14:paraId="3E7A9F1C" w14:textId="48AEC7A5" w:rsidR="00A5424A" w:rsidRPr="00EF4864" w:rsidRDefault="00A5424A" w:rsidP="00A5424A">
      <w:pPr>
        <w:pStyle w:val="ACLSection"/>
      </w:pPr>
      <w:r w:rsidRPr="00EF4864">
        <w:t>Introduction</w:t>
      </w:r>
    </w:p>
    <w:p w14:paraId="1D8C2AD9" w14:textId="57D1E989" w:rsidR="00EC26DE" w:rsidRDefault="00901EAB" w:rsidP="00EC26DE">
      <w:pPr>
        <w:pStyle w:val="NormalWeb"/>
        <w:spacing w:before="0" w:beforeAutospacing="0" w:after="0" w:afterAutospacing="0"/>
        <w:rPr>
          <w:sz w:val="22"/>
          <w:szCs w:val="22"/>
        </w:rPr>
      </w:pPr>
      <w:bookmarkStart w:id="3" w:name="OLE_LINK17"/>
      <w:bookmarkStart w:id="4" w:name="OLE_LINK18"/>
      <w:r>
        <w:rPr>
          <w:sz w:val="22"/>
          <w:szCs w:val="22"/>
        </w:rPr>
        <w:t xml:space="preserve">Now a days, reviews have become integral part of human life. Almost all the decisions that people take nowadays are subject to reviews from other people. These can be either online or in-person reviews from other people. Getting reviews and perspectives from others is nothing new and has been a norm since the dawn of men. Now that we have internet and people are lot more connected than ever in history, we are able to see a plethora of opinions from people all around the world. This is booth a boon and a curse. It is a boon since we have a lot of information at our disposal that can be used for better decision making. It is curse because of information overload. You need to spend enormous amount to time to read through all the reviews to make out some meaning out of the product/service. Here is where sentiment analysis come in place. Sentiment analysis is defined as a process of extracting sentiment about a review/sentence/entire text. This is usually done by using lexicons that provide us the positive and negative words. These words can be score based on their contributions and frequency which </w:t>
      </w:r>
      <w:r w:rsidR="00A87C51">
        <w:rPr>
          <w:sz w:val="22"/>
          <w:szCs w:val="22"/>
        </w:rPr>
        <w:t>i</w:t>
      </w:r>
      <w:r>
        <w:rPr>
          <w:sz w:val="22"/>
          <w:szCs w:val="22"/>
        </w:rPr>
        <w:t>n</w:t>
      </w:r>
      <w:r w:rsidR="00A87C51">
        <w:rPr>
          <w:sz w:val="22"/>
          <w:szCs w:val="22"/>
        </w:rPr>
        <w:t xml:space="preserve"> </w:t>
      </w:r>
      <w:r>
        <w:rPr>
          <w:sz w:val="22"/>
          <w:szCs w:val="22"/>
        </w:rPr>
        <w:t>tu</w:t>
      </w:r>
      <w:r w:rsidR="00A87C51">
        <w:rPr>
          <w:sz w:val="22"/>
          <w:szCs w:val="22"/>
        </w:rPr>
        <w:t>r</w:t>
      </w:r>
      <w:r>
        <w:rPr>
          <w:sz w:val="22"/>
          <w:szCs w:val="22"/>
        </w:rPr>
        <w:t>n can be used to score the sentence.</w:t>
      </w:r>
      <w:r w:rsidR="00A87C51">
        <w:rPr>
          <w:sz w:val="22"/>
          <w:szCs w:val="22"/>
        </w:rPr>
        <w:t xml:space="preserve"> These sentence score can be further grouped together to get the sentiment for the entire review/text.</w:t>
      </w:r>
    </w:p>
    <w:p w14:paraId="2AF90E8D" w14:textId="2FB012A3" w:rsidR="00A87C51" w:rsidRDefault="00A87C51" w:rsidP="00EC26DE">
      <w:pPr>
        <w:pStyle w:val="NormalWeb"/>
        <w:spacing w:before="0" w:beforeAutospacing="0" w:after="0" w:afterAutospacing="0"/>
        <w:rPr>
          <w:sz w:val="22"/>
          <w:szCs w:val="22"/>
        </w:rPr>
      </w:pPr>
    </w:p>
    <w:p w14:paraId="10C7C1C6" w14:textId="4FB0FD7F" w:rsidR="00A87C51" w:rsidRDefault="00A87C51" w:rsidP="00EC26DE">
      <w:pPr>
        <w:pStyle w:val="NormalWeb"/>
        <w:spacing w:before="0" w:beforeAutospacing="0" w:after="0" w:afterAutospacing="0"/>
        <w:rPr>
          <w:sz w:val="22"/>
          <w:szCs w:val="22"/>
        </w:rPr>
      </w:pPr>
      <w:r>
        <w:rPr>
          <w:sz w:val="22"/>
          <w:szCs w:val="22"/>
        </w:rPr>
        <w:t>Sentiment analysis has huge number of applications in almost every industry including but not limited to e-</w:t>
      </w:r>
      <w:proofErr w:type="spellStart"/>
      <w:r>
        <w:rPr>
          <w:sz w:val="22"/>
          <w:szCs w:val="22"/>
        </w:rPr>
        <w:t>commere</w:t>
      </w:r>
      <w:proofErr w:type="spellEnd"/>
      <w:r>
        <w:rPr>
          <w:sz w:val="22"/>
          <w:szCs w:val="22"/>
        </w:rPr>
        <w:t>, Hospitality, healthcare, Real-estate, Higher Education and services. Tacking th</w:t>
      </w:r>
      <w:r w:rsidR="00F6114F">
        <w:rPr>
          <w:sz w:val="22"/>
          <w:szCs w:val="22"/>
        </w:rPr>
        <w:t xml:space="preserve">e time-constraints in decision can help us in variety of ways. Hence more focus is need in the field of sentimental analysis to extract a more precise sentiment. Through this paper we plan to taking a stab at the sentimental analysis of user reviews in </w:t>
      </w:r>
      <w:r w:rsidR="00352A7C">
        <w:rPr>
          <w:sz w:val="22"/>
          <w:szCs w:val="22"/>
        </w:rPr>
        <w:t>TripAdvisor</w:t>
      </w:r>
      <w:r w:rsidR="00F6114F">
        <w:rPr>
          <w:sz w:val="22"/>
          <w:szCs w:val="22"/>
        </w:rPr>
        <w:t xml:space="preserve"> on Hilton Hawaiian Village resort in Honolulu.</w:t>
      </w:r>
    </w:p>
    <w:p w14:paraId="53F9C5E1" w14:textId="3029334A" w:rsidR="0000123C" w:rsidRDefault="0000123C" w:rsidP="00EC26DE">
      <w:pPr>
        <w:pStyle w:val="NormalWeb"/>
        <w:spacing w:before="0" w:beforeAutospacing="0" w:after="0" w:afterAutospacing="0"/>
        <w:rPr>
          <w:sz w:val="22"/>
          <w:szCs w:val="22"/>
        </w:rPr>
      </w:pPr>
    </w:p>
    <w:p w14:paraId="446A34B2" w14:textId="77777777" w:rsidR="0000123C" w:rsidRPr="0000123C" w:rsidRDefault="0000123C" w:rsidP="0000123C">
      <w:pPr>
        <w:rPr>
          <w:rFonts w:ascii="Times New Roman" w:eastAsia="Times New Roman" w:hAnsi="Times New Roman" w:cs="Times New Roman"/>
        </w:rPr>
      </w:pPr>
      <w:r w:rsidRPr="0000123C">
        <w:rPr>
          <w:rFonts w:ascii="Times New Roman" w:eastAsia="Times New Roman" w:hAnsi="Times New Roman" w:cs="Times New Roman"/>
        </w:rPr>
        <w:t>We are planning to use the following R packages to achieve different functionalities w.r.t the project.</w:t>
      </w:r>
    </w:p>
    <w:p w14:paraId="397465B5"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dplyr</w:t>
      </w:r>
      <w:proofErr w:type="spellEnd"/>
      <w:r w:rsidRPr="0000123C">
        <w:rPr>
          <w:rFonts w:ascii="Times New Roman" w:eastAsia="Times New Roman" w:hAnsi="Times New Roman" w:cs="Times New Roman"/>
        </w:rPr>
        <w:t xml:space="preserve"> for Data manipulation</w:t>
      </w:r>
    </w:p>
    <w:p w14:paraId="416EB0D0" w14:textId="77777777" w:rsidR="0000123C" w:rsidRPr="0000123C" w:rsidRDefault="0000123C" w:rsidP="0000123C">
      <w:pPr>
        <w:pStyle w:val="ListParagraph"/>
        <w:numPr>
          <w:ilvl w:val="0"/>
          <w:numId w:val="30"/>
        </w:numPr>
        <w:rPr>
          <w:rFonts w:ascii="Times New Roman" w:eastAsia="Times New Roman" w:hAnsi="Times New Roman" w:cs="Times New Roman"/>
        </w:rPr>
      </w:pPr>
      <w:r w:rsidRPr="0000123C">
        <w:rPr>
          <w:rFonts w:ascii="Times New Roman" w:eastAsia="Times New Roman" w:hAnsi="Times New Roman" w:cs="Times New Roman"/>
        </w:rPr>
        <w:t>ggplot2 for Data Visualization</w:t>
      </w:r>
    </w:p>
    <w:p w14:paraId="4E81F028"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tidyr</w:t>
      </w:r>
      <w:proofErr w:type="spellEnd"/>
      <w:r w:rsidRPr="0000123C">
        <w:rPr>
          <w:rFonts w:ascii="Times New Roman" w:eastAsia="Times New Roman" w:hAnsi="Times New Roman" w:cs="Times New Roman"/>
        </w:rPr>
        <w:t xml:space="preserve"> for Data Cleansing</w:t>
      </w:r>
    </w:p>
    <w:p w14:paraId="69E70B24" w14:textId="77777777" w:rsidR="0000123C" w:rsidRPr="0000123C" w:rsidRDefault="0000123C" w:rsidP="0000123C">
      <w:pPr>
        <w:pStyle w:val="ListParagraph"/>
        <w:numPr>
          <w:ilvl w:val="0"/>
          <w:numId w:val="30"/>
        </w:numPr>
        <w:rPr>
          <w:rFonts w:ascii="Times New Roman" w:eastAsia="Times New Roman" w:hAnsi="Times New Roman" w:cs="Times New Roman"/>
        </w:rPr>
      </w:pPr>
      <w:r w:rsidRPr="0000123C">
        <w:rPr>
          <w:rFonts w:ascii="Times New Roman" w:eastAsia="Times New Roman" w:hAnsi="Times New Roman" w:cs="Times New Roman"/>
        </w:rPr>
        <w:t>reshape2 for data transformation</w:t>
      </w:r>
    </w:p>
    <w:p w14:paraId="5FA35166"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tidytext</w:t>
      </w:r>
      <w:proofErr w:type="spellEnd"/>
      <w:r w:rsidRPr="0000123C">
        <w:rPr>
          <w:rFonts w:ascii="Times New Roman" w:eastAsia="Times New Roman" w:hAnsi="Times New Roman" w:cs="Times New Roman"/>
        </w:rPr>
        <w:t xml:space="preserve"> for analysis and visualization of text</w:t>
      </w:r>
    </w:p>
    <w:p w14:paraId="1776906C"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purrr</w:t>
      </w:r>
      <w:proofErr w:type="spellEnd"/>
      <w:r w:rsidRPr="0000123C">
        <w:rPr>
          <w:rFonts w:ascii="Times New Roman" w:eastAsia="Times New Roman" w:hAnsi="Times New Roman" w:cs="Times New Roman"/>
        </w:rPr>
        <w:t xml:space="preserve"> for working with functions and vectors</w:t>
      </w:r>
    </w:p>
    <w:p w14:paraId="3A8F34F5" w14:textId="77777777" w:rsidR="0000123C" w:rsidRPr="0000123C" w:rsidRDefault="0000123C" w:rsidP="0000123C">
      <w:pPr>
        <w:pStyle w:val="ListParagraph"/>
        <w:numPr>
          <w:ilvl w:val="0"/>
          <w:numId w:val="30"/>
        </w:numPr>
        <w:rPr>
          <w:rFonts w:ascii="Times New Roman" w:eastAsia="Times New Roman" w:hAnsi="Times New Roman" w:cs="Times New Roman"/>
        </w:rPr>
      </w:pPr>
      <w:r w:rsidRPr="0000123C">
        <w:rPr>
          <w:rFonts w:ascii="Times New Roman" w:eastAsia="Times New Roman" w:hAnsi="Times New Roman" w:cs="Times New Roman"/>
        </w:rPr>
        <w:t>scales: to override the ggplot2 defaults.</w:t>
      </w:r>
    </w:p>
    <w:p w14:paraId="22EF7DE9"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Lubridate</w:t>
      </w:r>
      <w:proofErr w:type="spellEnd"/>
      <w:r w:rsidRPr="0000123C">
        <w:rPr>
          <w:rFonts w:ascii="Times New Roman" w:eastAsia="Times New Roman" w:hAnsi="Times New Roman" w:cs="Times New Roman"/>
        </w:rPr>
        <w:t>: for working with dates and times.</w:t>
      </w:r>
    </w:p>
    <w:p w14:paraId="58BE247E"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widyr</w:t>
      </w:r>
      <w:proofErr w:type="spellEnd"/>
      <w:r w:rsidRPr="0000123C">
        <w:rPr>
          <w:rFonts w:ascii="Times New Roman" w:eastAsia="Times New Roman" w:hAnsi="Times New Roman" w:cs="Times New Roman"/>
        </w:rPr>
        <w:t>: for co-occurrence and co-relations among words</w:t>
      </w:r>
    </w:p>
    <w:p w14:paraId="118ACF3E"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t>snowballC</w:t>
      </w:r>
      <w:proofErr w:type="spellEnd"/>
      <w:r w:rsidRPr="0000123C">
        <w:rPr>
          <w:rFonts w:ascii="Times New Roman" w:eastAsia="Times New Roman" w:hAnsi="Times New Roman" w:cs="Times New Roman"/>
        </w:rPr>
        <w:t xml:space="preserve"> for word stemming</w:t>
      </w:r>
    </w:p>
    <w:p w14:paraId="153D2C5B" w14:textId="77777777" w:rsidR="0000123C" w:rsidRPr="0000123C" w:rsidRDefault="0000123C" w:rsidP="0000123C">
      <w:pPr>
        <w:pStyle w:val="ListParagraph"/>
        <w:numPr>
          <w:ilvl w:val="0"/>
          <w:numId w:val="30"/>
        </w:numPr>
        <w:rPr>
          <w:rFonts w:ascii="Times New Roman" w:eastAsia="Times New Roman" w:hAnsi="Times New Roman" w:cs="Times New Roman"/>
        </w:rPr>
      </w:pPr>
      <w:proofErr w:type="spellStart"/>
      <w:r w:rsidRPr="0000123C">
        <w:rPr>
          <w:rFonts w:ascii="Times New Roman" w:eastAsia="Times New Roman" w:hAnsi="Times New Roman" w:cs="Times New Roman"/>
        </w:rPr>
        <w:lastRenderedPageBreak/>
        <w:t>wordcloud</w:t>
      </w:r>
      <w:proofErr w:type="spellEnd"/>
      <w:r w:rsidRPr="0000123C">
        <w:rPr>
          <w:rFonts w:ascii="Times New Roman" w:eastAsia="Times New Roman" w:hAnsi="Times New Roman" w:cs="Times New Roman"/>
        </w:rPr>
        <w:t xml:space="preserve"> for analyze and visualize keywords</w:t>
      </w:r>
    </w:p>
    <w:p w14:paraId="66DB66B0" w14:textId="77777777" w:rsidR="0000123C" w:rsidRPr="0000123C" w:rsidRDefault="0000123C" w:rsidP="0000123C">
      <w:pPr>
        <w:rPr>
          <w:rFonts w:ascii="Times New Roman" w:eastAsia="Times New Roman" w:hAnsi="Times New Roman" w:cs="Times New Roman"/>
        </w:rPr>
      </w:pPr>
      <w:r w:rsidRPr="0000123C">
        <w:rPr>
          <w:rFonts w:ascii="Times New Roman" w:eastAsia="Times New Roman" w:hAnsi="Times New Roman" w:cs="Times New Roman"/>
        </w:rPr>
        <w:t>We plan on utilizing R’s data manipulation, transformation and cleansing capabilities combined with text analysis techniques like stemming, lemmatization, stop words, bigrams, and trigrams to achieve at a sentiment for a review. In the process we want to make sure that we preserve the emotion of the review by only removing the stop words from the review. Furthermore, we are planning to visualize the importance and association between different words using graphs, charts, plots, and frequency counts.</w:t>
      </w:r>
    </w:p>
    <w:p w14:paraId="6A2E696E" w14:textId="35E9FED3" w:rsidR="00AF5A9C" w:rsidRPr="00EF4864" w:rsidRDefault="0042786D" w:rsidP="00A5424A">
      <w:pPr>
        <w:pStyle w:val="ACLSection"/>
      </w:pPr>
      <w:r w:rsidRPr="00EF4864">
        <w:t>Data</w:t>
      </w:r>
    </w:p>
    <w:p w14:paraId="4AF0A101" w14:textId="14883E2D" w:rsidR="00352A7C" w:rsidRDefault="00352A7C" w:rsidP="00352A7C">
      <w:pPr>
        <w:rPr>
          <w:rFonts w:ascii="Times New Roman" w:eastAsia="Times New Roman" w:hAnsi="Times New Roman" w:cs="Times New Roman"/>
        </w:rPr>
      </w:pPr>
      <w:r w:rsidRPr="00352A7C">
        <w:rPr>
          <w:rFonts w:ascii="Times New Roman" w:eastAsia="Times New Roman" w:hAnsi="Times New Roman" w:cs="Times New Roman"/>
        </w:rPr>
        <w:t xml:space="preserve">For this project, we are using the reviews data from Kaggle on Hilton Hawaiian Village Beach Resort located in Honolulu. Data has 13701 rows and 2 columns (review and review date). We will be using R Packages and functionalities to perform text mining and sentimental analysis on this data. Goal of this project is to perform text mining, analyze the words/ emotions contributing to the sentiment of the review and assign a sentiment to each review. </w:t>
      </w:r>
    </w:p>
    <w:p w14:paraId="49C600F7" w14:textId="084091CE" w:rsidR="0000123C" w:rsidRDefault="0000123C" w:rsidP="00352A7C">
      <w:pPr>
        <w:rPr>
          <w:rFonts w:ascii="Times New Roman" w:eastAsia="Times New Roman" w:hAnsi="Times New Roman" w:cs="Times New Roman"/>
        </w:rPr>
      </w:pPr>
      <w:r>
        <w:rPr>
          <w:rFonts w:ascii="Times New Roman" w:eastAsia="Times New Roman" w:hAnsi="Times New Roman" w:cs="Times New Roman"/>
        </w:rPr>
        <w:t>Each row of the data has two columns</w:t>
      </w:r>
    </w:p>
    <w:p w14:paraId="30262FBB" w14:textId="1F8CDB6C" w:rsidR="0000123C" w:rsidRDefault="0000123C" w:rsidP="0000123C">
      <w:pPr>
        <w:pStyle w:val="ListParagraph"/>
        <w:numPr>
          <w:ilvl w:val="0"/>
          <w:numId w:val="29"/>
        </w:numPr>
        <w:rPr>
          <w:rFonts w:ascii="Times New Roman" w:eastAsia="Times New Roman" w:hAnsi="Times New Roman" w:cs="Times New Roman"/>
        </w:rPr>
      </w:pPr>
      <w:r>
        <w:rPr>
          <w:rFonts w:ascii="Times New Roman" w:eastAsia="Times New Roman" w:hAnsi="Times New Roman" w:cs="Times New Roman"/>
        </w:rPr>
        <w:t>Date of review</w:t>
      </w:r>
    </w:p>
    <w:p w14:paraId="79CA82CA" w14:textId="647DA3C5" w:rsidR="0000123C" w:rsidRDefault="0000123C" w:rsidP="0000123C">
      <w:pPr>
        <w:pStyle w:val="ListParagraph"/>
        <w:numPr>
          <w:ilvl w:val="0"/>
          <w:numId w:val="29"/>
        </w:numPr>
        <w:rPr>
          <w:rFonts w:ascii="Times New Roman" w:eastAsia="Times New Roman" w:hAnsi="Times New Roman" w:cs="Times New Roman"/>
        </w:rPr>
      </w:pPr>
      <w:r>
        <w:rPr>
          <w:rFonts w:ascii="Times New Roman" w:eastAsia="Times New Roman" w:hAnsi="Times New Roman" w:cs="Times New Roman"/>
        </w:rPr>
        <w:t>Review in words.</w:t>
      </w:r>
    </w:p>
    <w:p w14:paraId="43009728" w14:textId="17B3E9CA" w:rsidR="0000123C" w:rsidRPr="0000123C" w:rsidRDefault="0000123C" w:rsidP="0000123C">
      <w:pPr>
        <w:rPr>
          <w:rFonts w:ascii="Times New Roman" w:eastAsia="Times New Roman" w:hAnsi="Times New Roman" w:cs="Times New Roman"/>
        </w:rPr>
      </w:pPr>
      <w:r>
        <w:rPr>
          <w:rFonts w:ascii="Times New Roman" w:eastAsia="Times New Roman" w:hAnsi="Times New Roman" w:cs="Times New Roman"/>
        </w:rPr>
        <w:t>We further plan on generating a sequence of numbers which can be used as ID for each review to refer them.</w:t>
      </w:r>
    </w:p>
    <w:p w14:paraId="41010071" w14:textId="3F051646" w:rsidR="00A5424A" w:rsidRPr="00EF4864" w:rsidRDefault="00206A16" w:rsidP="00A5424A">
      <w:pPr>
        <w:pStyle w:val="ACLSection"/>
      </w:pPr>
      <w:r w:rsidRPr="00EF4864">
        <w:t>Data pre-processing</w:t>
      </w:r>
    </w:p>
    <w:p w14:paraId="35702314" w14:textId="10007F32" w:rsidR="0083660A" w:rsidRDefault="0000123C" w:rsidP="00BD08EC">
      <w:pPr>
        <w:pStyle w:val="ACLTextFirstLine"/>
        <w:jc w:val="left"/>
      </w:pPr>
      <w:r>
        <w:t xml:space="preserve">As a first step of </w:t>
      </w:r>
      <w:r w:rsidR="00CE4D8A">
        <w:t xml:space="preserve">data preprocessing, we only want to select the rows in the data where all columns have data. This can be achieved by </w:t>
      </w:r>
      <w:proofErr w:type="spellStart"/>
      <w:r w:rsidR="00CE4D8A">
        <w:t>complete.cases</w:t>
      </w:r>
      <w:proofErr w:type="spellEnd"/>
      <w:r w:rsidR="00CE4D8A">
        <w:t xml:space="preserve"> method in R.</w:t>
      </w:r>
    </w:p>
    <w:p w14:paraId="7E1C6306" w14:textId="220FD06C" w:rsidR="00CE4D8A" w:rsidRDefault="00CE4D8A" w:rsidP="00BD08EC">
      <w:pPr>
        <w:pStyle w:val="ACLTextFirstLine"/>
        <w:jc w:val="left"/>
      </w:pPr>
    </w:p>
    <w:p w14:paraId="53BB80CC" w14:textId="13BDE47E" w:rsidR="00CE4D8A" w:rsidRPr="00EF4864" w:rsidRDefault="00CE4D8A" w:rsidP="00BD08EC">
      <w:pPr>
        <w:pStyle w:val="ACLTextFirstLine"/>
        <w:jc w:val="left"/>
      </w:pPr>
      <w:r>
        <w:t>As a next step, we would like create an ID for each row in data</w:t>
      </w:r>
      <w:r w:rsidR="00D21E78">
        <w:t xml:space="preserve">. This is done by using </w:t>
      </w:r>
      <w:proofErr w:type="spellStart"/>
      <w:r w:rsidR="00D21E78">
        <w:t>tibble</w:t>
      </w:r>
      <w:proofErr w:type="spellEnd"/>
      <w:r w:rsidR="00D21E78">
        <w:t xml:space="preserve"> which produces a monotonically increasing ID which can be further used to refer each row of the data.</w:t>
      </w:r>
    </w:p>
    <w:p w14:paraId="26F13E02" w14:textId="77777777" w:rsidR="0083660A" w:rsidRPr="00EF4864" w:rsidRDefault="0083660A" w:rsidP="00BD08EC">
      <w:pPr>
        <w:pStyle w:val="ACLTextFirstLine"/>
        <w:jc w:val="left"/>
      </w:pPr>
    </w:p>
    <w:p w14:paraId="1B475714" w14:textId="77777777" w:rsidR="0083660A" w:rsidRPr="00EF4864" w:rsidRDefault="0083660A" w:rsidP="00BD08EC">
      <w:pPr>
        <w:pStyle w:val="ACLTextFirstLine"/>
        <w:jc w:val="left"/>
      </w:pPr>
    </w:p>
    <w:p w14:paraId="4F05409B" w14:textId="77777777" w:rsidR="0083660A" w:rsidRPr="00EF4864" w:rsidRDefault="0083660A" w:rsidP="00BD08EC">
      <w:pPr>
        <w:pStyle w:val="ACLTextFirstLine"/>
        <w:jc w:val="left"/>
      </w:pPr>
    </w:p>
    <w:bookmarkEnd w:id="3"/>
    <w:bookmarkEnd w:id="4"/>
    <w:p w14:paraId="5672857C" w14:textId="06BA290B" w:rsidR="009A5893" w:rsidRDefault="00D21E78" w:rsidP="00D21E78">
      <w:pPr>
        <w:pStyle w:val="ACLSubsection"/>
        <w:rPr>
          <w:noProof/>
        </w:rPr>
      </w:pPr>
      <w:r>
        <w:t>Removing stop word</w:t>
      </w:r>
      <w:r>
        <w:rPr>
          <w:noProof/>
        </w:rPr>
        <w:t>s</w:t>
      </w:r>
    </w:p>
    <w:p w14:paraId="2EC53EFF" w14:textId="600E98B9" w:rsidR="00D21E78" w:rsidRDefault="00D21E78" w:rsidP="00D21E78">
      <w:pPr>
        <w:pStyle w:val="ACLText"/>
      </w:pPr>
    </w:p>
    <w:p w14:paraId="1D43DB4E" w14:textId="77777777" w:rsidR="00C656D0" w:rsidRDefault="00D21E78" w:rsidP="00D21E78">
      <w:pPr>
        <w:pStyle w:val="ACLTextFirstLine"/>
      </w:pPr>
      <w:proofErr w:type="spellStart"/>
      <w:r>
        <w:t>Stop</w:t>
      </w:r>
      <w:r w:rsidR="00C656D0">
        <w:t>words</w:t>
      </w:r>
      <w:proofErr w:type="spellEnd"/>
      <w:r w:rsidR="00C656D0">
        <w:t xml:space="preserve"> are defined as connecting words that do not generate any meaning towards the sentence. Most common stop words are “an”, ”a”, ”the”, ”and”, ”of”, ”but” etc. These words when removed form a sentence do not change/alter the sentiment of the sentence.</w:t>
      </w:r>
    </w:p>
    <w:p w14:paraId="0B1FD6AF" w14:textId="77777777" w:rsidR="00C656D0" w:rsidRDefault="00C656D0" w:rsidP="00D21E78">
      <w:pPr>
        <w:pStyle w:val="ACLTextFirstLine"/>
      </w:pPr>
    </w:p>
    <w:p w14:paraId="5F7C5E53" w14:textId="77777777" w:rsidR="00C656D0" w:rsidRDefault="00C656D0" w:rsidP="00D21E78">
      <w:pPr>
        <w:pStyle w:val="ACLTextFirstLine"/>
      </w:pPr>
      <w:proofErr w:type="spellStart"/>
      <w:r>
        <w:t>Eg</w:t>
      </w:r>
      <w:proofErr w:type="spellEnd"/>
      <w:r>
        <w:t>: For a  review below,</w:t>
      </w:r>
    </w:p>
    <w:p w14:paraId="6BF0CC36" w14:textId="3BEEBB12" w:rsidR="00C656D0" w:rsidRDefault="00C656D0" w:rsidP="00D21E78">
      <w:pPr>
        <w:pStyle w:val="ACLTextFirstLine"/>
      </w:pPr>
      <w:r>
        <w:tab/>
        <w:t>“We had an excellent stay at the hotel and plan to visit it multiple times in future</w:t>
      </w:r>
      <w:r w:rsidRPr="00C656D0">
        <w:t>.</w:t>
      </w:r>
      <w:r>
        <w:t>”</w:t>
      </w:r>
    </w:p>
    <w:p w14:paraId="4E0B6FB0" w14:textId="77777777" w:rsidR="00C656D0" w:rsidRDefault="00C656D0" w:rsidP="00D21E78">
      <w:pPr>
        <w:pStyle w:val="ACLTextFirstLine"/>
      </w:pPr>
    </w:p>
    <w:p w14:paraId="2B05D41D" w14:textId="4C1EA40C" w:rsidR="00D21E78" w:rsidRDefault="00C656D0" w:rsidP="00D21E78">
      <w:pPr>
        <w:pStyle w:val="ACLTextFirstLine"/>
      </w:pPr>
      <w:r>
        <w:t xml:space="preserve">If we remove the  </w:t>
      </w:r>
      <w:r w:rsidR="00545C00">
        <w:t>stop words</w:t>
      </w:r>
      <w:r>
        <w:t xml:space="preserve"> from the above review, it would look like below:</w:t>
      </w:r>
    </w:p>
    <w:p w14:paraId="19B8AE8E" w14:textId="24B44D9A" w:rsidR="00C656D0" w:rsidRDefault="00C656D0" w:rsidP="00D21E78">
      <w:pPr>
        <w:pStyle w:val="ACLTextFirstLine"/>
      </w:pPr>
      <w:r>
        <w:tab/>
        <w:t>“excellent stay hotel plan visit multiple times future”</w:t>
      </w:r>
    </w:p>
    <w:p w14:paraId="3411D6E7" w14:textId="104B0DF7" w:rsidR="00037A89" w:rsidRPr="00D21E78" w:rsidRDefault="00037A89" w:rsidP="00D21E78">
      <w:pPr>
        <w:pStyle w:val="ACLTextFirstLine"/>
      </w:pPr>
      <w:r>
        <w:t>We see that even after removing the stop words, the sentence give us it’s full meaning and sentiment is not changed. Hence, we removed all the stop words</w:t>
      </w:r>
      <w:r w:rsidR="00545C00">
        <w:t xml:space="preserve"> and analyzed the frequency of all words in the word corpus to see the frequency of each word.</w:t>
      </w:r>
    </w:p>
    <w:p w14:paraId="6C46B5E5" w14:textId="4E882D03" w:rsidR="008C217A" w:rsidRDefault="008C217A" w:rsidP="00753A9B">
      <w:pPr>
        <w:pStyle w:val="ACLTextFirstLine"/>
        <w:ind w:firstLine="0"/>
      </w:pPr>
    </w:p>
    <w:p w14:paraId="59339EF6" w14:textId="58C2FD97" w:rsidR="00545C00" w:rsidRDefault="00545C00" w:rsidP="00753A9B">
      <w:pPr>
        <w:pStyle w:val="ACLTextFirstLine"/>
        <w:ind w:firstLine="0"/>
      </w:pPr>
      <w:r w:rsidRPr="00545C00">
        <w:drawing>
          <wp:inline distT="0" distB="0" distL="0" distR="0" wp14:anchorId="71BF419E" wp14:editId="5DDF9116">
            <wp:extent cx="2770505" cy="17030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2770505" cy="1703070"/>
                    </a:xfrm>
                    <a:prstGeom prst="rect">
                      <a:avLst/>
                    </a:prstGeom>
                  </pic:spPr>
                </pic:pic>
              </a:graphicData>
            </a:graphic>
          </wp:inline>
        </w:drawing>
      </w:r>
    </w:p>
    <w:p w14:paraId="4B87639F" w14:textId="1C5FAE65" w:rsidR="00545C00" w:rsidRPr="00EF4864" w:rsidRDefault="00545C00" w:rsidP="00753A9B">
      <w:pPr>
        <w:pStyle w:val="ACLTextFirstLine"/>
        <w:ind w:firstLine="0"/>
      </w:pPr>
      <w:r>
        <w:t>Fig 3.1 Frequency of all the words in the corpus.</w:t>
      </w:r>
    </w:p>
    <w:p w14:paraId="75BB7BB6" w14:textId="67BBE546" w:rsidR="0092671C" w:rsidRPr="00EF4864" w:rsidRDefault="00545C00" w:rsidP="0092671C">
      <w:pPr>
        <w:pStyle w:val="ACLSubsection"/>
        <w:numPr>
          <w:ilvl w:val="1"/>
          <w:numId w:val="3"/>
        </w:numPr>
        <w:ind w:left="562" w:hanging="562"/>
      </w:pPr>
      <w:r>
        <w:t>Stemming</w:t>
      </w:r>
    </w:p>
    <w:p w14:paraId="09D66BCA" w14:textId="1985D592" w:rsidR="00DE0EB8" w:rsidRDefault="00545C00" w:rsidP="00DE0EB8">
      <w:pPr>
        <w:pStyle w:val="ACLTextFirstLine"/>
        <w:rPr>
          <w:lang w:eastAsia="en-US"/>
        </w:rPr>
      </w:pPr>
      <w:r>
        <w:rPr>
          <w:lang w:eastAsia="en-US"/>
        </w:rPr>
        <w:t>Stemming is a process of grouping all the similar words to the stem word while preserving the meaning of the sentence.</w:t>
      </w:r>
    </w:p>
    <w:p w14:paraId="3E5F0B18" w14:textId="0AD84A15" w:rsidR="00545C00" w:rsidRDefault="00545C00" w:rsidP="00DE0EB8">
      <w:pPr>
        <w:pStyle w:val="ACLTextFirstLine"/>
        <w:rPr>
          <w:lang w:eastAsia="en-US"/>
        </w:rPr>
      </w:pPr>
      <w:proofErr w:type="spellStart"/>
      <w:r>
        <w:rPr>
          <w:lang w:eastAsia="en-US"/>
        </w:rPr>
        <w:t>Eg</w:t>
      </w:r>
      <w:proofErr w:type="spellEnd"/>
      <w:r>
        <w:rPr>
          <w:lang w:eastAsia="en-US"/>
        </w:rPr>
        <w:t>: {Played, Playing ,play} =&gt; can all be grouped under the stem word play and this would still preserve the meaning of the sentence. After stemming the word corpus, it has modified the frequency count of the different words as shown fig 3.2 below.</w:t>
      </w:r>
    </w:p>
    <w:p w14:paraId="5345571B" w14:textId="6408EE60" w:rsidR="00545C00" w:rsidRDefault="00545C00" w:rsidP="00DE0EB8">
      <w:pPr>
        <w:pStyle w:val="ACLTextFirstLine"/>
        <w:rPr>
          <w:lang w:eastAsia="en-US"/>
        </w:rPr>
      </w:pPr>
      <w:r w:rsidRPr="00545C00">
        <w:rPr>
          <w:lang w:eastAsia="en-US"/>
        </w:rPr>
        <w:lastRenderedPageBreak/>
        <w:drawing>
          <wp:inline distT="0" distB="0" distL="0" distR="0" wp14:anchorId="45ADC48C" wp14:editId="69F310EB">
            <wp:extent cx="2770505" cy="17018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9"/>
                    <a:stretch>
                      <a:fillRect/>
                    </a:stretch>
                  </pic:blipFill>
                  <pic:spPr>
                    <a:xfrm>
                      <a:off x="0" y="0"/>
                      <a:ext cx="2770505" cy="1701800"/>
                    </a:xfrm>
                    <a:prstGeom prst="rect">
                      <a:avLst/>
                    </a:prstGeom>
                  </pic:spPr>
                </pic:pic>
              </a:graphicData>
            </a:graphic>
          </wp:inline>
        </w:drawing>
      </w:r>
    </w:p>
    <w:p w14:paraId="6F1864C8" w14:textId="77777777" w:rsidR="00545C00" w:rsidRPr="00EF4864" w:rsidRDefault="00545C00" w:rsidP="00DE0EB8">
      <w:pPr>
        <w:pStyle w:val="ACLTextFirstLine"/>
        <w:rPr>
          <w:lang w:eastAsia="en-US"/>
        </w:rPr>
      </w:pPr>
    </w:p>
    <w:p w14:paraId="50A9FBBB" w14:textId="4D9E9B92" w:rsidR="00D05F95" w:rsidRPr="00EF4864" w:rsidRDefault="00545C00" w:rsidP="00DE0EB8">
      <w:pPr>
        <w:pStyle w:val="ACLTextFirstLine"/>
        <w:rPr>
          <w:lang w:eastAsia="en-US"/>
        </w:rPr>
      </w:pPr>
      <w:r>
        <w:rPr>
          <w:lang w:eastAsia="en-US"/>
        </w:rPr>
        <w:t>Fig 3.2: Frequency of words altered after stemming</w:t>
      </w:r>
    </w:p>
    <w:p w14:paraId="368F48A9" w14:textId="77777777" w:rsidR="000E12A7" w:rsidRPr="00EF4864" w:rsidRDefault="000E12A7" w:rsidP="000F41AD">
      <w:pPr>
        <w:pStyle w:val="ACLTextFirstLine"/>
        <w:rPr>
          <w:lang w:eastAsia="en-US"/>
        </w:rPr>
      </w:pPr>
    </w:p>
    <w:p w14:paraId="7977AE65" w14:textId="2E579682" w:rsidR="000E12A7" w:rsidRPr="00EF4864" w:rsidRDefault="000E12A7" w:rsidP="000F41AD">
      <w:pPr>
        <w:pStyle w:val="ACLTextFirstLine"/>
        <w:rPr>
          <w:lang w:eastAsia="en-US"/>
        </w:rPr>
      </w:pPr>
    </w:p>
    <w:p w14:paraId="2F6DC918" w14:textId="77777777" w:rsidR="000E12A7" w:rsidRPr="00EF4864" w:rsidRDefault="000E12A7" w:rsidP="000F41AD">
      <w:pPr>
        <w:pStyle w:val="ACLTextFirstLine"/>
        <w:rPr>
          <w:lang w:eastAsia="en-US"/>
        </w:rPr>
      </w:pPr>
    </w:p>
    <w:p w14:paraId="6ECBB983" w14:textId="04F32BFE" w:rsidR="007009FD" w:rsidRPr="00EF4864" w:rsidRDefault="0046649D" w:rsidP="007009FD">
      <w:pPr>
        <w:pStyle w:val="ACLSubsection"/>
        <w:numPr>
          <w:ilvl w:val="1"/>
          <w:numId w:val="3"/>
        </w:numPr>
        <w:ind w:left="562" w:hanging="562"/>
      </w:pPr>
      <w:r>
        <w:t>Bigrams</w:t>
      </w:r>
    </w:p>
    <w:p w14:paraId="23233E38" w14:textId="6FD26A7E" w:rsidR="007009FD" w:rsidRDefault="004F63C8" w:rsidP="007009FD">
      <w:pPr>
        <w:pStyle w:val="ACLText"/>
      </w:pPr>
      <w:r>
        <w:t>To understand the sentiment of the sentence better, we need to identify all the words that occur together. This will help us to identify if the sentiment of the sentence changes if they occur together. Hence we extracted all the commonly occurring bigrams in the corpus and made frequency chart out of it.</w:t>
      </w:r>
    </w:p>
    <w:p w14:paraId="764C5630" w14:textId="6993575C" w:rsidR="004F63C8" w:rsidRDefault="004F63C8" w:rsidP="004F63C8">
      <w:pPr>
        <w:pStyle w:val="ACLTextFirstLine"/>
      </w:pPr>
    </w:p>
    <w:p w14:paraId="548B623A" w14:textId="4008FDE0" w:rsidR="004F63C8" w:rsidRPr="004F63C8" w:rsidRDefault="004F63C8" w:rsidP="004F63C8">
      <w:pPr>
        <w:pStyle w:val="ACLTextFirstLine"/>
      </w:pPr>
      <w:r w:rsidRPr="004F63C8">
        <w:drawing>
          <wp:inline distT="0" distB="0" distL="0" distR="0" wp14:anchorId="3400581D" wp14:editId="5986EFC9">
            <wp:extent cx="2770505" cy="121666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stretch>
                      <a:fillRect/>
                    </a:stretch>
                  </pic:blipFill>
                  <pic:spPr>
                    <a:xfrm>
                      <a:off x="0" y="0"/>
                      <a:ext cx="2770505" cy="1216660"/>
                    </a:xfrm>
                    <a:prstGeom prst="rect">
                      <a:avLst/>
                    </a:prstGeom>
                  </pic:spPr>
                </pic:pic>
              </a:graphicData>
            </a:graphic>
          </wp:inline>
        </w:drawing>
      </w:r>
    </w:p>
    <w:p w14:paraId="2F831738" w14:textId="4C8BB2FE" w:rsidR="00004459" w:rsidRDefault="004F63C8" w:rsidP="0046649D">
      <w:pPr>
        <w:pStyle w:val="ACLTextFirstLine"/>
        <w:ind w:firstLine="0"/>
      </w:pPr>
      <w:r>
        <w:t>Fig 3.3 Most common bi-grams sin the corpus</w:t>
      </w:r>
    </w:p>
    <w:p w14:paraId="265E9A42" w14:textId="1650A39B" w:rsidR="004F63C8" w:rsidRDefault="004F63C8" w:rsidP="0046649D">
      <w:pPr>
        <w:pStyle w:val="ACLTextFirstLine"/>
        <w:ind w:firstLine="0"/>
      </w:pPr>
    </w:p>
    <w:p w14:paraId="2EA12BAE" w14:textId="2F5DA88E" w:rsidR="004F63C8" w:rsidRDefault="004F63C8" w:rsidP="0046649D">
      <w:pPr>
        <w:pStyle w:val="ACLTextFirstLine"/>
        <w:ind w:firstLine="0"/>
      </w:pPr>
      <w:r>
        <w:t>We see that most bi-gram is “rainbow tower” which is an attraction point in the resort.</w:t>
      </w:r>
    </w:p>
    <w:p w14:paraId="371826BA" w14:textId="349290ED" w:rsidR="007A5561" w:rsidRDefault="007A5561" w:rsidP="0046649D">
      <w:pPr>
        <w:pStyle w:val="ACLTextFirstLine"/>
        <w:ind w:firstLine="0"/>
      </w:pPr>
    </w:p>
    <w:p w14:paraId="75CEA864" w14:textId="09D1DCAA" w:rsidR="007A5561" w:rsidRDefault="007A5561" w:rsidP="0046649D">
      <w:pPr>
        <w:pStyle w:val="ACLTextFirstLine"/>
        <w:ind w:firstLine="0"/>
      </w:pPr>
      <w:r>
        <w:t>Now, let’s try to generate a word network to see it will help us in making a decision.</w:t>
      </w:r>
    </w:p>
    <w:p w14:paraId="530B0F0B" w14:textId="6A4CF60E" w:rsidR="007A5561" w:rsidRDefault="007A5561" w:rsidP="0046649D">
      <w:pPr>
        <w:pStyle w:val="ACLTextFirstLine"/>
        <w:ind w:firstLine="0"/>
      </w:pPr>
    </w:p>
    <w:p w14:paraId="258867DB" w14:textId="4B0E5C6B" w:rsidR="007A5561" w:rsidRDefault="007A5561" w:rsidP="0046649D">
      <w:pPr>
        <w:pStyle w:val="ACLTextFirstLine"/>
        <w:ind w:firstLine="0"/>
      </w:pPr>
      <w:r w:rsidRPr="007A5561">
        <w:drawing>
          <wp:inline distT="0" distB="0" distL="0" distR="0" wp14:anchorId="448583D9" wp14:editId="281BBC2A">
            <wp:extent cx="2770505" cy="1691005"/>
            <wp:effectExtent l="0" t="0" r="0" b="444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1"/>
                    <a:stretch>
                      <a:fillRect/>
                    </a:stretch>
                  </pic:blipFill>
                  <pic:spPr>
                    <a:xfrm>
                      <a:off x="0" y="0"/>
                      <a:ext cx="2770505" cy="1691005"/>
                    </a:xfrm>
                    <a:prstGeom prst="rect">
                      <a:avLst/>
                    </a:prstGeom>
                  </pic:spPr>
                </pic:pic>
              </a:graphicData>
            </a:graphic>
          </wp:inline>
        </w:drawing>
      </w:r>
    </w:p>
    <w:p w14:paraId="00FC4174" w14:textId="103CC0C8" w:rsidR="007A5561" w:rsidRDefault="007A5561" w:rsidP="0046649D">
      <w:pPr>
        <w:pStyle w:val="ACLTextFirstLine"/>
        <w:ind w:firstLine="0"/>
      </w:pPr>
      <w:r>
        <w:t>Fig 3.3.1 Word Network of TripAdvisor reviews</w:t>
      </w:r>
    </w:p>
    <w:p w14:paraId="05BC6E62" w14:textId="69E0B721" w:rsidR="007A5561" w:rsidRPr="00EF4864" w:rsidRDefault="007A5561" w:rsidP="0046649D">
      <w:pPr>
        <w:pStyle w:val="ACLTextFirstLine"/>
        <w:ind w:firstLine="0"/>
      </w:pPr>
      <w:r>
        <w:t>Although word network gives us a concentration among certain words, this does not fully tell us about the sentiment of the review/corpus.</w:t>
      </w:r>
    </w:p>
    <w:p w14:paraId="1415C08D" w14:textId="79444EB0" w:rsidR="00F422C2" w:rsidRPr="00EF4864" w:rsidRDefault="004F63C8" w:rsidP="00F422C2">
      <w:pPr>
        <w:pStyle w:val="ACLSubsection"/>
      </w:pPr>
      <w:r>
        <w:t>Tri-grams</w:t>
      </w:r>
    </w:p>
    <w:p w14:paraId="33D77729" w14:textId="1CC2D9E0" w:rsidR="00F422C2" w:rsidRDefault="00F422C2" w:rsidP="00F422C2">
      <w:pPr>
        <w:pStyle w:val="ACLText"/>
      </w:pPr>
    </w:p>
    <w:p w14:paraId="7A2D3725" w14:textId="19A9F793" w:rsidR="004F63C8" w:rsidRDefault="004F63C8" w:rsidP="004F63C8">
      <w:pPr>
        <w:pStyle w:val="ACLTextFirstLine"/>
        <w:ind w:firstLine="0"/>
      </w:pPr>
      <w:r>
        <w:t xml:space="preserve">To further improve on the bi-grams we can analyze set of all three occur together in sentence. A trigram “very </w:t>
      </w:r>
      <w:proofErr w:type="spellStart"/>
      <w:r>
        <w:t>very</w:t>
      </w:r>
      <w:proofErr w:type="spellEnd"/>
      <w:r>
        <w:t xml:space="preserve"> bad” has a greater negative sentiment than “very bad”</w:t>
      </w:r>
      <w:r w:rsidR="007A5561">
        <w:t>. Hence let’s extract all the tri-grams that occur in a sentence together and generate a frequency count out of it.</w:t>
      </w:r>
    </w:p>
    <w:p w14:paraId="288B737B" w14:textId="08DA0E8D" w:rsidR="007A5561" w:rsidRDefault="007A5561" w:rsidP="004F63C8">
      <w:pPr>
        <w:pStyle w:val="ACLTextFirstLine"/>
        <w:ind w:firstLine="0"/>
      </w:pPr>
    </w:p>
    <w:p w14:paraId="306CFB09" w14:textId="4CE816ED" w:rsidR="007A5561" w:rsidRPr="004F63C8" w:rsidRDefault="007A5561" w:rsidP="004F63C8">
      <w:pPr>
        <w:pStyle w:val="ACLTextFirstLine"/>
        <w:ind w:firstLine="0"/>
      </w:pPr>
      <w:r w:rsidRPr="007A5561">
        <w:drawing>
          <wp:inline distT="0" distB="0" distL="0" distR="0" wp14:anchorId="7EC455B7" wp14:editId="5DC183E6">
            <wp:extent cx="2770505" cy="12001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2770505" cy="1200150"/>
                    </a:xfrm>
                    <a:prstGeom prst="rect">
                      <a:avLst/>
                    </a:prstGeom>
                  </pic:spPr>
                </pic:pic>
              </a:graphicData>
            </a:graphic>
          </wp:inline>
        </w:drawing>
      </w:r>
    </w:p>
    <w:p w14:paraId="0EBCC5AA" w14:textId="25262CEE" w:rsidR="00782E4E" w:rsidRDefault="007A5561" w:rsidP="00782E4E">
      <w:pPr>
        <w:pStyle w:val="ACLTextFirstLine"/>
        <w:ind w:firstLine="0"/>
      </w:pPr>
      <w:r>
        <w:t>Fig 3.4 Trigrams in the data corpus.</w:t>
      </w:r>
    </w:p>
    <w:p w14:paraId="44966686" w14:textId="58E80822" w:rsidR="007A5561" w:rsidRDefault="007A5561" w:rsidP="00782E4E">
      <w:pPr>
        <w:pStyle w:val="ACLTextFirstLine"/>
        <w:ind w:firstLine="0"/>
      </w:pPr>
    </w:p>
    <w:p w14:paraId="588CD7F1" w14:textId="3E968449" w:rsidR="007A5561" w:rsidRPr="00EF4864" w:rsidRDefault="007A5561" w:rsidP="00782E4E">
      <w:pPr>
        <w:pStyle w:val="ACLTextFirstLine"/>
        <w:ind w:firstLine="0"/>
      </w:pPr>
      <w:r>
        <w:t>We see that the Hilton Hawaiian village is the most used word since it is the name of the resort.</w:t>
      </w:r>
      <w:r>
        <w:tab/>
      </w:r>
    </w:p>
    <w:p w14:paraId="0E8E1CCE" w14:textId="6CDE69BE" w:rsidR="00782E4E" w:rsidRDefault="00782E4E" w:rsidP="00782E4E">
      <w:pPr>
        <w:pStyle w:val="ACLTextFirstLine"/>
        <w:ind w:firstLine="0"/>
      </w:pPr>
    </w:p>
    <w:p w14:paraId="009F3093" w14:textId="60E75B2B" w:rsidR="007A5561" w:rsidRDefault="007A5561" w:rsidP="007A5561">
      <w:pPr>
        <w:pStyle w:val="ACLSubsection"/>
      </w:pPr>
      <w:r>
        <w:t>Growth</w:t>
      </w:r>
      <w:r w:rsidR="0076550E">
        <w:t>/shrinkage</w:t>
      </w:r>
      <w:r>
        <w:t xml:space="preserve"> Analysis</w:t>
      </w:r>
    </w:p>
    <w:p w14:paraId="6317BA74" w14:textId="55F4DE5E" w:rsidR="007A5561" w:rsidRDefault="007A5561" w:rsidP="007A5561">
      <w:pPr>
        <w:pStyle w:val="ACLText"/>
      </w:pPr>
      <w:r>
        <w:t>In this section, we want to analyze the growth</w:t>
      </w:r>
      <w:r w:rsidR="0076550E">
        <w:t xml:space="preserve">/shrinkage </w:t>
      </w:r>
      <w:r>
        <w:t>of the words</w:t>
      </w:r>
      <w:r w:rsidR="0076550E">
        <w:t xml:space="preserve"> over the years. This will help us determine the overall sentiment on the resort. If positive words are growing, which means the sentiment of the resort is growing on the positive side. On the </w:t>
      </w:r>
      <w:proofErr w:type="spellStart"/>
      <w:r w:rsidR="0076550E">
        <w:t>otherhand</w:t>
      </w:r>
      <w:proofErr w:type="spellEnd"/>
      <w:r w:rsidR="0076550E">
        <w:t>, if the negative words are increasing,</w:t>
      </w:r>
      <w:r>
        <w:t xml:space="preserve"> </w:t>
      </w:r>
      <w:r w:rsidR="0076550E">
        <w:t>it means the sentiment of the resort is moving towards negative direction.</w:t>
      </w:r>
    </w:p>
    <w:p w14:paraId="2E039637" w14:textId="203394EE" w:rsidR="0076550E" w:rsidRPr="0076550E" w:rsidRDefault="0076550E" w:rsidP="0076550E">
      <w:pPr>
        <w:pStyle w:val="ACLTextFirstLine"/>
      </w:pPr>
      <w:r w:rsidRPr="0076550E">
        <w:drawing>
          <wp:inline distT="0" distB="0" distL="0" distR="0" wp14:anchorId="75E541EE" wp14:editId="690E427F">
            <wp:extent cx="2770505" cy="1593215"/>
            <wp:effectExtent l="0" t="0" r="0" b="6985"/>
            <wp:docPr id="10" name="Picture 9" descr="Chart&#10;&#10;Description automatically generated">
              <a:extLst xmlns:a="http://schemas.openxmlformats.org/drawingml/2006/main">
                <a:ext uri="{FF2B5EF4-FFF2-40B4-BE49-F238E27FC236}">
                  <a16:creationId xmlns:a16="http://schemas.microsoft.com/office/drawing/2014/main" id="{81715DE9-9A87-B2F8-25D1-699F72B40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10;&#10;Description automatically generated">
                      <a:extLst>
                        <a:ext uri="{FF2B5EF4-FFF2-40B4-BE49-F238E27FC236}">
                          <a16:creationId xmlns:a16="http://schemas.microsoft.com/office/drawing/2014/main" id="{81715DE9-9A87-B2F8-25D1-699F72B4041F}"/>
                        </a:ext>
                      </a:extLst>
                    </pic:cNvPr>
                    <pic:cNvPicPr>
                      <a:picLocks noChangeAspect="1"/>
                    </pic:cNvPicPr>
                  </pic:nvPicPr>
                  <pic:blipFill>
                    <a:blip r:embed="rId13"/>
                    <a:stretch>
                      <a:fillRect/>
                    </a:stretch>
                  </pic:blipFill>
                  <pic:spPr>
                    <a:xfrm>
                      <a:off x="0" y="0"/>
                      <a:ext cx="2770505" cy="1593215"/>
                    </a:xfrm>
                    <a:prstGeom prst="rect">
                      <a:avLst/>
                    </a:prstGeom>
                  </pic:spPr>
                </pic:pic>
              </a:graphicData>
            </a:graphic>
          </wp:inline>
        </w:drawing>
      </w:r>
    </w:p>
    <w:p w14:paraId="4638448F" w14:textId="77777777" w:rsidR="00E14B22" w:rsidRDefault="00E14B22" w:rsidP="00782E4E">
      <w:pPr>
        <w:pStyle w:val="ACLTextFirstLine"/>
        <w:ind w:firstLine="0"/>
      </w:pPr>
      <w:r>
        <w:t>We see that the fastest growing words here are resort, fireworks and lagoon which does not tell much about sentiment of the entire resort.</w:t>
      </w:r>
    </w:p>
    <w:p w14:paraId="773972A7" w14:textId="77777777" w:rsidR="00E14B22" w:rsidRDefault="00E14B22" w:rsidP="00782E4E">
      <w:pPr>
        <w:pStyle w:val="ACLTextFirstLine"/>
        <w:ind w:firstLine="0"/>
      </w:pPr>
    </w:p>
    <w:p w14:paraId="7D2FC11C" w14:textId="77777777" w:rsidR="00E14B22" w:rsidRDefault="00E14B22" w:rsidP="00782E4E">
      <w:pPr>
        <w:pStyle w:val="ACLTextFirstLine"/>
        <w:ind w:firstLine="0"/>
      </w:pPr>
      <w:r>
        <w:t>Now, let’s look at the words that shrank over the years, to see if they can give us an overall sentiment.</w:t>
      </w:r>
    </w:p>
    <w:p w14:paraId="6CD8DD14" w14:textId="77777777" w:rsidR="00C07EBB" w:rsidRDefault="00C07EBB" w:rsidP="00782E4E">
      <w:pPr>
        <w:pStyle w:val="ACLTextFirstLine"/>
        <w:ind w:firstLine="0"/>
      </w:pPr>
      <w:r w:rsidRPr="00C07EBB">
        <w:lastRenderedPageBreak/>
        <w:drawing>
          <wp:inline distT="0" distB="0" distL="0" distR="0" wp14:anchorId="3810F9A5" wp14:editId="6C00CA7E">
            <wp:extent cx="2770505" cy="1640205"/>
            <wp:effectExtent l="0" t="0" r="0" b="0"/>
            <wp:docPr id="8" name="Picture 7" descr="Chart&#10;&#10;Description automatically generated">
              <a:extLst xmlns:a="http://schemas.openxmlformats.org/drawingml/2006/main">
                <a:ext uri="{FF2B5EF4-FFF2-40B4-BE49-F238E27FC236}">
                  <a16:creationId xmlns:a16="http://schemas.microsoft.com/office/drawing/2014/main" id="{B7A5D973-CB84-9E60-E148-806CFCBA4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B7A5D973-CB84-9E60-E148-806CFCBA481D}"/>
                        </a:ext>
                      </a:extLst>
                    </pic:cNvPr>
                    <pic:cNvPicPr>
                      <a:picLocks noChangeAspect="1"/>
                    </pic:cNvPicPr>
                  </pic:nvPicPr>
                  <pic:blipFill>
                    <a:blip r:embed="rId14"/>
                    <a:stretch>
                      <a:fillRect/>
                    </a:stretch>
                  </pic:blipFill>
                  <pic:spPr>
                    <a:xfrm>
                      <a:off x="0" y="0"/>
                      <a:ext cx="2770505" cy="1640205"/>
                    </a:xfrm>
                    <a:prstGeom prst="rect">
                      <a:avLst/>
                    </a:prstGeom>
                  </pic:spPr>
                </pic:pic>
              </a:graphicData>
            </a:graphic>
          </wp:inline>
        </w:drawing>
      </w:r>
    </w:p>
    <w:p w14:paraId="4A264C5A" w14:textId="77777777" w:rsidR="00C07EBB" w:rsidRDefault="00C07EBB" w:rsidP="00782E4E">
      <w:pPr>
        <w:pStyle w:val="ACLTextFirstLine"/>
        <w:ind w:firstLine="0"/>
      </w:pPr>
      <w:r>
        <w:t>Fig 3.5.2 Top 9 shrinking words</w:t>
      </w:r>
    </w:p>
    <w:p w14:paraId="11420550" w14:textId="77777777" w:rsidR="00C07EBB" w:rsidRDefault="00C07EBB" w:rsidP="00782E4E">
      <w:pPr>
        <w:pStyle w:val="ACLTextFirstLine"/>
        <w:ind w:firstLine="0"/>
      </w:pPr>
    </w:p>
    <w:p w14:paraId="2B8B886C" w14:textId="6C0CE661" w:rsidR="007A5561" w:rsidRPr="00EF4864" w:rsidRDefault="00C07EBB" w:rsidP="00782E4E">
      <w:pPr>
        <w:pStyle w:val="ACLTextFirstLine"/>
        <w:ind w:firstLine="0"/>
      </w:pPr>
      <w:r>
        <w:t>Here, we can see that some positive words like free, breakfast, upgraded have shrunk over the years and this tells us that over all sentiment of the resort is decreasing.</w:t>
      </w:r>
      <w:r w:rsidR="00E14B22">
        <w:t xml:space="preserve"> </w:t>
      </w:r>
    </w:p>
    <w:p w14:paraId="2ADF6B6E" w14:textId="6E54E388" w:rsidR="00A6714C" w:rsidRPr="00EF4864" w:rsidRDefault="00C07EBB" w:rsidP="00444EC8">
      <w:pPr>
        <w:pStyle w:val="ACLSubsection"/>
        <w:numPr>
          <w:ilvl w:val="0"/>
          <w:numId w:val="24"/>
        </w:numPr>
      </w:pPr>
      <w:r>
        <w:t>Sentiment analysis</w:t>
      </w:r>
    </w:p>
    <w:p w14:paraId="04E63EC4" w14:textId="49A9C5A7" w:rsidR="00845804" w:rsidRPr="00EF4864" w:rsidRDefault="00845804" w:rsidP="00444EC8">
      <w:pPr>
        <w:pStyle w:val="ACLTextFirstLine"/>
        <w:ind w:firstLine="0"/>
      </w:pPr>
    </w:p>
    <w:p w14:paraId="689A1BDA" w14:textId="26F166BB" w:rsidR="00812795" w:rsidRDefault="00C07EBB" w:rsidP="00C07EBB">
      <w:pPr>
        <w:pStyle w:val="ACLTextFirstLine"/>
      </w:pPr>
      <w:r>
        <w:t xml:space="preserve">Now, let’s work on </w:t>
      </w:r>
      <w:r w:rsidR="00835A89">
        <w:t>getting a sentiment for each word in the word corpus. For this purpose, we can use sentiment lexicons provided by tidy text package. In the paper, we are discussing two methods:</w:t>
      </w:r>
    </w:p>
    <w:p w14:paraId="15FECFE1" w14:textId="24B934E6" w:rsidR="00835A89" w:rsidRPr="00835A89" w:rsidRDefault="00835A89" w:rsidP="00835A89">
      <w:pPr>
        <w:pStyle w:val="ACLTextFirstLine"/>
        <w:numPr>
          <w:ilvl w:val="0"/>
          <w:numId w:val="31"/>
        </w:numPr>
      </w:pPr>
      <w:proofErr w:type="spellStart"/>
      <w:r w:rsidRPr="00835A89">
        <w:rPr>
          <w:b/>
          <w:bCs/>
        </w:rPr>
        <w:t>bing</w:t>
      </w:r>
      <w:proofErr w:type="spellEnd"/>
      <w:r w:rsidRPr="00835A89">
        <w:t> from </w:t>
      </w:r>
      <w:hyperlink r:id="rId15" w:history="1">
        <w:r w:rsidRPr="00835A89">
          <w:rPr>
            <w:rStyle w:val="Hyperlink"/>
          </w:rPr>
          <w:t>Bing Liu and collaborators</w:t>
        </w:r>
      </w:hyperlink>
    </w:p>
    <w:p w14:paraId="6EF0BE16" w14:textId="615F148F" w:rsidR="00835A89" w:rsidRDefault="00835A89" w:rsidP="00835A89">
      <w:pPr>
        <w:pStyle w:val="ACLTextFirstLine"/>
        <w:numPr>
          <w:ilvl w:val="0"/>
          <w:numId w:val="31"/>
        </w:numPr>
      </w:pPr>
      <w:r w:rsidRPr="00835A89">
        <w:rPr>
          <w:b/>
          <w:bCs/>
        </w:rPr>
        <w:t>AFFIN</w:t>
      </w:r>
      <w:r>
        <w:rPr>
          <w:b/>
          <w:bCs/>
        </w:rPr>
        <w:t xml:space="preserve"> </w:t>
      </w:r>
      <w:r w:rsidRPr="00835A89">
        <w:t>from </w:t>
      </w:r>
      <w:hyperlink r:id="rId16" w:history="1">
        <w:r w:rsidRPr="00835A89">
          <w:rPr>
            <w:rStyle w:val="Hyperlink"/>
          </w:rPr>
          <w:t xml:space="preserve">Finn </w:t>
        </w:r>
      </w:hyperlink>
      <w:hyperlink r:id="rId17" w:history="1">
        <w:proofErr w:type="spellStart"/>
        <w:r w:rsidRPr="00835A89">
          <w:rPr>
            <w:rStyle w:val="Hyperlink"/>
          </w:rPr>
          <w:t>Årup</w:t>
        </w:r>
        <w:proofErr w:type="spellEnd"/>
      </w:hyperlink>
      <w:hyperlink r:id="rId18" w:history="1">
        <w:r w:rsidRPr="00835A89">
          <w:rPr>
            <w:rStyle w:val="Hyperlink"/>
          </w:rPr>
          <w:t xml:space="preserve"> Nielsen</w:t>
        </w:r>
      </w:hyperlink>
    </w:p>
    <w:p w14:paraId="17A49D66" w14:textId="011C0FF9" w:rsidR="00835A89" w:rsidRDefault="00835A89" w:rsidP="00835A89">
      <w:pPr>
        <w:pStyle w:val="ACLTextFirstLine"/>
        <w:ind w:firstLine="0"/>
      </w:pPr>
      <w:r w:rsidRPr="00835A89">
        <w:t xml:space="preserve">These </w:t>
      </w:r>
      <w:r>
        <w:t>lexicons provide a positive/negative sentiment to all the words in the English language.</w:t>
      </w:r>
    </w:p>
    <w:p w14:paraId="2C9D6FD1" w14:textId="008897AB" w:rsidR="00835A89" w:rsidRDefault="00835A89" w:rsidP="00835A89">
      <w:pPr>
        <w:pStyle w:val="ACLTextFirstLine"/>
        <w:ind w:firstLine="0"/>
      </w:pPr>
    </w:p>
    <w:p w14:paraId="132F1DD1" w14:textId="080E624D" w:rsidR="00835A89" w:rsidRDefault="00835A89" w:rsidP="00835A89">
      <w:pPr>
        <w:pStyle w:val="ACLTextFirstLine"/>
        <w:numPr>
          <w:ilvl w:val="1"/>
          <w:numId w:val="24"/>
        </w:numPr>
        <w:rPr>
          <w:b/>
          <w:bCs/>
        </w:rPr>
      </w:pPr>
      <w:r w:rsidRPr="00835A89">
        <w:rPr>
          <w:b/>
          <w:bCs/>
        </w:rPr>
        <w:t>Bing Lexicon</w:t>
      </w:r>
    </w:p>
    <w:p w14:paraId="6984005A" w14:textId="77777777" w:rsidR="00835A89" w:rsidRDefault="00835A89" w:rsidP="00835A89">
      <w:pPr>
        <w:pStyle w:val="ACLTextFirstLine"/>
        <w:ind w:firstLine="0"/>
      </w:pPr>
    </w:p>
    <w:p w14:paraId="65E79694" w14:textId="77777777" w:rsidR="00835A89" w:rsidRDefault="00835A89" w:rsidP="00835A89">
      <w:pPr>
        <w:pStyle w:val="ACLTextFirstLine"/>
        <w:ind w:firstLine="0"/>
      </w:pPr>
      <w:r w:rsidRPr="00835A89">
        <w:rPr>
          <w:b/>
          <w:bCs/>
        </w:rPr>
        <w:t>Bing</w:t>
      </w:r>
      <w:r>
        <w:rPr>
          <w:b/>
          <w:bCs/>
        </w:rPr>
        <w:t xml:space="preserve"> </w:t>
      </w:r>
      <w:r>
        <w:t>lexicon divides the words into positive and negative words. It has a repository of 6776 words with a sentiment to each word as shown below.</w:t>
      </w:r>
    </w:p>
    <w:p w14:paraId="1B2E3B10" w14:textId="2ADDE324" w:rsidR="00835A89" w:rsidRDefault="00835A89" w:rsidP="00835A89">
      <w:pPr>
        <w:pStyle w:val="ACLTextFirstLine"/>
        <w:ind w:firstLine="0"/>
      </w:pPr>
      <w:r>
        <w:t xml:space="preserve"> </w:t>
      </w:r>
    </w:p>
    <w:p w14:paraId="1D5F9447" w14:textId="2D85C520" w:rsidR="00835A89" w:rsidRDefault="00835A89" w:rsidP="00835A89">
      <w:pPr>
        <w:pStyle w:val="ACLTextFirstLine"/>
        <w:ind w:firstLine="0"/>
      </w:pPr>
      <w:r w:rsidRPr="00835A89">
        <w:drawing>
          <wp:inline distT="0" distB="0" distL="0" distR="0" wp14:anchorId="281F415D" wp14:editId="1F3ACAE0">
            <wp:extent cx="1354881" cy="2133600"/>
            <wp:effectExtent l="0" t="0" r="0" b="0"/>
            <wp:docPr id="22" name="Picture 9" descr="Table&#10;&#10;Description automatically generated">
              <a:extLst xmlns:a="http://schemas.openxmlformats.org/drawingml/2006/main">
                <a:ext uri="{FF2B5EF4-FFF2-40B4-BE49-F238E27FC236}">
                  <a16:creationId xmlns:a16="http://schemas.microsoft.com/office/drawing/2014/main" id="{FE09715E-8719-6B79-9A96-E0213124C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Table&#10;&#10;Description automatically generated">
                      <a:extLst>
                        <a:ext uri="{FF2B5EF4-FFF2-40B4-BE49-F238E27FC236}">
                          <a16:creationId xmlns:a16="http://schemas.microsoft.com/office/drawing/2014/main" id="{FE09715E-8719-6B79-9A96-E0213124C41C}"/>
                        </a:ext>
                      </a:extLst>
                    </pic:cNvPr>
                    <pic:cNvPicPr>
                      <a:picLocks noChangeAspect="1"/>
                    </pic:cNvPicPr>
                  </pic:nvPicPr>
                  <pic:blipFill>
                    <a:blip r:embed="rId19"/>
                    <a:stretch>
                      <a:fillRect/>
                    </a:stretch>
                  </pic:blipFill>
                  <pic:spPr>
                    <a:xfrm>
                      <a:off x="0" y="0"/>
                      <a:ext cx="1369505" cy="2156629"/>
                    </a:xfrm>
                    <a:prstGeom prst="rect">
                      <a:avLst/>
                    </a:prstGeom>
                  </pic:spPr>
                </pic:pic>
              </a:graphicData>
            </a:graphic>
          </wp:inline>
        </w:drawing>
      </w:r>
    </w:p>
    <w:p w14:paraId="7FE8169E" w14:textId="04F08912" w:rsidR="00835A89" w:rsidRDefault="00835A89" w:rsidP="00835A89">
      <w:pPr>
        <w:pStyle w:val="ACLTextFirstLine"/>
        <w:ind w:firstLine="0"/>
      </w:pPr>
      <w:r>
        <w:t>Fig 4.1</w:t>
      </w:r>
      <w:r w:rsidR="004C7366">
        <w:t>.0</w:t>
      </w:r>
      <w:r>
        <w:t xml:space="preserve">: list of words in </w:t>
      </w:r>
      <w:proofErr w:type="spellStart"/>
      <w:r>
        <w:t>bing</w:t>
      </w:r>
      <w:proofErr w:type="spellEnd"/>
      <w:r>
        <w:t xml:space="preserve"> lexicon with their sentiment.</w:t>
      </w:r>
    </w:p>
    <w:p w14:paraId="72E41434" w14:textId="32E7FF6F" w:rsidR="004C7366" w:rsidRDefault="004C7366" w:rsidP="00835A89">
      <w:pPr>
        <w:pStyle w:val="ACLTextFirstLine"/>
        <w:ind w:firstLine="0"/>
      </w:pPr>
    </w:p>
    <w:p w14:paraId="093F1893" w14:textId="32AE69CB" w:rsidR="004C7366" w:rsidRDefault="004C7366" w:rsidP="00835A89">
      <w:pPr>
        <w:pStyle w:val="ACLTextFirstLine"/>
        <w:ind w:firstLine="0"/>
      </w:pPr>
      <w:r>
        <w:t xml:space="preserve">Now, let’s apply </w:t>
      </w:r>
      <w:proofErr w:type="spellStart"/>
      <w:r>
        <w:t>bing</w:t>
      </w:r>
      <w:proofErr w:type="spellEnd"/>
      <w:r>
        <w:t xml:space="preserve"> lexicon to all the words in the word corpus and see the frequency of the negative and positive words. </w:t>
      </w:r>
    </w:p>
    <w:p w14:paraId="681D6CAE" w14:textId="4BDF4A8B" w:rsidR="004C7366" w:rsidRDefault="004C7366" w:rsidP="00835A89">
      <w:pPr>
        <w:pStyle w:val="ACLTextFirstLine"/>
        <w:ind w:firstLine="0"/>
      </w:pPr>
    </w:p>
    <w:p w14:paraId="503B8F96" w14:textId="08404DDB" w:rsidR="004C7366" w:rsidRDefault="004C7366" w:rsidP="00835A89">
      <w:pPr>
        <w:pStyle w:val="ACLTextFirstLine"/>
        <w:ind w:firstLine="0"/>
      </w:pPr>
      <w:r w:rsidRPr="004C7366">
        <w:drawing>
          <wp:inline distT="0" distB="0" distL="0" distR="0" wp14:anchorId="49910067" wp14:editId="5E96EDDB">
            <wp:extent cx="2770505" cy="1698625"/>
            <wp:effectExtent l="0" t="0" r="0" b="0"/>
            <wp:docPr id="24" name="Picture 7" descr="Chart, bar chart, funnel chart&#10;&#10;Description automatically generated">
              <a:extLst xmlns:a="http://schemas.openxmlformats.org/drawingml/2006/main">
                <a:ext uri="{FF2B5EF4-FFF2-40B4-BE49-F238E27FC236}">
                  <a16:creationId xmlns:a16="http://schemas.microsoft.com/office/drawing/2014/main" id="{03777E5E-E77B-AD44-6581-A2AFBA6BA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Chart, bar chart, funnel chart&#10;&#10;Description automatically generated">
                      <a:extLst>
                        <a:ext uri="{FF2B5EF4-FFF2-40B4-BE49-F238E27FC236}">
                          <a16:creationId xmlns:a16="http://schemas.microsoft.com/office/drawing/2014/main" id="{03777E5E-E77B-AD44-6581-A2AFBA6BA9CC}"/>
                        </a:ext>
                      </a:extLst>
                    </pic:cNvPr>
                    <pic:cNvPicPr>
                      <a:picLocks noChangeAspect="1"/>
                    </pic:cNvPicPr>
                  </pic:nvPicPr>
                  <pic:blipFill>
                    <a:blip r:embed="rId20"/>
                    <a:stretch>
                      <a:fillRect/>
                    </a:stretch>
                  </pic:blipFill>
                  <pic:spPr>
                    <a:xfrm>
                      <a:off x="0" y="0"/>
                      <a:ext cx="2770505" cy="1698625"/>
                    </a:xfrm>
                    <a:prstGeom prst="rect">
                      <a:avLst/>
                    </a:prstGeom>
                  </pic:spPr>
                </pic:pic>
              </a:graphicData>
            </a:graphic>
          </wp:inline>
        </w:drawing>
      </w:r>
    </w:p>
    <w:p w14:paraId="25F778DE" w14:textId="310E6419" w:rsidR="004C7366" w:rsidRDefault="004C7366" w:rsidP="00835A89">
      <w:pPr>
        <w:pStyle w:val="ACLTextFirstLine"/>
        <w:ind w:firstLine="0"/>
      </w:pPr>
      <w:r>
        <w:t xml:space="preserve">Fig 4.1.1 Frequency of negative and positive after </w:t>
      </w:r>
      <w:proofErr w:type="spellStart"/>
      <w:r>
        <w:t>bing</w:t>
      </w:r>
      <w:proofErr w:type="spellEnd"/>
      <w:r>
        <w:t xml:space="preserve"> lexicon.</w:t>
      </w:r>
    </w:p>
    <w:p w14:paraId="001A434F" w14:textId="0A94E659" w:rsidR="004C7366" w:rsidRDefault="004C7366" w:rsidP="00835A89">
      <w:pPr>
        <w:pStyle w:val="ACLTextFirstLine"/>
        <w:ind w:firstLine="0"/>
      </w:pPr>
    </w:p>
    <w:p w14:paraId="0D55A41A" w14:textId="3C745E97" w:rsidR="004C7366" w:rsidRDefault="004C7366" w:rsidP="00835A89">
      <w:pPr>
        <w:pStyle w:val="ACLTextFirstLine"/>
        <w:ind w:firstLine="0"/>
      </w:pPr>
      <w:r>
        <w:t>We can see that the negative word “expensive” have occurred more than 2000 times and top positive word is nice which occurred more than 7000 times.</w:t>
      </w:r>
    </w:p>
    <w:p w14:paraId="575D960E" w14:textId="3C5270B3" w:rsidR="004C7366" w:rsidRDefault="004C7366" w:rsidP="00835A89">
      <w:pPr>
        <w:pStyle w:val="ACLTextFirstLine"/>
        <w:ind w:firstLine="0"/>
      </w:pPr>
    </w:p>
    <w:p w14:paraId="41BA6628" w14:textId="3A7BFC48" w:rsidR="004C7366" w:rsidRDefault="004C7366" w:rsidP="004C7366">
      <w:pPr>
        <w:pStyle w:val="ACLTextFirstLine"/>
        <w:numPr>
          <w:ilvl w:val="1"/>
          <w:numId w:val="24"/>
        </w:numPr>
        <w:rPr>
          <w:b/>
          <w:bCs/>
        </w:rPr>
      </w:pPr>
      <w:r w:rsidRPr="004C7366">
        <w:rPr>
          <w:b/>
          <w:bCs/>
        </w:rPr>
        <w:t>AFFIN Lexicon</w:t>
      </w:r>
    </w:p>
    <w:p w14:paraId="07B80A9E" w14:textId="418A286E" w:rsidR="004C7366" w:rsidRDefault="004C7366" w:rsidP="004C7366">
      <w:pPr>
        <w:pStyle w:val="ACLTextFirstLine"/>
        <w:ind w:left="360" w:firstLine="0"/>
        <w:rPr>
          <w:b/>
          <w:bCs/>
        </w:rPr>
      </w:pPr>
    </w:p>
    <w:p w14:paraId="41BA89C8" w14:textId="77777777" w:rsidR="004C7366" w:rsidRDefault="004C7366" w:rsidP="004C7366">
      <w:pPr>
        <w:pStyle w:val="ACLTextFirstLine"/>
        <w:ind w:left="360" w:firstLine="0"/>
      </w:pPr>
      <w:r>
        <w:t xml:space="preserve">While </w:t>
      </w:r>
      <w:proofErr w:type="spellStart"/>
      <w:r>
        <w:t>bing</w:t>
      </w:r>
      <w:proofErr w:type="spellEnd"/>
      <w:r>
        <w:t xml:space="preserve"> lexicon is binary and assigns -1/+1 to all the words, AFFIN Lexicon on the other hand assigns sentiment in the range of -5 to +5</w:t>
      </w:r>
    </w:p>
    <w:p w14:paraId="5CF38623" w14:textId="77777777" w:rsidR="004C7366" w:rsidRDefault="004C7366" w:rsidP="004C7366">
      <w:pPr>
        <w:pStyle w:val="ACLTextFirstLine"/>
        <w:ind w:left="360" w:firstLine="0"/>
      </w:pPr>
    </w:p>
    <w:p w14:paraId="6C3DC85E" w14:textId="10B89BCD" w:rsidR="004C7366" w:rsidRDefault="004C7366" w:rsidP="004C7366">
      <w:pPr>
        <w:pStyle w:val="ACLTextFirstLine"/>
        <w:ind w:left="360" w:firstLine="0"/>
      </w:pPr>
      <w:r w:rsidRPr="004C7366">
        <w:drawing>
          <wp:inline distT="0" distB="0" distL="0" distR="0" wp14:anchorId="2937AE0F" wp14:editId="4688FF58">
            <wp:extent cx="1412588" cy="2067560"/>
            <wp:effectExtent l="0" t="0" r="0" b="8890"/>
            <wp:docPr id="12" name="Picture 11" descr="Table&#10;&#10;Description automatically generated">
              <a:extLst xmlns:a="http://schemas.openxmlformats.org/drawingml/2006/main">
                <a:ext uri="{FF2B5EF4-FFF2-40B4-BE49-F238E27FC236}">
                  <a16:creationId xmlns:a16="http://schemas.microsoft.com/office/drawing/2014/main" id="{F7BC5D1F-3A7C-0B04-51E1-08F961A73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10;&#10;Description automatically generated">
                      <a:extLst>
                        <a:ext uri="{FF2B5EF4-FFF2-40B4-BE49-F238E27FC236}">
                          <a16:creationId xmlns:a16="http://schemas.microsoft.com/office/drawing/2014/main" id="{F7BC5D1F-3A7C-0B04-51E1-08F961A7372F}"/>
                        </a:ext>
                      </a:extLst>
                    </pic:cNvPr>
                    <pic:cNvPicPr>
                      <a:picLocks noChangeAspect="1"/>
                    </pic:cNvPicPr>
                  </pic:nvPicPr>
                  <pic:blipFill>
                    <a:blip r:embed="rId21"/>
                    <a:stretch>
                      <a:fillRect/>
                    </a:stretch>
                  </pic:blipFill>
                  <pic:spPr>
                    <a:xfrm>
                      <a:off x="0" y="0"/>
                      <a:ext cx="1426870" cy="2088463"/>
                    </a:xfrm>
                    <a:prstGeom prst="rect">
                      <a:avLst/>
                    </a:prstGeom>
                  </pic:spPr>
                </pic:pic>
              </a:graphicData>
            </a:graphic>
          </wp:inline>
        </w:drawing>
      </w:r>
      <w:r>
        <w:t xml:space="preserve"> </w:t>
      </w:r>
    </w:p>
    <w:p w14:paraId="153DD03B" w14:textId="355A3BE4" w:rsidR="004C7366" w:rsidRDefault="004C7366" w:rsidP="004C7366">
      <w:pPr>
        <w:pStyle w:val="ACLTextFirstLine"/>
        <w:ind w:left="360" w:firstLine="0"/>
      </w:pPr>
      <w:r>
        <w:t>Fig 4.2.0 list of words in AFFIN Lexicon and their sentiment.</w:t>
      </w:r>
    </w:p>
    <w:p w14:paraId="61B85C36" w14:textId="78B68145" w:rsidR="004C7366" w:rsidRDefault="004C7366" w:rsidP="004C7366">
      <w:pPr>
        <w:pStyle w:val="ACLTextFirstLine"/>
        <w:ind w:left="360" w:firstLine="0"/>
      </w:pPr>
    </w:p>
    <w:p w14:paraId="0C8A255D" w14:textId="67B41E6F" w:rsidR="004C7366" w:rsidRDefault="004C7366" w:rsidP="004C7366">
      <w:pPr>
        <w:pStyle w:val="ACLTextFirstLine"/>
        <w:ind w:left="360" w:firstLine="0"/>
      </w:pPr>
      <w:r>
        <w:t>From fig 4.2.0, We can see that AFFIN gives sentiment in the range of -5 to +5.Now, let’s apply AFFIN to the word corpus to get the sentiment and the frequency.</w:t>
      </w:r>
    </w:p>
    <w:p w14:paraId="04006504" w14:textId="1E2FF205" w:rsidR="004C7366" w:rsidRDefault="004C7366" w:rsidP="004C7366">
      <w:pPr>
        <w:pStyle w:val="ACLTextFirstLine"/>
        <w:ind w:left="360" w:firstLine="0"/>
      </w:pPr>
    </w:p>
    <w:p w14:paraId="306459B2" w14:textId="50F77FD1" w:rsidR="004C7366" w:rsidRDefault="004C7366" w:rsidP="004C7366">
      <w:pPr>
        <w:pStyle w:val="ACLTextFirstLine"/>
        <w:ind w:left="360" w:firstLine="0"/>
      </w:pPr>
      <w:r w:rsidRPr="004C7366">
        <w:lastRenderedPageBreak/>
        <w:drawing>
          <wp:inline distT="0" distB="0" distL="0" distR="0" wp14:anchorId="01D4F281" wp14:editId="312C2CDA">
            <wp:extent cx="2770505" cy="1207770"/>
            <wp:effectExtent l="0" t="0" r="0" b="0"/>
            <wp:docPr id="26" name="Content Placeholder 7" descr="Graphical user interface, application&#10;&#10;Description automatically generated">
              <a:extLst xmlns:a="http://schemas.openxmlformats.org/drawingml/2006/main">
                <a:ext uri="{FF2B5EF4-FFF2-40B4-BE49-F238E27FC236}">
                  <a16:creationId xmlns:a16="http://schemas.microsoft.com/office/drawing/2014/main" id="{666545E9-EEB3-AFC7-7C83-2EA4CD0F99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7" descr="Graphical user interface, application&#10;&#10;Description automatically generated">
                      <a:extLst>
                        <a:ext uri="{FF2B5EF4-FFF2-40B4-BE49-F238E27FC236}">
                          <a16:creationId xmlns:a16="http://schemas.microsoft.com/office/drawing/2014/main" id="{666545E9-EEB3-AFC7-7C83-2EA4CD0F9994}"/>
                        </a:ext>
                      </a:extLst>
                    </pic:cNvPr>
                    <pic:cNvPicPr>
                      <a:picLocks noGrp="1" noChangeAspect="1"/>
                    </pic:cNvPicPr>
                  </pic:nvPicPr>
                  <pic:blipFill>
                    <a:blip r:embed="rId22"/>
                    <a:stretch>
                      <a:fillRect/>
                    </a:stretch>
                  </pic:blipFill>
                  <pic:spPr>
                    <a:xfrm>
                      <a:off x="0" y="0"/>
                      <a:ext cx="2770505" cy="1207770"/>
                    </a:xfrm>
                    <a:prstGeom prst="rect">
                      <a:avLst/>
                    </a:prstGeom>
                  </pic:spPr>
                </pic:pic>
              </a:graphicData>
            </a:graphic>
          </wp:inline>
        </w:drawing>
      </w:r>
    </w:p>
    <w:p w14:paraId="41EF55A9" w14:textId="0AEB3557" w:rsidR="004C7366" w:rsidRDefault="004C7366" w:rsidP="004C7366">
      <w:pPr>
        <w:pStyle w:val="ACLTextFirstLine"/>
        <w:ind w:left="360" w:firstLine="0"/>
      </w:pPr>
      <w:r>
        <w:t>Fig 4.2.1 Word frequency with sentiment after AFFIN.</w:t>
      </w:r>
    </w:p>
    <w:p w14:paraId="7C69FE9A" w14:textId="09595C66" w:rsidR="004C7366" w:rsidRDefault="004C7366" w:rsidP="004C7366">
      <w:pPr>
        <w:pStyle w:val="ACLTextFirstLine"/>
        <w:ind w:left="360" w:firstLine="0"/>
      </w:pPr>
    </w:p>
    <w:p w14:paraId="443A71AC" w14:textId="7AAEEA58" w:rsidR="004C7366" w:rsidRDefault="004C7366" w:rsidP="004C7366">
      <w:pPr>
        <w:pStyle w:val="ACLTextFirstLine"/>
        <w:ind w:left="360" w:firstLine="0"/>
      </w:pPr>
      <w:r>
        <w:t xml:space="preserve">Here, we can see that </w:t>
      </w:r>
      <w:r w:rsidR="00247FA1">
        <w:t>AFFIN assigns sentiment to the words based on the strength of the words and how they contribute to a sentence.</w:t>
      </w:r>
    </w:p>
    <w:p w14:paraId="23612210" w14:textId="60648F76" w:rsidR="00247FA1" w:rsidRDefault="00247FA1" w:rsidP="004C7366">
      <w:pPr>
        <w:pStyle w:val="ACLTextFirstLine"/>
        <w:ind w:left="360" w:firstLine="0"/>
      </w:pPr>
    </w:p>
    <w:p w14:paraId="0CE07EEE" w14:textId="739B6B9B" w:rsidR="00247FA1" w:rsidRDefault="00247FA1" w:rsidP="004C7366">
      <w:pPr>
        <w:pStyle w:val="ACLTextFirstLine"/>
        <w:ind w:left="360" w:firstLine="0"/>
      </w:pPr>
      <w:r>
        <w:t>Since AFFIN has a relative sentiment score, it is very useful when we are trying to get sentiment from a huge data/text corpus.</w:t>
      </w:r>
    </w:p>
    <w:p w14:paraId="2C7C0D39" w14:textId="2E141D8C" w:rsidR="00247FA1" w:rsidRDefault="00247FA1" w:rsidP="004C7366">
      <w:pPr>
        <w:pStyle w:val="ACLTextFirstLine"/>
        <w:ind w:left="360" w:firstLine="0"/>
      </w:pPr>
    </w:p>
    <w:p w14:paraId="54BE5588" w14:textId="458B59E9" w:rsidR="00247FA1" w:rsidRDefault="00247FA1" w:rsidP="00247FA1">
      <w:pPr>
        <w:pStyle w:val="ACLTextFirstLine"/>
        <w:numPr>
          <w:ilvl w:val="1"/>
          <w:numId w:val="24"/>
        </w:numPr>
      </w:pPr>
      <w:r w:rsidRPr="00247FA1">
        <w:rPr>
          <w:b/>
          <w:bCs/>
        </w:rPr>
        <w:t>Sentiment of a review</w:t>
      </w:r>
      <w:r>
        <w:t xml:space="preserve"> </w:t>
      </w:r>
    </w:p>
    <w:p w14:paraId="45721B3A" w14:textId="01F0D6BC" w:rsidR="00247FA1" w:rsidRDefault="00247FA1" w:rsidP="00247FA1">
      <w:pPr>
        <w:pStyle w:val="ACLTextFirstLine"/>
        <w:ind w:left="360" w:firstLine="0"/>
      </w:pPr>
      <w:r>
        <w:t xml:space="preserve">Now, let’s apply </w:t>
      </w:r>
      <w:proofErr w:type="spellStart"/>
      <w:r>
        <w:t>bing</w:t>
      </w:r>
      <w:proofErr w:type="spellEnd"/>
      <w:r>
        <w:t xml:space="preserve"> lexicon and calculate the sentiment of each review in our data.</w:t>
      </w:r>
    </w:p>
    <w:p w14:paraId="0F6AA917" w14:textId="09E59314" w:rsidR="00247FA1" w:rsidRDefault="00247FA1" w:rsidP="00247FA1">
      <w:pPr>
        <w:pStyle w:val="ACLTextFirstLine"/>
        <w:ind w:left="360" w:firstLine="0"/>
      </w:pPr>
    </w:p>
    <w:p w14:paraId="474827D4" w14:textId="5B8BB2A5" w:rsidR="00247FA1" w:rsidRDefault="00247FA1" w:rsidP="00247FA1">
      <w:pPr>
        <w:pStyle w:val="ACLTextFirstLine"/>
        <w:ind w:left="360" w:firstLine="0"/>
      </w:pPr>
      <w:r>
        <w:t xml:space="preserve">After apply </w:t>
      </w:r>
      <w:proofErr w:type="spellStart"/>
      <w:r>
        <w:t>bing</w:t>
      </w:r>
      <w:proofErr w:type="spellEnd"/>
      <w:r>
        <w:t xml:space="preserve"> lexicon, we looked at the top rated reviews ordering by the sentiment score</w:t>
      </w:r>
      <w:r w:rsidR="005029E3">
        <w:t>.</w:t>
      </w:r>
    </w:p>
    <w:p w14:paraId="19514460" w14:textId="5DB8E7F2" w:rsidR="005029E3" w:rsidRDefault="005029E3" w:rsidP="00247FA1">
      <w:pPr>
        <w:pStyle w:val="ACLTextFirstLine"/>
        <w:ind w:left="360" w:firstLine="0"/>
      </w:pPr>
    </w:p>
    <w:p w14:paraId="19A71D49" w14:textId="092742D2" w:rsidR="005029E3" w:rsidRDefault="005029E3" w:rsidP="005029E3">
      <w:pPr>
        <w:pStyle w:val="ACLTextFirstLine"/>
        <w:ind w:firstLine="0"/>
      </w:pPr>
      <w:r w:rsidRPr="005029E3">
        <w:drawing>
          <wp:inline distT="0" distB="0" distL="0" distR="0" wp14:anchorId="1926BBEF" wp14:editId="0D414A33">
            <wp:extent cx="2770505" cy="1118235"/>
            <wp:effectExtent l="0" t="0" r="0" b="5715"/>
            <wp:docPr id="33" name="Content Placeholder 7" descr="Table&#10;&#10;Description automatically generated">
              <a:extLst xmlns:a="http://schemas.openxmlformats.org/drawingml/2006/main">
                <a:ext uri="{FF2B5EF4-FFF2-40B4-BE49-F238E27FC236}">
                  <a16:creationId xmlns:a16="http://schemas.microsoft.com/office/drawing/2014/main" id="{C4ADD636-AEA9-057F-8104-6EC563E2DB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Content Placeholder 7" descr="Table&#10;&#10;Description automatically generated">
                      <a:extLst>
                        <a:ext uri="{FF2B5EF4-FFF2-40B4-BE49-F238E27FC236}">
                          <a16:creationId xmlns:a16="http://schemas.microsoft.com/office/drawing/2014/main" id="{C4ADD636-AEA9-057F-8104-6EC563E2DBC6}"/>
                        </a:ext>
                      </a:extLst>
                    </pic:cNvPr>
                    <pic:cNvPicPr>
                      <a:picLocks noGrp="1" noChangeAspect="1"/>
                    </pic:cNvPicPr>
                  </pic:nvPicPr>
                  <pic:blipFill>
                    <a:blip r:embed="rId23"/>
                    <a:stretch>
                      <a:fillRect/>
                    </a:stretch>
                  </pic:blipFill>
                  <pic:spPr>
                    <a:xfrm>
                      <a:off x="0" y="0"/>
                      <a:ext cx="2770505" cy="1118235"/>
                    </a:xfrm>
                    <a:prstGeom prst="rect">
                      <a:avLst/>
                    </a:prstGeom>
                  </pic:spPr>
                </pic:pic>
              </a:graphicData>
            </a:graphic>
          </wp:inline>
        </w:drawing>
      </w:r>
    </w:p>
    <w:p w14:paraId="423B35A6" w14:textId="768539CF" w:rsidR="005029E3" w:rsidRDefault="005029E3" w:rsidP="005029E3">
      <w:pPr>
        <w:pStyle w:val="ACLTextFirstLine"/>
        <w:ind w:firstLine="0"/>
      </w:pPr>
    </w:p>
    <w:p w14:paraId="7007AD83" w14:textId="16042E6C" w:rsidR="005029E3" w:rsidRDefault="005029E3" w:rsidP="005029E3">
      <w:pPr>
        <w:pStyle w:val="ACLTextFirstLine"/>
        <w:ind w:firstLine="0"/>
      </w:pPr>
      <w:r>
        <w:t>From the data we see that review 2363 has the highest positive sentiment score and let’s see if our analysis is right.</w:t>
      </w:r>
    </w:p>
    <w:p w14:paraId="3975A05B" w14:textId="709590F6" w:rsidR="005029E3" w:rsidRDefault="005029E3" w:rsidP="005029E3">
      <w:pPr>
        <w:pStyle w:val="ACLTextFirstLine"/>
        <w:ind w:firstLine="0"/>
      </w:pPr>
    </w:p>
    <w:p w14:paraId="34E731D7" w14:textId="0A30A3D3" w:rsidR="005029E3" w:rsidRDefault="005029E3" w:rsidP="005029E3">
      <w:pPr>
        <w:pStyle w:val="ACLTextFirstLine"/>
        <w:ind w:firstLine="0"/>
      </w:pPr>
      <w:r w:rsidRPr="005029E3">
        <w:drawing>
          <wp:inline distT="0" distB="0" distL="0" distR="0" wp14:anchorId="21ED0319" wp14:editId="1C91387C">
            <wp:extent cx="2770505" cy="353695"/>
            <wp:effectExtent l="0" t="0" r="0" b="825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4"/>
                    <a:stretch>
                      <a:fillRect/>
                    </a:stretch>
                  </pic:blipFill>
                  <pic:spPr>
                    <a:xfrm>
                      <a:off x="0" y="0"/>
                      <a:ext cx="2770505" cy="353695"/>
                    </a:xfrm>
                    <a:prstGeom prst="rect">
                      <a:avLst/>
                    </a:prstGeom>
                  </pic:spPr>
                </pic:pic>
              </a:graphicData>
            </a:graphic>
          </wp:inline>
        </w:drawing>
      </w:r>
    </w:p>
    <w:p w14:paraId="070980AA" w14:textId="1299B747" w:rsidR="005029E3" w:rsidRDefault="005029E3" w:rsidP="005029E3">
      <w:pPr>
        <w:pStyle w:val="ACLTextFirstLine"/>
        <w:ind w:firstLine="0"/>
      </w:pPr>
    </w:p>
    <w:p w14:paraId="2E18D724" w14:textId="0BC931C7" w:rsidR="005029E3" w:rsidRDefault="005029E3" w:rsidP="005029E3">
      <w:pPr>
        <w:pStyle w:val="ACLTextFirstLine"/>
        <w:ind w:firstLine="0"/>
      </w:pPr>
      <w:r>
        <w:t xml:space="preserve">Review 2363: </w:t>
      </w:r>
      <w:r w:rsidRPr="005029E3">
        <w:t>[1] "</w:t>
      </w:r>
      <w:r w:rsidRPr="005029E3">
        <w:rPr>
          <w:b/>
          <w:bCs/>
          <w:i/>
          <w:iCs/>
        </w:rPr>
        <w:t>Wow</w:t>
      </w:r>
      <w:r w:rsidRPr="005029E3">
        <w:rPr>
          <w:i/>
          <w:iCs/>
        </w:rPr>
        <w:t xml:space="preserve"> </w:t>
      </w:r>
      <w:proofErr w:type="spellStart"/>
      <w:r w:rsidRPr="005029E3">
        <w:rPr>
          <w:b/>
          <w:bCs/>
          <w:i/>
          <w:iCs/>
        </w:rPr>
        <w:t>wow</w:t>
      </w:r>
      <w:proofErr w:type="spellEnd"/>
      <w:r w:rsidRPr="005029E3">
        <w:rPr>
          <w:i/>
          <w:iCs/>
        </w:rPr>
        <w:t xml:space="preserve"> </w:t>
      </w:r>
      <w:proofErr w:type="spellStart"/>
      <w:r w:rsidRPr="005029E3">
        <w:rPr>
          <w:b/>
          <w:bCs/>
          <w:i/>
          <w:iCs/>
        </w:rPr>
        <w:t>wow</w:t>
      </w:r>
      <w:proofErr w:type="spellEnd"/>
      <w:r w:rsidRPr="005029E3">
        <w:rPr>
          <w:i/>
          <w:iCs/>
        </w:rPr>
        <w:t xml:space="preserve"> what a place we had a </w:t>
      </w:r>
      <w:r w:rsidRPr="005029E3">
        <w:rPr>
          <w:b/>
          <w:bCs/>
          <w:i/>
          <w:iCs/>
        </w:rPr>
        <w:t>fantastic</w:t>
      </w:r>
      <w:r w:rsidRPr="005029E3">
        <w:rPr>
          <w:i/>
          <w:iCs/>
        </w:rPr>
        <w:t xml:space="preserve"> time and </w:t>
      </w:r>
      <w:r w:rsidRPr="005029E3">
        <w:rPr>
          <w:b/>
          <w:bCs/>
          <w:i/>
          <w:iCs/>
        </w:rPr>
        <w:t>amazing</w:t>
      </w:r>
      <w:r w:rsidRPr="005029E3">
        <w:rPr>
          <w:i/>
          <w:iCs/>
        </w:rPr>
        <w:t xml:space="preserve"> views from our room. The Hilton is just </w:t>
      </w:r>
      <w:r w:rsidRPr="005029E3">
        <w:rPr>
          <w:b/>
          <w:bCs/>
          <w:i/>
          <w:iCs/>
        </w:rPr>
        <w:t>fantastic</w:t>
      </w:r>
      <w:r w:rsidRPr="005029E3">
        <w:rPr>
          <w:i/>
          <w:iCs/>
        </w:rPr>
        <w:t xml:space="preserve"> This Hotel is </w:t>
      </w:r>
      <w:r w:rsidRPr="005029E3">
        <w:rPr>
          <w:b/>
          <w:bCs/>
          <w:i/>
          <w:iCs/>
        </w:rPr>
        <w:t>amazing</w:t>
      </w:r>
      <w:r w:rsidRPr="005029E3">
        <w:rPr>
          <w:i/>
          <w:iCs/>
        </w:rPr>
        <w:t xml:space="preserve"> for everyone from kids to adults it has everything you will ever need.</w:t>
      </w:r>
      <w:r w:rsidRPr="005029E3">
        <w:t>"</w:t>
      </w:r>
    </w:p>
    <w:p w14:paraId="08A2958B" w14:textId="77777777" w:rsidR="005029E3" w:rsidRDefault="005029E3" w:rsidP="005029E3">
      <w:pPr>
        <w:pStyle w:val="ACLTextFirstLine"/>
        <w:ind w:firstLine="0"/>
      </w:pPr>
      <w:r>
        <w:t>Definitely looks like a positive review and there are seven words(</w:t>
      </w:r>
      <w:proofErr w:type="spellStart"/>
      <w:r>
        <w:t>wow,wow,wow,fantastic,amazing,fantastic,amazing</w:t>
      </w:r>
      <w:proofErr w:type="spellEnd"/>
      <w:r>
        <w:t>) that have contribute to this sentiment.</w:t>
      </w:r>
    </w:p>
    <w:p w14:paraId="6BC741FB" w14:textId="77777777" w:rsidR="005029E3" w:rsidRDefault="005029E3" w:rsidP="005029E3">
      <w:pPr>
        <w:pStyle w:val="ACLTextFirstLine"/>
        <w:ind w:firstLine="0"/>
      </w:pPr>
    </w:p>
    <w:p w14:paraId="048A4C19" w14:textId="77777777" w:rsidR="005029E3" w:rsidRDefault="005029E3" w:rsidP="005029E3">
      <w:pPr>
        <w:pStyle w:val="ACLTextFirstLine"/>
        <w:ind w:firstLine="0"/>
      </w:pPr>
      <w:r>
        <w:t>Now, let us look at top rated negative review to see if our analysis makes sense:</w:t>
      </w:r>
    </w:p>
    <w:p w14:paraId="21D05EA5" w14:textId="595D3EFC" w:rsidR="005029E3" w:rsidRDefault="005029E3" w:rsidP="005029E3">
      <w:pPr>
        <w:pStyle w:val="ACLTextFirstLine"/>
        <w:ind w:firstLine="0"/>
      </w:pPr>
      <w:r w:rsidRPr="005029E3">
        <w:drawing>
          <wp:inline distT="0" distB="0" distL="0" distR="0" wp14:anchorId="69463032" wp14:editId="1E23E39F">
            <wp:extent cx="2770505" cy="1207135"/>
            <wp:effectExtent l="0" t="0" r="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25"/>
                    <a:stretch>
                      <a:fillRect/>
                    </a:stretch>
                  </pic:blipFill>
                  <pic:spPr>
                    <a:xfrm>
                      <a:off x="0" y="0"/>
                      <a:ext cx="2770505" cy="1207135"/>
                    </a:xfrm>
                    <a:prstGeom prst="rect">
                      <a:avLst/>
                    </a:prstGeom>
                  </pic:spPr>
                </pic:pic>
              </a:graphicData>
            </a:graphic>
          </wp:inline>
        </w:drawing>
      </w:r>
      <w:r>
        <w:t xml:space="preserve"> </w:t>
      </w:r>
    </w:p>
    <w:p w14:paraId="72E1DDA8" w14:textId="0115C197" w:rsidR="005029E3" w:rsidRDefault="005029E3" w:rsidP="005029E3">
      <w:pPr>
        <w:pStyle w:val="ACLTextFirstLine"/>
        <w:ind w:firstLine="0"/>
      </w:pPr>
      <w:r>
        <w:t>Fig 4.3.1 Top negative review.</w:t>
      </w:r>
    </w:p>
    <w:p w14:paraId="3AB06711" w14:textId="1C6ECD46" w:rsidR="005029E3" w:rsidRDefault="005029E3" w:rsidP="005029E3">
      <w:pPr>
        <w:pStyle w:val="ACLTextFirstLine"/>
        <w:ind w:firstLine="0"/>
      </w:pPr>
    </w:p>
    <w:p w14:paraId="61C5AA0E" w14:textId="5A376CF8" w:rsidR="005029E3" w:rsidRDefault="005029E3" w:rsidP="005029E3">
      <w:pPr>
        <w:pStyle w:val="ACLTextFirstLine"/>
        <w:ind w:firstLine="0"/>
      </w:pPr>
      <w:r>
        <w:t>From fig 4.3.1, we can see that top rated negative is review ID 3748.</w:t>
      </w:r>
    </w:p>
    <w:p w14:paraId="1B5C404F" w14:textId="3D1BE4DA" w:rsidR="005029E3" w:rsidRDefault="005029E3" w:rsidP="005029E3">
      <w:pPr>
        <w:pStyle w:val="ACLTextFirstLine"/>
        <w:ind w:firstLine="0"/>
      </w:pPr>
    </w:p>
    <w:p w14:paraId="722743FA" w14:textId="37D68D80" w:rsidR="005029E3" w:rsidRDefault="005029E3" w:rsidP="005029E3">
      <w:pPr>
        <w:pStyle w:val="ACLTextFirstLine"/>
        <w:ind w:firstLine="0"/>
      </w:pPr>
      <w:r>
        <w:t xml:space="preserve">Review 3748: </w:t>
      </w:r>
      <w:r w:rsidRPr="005029E3">
        <w:rPr>
          <w:i/>
          <w:iCs/>
        </w:rPr>
        <w:t>“</w:t>
      </w:r>
      <w:r w:rsidRPr="005029E3">
        <w:rPr>
          <w:i/>
          <w:iCs/>
          <w:color w:val="333333"/>
          <w:sz w:val="20"/>
          <w:szCs w:val="20"/>
          <w:shd w:val="clear" w:color="auto" w:fill="FFFFFF"/>
        </w:rPr>
        <w:t>[1] "Stayed here for 5 nights 5/12/16 - 5/17/16. The first night we noticed one of the floor tiles broke and kids were playing with their fingers. The second night we start seeing small cock roaches crawling on our baby's food. The front desk offered new room however they request is to move within 1 hour, otherwise they can't let us switch... It was late in the night 11pm, we all tired and babies were already sleep. We decline the offer. When checkout, the front counter lady told me cock roaches are common in this hotel rooms. And asked me California don't have any cock roaches? This is way beyond my expectation for Hilton.</w:t>
      </w:r>
      <w:r w:rsidRPr="005029E3">
        <w:rPr>
          <w:color w:val="333333"/>
          <w:sz w:val="20"/>
          <w:szCs w:val="20"/>
          <w:shd w:val="clear" w:color="auto" w:fill="FFFFFF"/>
        </w:rPr>
        <w:t>"</w:t>
      </w:r>
    </w:p>
    <w:p w14:paraId="3CFF44DC" w14:textId="28019233" w:rsidR="005029E3" w:rsidRDefault="005029E3" w:rsidP="005029E3">
      <w:pPr>
        <w:pStyle w:val="ACLTextFirstLine"/>
        <w:ind w:firstLine="0"/>
      </w:pPr>
    </w:p>
    <w:p w14:paraId="23D9A4D0" w14:textId="4D441618" w:rsidR="005029E3" w:rsidRDefault="005029E3" w:rsidP="006928D2">
      <w:pPr>
        <w:pStyle w:val="ACLTextFirstLine"/>
        <w:ind w:firstLine="0"/>
      </w:pPr>
      <w:r>
        <w:t xml:space="preserve">After going through this review, we can say that this </w:t>
      </w:r>
      <w:r w:rsidR="006928D2">
        <w:t>a</w:t>
      </w:r>
      <w:r>
        <w:t xml:space="preserve"> negative review.</w:t>
      </w:r>
    </w:p>
    <w:p w14:paraId="6F200377" w14:textId="179D54C3" w:rsidR="00490093" w:rsidRPr="00EF4864" w:rsidRDefault="00C83756" w:rsidP="00F92D9D">
      <w:pPr>
        <w:pStyle w:val="ACLSection"/>
        <w:numPr>
          <w:ilvl w:val="0"/>
          <w:numId w:val="24"/>
        </w:numPr>
      </w:pPr>
      <w:bookmarkStart w:id="5" w:name="Sec3"/>
      <w:bookmarkStart w:id="6" w:name="LengthOfSubmission"/>
      <w:bookmarkEnd w:id="5"/>
      <w:bookmarkEnd w:id="6"/>
      <w:r w:rsidRPr="00EF4864">
        <w:t xml:space="preserve"> </w:t>
      </w:r>
      <w:r w:rsidR="005029E3">
        <w:t>Future Extension</w:t>
      </w:r>
    </w:p>
    <w:p w14:paraId="77205CE9" w14:textId="77777777" w:rsidR="00C54C48" w:rsidRDefault="005029E3" w:rsidP="00A023A7">
      <w:pPr>
        <w:pStyle w:val="ACLText"/>
      </w:pPr>
      <w:r>
        <w:t xml:space="preserve">In this paper, we have discussed about sentiment extraction </w:t>
      </w:r>
      <w:r w:rsidR="00C54C48">
        <w:t>from text. However, in a growingly digital world, we can have data in multimedia (audio/image/video) format.</w:t>
      </w:r>
    </w:p>
    <w:p w14:paraId="271EA62B" w14:textId="77777777" w:rsidR="00C54C48" w:rsidRDefault="00C54C48" w:rsidP="00A023A7">
      <w:pPr>
        <w:pStyle w:val="ACLText"/>
      </w:pPr>
    </w:p>
    <w:p w14:paraId="2ADD36AD" w14:textId="2222BADF" w:rsidR="00DC0824" w:rsidRDefault="00C54C48" w:rsidP="00A023A7">
      <w:pPr>
        <w:pStyle w:val="ACLText"/>
      </w:pPr>
      <w:r>
        <w:t>If the data is an audio, we can use the speech to text converter to convert audio to text and then use the similar text mining techniques to generate sentiment for the review.</w:t>
      </w:r>
    </w:p>
    <w:p w14:paraId="2967CDC9" w14:textId="0E4E6A85" w:rsidR="00C54C48" w:rsidRDefault="00C54C48" w:rsidP="00C54C48">
      <w:pPr>
        <w:pStyle w:val="ACLTextFirstLine"/>
        <w:ind w:firstLine="0"/>
      </w:pPr>
    </w:p>
    <w:p w14:paraId="71592344" w14:textId="33AED662" w:rsidR="00C54C48" w:rsidRDefault="00C54C48" w:rsidP="00C54C48">
      <w:pPr>
        <w:pStyle w:val="ACLTextFirstLine"/>
        <w:ind w:firstLine="0"/>
      </w:pPr>
      <w:r>
        <w:t xml:space="preserve">If the data is an video/image format, we can make use of </w:t>
      </w:r>
      <w:proofErr w:type="spellStart"/>
      <w:r>
        <w:t>opencv</w:t>
      </w:r>
      <w:proofErr w:type="spellEnd"/>
      <w:r>
        <w:t xml:space="preserve"> and </w:t>
      </w:r>
      <w:proofErr w:type="spellStart"/>
      <w:r>
        <w:t>mediapie</w:t>
      </w:r>
      <w:proofErr w:type="spellEnd"/>
      <w:r>
        <w:t xml:space="preserve"> to recognize the gesture and extract sentiment out of it.</w:t>
      </w:r>
    </w:p>
    <w:p w14:paraId="55633FA6" w14:textId="214B4498" w:rsidR="00C54C48" w:rsidRDefault="00C54C48" w:rsidP="00C54C48">
      <w:pPr>
        <w:pStyle w:val="ACLTextFirstLine"/>
        <w:ind w:firstLine="0"/>
      </w:pPr>
    </w:p>
    <w:p w14:paraId="5F934B51" w14:textId="214B3215" w:rsidR="00E26014" w:rsidRDefault="00E26014" w:rsidP="00C54C48">
      <w:pPr>
        <w:pStyle w:val="ACLTextFirstLine"/>
        <w:ind w:firstLine="0"/>
      </w:pPr>
      <w:r>
        <w:t>First let’s generate some hand gestures to see if we can recognize them.</w:t>
      </w:r>
    </w:p>
    <w:p w14:paraId="5CCD21F9" w14:textId="29026839" w:rsidR="00E26014" w:rsidRDefault="00E26014" w:rsidP="00C54C48">
      <w:pPr>
        <w:pStyle w:val="ACLTextFirstLine"/>
        <w:ind w:firstLine="0"/>
      </w:pPr>
    </w:p>
    <w:p w14:paraId="5C652248" w14:textId="15CD7375" w:rsidR="00EC6976" w:rsidRDefault="00EC6976" w:rsidP="00C54C48">
      <w:pPr>
        <w:pStyle w:val="ACLTextFirstLine"/>
        <w:ind w:firstLine="0"/>
      </w:pPr>
      <w:r w:rsidRPr="00EC6976">
        <w:drawing>
          <wp:inline distT="0" distB="0" distL="0" distR="0" wp14:anchorId="2C5BC7E8" wp14:editId="4BE698E2">
            <wp:extent cx="837236" cy="655320"/>
            <wp:effectExtent l="0" t="0" r="1270" b="0"/>
            <wp:docPr id="36" name="Picture 36" descr="A picture containing indoor, wall,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indoor, wall, orange&#10;&#10;Description automatically generated"/>
                    <pic:cNvPicPr/>
                  </pic:nvPicPr>
                  <pic:blipFill>
                    <a:blip r:embed="rId26"/>
                    <a:stretch>
                      <a:fillRect/>
                    </a:stretch>
                  </pic:blipFill>
                  <pic:spPr>
                    <a:xfrm>
                      <a:off x="0" y="0"/>
                      <a:ext cx="843468" cy="660198"/>
                    </a:xfrm>
                    <a:prstGeom prst="rect">
                      <a:avLst/>
                    </a:prstGeom>
                  </pic:spPr>
                </pic:pic>
              </a:graphicData>
            </a:graphic>
          </wp:inline>
        </w:drawing>
      </w:r>
      <w:r w:rsidRPr="00EC6976">
        <w:drawing>
          <wp:inline distT="0" distB="0" distL="0" distR="0" wp14:anchorId="1A4915F7" wp14:editId="2DFCE5E7">
            <wp:extent cx="777240" cy="655924"/>
            <wp:effectExtent l="0" t="0" r="3810" b="0"/>
            <wp:docPr id="37" name="Picture 37" descr="A hand holding a yellow smiley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hand holding a yellow smiley face&#10;&#10;Description automatically generated with low confidence"/>
                    <pic:cNvPicPr/>
                  </pic:nvPicPr>
                  <pic:blipFill>
                    <a:blip r:embed="rId27"/>
                    <a:stretch>
                      <a:fillRect/>
                    </a:stretch>
                  </pic:blipFill>
                  <pic:spPr>
                    <a:xfrm>
                      <a:off x="0" y="0"/>
                      <a:ext cx="797432" cy="672965"/>
                    </a:xfrm>
                    <a:prstGeom prst="rect">
                      <a:avLst/>
                    </a:prstGeom>
                  </pic:spPr>
                </pic:pic>
              </a:graphicData>
            </a:graphic>
          </wp:inline>
        </w:drawing>
      </w:r>
      <w:r w:rsidRPr="00EC6976">
        <w:drawing>
          <wp:inline distT="0" distB="0" distL="0" distR="0" wp14:anchorId="077DA75A" wp14:editId="06EEE4D5">
            <wp:extent cx="810650" cy="655320"/>
            <wp:effectExtent l="0" t="0" r="8890" b="0"/>
            <wp:docPr id="38" name="Picture 38" descr="A picture containing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wall, indoor, person&#10;&#10;Description automatically generated"/>
                    <pic:cNvPicPr/>
                  </pic:nvPicPr>
                  <pic:blipFill>
                    <a:blip r:embed="rId28"/>
                    <a:stretch>
                      <a:fillRect/>
                    </a:stretch>
                  </pic:blipFill>
                  <pic:spPr>
                    <a:xfrm>
                      <a:off x="0" y="0"/>
                      <a:ext cx="823505" cy="665712"/>
                    </a:xfrm>
                    <a:prstGeom prst="rect">
                      <a:avLst/>
                    </a:prstGeom>
                  </pic:spPr>
                </pic:pic>
              </a:graphicData>
            </a:graphic>
          </wp:inline>
        </w:drawing>
      </w:r>
    </w:p>
    <w:p w14:paraId="05D30C33" w14:textId="6D9E48E1" w:rsidR="00EC6976" w:rsidRDefault="00EC6976" w:rsidP="00C54C48">
      <w:pPr>
        <w:pStyle w:val="ACLTextFirstLine"/>
        <w:ind w:firstLine="0"/>
      </w:pPr>
      <w:r>
        <w:t xml:space="preserve">Now let’s try and see if we can recognize the hand in the gesture using the </w:t>
      </w:r>
      <w:proofErr w:type="spellStart"/>
      <w:r>
        <w:t>mpHands</w:t>
      </w:r>
      <w:proofErr w:type="spellEnd"/>
      <w:r>
        <w:t xml:space="preserve"> Functionality.</w:t>
      </w:r>
    </w:p>
    <w:p w14:paraId="6C5EC2F1" w14:textId="0A698446" w:rsidR="00EC6976" w:rsidRDefault="00EC6976" w:rsidP="00C54C48">
      <w:pPr>
        <w:pStyle w:val="ACLTextFirstLine"/>
        <w:ind w:firstLine="0"/>
      </w:pPr>
    </w:p>
    <w:p w14:paraId="0D043A7D" w14:textId="04AD54BF" w:rsidR="00EC6976" w:rsidRDefault="00EC6976" w:rsidP="00C54C48">
      <w:pPr>
        <w:pStyle w:val="ACLTextFirstLine"/>
        <w:ind w:firstLine="0"/>
      </w:pPr>
      <w:r w:rsidRPr="00EC6976">
        <w:drawing>
          <wp:inline distT="0" distB="0" distL="0" distR="0" wp14:anchorId="48F274AF" wp14:editId="185859B2">
            <wp:extent cx="840620" cy="693420"/>
            <wp:effectExtent l="0" t="0" r="0" b="0"/>
            <wp:docPr id="39" name="Picture 39"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wall, indoor&#10;&#10;Description automatically generated"/>
                    <pic:cNvPicPr/>
                  </pic:nvPicPr>
                  <pic:blipFill>
                    <a:blip r:embed="rId29"/>
                    <a:stretch>
                      <a:fillRect/>
                    </a:stretch>
                  </pic:blipFill>
                  <pic:spPr>
                    <a:xfrm>
                      <a:off x="0" y="0"/>
                      <a:ext cx="870165" cy="717791"/>
                    </a:xfrm>
                    <a:prstGeom prst="rect">
                      <a:avLst/>
                    </a:prstGeom>
                  </pic:spPr>
                </pic:pic>
              </a:graphicData>
            </a:graphic>
          </wp:inline>
        </w:drawing>
      </w:r>
      <w:r w:rsidRPr="00EC6976">
        <w:drawing>
          <wp:inline distT="0" distB="0" distL="0" distR="0" wp14:anchorId="4F39E720" wp14:editId="3445F52F">
            <wp:extent cx="795111" cy="693420"/>
            <wp:effectExtent l="0" t="0" r="5080" b="0"/>
            <wp:docPr id="40" name="Picture 40"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wall, indoor&#10;&#10;Description automatically generated"/>
                    <pic:cNvPicPr/>
                  </pic:nvPicPr>
                  <pic:blipFill>
                    <a:blip r:embed="rId30"/>
                    <a:stretch>
                      <a:fillRect/>
                    </a:stretch>
                  </pic:blipFill>
                  <pic:spPr>
                    <a:xfrm>
                      <a:off x="0" y="0"/>
                      <a:ext cx="813054" cy="709068"/>
                    </a:xfrm>
                    <a:prstGeom prst="rect">
                      <a:avLst/>
                    </a:prstGeom>
                  </pic:spPr>
                </pic:pic>
              </a:graphicData>
            </a:graphic>
          </wp:inline>
        </w:drawing>
      </w:r>
      <w:r w:rsidRPr="00EC6976">
        <w:drawing>
          <wp:inline distT="0" distB="0" distL="0" distR="0" wp14:anchorId="576FF4F3" wp14:editId="4B869274">
            <wp:extent cx="769620" cy="690241"/>
            <wp:effectExtent l="0" t="0" r="0" b="0"/>
            <wp:docPr id="41" name="Picture 41" descr="A picture containing wall,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wall, indoor, toy&#10;&#10;Description automatically generated"/>
                    <pic:cNvPicPr/>
                  </pic:nvPicPr>
                  <pic:blipFill>
                    <a:blip r:embed="rId31"/>
                    <a:stretch>
                      <a:fillRect/>
                    </a:stretch>
                  </pic:blipFill>
                  <pic:spPr>
                    <a:xfrm>
                      <a:off x="0" y="0"/>
                      <a:ext cx="832932" cy="747023"/>
                    </a:xfrm>
                    <a:prstGeom prst="rect">
                      <a:avLst/>
                    </a:prstGeom>
                  </pic:spPr>
                </pic:pic>
              </a:graphicData>
            </a:graphic>
          </wp:inline>
        </w:drawing>
      </w:r>
    </w:p>
    <w:p w14:paraId="0898C662" w14:textId="67FF4A68" w:rsidR="00F92D9D" w:rsidRDefault="00F92D9D" w:rsidP="00C54C48">
      <w:pPr>
        <w:pStyle w:val="ACLTextFirstLine"/>
        <w:ind w:firstLine="0"/>
      </w:pPr>
    </w:p>
    <w:p w14:paraId="47D66973" w14:textId="06DB9EC0" w:rsidR="00F92D9D" w:rsidRDefault="00F92D9D" w:rsidP="00C54C48">
      <w:pPr>
        <w:pStyle w:val="ACLTextFirstLine"/>
        <w:ind w:firstLine="0"/>
      </w:pPr>
      <w:r>
        <w:t xml:space="preserve">Now, let’s see if we can make out the hand gestures using a trained </w:t>
      </w:r>
      <w:proofErr w:type="spellStart"/>
      <w:r>
        <w:t>tensorflow</w:t>
      </w:r>
      <w:proofErr w:type="spellEnd"/>
      <w:r>
        <w:t xml:space="preserve"> model and predict them.</w:t>
      </w:r>
    </w:p>
    <w:p w14:paraId="3265F122" w14:textId="0BE086D6" w:rsidR="00F92D9D" w:rsidRDefault="00F92D9D" w:rsidP="00C54C48">
      <w:pPr>
        <w:pStyle w:val="ACLTextFirstLine"/>
        <w:ind w:firstLine="0"/>
      </w:pPr>
    </w:p>
    <w:p w14:paraId="3FA17F48" w14:textId="56740392" w:rsidR="00F92D9D" w:rsidRDefault="00F92D9D" w:rsidP="00C54C48">
      <w:pPr>
        <w:pStyle w:val="ACLTextFirstLine"/>
        <w:ind w:firstLine="0"/>
      </w:pPr>
      <w:r w:rsidRPr="00F92D9D">
        <w:drawing>
          <wp:inline distT="0" distB="0" distL="0" distR="0" wp14:anchorId="6325EA6D" wp14:editId="07A84D09">
            <wp:extent cx="920346" cy="723747"/>
            <wp:effectExtent l="0" t="0" r="0" b="635"/>
            <wp:docPr id="43" name="Picture 43"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wall, indoor&#10;&#10;Description automatically generated"/>
                    <pic:cNvPicPr/>
                  </pic:nvPicPr>
                  <pic:blipFill>
                    <a:blip r:embed="rId32"/>
                    <a:stretch>
                      <a:fillRect/>
                    </a:stretch>
                  </pic:blipFill>
                  <pic:spPr>
                    <a:xfrm>
                      <a:off x="0" y="0"/>
                      <a:ext cx="934943" cy="735226"/>
                    </a:xfrm>
                    <a:prstGeom prst="rect">
                      <a:avLst/>
                    </a:prstGeom>
                  </pic:spPr>
                </pic:pic>
              </a:graphicData>
            </a:graphic>
          </wp:inline>
        </w:drawing>
      </w:r>
      <w:r w:rsidRPr="00F92D9D">
        <w:drawing>
          <wp:inline distT="0" distB="0" distL="0" distR="0" wp14:anchorId="05C17F23" wp14:editId="1D257031">
            <wp:extent cx="817480" cy="732790"/>
            <wp:effectExtent l="0" t="0" r="1905" b="0"/>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3"/>
                    <a:stretch>
                      <a:fillRect/>
                    </a:stretch>
                  </pic:blipFill>
                  <pic:spPr>
                    <a:xfrm>
                      <a:off x="0" y="0"/>
                      <a:ext cx="846847" cy="759115"/>
                    </a:xfrm>
                    <a:prstGeom prst="rect">
                      <a:avLst/>
                    </a:prstGeom>
                  </pic:spPr>
                </pic:pic>
              </a:graphicData>
            </a:graphic>
          </wp:inline>
        </w:drawing>
      </w:r>
      <w:r w:rsidRPr="00F92D9D">
        <w:drawing>
          <wp:inline distT="0" distB="0" distL="0" distR="0" wp14:anchorId="22CBC3A8" wp14:editId="69BB6DE6">
            <wp:extent cx="807720" cy="729965"/>
            <wp:effectExtent l="0" t="0" r="0" b="0"/>
            <wp:docPr id="45" name="Picture 45"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wall, indoor&#10;&#10;Description automatically generated"/>
                    <pic:cNvPicPr/>
                  </pic:nvPicPr>
                  <pic:blipFill>
                    <a:blip r:embed="rId34"/>
                    <a:stretch>
                      <a:fillRect/>
                    </a:stretch>
                  </pic:blipFill>
                  <pic:spPr>
                    <a:xfrm>
                      <a:off x="0" y="0"/>
                      <a:ext cx="834018" cy="753731"/>
                    </a:xfrm>
                    <a:prstGeom prst="rect">
                      <a:avLst/>
                    </a:prstGeom>
                  </pic:spPr>
                </pic:pic>
              </a:graphicData>
            </a:graphic>
          </wp:inline>
        </w:drawing>
      </w:r>
    </w:p>
    <w:p w14:paraId="3BB9CAE9" w14:textId="027FFA24" w:rsidR="00F92D9D" w:rsidRDefault="00F92D9D" w:rsidP="00C54C48">
      <w:pPr>
        <w:pStyle w:val="ACLTextFirstLine"/>
        <w:ind w:firstLine="0"/>
      </w:pPr>
    </w:p>
    <w:p w14:paraId="02ABF114" w14:textId="64AFC94F" w:rsidR="00F92D9D" w:rsidRDefault="00F92D9D" w:rsidP="00C54C48">
      <w:pPr>
        <w:pStyle w:val="ACLTextFirstLine"/>
        <w:ind w:firstLine="0"/>
      </w:pPr>
      <w:r>
        <w:t>We see that the model predicts hand gestures as needed.</w:t>
      </w:r>
    </w:p>
    <w:p w14:paraId="46CAC679" w14:textId="6C2CE393" w:rsidR="00F92D9D" w:rsidRDefault="00F92D9D" w:rsidP="00C54C48">
      <w:pPr>
        <w:pStyle w:val="ACLTextFirstLine"/>
        <w:ind w:firstLine="0"/>
      </w:pPr>
    </w:p>
    <w:p w14:paraId="11237385" w14:textId="79C1C38D" w:rsidR="00F92D9D" w:rsidRDefault="00F92D9D" w:rsidP="00F92D9D">
      <w:pPr>
        <w:pStyle w:val="ACLTextFirstLine"/>
        <w:numPr>
          <w:ilvl w:val="0"/>
          <w:numId w:val="24"/>
        </w:numPr>
        <w:rPr>
          <w:b/>
          <w:spacing w:val="0"/>
          <w:kern w:val="0"/>
          <w:sz w:val="24"/>
          <w:szCs w:val="20"/>
        </w:rPr>
      </w:pPr>
      <w:r w:rsidRPr="00F92D9D">
        <w:rPr>
          <w:b/>
          <w:spacing w:val="0"/>
          <w:kern w:val="0"/>
          <w:sz w:val="24"/>
          <w:szCs w:val="20"/>
        </w:rPr>
        <w:t xml:space="preserve"> Conclusion </w:t>
      </w:r>
    </w:p>
    <w:p w14:paraId="1977E565" w14:textId="2958E8F3" w:rsidR="00F92D9D" w:rsidRPr="007E7446" w:rsidRDefault="00F92D9D" w:rsidP="00F92D9D">
      <w:pPr>
        <w:pStyle w:val="ACLTextFirstLine"/>
        <w:ind w:left="360" w:firstLine="0"/>
      </w:pPr>
      <w:r w:rsidRPr="007E7446">
        <w:t xml:space="preserve">We </w:t>
      </w:r>
      <w:r w:rsidR="009746FB" w:rsidRPr="007E7446">
        <w:t xml:space="preserve">have </w:t>
      </w:r>
      <w:r w:rsidR="007E7446">
        <w:t xml:space="preserve">made </w:t>
      </w:r>
      <w:r w:rsidR="009746FB" w:rsidRPr="007E7446">
        <w:t xml:space="preserve">a decent attempt at solving the </w:t>
      </w:r>
      <w:r w:rsidR="007E7446" w:rsidRPr="007E7446">
        <w:t>problem of extracting sentiment from the reviews.</w:t>
      </w:r>
      <w:r w:rsidR="007E7446">
        <w:t xml:space="preserve"> Also, we have expanded this to video</w:t>
      </w:r>
      <w:r w:rsidR="00D800FD">
        <w:t xml:space="preserve"> format of the data to extract the sentiment. This can further expanded with speech and video to dynamically generate sentiment from the multimedia review.</w:t>
      </w:r>
    </w:p>
    <w:p w14:paraId="459C7026" w14:textId="77777777" w:rsidR="00490093" w:rsidRPr="00EF4864" w:rsidRDefault="00490093" w:rsidP="00490093">
      <w:pPr>
        <w:pStyle w:val="ACLReferencesHeader"/>
      </w:pPr>
      <w:r w:rsidRPr="00EF4864">
        <w:t xml:space="preserve">References </w:t>
      </w:r>
    </w:p>
    <w:p w14:paraId="4A995A71" w14:textId="46A36B7F" w:rsidR="00490093" w:rsidRPr="006928D2" w:rsidRDefault="00D800FD" w:rsidP="00490093">
      <w:pPr>
        <w:pStyle w:val="ACLReferencesText"/>
        <w:rPr>
          <w:spacing w:val="-2"/>
          <w:sz w:val="22"/>
          <w:szCs w:val="22"/>
        </w:rPr>
      </w:pPr>
      <w:bookmarkStart w:id="7" w:name="AhoUllman72"/>
      <w:r w:rsidRPr="006928D2">
        <w:rPr>
          <w:spacing w:val="-2"/>
          <w:sz w:val="22"/>
          <w:szCs w:val="22"/>
        </w:rPr>
        <w:t>P. Andersen, What Is Web 2.0? Ideas, Technologies and Implications for Education, tech. report, JISC Technology &amp; Standards Watch, 2007; www.ictliteracy .info/rf.pdf/Web2.0_research.pdf.</w:t>
      </w:r>
      <w:r w:rsidR="00490093" w:rsidRPr="006928D2">
        <w:rPr>
          <w:spacing w:val="-2"/>
          <w:sz w:val="22"/>
          <w:szCs w:val="22"/>
        </w:rPr>
        <w:t xml:space="preserve"> </w:t>
      </w:r>
    </w:p>
    <w:p w14:paraId="0A9E5712" w14:textId="77777777" w:rsidR="005F31CD" w:rsidRPr="006928D2" w:rsidRDefault="00D800FD" w:rsidP="00490093">
      <w:pPr>
        <w:pStyle w:val="ACLReferencesText"/>
        <w:rPr>
          <w:spacing w:val="-2"/>
          <w:sz w:val="22"/>
          <w:szCs w:val="22"/>
        </w:rPr>
      </w:pPr>
      <w:bookmarkStart w:id="8" w:name="Ashok1981"/>
      <w:bookmarkStart w:id="9" w:name="ChandraEtAl1981"/>
      <w:bookmarkEnd w:id="7"/>
      <w:r w:rsidRPr="006928D2">
        <w:rPr>
          <w:spacing w:val="-2"/>
          <w:sz w:val="22"/>
          <w:szCs w:val="22"/>
        </w:rPr>
        <w:t>E. Cambria, “Affective Computing  and Sentiment Analysis,” IEEE Intelligent Systems, vol. 31, no. 2, 2016,  pp. 102–107.</w:t>
      </w:r>
    </w:p>
    <w:bookmarkEnd w:id="8"/>
    <w:bookmarkEnd w:id="9"/>
    <w:p w14:paraId="1454AE6D" w14:textId="77777777" w:rsidR="005F31CD" w:rsidRPr="006928D2" w:rsidRDefault="005F31CD" w:rsidP="008272E0">
      <w:pPr>
        <w:pStyle w:val="ACLReferencesText"/>
        <w:rPr>
          <w:spacing w:val="-2"/>
          <w:sz w:val="22"/>
          <w:szCs w:val="22"/>
        </w:rPr>
      </w:pPr>
      <w:r w:rsidRPr="006928D2">
        <w:rPr>
          <w:spacing w:val="-2"/>
          <w:sz w:val="22"/>
          <w:szCs w:val="22"/>
        </w:rPr>
        <w:t>B. Liu, Sentiment Analysis: Mining Opinions, Sentiments, and Emotions, Cambridge Univ. Press, 2015.</w:t>
      </w:r>
    </w:p>
    <w:p w14:paraId="43BF004B" w14:textId="148B92A9" w:rsidR="005F31CD" w:rsidRPr="006928D2" w:rsidRDefault="005F31CD" w:rsidP="005A1E1F">
      <w:pPr>
        <w:pStyle w:val="ACLSection"/>
        <w:numPr>
          <w:ilvl w:val="0"/>
          <w:numId w:val="0"/>
        </w:numPr>
        <w:ind w:left="397" w:hanging="397"/>
        <w:rPr>
          <w:rFonts w:eastAsia="MS Mincho"/>
          <w:b w:val="0"/>
          <w:spacing w:val="-2"/>
          <w:kern w:val="16"/>
          <w:sz w:val="22"/>
          <w:szCs w:val="22"/>
        </w:rPr>
      </w:pPr>
      <w:bookmarkStart w:id="10" w:name="_Ref344944678"/>
      <w:bookmarkStart w:id="11" w:name="_Ref523208225"/>
      <w:r w:rsidRPr="006928D2">
        <w:rPr>
          <w:rFonts w:eastAsia="MS Mincho"/>
          <w:b w:val="0"/>
          <w:spacing w:val="-2"/>
          <w:kern w:val="16"/>
          <w:sz w:val="22"/>
          <w:szCs w:val="22"/>
        </w:rPr>
        <w:t>World Travel and Tourism Council, Travel &amp; Tourism Economic Impart 2016 World, 2016; www.wttc.org//media/files/reports/economic%20 impact%20research/regions%202016/world2016.pdf.</w:t>
      </w:r>
    </w:p>
    <w:p w14:paraId="49DDEBF9" w14:textId="77777777" w:rsidR="005F31CD" w:rsidRDefault="005F31CD" w:rsidP="005F31CD">
      <w:pPr>
        <w:pStyle w:val="ACLText"/>
        <w:rPr>
          <w:rFonts w:eastAsia="MS Mincho"/>
          <w:spacing w:val="0"/>
          <w:sz w:val="20"/>
          <w:szCs w:val="20"/>
        </w:rPr>
      </w:pPr>
      <w:r w:rsidRPr="005F31CD">
        <w:rPr>
          <w:rFonts w:eastAsia="MS Mincho"/>
          <w:spacing w:val="0"/>
          <w:sz w:val="20"/>
          <w:szCs w:val="20"/>
        </w:rPr>
        <w:t xml:space="preserve">P. O’Connor, “User-Generated  Content and Travel: A Case Study on TripAdvisor.com,” Information and Comm. Technologies in Tourism,  P. O’Connor, W. </w:t>
      </w:r>
      <w:proofErr w:type="spellStart"/>
      <w:r w:rsidRPr="005F31CD">
        <w:rPr>
          <w:rFonts w:eastAsia="MS Mincho"/>
          <w:spacing w:val="0"/>
          <w:sz w:val="20"/>
          <w:szCs w:val="20"/>
        </w:rPr>
        <w:t>Höpken</w:t>
      </w:r>
      <w:proofErr w:type="spellEnd"/>
      <w:r w:rsidRPr="005F31CD">
        <w:rPr>
          <w:rFonts w:eastAsia="MS Mincho"/>
          <w:spacing w:val="0"/>
          <w:sz w:val="20"/>
          <w:szCs w:val="20"/>
        </w:rPr>
        <w:t xml:space="preserve">, and U. </w:t>
      </w:r>
      <w:proofErr w:type="spellStart"/>
      <w:r w:rsidRPr="005F31CD">
        <w:rPr>
          <w:rFonts w:eastAsia="MS Mincho"/>
          <w:spacing w:val="0"/>
          <w:sz w:val="20"/>
          <w:szCs w:val="20"/>
        </w:rPr>
        <w:t>Gretzel</w:t>
      </w:r>
      <w:proofErr w:type="spellEnd"/>
      <w:r w:rsidRPr="005F31CD">
        <w:rPr>
          <w:rFonts w:eastAsia="MS Mincho"/>
          <w:spacing w:val="0"/>
          <w:sz w:val="20"/>
          <w:szCs w:val="20"/>
        </w:rPr>
        <w:t>, eds., Springer, 2008, pp. 47–48.</w:t>
      </w:r>
      <w:r w:rsidRPr="005F31CD">
        <w:rPr>
          <w:rFonts w:eastAsia="MS Mincho"/>
          <w:spacing w:val="0"/>
          <w:sz w:val="20"/>
          <w:szCs w:val="20"/>
        </w:rPr>
        <w:t xml:space="preserve"> </w:t>
      </w:r>
    </w:p>
    <w:p w14:paraId="515DEEDC" w14:textId="72C5D983" w:rsidR="00535304" w:rsidRDefault="00535304" w:rsidP="00535304">
      <w:pPr>
        <w:pStyle w:val="ACLText"/>
      </w:pPr>
      <w:r w:rsidRPr="00EF4864">
        <w:t xml:space="preserve"> </w:t>
      </w:r>
    </w:p>
    <w:p w14:paraId="2B365FF1" w14:textId="396F004A" w:rsidR="005F31CD" w:rsidRDefault="005F31CD" w:rsidP="005F31CD">
      <w:pPr>
        <w:pStyle w:val="ACLTextFirstLine"/>
        <w:rPr>
          <w:rFonts w:eastAsia="MS Mincho"/>
        </w:rPr>
      </w:pPr>
      <w:r w:rsidRPr="005F31CD">
        <w:rPr>
          <w:rFonts w:eastAsia="MS Mincho"/>
        </w:rPr>
        <w:t>J. Serrano-Guerrero et al., “Sentiment Analysis: A Review and Comparative Analysis of Web Services,” Information Science, vol. 311, Aug. 2015, pp. 18–38.</w:t>
      </w:r>
    </w:p>
    <w:p w14:paraId="726AFB36" w14:textId="0D3428C7" w:rsidR="005F31CD" w:rsidRDefault="005F31CD" w:rsidP="005F31CD">
      <w:pPr>
        <w:pStyle w:val="ACLTextFirstLine"/>
        <w:rPr>
          <w:rFonts w:eastAsia="MS Mincho"/>
        </w:rPr>
      </w:pPr>
    </w:p>
    <w:p w14:paraId="250D0BF9" w14:textId="1492AA24" w:rsidR="005F31CD" w:rsidRDefault="005F31CD" w:rsidP="005F31CD">
      <w:pPr>
        <w:pStyle w:val="ACLTextFirstLine"/>
        <w:rPr>
          <w:rFonts w:eastAsia="MS Mincho"/>
        </w:rPr>
      </w:pPr>
      <w:r w:rsidRPr="005F31CD">
        <w:rPr>
          <w:rFonts w:eastAsia="MS Mincho"/>
        </w:rPr>
        <w:t xml:space="preserve">E. Cambria and A. Hussain, </w:t>
      </w:r>
      <w:proofErr w:type="spellStart"/>
      <w:r w:rsidRPr="005F31CD">
        <w:rPr>
          <w:rFonts w:eastAsia="MS Mincho"/>
        </w:rPr>
        <w:t>Sentic</w:t>
      </w:r>
      <w:proofErr w:type="spellEnd"/>
      <w:r w:rsidRPr="005F31CD">
        <w:rPr>
          <w:rFonts w:eastAsia="MS Mincho"/>
        </w:rPr>
        <w:t xml:space="preserve"> Computing: A Common-Sense-Based Framework for Concept-Level Sentiment Analysis, Springer, 2015.</w:t>
      </w:r>
    </w:p>
    <w:p w14:paraId="5995E6D7" w14:textId="66C5B60C" w:rsidR="005F31CD" w:rsidRDefault="005F31CD" w:rsidP="005F31CD">
      <w:pPr>
        <w:pStyle w:val="ACLTextFirstLine"/>
        <w:rPr>
          <w:rFonts w:eastAsia="MS Mincho"/>
        </w:rPr>
      </w:pPr>
    </w:p>
    <w:p w14:paraId="49E5D26F" w14:textId="3A19D972" w:rsidR="005F31CD" w:rsidRDefault="005F31CD" w:rsidP="005F31CD">
      <w:pPr>
        <w:pStyle w:val="ACLTextFirstLine"/>
        <w:rPr>
          <w:rFonts w:eastAsia="MS Mincho"/>
        </w:rPr>
      </w:pPr>
      <w:r w:rsidRPr="005F31CD">
        <w:rPr>
          <w:rFonts w:eastAsia="MS Mincho"/>
        </w:rPr>
        <w:t>F.H. Khan, S. Bashir, and U. Qamar, “TOM: Twitter Opinion Mining Framework Using Hybrid Classification Scheme,” Decision Support Systems, vol. 57, Jan. 2014, pp. 245–257.</w:t>
      </w:r>
    </w:p>
    <w:p w14:paraId="0CB7B472" w14:textId="7E923E92" w:rsidR="005F31CD" w:rsidRDefault="005F31CD" w:rsidP="005F31CD">
      <w:pPr>
        <w:pStyle w:val="ACLTextFirstLine"/>
        <w:rPr>
          <w:rFonts w:eastAsia="MS Mincho"/>
        </w:rPr>
      </w:pPr>
    </w:p>
    <w:p w14:paraId="4B7759FB" w14:textId="0F7D4269" w:rsidR="005F31CD" w:rsidRDefault="005F31CD" w:rsidP="005F31CD">
      <w:pPr>
        <w:pStyle w:val="ACLTextFirstLine"/>
        <w:rPr>
          <w:rFonts w:eastAsia="MS Mincho"/>
        </w:rPr>
      </w:pPr>
      <w:r w:rsidRPr="005F31CD">
        <w:rPr>
          <w:rFonts w:eastAsia="MS Mincho"/>
        </w:rPr>
        <w:t xml:space="preserve">E. Guzman and W. </w:t>
      </w:r>
      <w:proofErr w:type="spellStart"/>
      <w:r w:rsidRPr="005F31CD">
        <w:rPr>
          <w:rFonts w:eastAsia="MS Mincho"/>
        </w:rPr>
        <w:t>Maalej</w:t>
      </w:r>
      <w:proofErr w:type="spellEnd"/>
      <w:r w:rsidRPr="005F31CD">
        <w:rPr>
          <w:rFonts w:eastAsia="MS Mincho"/>
        </w:rPr>
        <w:t xml:space="preserve">, “How Do Users Like This Feature? </w:t>
      </w:r>
      <w:proofErr w:type="spellStart"/>
      <w:r w:rsidRPr="005F31CD">
        <w:rPr>
          <w:rFonts w:eastAsia="MS Mincho"/>
        </w:rPr>
        <w:t>AFine</w:t>
      </w:r>
      <w:proofErr w:type="spellEnd"/>
      <w:r w:rsidRPr="005F31CD">
        <w:rPr>
          <w:rFonts w:eastAsia="MS Mincho"/>
        </w:rPr>
        <w:t xml:space="preserve"> Grained Sentiment Analysis of App Reviews,” Proc. IEEE 22nd Int’l Conf. Requirements Eng., 2014, pp. 153–162.</w:t>
      </w:r>
    </w:p>
    <w:p w14:paraId="53697DB3" w14:textId="110827C7" w:rsidR="005F31CD" w:rsidRDefault="005F31CD" w:rsidP="005F31CD">
      <w:pPr>
        <w:pStyle w:val="ACLTextFirstLine"/>
        <w:rPr>
          <w:rFonts w:eastAsia="MS Mincho"/>
        </w:rPr>
      </w:pPr>
    </w:p>
    <w:p w14:paraId="00EAB86A" w14:textId="65FB7E74" w:rsidR="005F31CD" w:rsidRDefault="005F31CD" w:rsidP="005F31CD">
      <w:pPr>
        <w:pStyle w:val="ACLTextFirstLine"/>
        <w:rPr>
          <w:rFonts w:eastAsia="MS Mincho"/>
        </w:rPr>
      </w:pPr>
      <w:r w:rsidRPr="005F31CD">
        <w:rPr>
          <w:rFonts w:eastAsia="MS Mincho"/>
        </w:rPr>
        <w:t xml:space="preserve">D. </w:t>
      </w:r>
      <w:proofErr w:type="spellStart"/>
      <w:r w:rsidRPr="005F31CD">
        <w:rPr>
          <w:rFonts w:eastAsia="MS Mincho"/>
        </w:rPr>
        <w:t>Gräbner</w:t>
      </w:r>
      <w:proofErr w:type="spellEnd"/>
      <w:r w:rsidRPr="005F31CD">
        <w:rPr>
          <w:rFonts w:eastAsia="MS Mincho"/>
        </w:rPr>
        <w:t xml:space="preserve"> et al., “Classification of Customer Reviews based on Sentiment Analysis,” Information and Comm. Technologies in Tourism, Springer, 2012, pp. 460–470.</w:t>
      </w:r>
    </w:p>
    <w:p w14:paraId="7C2F190E" w14:textId="35E12406" w:rsidR="005F31CD" w:rsidRDefault="005F31CD" w:rsidP="005F31CD">
      <w:pPr>
        <w:pStyle w:val="ACLTextFirstLine"/>
        <w:rPr>
          <w:rFonts w:eastAsia="MS Mincho"/>
        </w:rPr>
      </w:pPr>
    </w:p>
    <w:p w14:paraId="192FD06D" w14:textId="2BA60812" w:rsidR="005F31CD" w:rsidRDefault="005F31CD" w:rsidP="005F31CD">
      <w:pPr>
        <w:pStyle w:val="ACLTextFirstLine"/>
        <w:rPr>
          <w:rFonts w:eastAsia="MS Mincho"/>
        </w:rPr>
      </w:pPr>
      <w:r w:rsidRPr="005F31CD">
        <w:rPr>
          <w:rFonts w:eastAsia="MS Mincho"/>
        </w:rPr>
        <w:t xml:space="preserve">S. </w:t>
      </w:r>
      <w:proofErr w:type="spellStart"/>
      <w:r w:rsidRPr="005F31CD">
        <w:rPr>
          <w:rFonts w:eastAsia="MS Mincho"/>
        </w:rPr>
        <w:t>Palakvangsa</w:t>
      </w:r>
      <w:proofErr w:type="spellEnd"/>
      <w:r w:rsidRPr="005F31CD">
        <w:rPr>
          <w:rFonts w:eastAsia="MS Mincho"/>
        </w:rPr>
        <w:t>-Na-</w:t>
      </w:r>
      <w:proofErr w:type="spellStart"/>
      <w:r w:rsidRPr="005F31CD">
        <w:rPr>
          <w:rFonts w:eastAsia="MS Mincho"/>
        </w:rPr>
        <w:t>Ayudhya</w:t>
      </w:r>
      <w:proofErr w:type="spellEnd"/>
      <w:r w:rsidRPr="005F31CD">
        <w:rPr>
          <w:rFonts w:eastAsia="MS Mincho"/>
        </w:rPr>
        <w:t xml:space="preserve"> et al., “Nebular: A Sentiment Classification System for the Tourism Business,” Proc. 8th Int’l Joint Conf. Computer Science and Software Eng., 2011, pp. 293–298.</w:t>
      </w:r>
    </w:p>
    <w:p w14:paraId="69D9B081" w14:textId="5F553D45" w:rsidR="005F31CD" w:rsidRDefault="005F31CD" w:rsidP="005F31CD">
      <w:pPr>
        <w:pStyle w:val="ACLTextFirstLine"/>
        <w:rPr>
          <w:rFonts w:eastAsia="MS Mincho"/>
        </w:rPr>
      </w:pPr>
    </w:p>
    <w:p w14:paraId="641C7C4C" w14:textId="404CB379" w:rsidR="005F31CD" w:rsidRDefault="005F31CD" w:rsidP="005F31CD">
      <w:pPr>
        <w:pStyle w:val="ACLTextFirstLine"/>
        <w:rPr>
          <w:rFonts w:eastAsia="MS Mincho"/>
        </w:rPr>
      </w:pPr>
      <w:r w:rsidRPr="005F31CD">
        <w:rPr>
          <w:rFonts w:eastAsia="MS Mincho"/>
        </w:rPr>
        <w:t xml:space="preserve">K. </w:t>
      </w:r>
      <w:proofErr w:type="spellStart"/>
      <w:r w:rsidRPr="005F31CD">
        <w:rPr>
          <w:rFonts w:eastAsia="MS Mincho"/>
        </w:rPr>
        <w:t>Ilieska</w:t>
      </w:r>
      <w:proofErr w:type="spellEnd"/>
      <w:r w:rsidRPr="005F31CD">
        <w:rPr>
          <w:rFonts w:eastAsia="MS Mincho"/>
        </w:rPr>
        <w:t>, "Customer satisfaction index-as a base for strategic marketing management", </w:t>
      </w:r>
      <w:r w:rsidRPr="005F31CD">
        <w:rPr>
          <w:rFonts w:eastAsia="MS Mincho"/>
          <w:i/>
          <w:iCs/>
        </w:rPr>
        <w:t>TEM Journal</w:t>
      </w:r>
      <w:r w:rsidRPr="005F31CD">
        <w:rPr>
          <w:rFonts w:eastAsia="MS Mincho"/>
        </w:rPr>
        <w:t>, vol. 2, no. 4, pp. 327, 2013.</w:t>
      </w:r>
    </w:p>
    <w:p w14:paraId="598DEEA4" w14:textId="3508E092" w:rsidR="005F31CD" w:rsidRDefault="005F31CD" w:rsidP="005F31CD">
      <w:pPr>
        <w:pStyle w:val="ACLTextFirstLine"/>
        <w:rPr>
          <w:rFonts w:eastAsia="MS Mincho"/>
        </w:rPr>
      </w:pPr>
    </w:p>
    <w:p w14:paraId="309C1675" w14:textId="18ADC527" w:rsidR="005F31CD" w:rsidRDefault="005F31CD" w:rsidP="005F31CD">
      <w:pPr>
        <w:pStyle w:val="ACLTextFirstLine"/>
        <w:rPr>
          <w:rFonts w:eastAsia="MS Mincho"/>
        </w:rPr>
      </w:pPr>
      <w:r w:rsidRPr="005F31CD">
        <w:rPr>
          <w:rFonts w:eastAsia="MS Mincho"/>
        </w:rPr>
        <w:t xml:space="preserve">Abdullah, T. (2017). </w:t>
      </w:r>
      <w:proofErr w:type="spellStart"/>
      <w:r w:rsidRPr="005F31CD">
        <w:rPr>
          <w:rFonts w:eastAsia="MS Mincho"/>
        </w:rPr>
        <w:t>Penilaian</w:t>
      </w:r>
      <w:proofErr w:type="spellEnd"/>
      <w:r w:rsidRPr="005F31CD">
        <w:rPr>
          <w:rFonts w:eastAsia="MS Mincho"/>
        </w:rPr>
        <w:t xml:space="preserve"> </w:t>
      </w:r>
      <w:proofErr w:type="spellStart"/>
      <w:r w:rsidRPr="005F31CD">
        <w:rPr>
          <w:rFonts w:eastAsia="MS Mincho"/>
        </w:rPr>
        <w:t>Wisatawan</w:t>
      </w:r>
      <w:proofErr w:type="spellEnd"/>
      <w:r w:rsidRPr="005F31CD">
        <w:rPr>
          <w:rFonts w:eastAsia="MS Mincho"/>
        </w:rPr>
        <w:t xml:space="preserve"> </w:t>
      </w:r>
      <w:proofErr w:type="spellStart"/>
      <w:r w:rsidRPr="005F31CD">
        <w:rPr>
          <w:rFonts w:eastAsia="MS Mincho"/>
        </w:rPr>
        <w:t>akan</w:t>
      </w:r>
      <w:proofErr w:type="spellEnd"/>
      <w:r w:rsidRPr="005F31CD">
        <w:rPr>
          <w:rFonts w:eastAsia="MS Mincho"/>
        </w:rPr>
        <w:t xml:space="preserve"> </w:t>
      </w:r>
      <w:proofErr w:type="spellStart"/>
      <w:r w:rsidRPr="005F31CD">
        <w:rPr>
          <w:rFonts w:eastAsia="MS Mincho"/>
        </w:rPr>
        <w:t>Atribut</w:t>
      </w:r>
      <w:proofErr w:type="spellEnd"/>
      <w:r w:rsidRPr="005F31CD">
        <w:rPr>
          <w:rFonts w:eastAsia="MS Mincho"/>
        </w:rPr>
        <w:t xml:space="preserve"> </w:t>
      </w:r>
      <w:proofErr w:type="spellStart"/>
      <w:r w:rsidRPr="005F31CD">
        <w:rPr>
          <w:rFonts w:eastAsia="MS Mincho"/>
        </w:rPr>
        <w:t>Pariwisata</w:t>
      </w:r>
      <w:proofErr w:type="spellEnd"/>
      <w:r w:rsidRPr="005F31CD">
        <w:rPr>
          <w:rFonts w:eastAsia="MS Mincho"/>
        </w:rPr>
        <w:t xml:space="preserve"> di Kota Batu. THE Journal : Tourism and Hospitality Essentials Journal, 7(2), 91.</w:t>
      </w:r>
    </w:p>
    <w:p w14:paraId="5D711E71" w14:textId="57A9B482" w:rsidR="005F31CD" w:rsidRDefault="005F31CD" w:rsidP="005F31CD">
      <w:pPr>
        <w:pStyle w:val="ACLTextFirstLine"/>
        <w:rPr>
          <w:rFonts w:eastAsia="MS Mincho"/>
        </w:rPr>
      </w:pPr>
    </w:p>
    <w:p w14:paraId="247EC8CD" w14:textId="1ACFE812" w:rsidR="005F31CD" w:rsidRDefault="005F31CD" w:rsidP="005F31CD">
      <w:pPr>
        <w:pStyle w:val="ACLTextFirstLine"/>
        <w:rPr>
          <w:rFonts w:eastAsia="MS Mincho"/>
        </w:rPr>
      </w:pPr>
      <w:proofErr w:type="spellStart"/>
      <w:r w:rsidRPr="005F31CD">
        <w:rPr>
          <w:rFonts w:eastAsia="MS Mincho"/>
        </w:rPr>
        <w:t>Bandur</w:t>
      </w:r>
      <w:proofErr w:type="spellEnd"/>
      <w:r w:rsidRPr="005F31CD">
        <w:rPr>
          <w:rFonts w:eastAsia="MS Mincho"/>
        </w:rPr>
        <w:t xml:space="preserve">, A. (2016). </w:t>
      </w:r>
      <w:proofErr w:type="spellStart"/>
      <w:r w:rsidRPr="005F31CD">
        <w:rPr>
          <w:rFonts w:eastAsia="MS Mincho"/>
        </w:rPr>
        <w:t>Penelitian</w:t>
      </w:r>
      <w:proofErr w:type="spellEnd"/>
      <w:r w:rsidRPr="005F31CD">
        <w:rPr>
          <w:rFonts w:eastAsia="MS Mincho"/>
        </w:rPr>
        <w:t xml:space="preserve"> </w:t>
      </w:r>
      <w:proofErr w:type="spellStart"/>
      <w:r w:rsidRPr="005F31CD">
        <w:rPr>
          <w:rFonts w:eastAsia="MS Mincho"/>
        </w:rPr>
        <w:t>Kualitatif</w:t>
      </w:r>
      <w:proofErr w:type="spellEnd"/>
      <w:r w:rsidRPr="005F31CD">
        <w:rPr>
          <w:rFonts w:eastAsia="MS Mincho"/>
        </w:rPr>
        <w:t xml:space="preserve"> : </w:t>
      </w:r>
      <w:proofErr w:type="spellStart"/>
      <w:r w:rsidRPr="005F31CD">
        <w:rPr>
          <w:rFonts w:eastAsia="MS Mincho"/>
        </w:rPr>
        <w:t>Metodologi</w:t>
      </w:r>
      <w:proofErr w:type="spellEnd"/>
      <w:r w:rsidRPr="005F31CD">
        <w:rPr>
          <w:rFonts w:eastAsia="MS Mincho"/>
        </w:rPr>
        <w:t xml:space="preserve">, Desain, dan Teknik </w:t>
      </w:r>
      <w:proofErr w:type="spellStart"/>
      <w:r w:rsidRPr="005F31CD">
        <w:rPr>
          <w:rFonts w:eastAsia="MS Mincho"/>
        </w:rPr>
        <w:t>Analisis</w:t>
      </w:r>
      <w:proofErr w:type="spellEnd"/>
      <w:r w:rsidRPr="005F31CD">
        <w:rPr>
          <w:rFonts w:eastAsia="MS Mincho"/>
        </w:rPr>
        <w:t xml:space="preserve"> Data </w:t>
      </w:r>
      <w:proofErr w:type="spellStart"/>
      <w:r w:rsidRPr="005F31CD">
        <w:rPr>
          <w:rFonts w:eastAsia="MS Mincho"/>
        </w:rPr>
        <w:t>Dengan</w:t>
      </w:r>
      <w:proofErr w:type="spellEnd"/>
      <w:r w:rsidRPr="005F31CD">
        <w:rPr>
          <w:rFonts w:eastAsia="MS Mincho"/>
        </w:rPr>
        <w:t xml:space="preserve"> </w:t>
      </w:r>
      <w:proofErr w:type="spellStart"/>
      <w:r w:rsidRPr="005F31CD">
        <w:rPr>
          <w:rFonts w:eastAsia="MS Mincho"/>
        </w:rPr>
        <w:t>Nvivo</w:t>
      </w:r>
      <w:proofErr w:type="spellEnd"/>
      <w:r w:rsidRPr="005F31CD">
        <w:rPr>
          <w:rFonts w:eastAsia="MS Mincho"/>
        </w:rPr>
        <w:t xml:space="preserve"> 11 Plus (1st ed.; </w:t>
      </w:r>
      <w:proofErr w:type="spellStart"/>
      <w:r w:rsidRPr="005F31CD">
        <w:rPr>
          <w:rFonts w:eastAsia="MS Mincho"/>
        </w:rPr>
        <w:t>Jatmiko</w:t>
      </w:r>
      <w:proofErr w:type="spellEnd"/>
      <w:r w:rsidRPr="005F31CD">
        <w:rPr>
          <w:rFonts w:eastAsia="MS Mincho"/>
        </w:rPr>
        <w:t xml:space="preserve">, ed.). Jakarta: Mitra </w:t>
      </w:r>
      <w:proofErr w:type="spellStart"/>
      <w:r w:rsidRPr="005F31CD">
        <w:rPr>
          <w:rFonts w:eastAsia="MS Mincho"/>
        </w:rPr>
        <w:t>Wacana</w:t>
      </w:r>
      <w:proofErr w:type="spellEnd"/>
      <w:r w:rsidRPr="005F31CD">
        <w:rPr>
          <w:rFonts w:eastAsia="MS Mincho"/>
        </w:rPr>
        <w:t xml:space="preserve"> Media.</w:t>
      </w:r>
    </w:p>
    <w:p w14:paraId="3506A819" w14:textId="5B6B8B57" w:rsidR="005F31CD" w:rsidRDefault="005F31CD" w:rsidP="005F31CD">
      <w:pPr>
        <w:pStyle w:val="ACLTextFirstLine"/>
        <w:rPr>
          <w:rFonts w:eastAsia="MS Mincho"/>
        </w:rPr>
      </w:pPr>
    </w:p>
    <w:p w14:paraId="47CD74A7" w14:textId="3C62C444" w:rsidR="005F31CD" w:rsidRPr="007C731F" w:rsidRDefault="005F31CD" w:rsidP="005F31CD">
      <w:pPr>
        <w:pStyle w:val="ACLTextFirstLine"/>
        <w:rPr>
          <w:rFonts w:eastAsia="MS Mincho"/>
        </w:rPr>
      </w:pPr>
      <w:hyperlink r:id="rId35" w:history="1">
        <w:r w:rsidRPr="007C731F">
          <w:rPr>
            <w:rFonts w:eastAsia="MS Mincho"/>
          </w:rPr>
          <w:t>Web Scraping TripAdvisor, Text Mining and Sentiment Analysis for Hotel Reviews | by Susan Li | Towards Data Science</w:t>
        </w:r>
      </w:hyperlink>
    </w:p>
    <w:p w14:paraId="34104AD5" w14:textId="701396F5" w:rsidR="007C731F" w:rsidRDefault="007C731F" w:rsidP="005F31CD">
      <w:pPr>
        <w:pStyle w:val="ACLTextFirstLine"/>
      </w:pPr>
    </w:p>
    <w:p w14:paraId="3A931D14" w14:textId="64B9E899" w:rsidR="007C731F" w:rsidRPr="007C731F" w:rsidRDefault="007C731F" w:rsidP="005F31CD">
      <w:pPr>
        <w:pStyle w:val="ACLTextFirstLine"/>
        <w:rPr>
          <w:rFonts w:eastAsia="MS Mincho"/>
        </w:rPr>
      </w:pPr>
      <w:hyperlink r:id="rId36" w:history="1">
        <w:r w:rsidRPr="007C731F">
          <w:rPr>
            <w:rFonts w:eastAsia="MS Mincho"/>
          </w:rPr>
          <w:t xml:space="preserve">Real-time Hand Gesture Recognition using TensorFlow &amp; OpenCV - </w:t>
        </w:r>
        <w:proofErr w:type="spellStart"/>
        <w:r w:rsidRPr="007C731F">
          <w:rPr>
            <w:rFonts w:eastAsia="MS Mincho"/>
          </w:rPr>
          <w:t>TechVidvan</w:t>
        </w:r>
        <w:proofErr w:type="spellEnd"/>
      </w:hyperlink>
    </w:p>
    <w:p w14:paraId="4B1D1903" w14:textId="3655635A" w:rsidR="007C731F" w:rsidRDefault="007C731F" w:rsidP="005F31CD">
      <w:pPr>
        <w:pStyle w:val="ACLTextFirstLine"/>
      </w:pPr>
    </w:p>
    <w:p w14:paraId="7D83A168" w14:textId="42560FBD" w:rsidR="007C731F" w:rsidRDefault="007C731F" w:rsidP="007C731F">
      <w:pPr>
        <w:pStyle w:val="ACLTextFirstLine"/>
        <w:rPr>
          <w:rFonts w:eastAsia="MS Mincho"/>
        </w:rPr>
      </w:pPr>
      <w:hyperlink r:id="rId37" w:history="1">
        <w:r w:rsidRPr="007C731F">
          <w:rPr>
            <w:rFonts w:eastAsia="MS Mincho"/>
          </w:rPr>
          <w:t>Fast-Tracking Hand Gesture Recognition AI Applications with Pretrained Models from NGC | NVIDIA Technical Blog</w:t>
        </w:r>
      </w:hyperlink>
    </w:p>
    <w:p w14:paraId="0B790444" w14:textId="5B5D3DE0" w:rsidR="007C731F" w:rsidRDefault="007C731F" w:rsidP="005F31CD">
      <w:pPr>
        <w:pStyle w:val="ACLTextFirstLine"/>
        <w:rPr>
          <w:rFonts w:eastAsia="MS Mincho"/>
        </w:rPr>
      </w:pPr>
    </w:p>
    <w:p w14:paraId="231BAE11" w14:textId="1BA26EA6" w:rsidR="007C731F" w:rsidRDefault="007C731F" w:rsidP="005F31CD">
      <w:pPr>
        <w:pStyle w:val="ACLTextFirstLine"/>
        <w:rPr>
          <w:rFonts w:eastAsia="MS Mincho"/>
        </w:rPr>
      </w:pPr>
      <w:r w:rsidRPr="007C731F">
        <w:rPr>
          <w:rFonts w:eastAsia="MS Mincho"/>
        </w:rPr>
        <w:t>M. Hu and B. Liu, “Mining and Summarizing Customer Reviews,” Proc. 10th ACM SIGKDD Int’l Conf. Knowledge Discovery and Data Mining, 2004, pp. 168–177.</w:t>
      </w:r>
    </w:p>
    <w:p w14:paraId="417B8E6D" w14:textId="3C13C74F" w:rsidR="007C731F" w:rsidRDefault="007C731F" w:rsidP="005F31CD">
      <w:pPr>
        <w:pStyle w:val="ACLTextFirstLine"/>
        <w:rPr>
          <w:rFonts w:eastAsia="MS Mincho"/>
        </w:rPr>
      </w:pPr>
    </w:p>
    <w:p w14:paraId="5DD20820" w14:textId="34C4865B" w:rsidR="007C731F" w:rsidRDefault="007C731F" w:rsidP="005F31CD">
      <w:pPr>
        <w:pStyle w:val="ACLTextFirstLine"/>
        <w:rPr>
          <w:rFonts w:eastAsia="MS Mincho"/>
        </w:rPr>
      </w:pPr>
      <w:r w:rsidRPr="007C731F">
        <w:rPr>
          <w:rFonts w:eastAsia="MS Mincho"/>
        </w:rPr>
        <w:t xml:space="preserve">K. </w:t>
      </w:r>
      <w:proofErr w:type="spellStart"/>
      <w:r w:rsidRPr="007C731F">
        <w:rPr>
          <w:rFonts w:eastAsia="MS Mincho"/>
        </w:rPr>
        <w:t>Shouten</w:t>
      </w:r>
      <w:proofErr w:type="spellEnd"/>
      <w:r w:rsidRPr="007C731F">
        <w:rPr>
          <w:rFonts w:eastAsia="MS Mincho"/>
        </w:rPr>
        <w:t xml:space="preserve"> and F. </w:t>
      </w:r>
      <w:proofErr w:type="spellStart"/>
      <w:r w:rsidRPr="007C731F">
        <w:rPr>
          <w:rFonts w:eastAsia="MS Mincho"/>
        </w:rPr>
        <w:t>Frasincar</w:t>
      </w:r>
      <w:proofErr w:type="spellEnd"/>
      <w:r w:rsidRPr="007C731F">
        <w:rPr>
          <w:rFonts w:eastAsia="MS Mincho"/>
        </w:rPr>
        <w:t>, “Survey on Aspect-Level Sentiment Analysis,” IEEE Trans. Knowledge and Data Eng., vol. 28, March 2016, pp. 813–830.</w:t>
      </w:r>
    </w:p>
    <w:p w14:paraId="7263140B" w14:textId="5E04D2AB" w:rsidR="007C731F" w:rsidRDefault="007C731F" w:rsidP="005F31CD">
      <w:pPr>
        <w:pStyle w:val="ACLTextFirstLine"/>
        <w:rPr>
          <w:rFonts w:eastAsia="MS Mincho"/>
        </w:rPr>
      </w:pPr>
    </w:p>
    <w:p w14:paraId="7A12E0E1" w14:textId="7A08E9A1" w:rsidR="007C731F" w:rsidRDefault="007C731F" w:rsidP="005F31CD">
      <w:pPr>
        <w:pStyle w:val="ACLTextFirstLine"/>
        <w:rPr>
          <w:rFonts w:eastAsia="MS Mincho"/>
        </w:rPr>
      </w:pPr>
      <w:r w:rsidRPr="007C731F">
        <w:rPr>
          <w:rFonts w:eastAsia="MS Mincho"/>
        </w:rPr>
        <w:t xml:space="preserve">M. </w:t>
      </w:r>
      <w:proofErr w:type="spellStart"/>
      <w:r w:rsidRPr="007C731F">
        <w:rPr>
          <w:rFonts w:eastAsia="MS Mincho"/>
        </w:rPr>
        <w:t>Atzmueller</w:t>
      </w:r>
      <w:proofErr w:type="spellEnd"/>
      <w:r w:rsidRPr="007C731F">
        <w:rPr>
          <w:rFonts w:eastAsia="MS Mincho"/>
        </w:rPr>
        <w:t>, “Subgroup Discovery,” Wiley Interdisciplinary Reviews: Data Mining and Knowledge Discovery,  vol. 5, no. 1, 2015, pp. 35-49</w:t>
      </w:r>
      <w:r>
        <w:rPr>
          <w:rFonts w:eastAsia="MS Mincho"/>
        </w:rPr>
        <w:t>.</w:t>
      </w:r>
    </w:p>
    <w:p w14:paraId="42F7C6E4" w14:textId="3695E6FB" w:rsidR="007C731F" w:rsidRDefault="007C731F" w:rsidP="005F31CD">
      <w:pPr>
        <w:pStyle w:val="ACLTextFirstLine"/>
        <w:rPr>
          <w:rFonts w:eastAsia="MS Mincho"/>
        </w:rPr>
      </w:pPr>
    </w:p>
    <w:p w14:paraId="2FCAEFF8" w14:textId="414C6BE9" w:rsidR="007C731F" w:rsidRDefault="007C731F" w:rsidP="005F31CD">
      <w:pPr>
        <w:pStyle w:val="ACLTextFirstLine"/>
        <w:rPr>
          <w:rFonts w:eastAsia="MS Mincho"/>
        </w:rPr>
      </w:pPr>
      <w:r w:rsidRPr="007C731F">
        <w:rPr>
          <w:rFonts w:eastAsia="MS Mincho"/>
        </w:rPr>
        <w:t xml:space="preserve">S. </w:t>
      </w:r>
      <w:proofErr w:type="spellStart"/>
      <w:r w:rsidRPr="007C731F">
        <w:rPr>
          <w:rFonts w:eastAsia="MS Mincho"/>
        </w:rPr>
        <w:t>Poria</w:t>
      </w:r>
      <w:proofErr w:type="spellEnd"/>
      <w:r w:rsidRPr="007C731F">
        <w:rPr>
          <w:rFonts w:eastAsia="MS Mincho"/>
        </w:rPr>
        <w:t xml:space="preserve"> et al., “A Deeper Look  into Sarcastic Tweets Using Deep Convolutional Neural Networks,” Proc. 26th Int’l Conf. Computational Linguistics (COLING16), 2016,  pp. 1601–1612.</w:t>
      </w:r>
    </w:p>
    <w:p w14:paraId="2BD492DA" w14:textId="15127A6F" w:rsidR="007C731F" w:rsidRDefault="007C731F" w:rsidP="005F31CD">
      <w:pPr>
        <w:pStyle w:val="ACLTextFirstLine"/>
        <w:rPr>
          <w:rFonts w:eastAsia="MS Mincho"/>
        </w:rPr>
      </w:pPr>
    </w:p>
    <w:p w14:paraId="00EFA183" w14:textId="6AE06511" w:rsidR="007C731F" w:rsidRPr="005F31CD" w:rsidRDefault="007C731F" w:rsidP="005F31CD">
      <w:pPr>
        <w:pStyle w:val="ACLTextFirstLine"/>
        <w:rPr>
          <w:rFonts w:eastAsia="MS Mincho"/>
        </w:rPr>
      </w:pPr>
      <w:r w:rsidRPr="007C731F">
        <w:rPr>
          <w:rFonts w:eastAsia="MS Mincho"/>
        </w:rPr>
        <w:t>F. Herrera et al., Multiple Instance Learning: Foundations and Algorithms, Springer, 2016.</w:t>
      </w:r>
    </w:p>
    <w:p w14:paraId="41299CAF" w14:textId="5F827E49" w:rsidR="00490093" w:rsidRPr="00EF4864" w:rsidRDefault="00490093" w:rsidP="005A1E1F">
      <w:pPr>
        <w:pStyle w:val="ACLSection"/>
        <w:numPr>
          <w:ilvl w:val="0"/>
          <w:numId w:val="0"/>
        </w:numPr>
        <w:ind w:left="397" w:hanging="397"/>
      </w:pPr>
      <w:r w:rsidRPr="00EF4864">
        <w:t>Supplementary Material</w:t>
      </w:r>
      <w:bookmarkEnd w:id="10"/>
      <w:bookmarkEnd w:id="11"/>
      <w:r w:rsidR="006928D2">
        <w:t xml:space="preserve"> </w:t>
      </w:r>
    </w:p>
    <w:p w14:paraId="56F1078D" w14:textId="7C4673B6" w:rsidR="006928D2" w:rsidRDefault="006928D2" w:rsidP="0006287F">
      <w:pPr>
        <w:pStyle w:val="ACLText"/>
      </w:pPr>
      <w:hyperlink r:id="rId38" w:history="1">
        <w:r w:rsidRPr="0061468F">
          <w:rPr>
            <w:rStyle w:val="Hyperlink"/>
            <w:szCs w:val="28"/>
          </w:rPr>
          <w:t>https://www.kaggle.com/code/kerneler/starter-hilton-hawaiian-village-048bdbd4-9/data</w:t>
        </w:r>
      </w:hyperlink>
      <w:bookmarkEnd w:id="1"/>
      <w:bookmarkEnd w:id="2"/>
    </w:p>
    <w:p w14:paraId="35D21304" w14:textId="57B5D055" w:rsidR="006928D2" w:rsidRDefault="006928D2" w:rsidP="006928D2">
      <w:pPr>
        <w:pStyle w:val="ACLTextFirstLine"/>
      </w:pPr>
      <w:hyperlink r:id="rId39" w:history="1">
        <w:r w:rsidRPr="0061468F">
          <w:rPr>
            <w:rStyle w:val="Hyperlink"/>
          </w:rPr>
          <w:t>https://www.kaggle.com/datasets/andrewmvd/trip-advisor-hotel-reviews</w:t>
        </w:r>
      </w:hyperlink>
      <w:r>
        <w:t xml:space="preserve"> </w:t>
      </w:r>
    </w:p>
    <w:p w14:paraId="7506279D" w14:textId="27E9B7BA" w:rsidR="006928D2" w:rsidRDefault="006928D2" w:rsidP="006928D2">
      <w:pPr>
        <w:pStyle w:val="ACLTextFirstLine"/>
      </w:pPr>
      <w:hyperlink r:id="rId40" w:history="1">
        <w:r w:rsidRPr="0061468F">
          <w:rPr>
            <w:rStyle w:val="Hyperlink"/>
          </w:rPr>
          <w:t>https://www.kaggle.com/code/wiktorbrk/trip-advisor-reviews-sentiment-analysis</w:t>
        </w:r>
      </w:hyperlink>
    </w:p>
    <w:p w14:paraId="2CF0B0A2" w14:textId="37F38A6A" w:rsidR="006928D2" w:rsidRDefault="006928D2" w:rsidP="006928D2">
      <w:pPr>
        <w:pStyle w:val="ACLTextFirstLine"/>
      </w:pPr>
      <w:hyperlink r:id="rId41" w:history="1">
        <w:r w:rsidRPr="0061468F">
          <w:rPr>
            <w:rStyle w:val="Hyperlink"/>
          </w:rPr>
          <w:t>https://www.kaggle.com/code/frankschindler1/sentiment-analysis-tripadvisor-reviews</w:t>
        </w:r>
      </w:hyperlink>
    </w:p>
    <w:p w14:paraId="0C5076AC" w14:textId="65285FCD" w:rsidR="006928D2" w:rsidRDefault="006928D2" w:rsidP="006928D2">
      <w:pPr>
        <w:pStyle w:val="ACLTextFirstLine"/>
      </w:pPr>
      <w:hyperlink r:id="rId42" w:history="1">
        <w:r w:rsidRPr="0061468F">
          <w:rPr>
            <w:rStyle w:val="Hyperlink"/>
          </w:rPr>
          <w:t>https://www.kaggle.com/code/mmaguero/tripadvisor-sentiment-analysis-for-hotel-reviews/output</w:t>
        </w:r>
      </w:hyperlink>
      <w:r>
        <w:t xml:space="preserve"> </w:t>
      </w:r>
    </w:p>
    <w:p w14:paraId="58F0377A" w14:textId="5D92C162" w:rsidR="006928D2" w:rsidRDefault="006928D2" w:rsidP="006928D2">
      <w:pPr>
        <w:pStyle w:val="ACLTextFirstLine"/>
      </w:pPr>
      <w:hyperlink r:id="rId43" w:history="1">
        <w:r w:rsidRPr="0061468F">
          <w:rPr>
            <w:rStyle w:val="Hyperlink"/>
          </w:rPr>
          <w:t>https://www.kaggle.com/code/wiktorbrk/trip-advisor-reviews-sentiment-analysis/comments</w:t>
        </w:r>
      </w:hyperlink>
      <w:r>
        <w:t xml:space="preserve"> </w:t>
      </w:r>
    </w:p>
    <w:p w14:paraId="6211C41C" w14:textId="238900C2" w:rsidR="006928D2" w:rsidRDefault="006928D2" w:rsidP="006928D2">
      <w:pPr>
        <w:pStyle w:val="ACLTextFirstLine"/>
      </w:pPr>
      <w:hyperlink r:id="rId44" w:history="1">
        <w:r w:rsidRPr="0061468F">
          <w:rPr>
            <w:rStyle w:val="Hyperlink"/>
          </w:rPr>
          <w:t>https://www.kaggle.com/code/mmaguero/tripadvisor-sentiment-analysis-for-hotel-reviews/comments</w:t>
        </w:r>
      </w:hyperlink>
      <w:r>
        <w:t xml:space="preserve"> </w:t>
      </w:r>
    </w:p>
    <w:p w14:paraId="59EECBF2" w14:textId="2C3398E7" w:rsidR="006928D2" w:rsidRDefault="006928D2" w:rsidP="006928D2">
      <w:pPr>
        <w:pStyle w:val="ACLTextFirstLine"/>
      </w:pPr>
      <w:hyperlink r:id="rId45" w:history="1">
        <w:r w:rsidRPr="0061468F">
          <w:rPr>
            <w:rStyle w:val="Hyperlink"/>
          </w:rPr>
          <w:t>https://www.kaggle.com/questions-and-answers/142233</w:t>
        </w:r>
      </w:hyperlink>
    </w:p>
    <w:p w14:paraId="527D9C5A" w14:textId="223C3FE0" w:rsidR="006928D2" w:rsidRDefault="006928D2" w:rsidP="006928D2">
      <w:pPr>
        <w:pStyle w:val="ACLTextFirstLine"/>
      </w:pPr>
      <w:hyperlink r:id="rId46" w:history="1">
        <w:r w:rsidRPr="0061468F">
          <w:rPr>
            <w:rStyle w:val="Hyperlink"/>
          </w:rPr>
          <w:t>https://www.kaggle.com/code/jonathanoheix/sentiment-analysis-with-hotel-reviews</w:t>
        </w:r>
      </w:hyperlink>
      <w:r>
        <w:t xml:space="preserve"> </w:t>
      </w:r>
    </w:p>
    <w:p w14:paraId="1895506A" w14:textId="77777777" w:rsidR="006928D2" w:rsidRPr="006928D2" w:rsidRDefault="006928D2" w:rsidP="006928D2">
      <w:pPr>
        <w:pStyle w:val="ACLTextFirstLine"/>
      </w:pPr>
    </w:p>
    <w:p w14:paraId="711FCA13" w14:textId="1A9EBE23" w:rsidR="00490093" w:rsidRPr="00EF4864" w:rsidRDefault="00490093" w:rsidP="0006287F">
      <w:pPr>
        <w:pStyle w:val="ACLText"/>
      </w:pPr>
      <w:r w:rsidRPr="00EF4864">
        <w:rPr>
          <w:noProof/>
          <w:lang w:eastAsia="en-US"/>
        </w:rPr>
        <mc:AlternateContent>
          <mc:Choice Requires="wps">
            <w:drawing>
              <wp:anchor distT="0" distB="0" distL="114300" distR="114300" simplePos="0" relativeHeight="251667456"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E22946" w:rsidRDefault="00E22946"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0DA84" id="_x0000_t202" coordsize="21600,21600" o:spt="202" path="m,l,21600r21600,l21600,xe">
                <v:stroke joinstyle="miter"/>
                <v:path gradientshapeok="t" o:connecttype="rect"/>
              </v:shapetype>
              <v:shape id="Text Box 20" o:spid="_x0000_s1026" type="#_x0000_t202" style="position:absolute;left:0;text-align:left;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" filled="f" stroked="f">
                <v:textbox>
                  <w:txbxContent>
                    <w:p w14:paraId="1F3B1409" w14:textId="77777777" w:rsidR="00E22946" w:rsidRDefault="00E22946" w:rsidP="00490093">
                      <w:pPr>
                        <w:pStyle w:val="ACLRulerLeft"/>
                      </w:pPr>
                    </w:p>
                  </w:txbxContent>
                </v:textbox>
                <w10:wrap anchorx="margin" anchory="margin"/>
              </v:shape>
            </w:pict>
          </mc:Fallback>
        </mc:AlternateContent>
      </w:r>
    </w:p>
    <w:sectPr w:rsidR="00490093" w:rsidRPr="00EF4864" w:rsidSect="00D50CAE">
      <w:footerReference w:type="default" r:id="rId47"/>
      <w:pgSz w:w="11894" w:h="16819" w:code="9"/>
      <w:pgMar w:top="1411" w:right="1411" w:bottom="1411" w:left="1411" w:header="0" w:footer="144" w:gutter="0"/>
      <w:cols w:num="2" w:space="3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F733D" w14:textId="77777777" w:rsidR="004F6384" w:rsidRDefault="004F6384" w:rsidP="00667A63">
      <w:pPr>
        <w:spacing w:after="0" w:line="240" w:lineRule="auto"/>
      </w:pPr>
      <w:r>
        <w:separator/>
      </w:r>
    </w:p>
    <w:p w14:paraId="0044A89B" w14:textId="77777777" w:rsidR="004F6384" w:rsidRDefault="004F6384"/>
  </w:endnote>
  <w:endnote w:type="continuationSeparator" w:id="0">
    <w:p w14:paraId="0A057551" w14:textId="77777777" w:rsidR="004F6384" w:rsidRDefault="004F6384" w:rsidP="00667A63">
      <w:pPr>
        <w:spacing w:after="0" w:line="240" w:lineRule="auto"/>
      </w:pPr>
      <w:r>
        <w:continuationSeparator/>
      </w:r>
    </w:p>
    <w:p w14:paraId="0E726624" w14:textId="77777777" w:rsidR="004F6384" w:rsidRDefault="004F6384"/>
    <w:p w14:paraId="55C53204" w14:textId="77777777" w:rsidR="004F6384" w:rsidRDefault="004F6384">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E22946" w:rsidRPr="002401E1" w:rsidRDefault="00E22946">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E22946" w:rsidRDefault="00E22946">
    <w:pPr>
      <w:pStyle w:val="Footer"/>
    </w:pPr>
  </w:p>
  <w:p w14:paraId="33ACD4B3" w14:textId="77777777" w:rsidR="00E22946" w:rsidRDefault="00E22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36459" w14:textId="77777777" w:rsidR="004F6384" w:rsidRDefault="004F6384" w:rsidP="00F422C2">
      <w:pPr>
        <w:spacing w:after="0" w:line="240" w:lineRule="auto"/>
        <w:contextualSpacing/>
      </w:pPr>
      <w:r>
        <w:separator/>
      </w:r>
    </w:p>
  </w:footnote>
  <w:footnote w:type="continuationSeparator" w:id="0">
    <w:p w14:paraId="68F7D09C" w14:textId="77777777" w:rsidR="004F6384" w:rsidRDefault="004F6384" w:rsidP="00667A63">
      <w:pPr>
        <w:spacing w:after="0" w:line="240" w:lineRule="auto"/>
      </w:pPr>
      <w:r>
        <w:continuationSeparator/>
      </w:r>
    </w:p>
    <w:p w14:paraId="060AD681" w14:textId="77777777" w:rsidR="004F6384" w:rsidRDefault="004F63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B5E4472"/>
    <w:multiLevelType w:val="hybridMultilevel"/>
    <w:tmpl w:val="1FE02228"/>
    <w:lvl w:ilvl="0" w:tplc="FCB07E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2F1214BA"/>
    <w:multiLevelType w:val="hybridMultilevel"/>
    <w:tmpl w:val="4FDC3E9C"/>
    <w:lvl w:ilvl="0" w:tplc="34609A6E">
      <w:start w:val="1"/>
      <w:numFmt w:val="lowerLetter"/>
      <w:lvlText w:val="%1."/>
      <w:lvlJc w:val="left"/>
      <w:pPr>
        <w:ind w:left="590" w:hanging="360"/>
      </w:pPr>
      <w:rPr>
        <w:rFonts w:hint="default"/>
        <w:b/>
        <w:bCs/>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16"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222AE"/>
    <w:multiLevelType w:val="hybridMultilevel"/>
    <w:tmpl w:val="DC8A30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9" w15:restartNumberingAfterBreak="0">
    <w:nsid w:val="4298015B"/>
    <w:multiLevelType w:val="hybridMultilevel"/>
    <w:tmpl w:val="F5BA9018"/>
    <w:lvl w:ilvl="0" w:tplc="DC9493EA">
      <w:start w:val="1"/>
      <w:numFmt w:val="lowerLetter"/>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20" w15:restartNumberingAfterBreak="0">
    <w:nsid w:val="437C2B5A"/>
    <w:multiLevelType w:val="multilevel"/>
    <w:tmpl w:val="1E60CF70"/>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43CA5379"/>
    <w:multiLevelType w:val="hybridMultilevel"/>
    <w:tmpl w:val="F08CE76C"/>
    <w:lvl w:ilvl="0" w:tplc="04103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23" w15:restartNumberingAfterBreak="0">
    <w:nsid w:val="4C9C4F63"/>
    <w:multiLevelType w:val="hybridMultilevel"/>
    <w:tmpl w:val="0BF86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5"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4C45197"/>
    <w:multiLevelType w:val="hybridMultilevel"/>
    <w:tmpl w:val="90745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06551902">
    <w:abstractNumId w:val="16"/>
  </w:num>
  <w:num w:numId="2" w16cid:durableId="84546358">
    <w:abstractNumId w:val="14"/>
  </w:num>
  <w:num w:numId="3" w16cid:durableId="794718667">
    <w:abstractNumId w:val="10"/>
  </w:num>
  <w:num w:numId="4" w16cid:durableId="1284531585">
    <w:abstractNumId w:val="10"/>
  </w:num>
  <w:num w:numId="5" w16cid:durableId="1410929597">
    <w:abstractNumId w:val="25"/>
  </w:num>
  <w:num w:numId="6" w16cid:durableId="1535665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404520">
    <w:abstractNumId w:val="18"/>
  </w:num>
  <w:num w:numId="8" w16cid:durableId="427190579">
    <w:abstractNumId w:val="10"/>
  </w:num>
  <w:num w:numId="9" w16cid:durableId="1164736810">
    <w:abstractNumId w:val="10"/>
  </w:num>
  <w:num w:numId="10" w16cid:durableId="236089354">
    <w:abstractNumId w:val="12"/>
  </w:num>
  <w:num w:numId="11" w16cid:durableId="676885937">
    <w:abstractNumId w:val="22"/>
  </w:num>
  <w:num w:numId="12" w16cid:durableId="1127505510">
    <w:abstractNumId w:val="13"/>
  </w:num>
  <w:num w:numId="13" w16cid:durableId="474445137">
    <w:abstractNumId w:val="27"/>
  </w:num>
  <w:num w:numId="14" w16cid:durableId="1112558220">
    <w:abstractNumId w:val="0"/>
  </w:num>
  <w:num w:numId="15" w16cid:durableId="340476039">
    <w:abstractNumId w:val="1"/>
  </w:num>
  <w:num w:numId="16" w16cid:durableId="781417718">
    <w:abstractNumId w:val="2"/>
  </w:num>
  <w:num w:numId="17" w16cid:durableId="1472408604">
    <w:abstractNumId w:val="3"/>
  </w:num>
  <w:num w:numId="18" w16cid:durableId="1445349784">
    <w:abstractNumId w:val="8"/>
  </w:num>
  <w:num w:numId="19" w16cid:durableId="1040934460">
    <w:abstractNumId w:val="4"/>
  </w:num>
  <w:num w:numId="20" w16cid:durableId="2041280403">
    <w:abstractNumId w:val="5"/>
  </w:num>
  <w:num w:numId="21" w16cid:durableId="611286388">
    <w:abstractNumId w:val="6"/>
  </w:num>
  <w:num w:numId="22" w16cid:durableId="1503469311">
    <w:abstractNumId w:val="7"/>
  </w:num>
  <w:num w:numId="23" w16cid:durableId="137190412">
    <w:abstractNumId w:val="9"/>
  </w:num>
  <w:num w:numId="24" w16cid:durableId="894270804">
    <w:abstractNumId w:val="20"/>
  </w:num>
  <w:num w:numId="25" w16cid:durableId="1996451666">
    <w:abstractNumId w:val="19"/>
  </w:num>
  <w:num w:numId="26" w16cid:durableId="250431719">
    <w:abstractNumId w:val="21"/>
  </w:num>
  <w:num w:numId="27" w16cid:durableId="302195483">
    <w:abstractNumId w:val="26"/>
  </w:num>
  <w:num w:numId="28" w16cid:durableId="144974189">
    <w:abstractNumId w:val="11"/>
  </w:num>
  <w:num w:numId="29" w16cid:durableId="2024819630">
    <w:abstractNumId w:val="23"/>
  </w:num>
  <w:num w:numId="30" w16cid:durableId="664938378">
    <w:abstractNumId w:val="17"/>
  </w:num>
  <w:num w:numId="31" w16cid:durableId="9526638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123C"/>
    <w:rsid w:val="00004459"/>
    <w:rsid w:val="00004CF7"/>
    <w:rsid w:val="0001319F"/>
    <w:rsid w:val="00017AF2"/>
    <w:rsid w:val="00037A89"/>
    <w:rsid w:val="00043B8A"/>
    <w:rsid w:val="00045395"/>
    <w:rsid w:val="0006159B"/>
    <w:rsid w:val="0006287F"/>
    <w:rsid w:val="00063F74"/>
    <w:rsid w:val="00085910"/>
    <w:rsid w:val="000907D5"/>
    <w:rsid w:val="00092D43"/>
    <w:rsid w:val="0009621B"/>
    <w:rsid w:val="000A11AC"/>
    <w:rsid w:val="000B2A0B"/>
    <w:rsid w:val="000D0BBD"/>
    <w:rsid w:val="000E12A7"/>
    <w:rsid w:val="000E1855"/>
    <w:rsid w:val="000E1EA4"/>
    <w:rsid w:val="000F41AD"/>
    <w:rsid w:val="000F4224"/>
    <w:rsid w:val="000F468A"/>
    <w:rsid w:val="00105423"/>
    <w:rsid w:val="00132243"/>
    <w:rsid w:val="001510E5"/>
    <w:rsid w:val="00153FB0"/>
    <w:rsid w:val="0015473B"/>
    <w:rsid w:val="00170D36"/>
    <w:rsid w:val="001716CB"/>
    <w:rsid w:val="00181A2A"/>
    <w:rsid w:val="00192788"/>
    <w:rsid w:val="001A719D"/>
    <w:rsid w:val="001B7E78"/>
    <w:rsid w:val="001C327D"/>
    <w:rsid w:val="001C78E9"/>
    <w:rsid w:val="001D1336"/>
    <w:rsid w:val="001D2254"/>
    <w:rsid w:val="001E3C48"/>
    <w:rsid w:val="001E70C5"/>
    <w:rsid w:val="001F0CD7"/>
    <w:rsid w:val="001F52AB"/>
    <w:rsid w:val="0020181D"/>
    <w:rsid w:val="00206A16"/>
    <w:rsid w:val="00207DB0"/>
    <w:rsid w:val="002166BC"/>
    <w:rsid w:val="002351EA"/>
    <w:rsid w:val="002355BB"/>
    <w:rsid w:val="002401E1"/>
    <w:rsid w:val="00247FA1"/>
    <w:rsid w:val="0025664A"/>
    <w:rsid w:val="00257927"/>
    <w:rsid w:val="00266C88"/>
    <w:rsid w:val="00272C49"/>
    <w:rsid w:val="0029350C"/>
    <w:rsid w:val="002A22DF"/>
    <w:rsid w:val="002A4A19"/>
    <w:rsid w:val="002B248B"/>
    <w:rsid w:val="002C4AAA"/>
    <w:rsid w:val="002C61F5"/>
    <w:rsid w:val="002D152A"/>
    <w:rsid w:val="002E6156"/>
    <w:rsid w:val="002E6F48"/>
    <w:rsid w:val="002E71EF"/>
    <w:rsid w:val="002F6C60"/>
    <w:rsid w:val="002F7011"/>
    <w:rsid w:val="00301704"/>
    <w:rsid w:val="0031447B"/>
    <w:rsid w:val="003216BC"/>
    <w:rsid w:val="0032549D"/>
    <w:rsid w:val="00341C4E"/>
    <w:rsid w:val="00352A7C"/>
    <w:rsid w:val="00366A06"/>
    <w:rsid w:val="003837A5"/>
    <w:rsid w:val="003851ED"/>
    <w:rsid w:val="0038692E"/>
    <w:rsid w:val="00387E4F"/>
    <w:rsid w:val="003908FD"/>
    <w:rsid w:val="00392298"/>
    <w:rsid w:val="00392C52"/>
    <w:rsid w:val="003B270A"/>
    <w:rsid w:val="003B6377"/>
    <w:rsid w:val="003B7454"/>
    <w:rsid w:val="003C20B0"/>
    <w:rsid w:val="003E32C8"/>
    <w:rsid w:val="00403B5B"/>
    <w:rsid w:val="0041456E"/>
    <w:rsid w:val="00423281"/>
    <w:rsid w:val="00424FBA"/>
    <w:rsid w:val="0042786D"/>
    <w:rsid w:val="00432069"/>
    <w:rsid w:val="00444EC8"/>
    <w:rsid w:val="00444FE1"/>
    <w:rsid w:val="00446B8B"/>
    <w:rsid w:val="00446E1B"/>
    <w:rsid w:val="00453791"/>
    <w:rsid w:val="0045623D"/>
    <w:rsid w:val="0046649D"/>
    <w:rsid w:val="00470281"/>
    <w:rsid w:val="0047067E"/>
    <w:rsid w:val="0048141F"/>
    <w:rsid w:val="00490093"/>
    <w:rsid w:val="004C651F"/>
    <w:rsid w:val="004C7366"/>
    <w:rsid w:val="004E6AEC"/>
    <w:rsid w:val="004F4295"/>
    <w:rsid w:val="004F62AB"/>
    <w:rsid w:val="004F6384"/>
    <w:rsid w:val="004F63C8"/>
    <w:rsid w:val="004F6729"/>
    <w:rsid w:val="00500B6E"/>
    <w:rsid w:val="005029E3"/>
    <w:rsid w:val="005055E3"/>
    <w:rsid w:val="00516C90"/>
    <w:rsid w:val="00522F2F"/>
    <w:rsid w:val="00532846"/>
    <w:rsid w:val="00532D26"/>
    <w:rsid w:val="00535304"/>
    <w:rsid w:val="005430EE"/>
    <w:rsid w:val="005449E1"/>
    <w:rsid w:val="00545C00"/>
    <w:rsid w:val="00551DAD"/>
    <w:rsid w:val="00552469"/>
    <w:rsid w:val="00575CD2"/>
    <w:rsid w:val="005818BD"/>
    <w:rsid w:val="00582529"/>
    <w:rsid w:val="00582561"/>
    <w:rsid w:val="00590E39"/>
    <w:rsid w:val="005A1E1F"/>
    <w:rsid w:val="005A1FB9"/>
    <w:rsid w:val="005A3874"/>
    <w:rsid w:val="005B1AE1"/>
    <w:rsid w:val="005B5174"/>
    <w:rsid w:val="005C1307"/>
    <w:rsid w:val="005C37D8"/>
    <w:rsid w:val="005D01F3"/>
    <w:rsid w:val="005D7B18"/>
    <w:rsid w:val="005E2C39"/>
    <w:rsid w:val="005F31CD"/>
    <w:rsid w:val="005F48FC"/>
    <w:rsid w:val="0060202B"/>
    <w:rsid w:val="0061627B"/>
    <w:rsid w:val="006200A2"/>
    <w:rsid w:val="0064664B"/>
    <w:rsid w:val="006508A6"/>
    <w:rsid w:val="0066427E"/>
    <w:rsid w:val="00667A63"/>
    <w:rsid w:val="006718A0"/>
    <w:rsid w:val="00675568"/>
    <w:rsid w:val="00675665"/>
    <w:rsid w:val="006928D2"/>
    <w:rsid w:val="0069666C"/>
    <w:rsid w:val="006A4029"/>
    <w:rsid w:val="006A4F3B"/>
    <w:rsid w:val="006B6569"/>
    <w:rsid w:val="006D2F22"/>
    <w:rsid w:val="006D4060"/>
    <w:rsid w:val="006E75D0"/>
    <w:rsid w:val="006F0D96"/>
    <w:rsid w:val="006F244A"/>
    <w:rsid w:val="006F4894"/>
    <w:rsid w:val="007009FD"/>
    <w:rsid w:val="00702A73"/>
    <w:rsid w:val="0071113C"/>
    <w:rsid w:val="00711A68"/>
    <w:rsid w:val="00715174"/>
    <w:rsid w:val="00726D45"/>
    <w:rsid w:val="00735817"/>
    <w:rsid w:val="007376E2"/>
    <w:rsid w:val="007508B2"/>
    <w:rsid w:val="00753A9B"/>
    <w:rsid w:val="0075597D"/>
    <w:rsid w:val="0076550E"/>
    <w:rsid w:val="0076618A"/>
    <w:rsid w:val="00777AF8"/>
    <w:rsid w:val="00782E4E"/>
    <w:rsid w:val="007A5561"/>
    <w:rsid w:val="007B1755"/>
    <w:rsid w:val="007C4493"/>
    <w:rsid w:val="007C731F"/>
    <w:rsid w:val="007D0A0D"/>
    <w:rsid w:val="007D2776"/>
    <w:rsid w:val="007E6C4F"/>
    <w:rsid w:val="007E7446"/>
    <w:rsid w:val="007F31E3"/>
    <w:rsid w:val="00807A4D"/>
    <w:rsid w:val="00812795"/>
    <w:rsid w:val="00815FD5"/>
    <w:rsid w:val="00816178"/>
    <w:rsid w:val="0082287E"/>
    <w:rsid w:val="008272E0"/>
    <w:rsid w:val="00831B12"/>
    <w:rsid w:val="00835A89"/>
    <w:rsid w:val="0083660A"/>
    <w:rsid w:val="00845804"/>
    <w:rsid w:val="00856286"/>
    <w:rsid w:val="00861EB0"/>
    <w:rsid w:val="00862B53"/>
    <w:rsid w:val="0087257A"/>
    <w:rsid w:val="008735DC"/>
    <w:rsid w:val="0087513E"/>
    <w:rsid w:val="00875AE0"/>
    <w:rsid w:val="008765B5"/>
    <w:rsid w:val="008A49DE"/>
    <w:rsid w:val="008B2D46"/>
    <w:rsid w:val="008B61AC"/>
    <w:rsid w:val="008C217A"/>
    <w:rsid w:val="008C21A9"/>
    <w:rsid w:val="008E05B4"/>
    <w:rsid w:val="008E6433"/>
    <w:rsid w:val="008F1C49"/>
    <w:rsid w:val="00901EAB"/>
    <w:rsid w:val="00901F06"/>
    <w:rsid w:val="00910283"/>
    <w:rsid w:val="0091330B"/>
    <w:rsid w:val="00922616"/>
    <w:rsid w:val="00925C6D"/>
    <w:rsid w:val="0092671C"/>
    <w:rsid w:val="00931E6A"/>
    <w:rsid w:val="0093349C"/>
    <w:rsid w:val="00943A37"/>
    <w:rsid w:val="00950B4A"/>
    <w:rsid w:val="00953CEB"/>
    <w:rsid w:val="00963B63"/>
    <w:rsid w:val="00965593"/>
    <w:rsid w:val="009704C1"/>
    <w:rsid w:val="00973A94"/>
    <w:rsid w:val="009746FB"/>
    <w:rsid w:val="00992AE6"/>
    <w:rsid w:val="009A5893"/>
    <w:rsid w:val="009A6463"/>
    <w:rsid w:val="009B3A8D"/>
    <w:rsid w:val="009C2986"/>
    <w:rsid w:val="009F4873"/>
    <w:rsid w:val="00A023A7"/>
    <w:rsid w:val="00A211B2"/>
    <w:rsid w:val="00A23A7C"/>
    <w:rsid w:val="00A45C6C"/>
    <w:rsid w:val="00A47EDF"/>
    <w:rsid w:val="00A50FF9"/>
    <w:rsid w:val="00A5424A"/>
    <w:rsid w:val="00A5438D"/>
    <w:rsid w:val="00A54AB5"/>
    <w:rsid w:val="00A6714C"/>
    <w:rsid w:val="00A8182D"/>
    <w:rsid w:val="00A87C51"/>
    <w:rsid w:val="00A90828"/>
    <w:rsid w:val="00A934D7"/>
    <w:rsid w:val="00A95291"/>
    <w:rsid w:val="00A96360"/>
    <w:rsid w:val="00AA3BB4"/>
    <w:rsid w:val="00AB16E5"/>
    <w:rsid w:val="00AB1AE8"/>
    <w:rsid w:val="00AC4B3F"/>
    <w:rsid w:val="00AC7CEE"/>
    <w:rsid w:val="00AE3530"/>
    <w:rsid w:val="00AE4058"/>
    <w:rsid w:val="00AE49F1"/>
    <w:rsid w:val="00AF456F"/>
    <w:rsid w:val="00AF5A9C"/>
    <w:rsid w:val="00AF763D"/>
    <w:rsid w:val="00B02EE2"/>
    <w:rsid w:val="00B21DB9"/>
    <w:rsid w:val="00B2463D"/>
    <w:rsid w:val="00B30EDF"/>
    <w:rsid w:val="00B44651"/>
    <w:rsid w:val="00B44EF1"/>
    <w:rsid w:val="00B55A9B"/>
    <w:rsid w:val="00B618F7"/>
    <w:rsid w:val="00B64122"/>
    <w:rsid w:val="00B766A8"/>
    <w:rsid w:val="00B86D75"/>
    <w:rsid w:val="00B90A07"/>
    <w:rsid w:val="00B92E3B"/>
    <w:rsid w:val="00BA094D"/>
    <w:rsid w:val="00BA4491"/>
    <w:rsid w:val="00BC1506"/>
    <w:rsid w:val="00BC1581"/>
    <w:rsid w:val="00BD08EC"/>
    <w:rsid w:val="00BD4A80"/>
    <w:rsid w:val="00BE48C4"/>
    <w:rsid w:val="00BE71FB"/>
    <w:rsid w:val="00C07EBB"/>
    <w:rsid w:val="00C14ACD"/>
    <w:rsid w:val="00C1585C"/>
    <w:rsid w:val="00C329F2"/>
    <w:rsid w:val="00C4163A"/>
    <w:rsid w:val="00C424DC"/>
    <w:rsid w:val="00C54C48"/>
    <w:rsid w:val="00C623E8"/>
    <w:rsid w:val="00C656D0"/>
    <w:rsid w:val="00C741FC"/>
    <w:rsid w:val="00C770A3"/>
    <w:rsid w:val="00C83756"/>
    <w:rsid w:val="00C9197E"/>
    <w:rsid w:val="00CA072F"/>
    <w:rsid w:val="00CA130A"/>
    <w:rsid w:val="00CA1958"/>
    <w:rsid w:val="00CA3899"/>
    <w:rsid w:val="00CA4837"/>
    <w:rsid w:val="00CA4DC2"/>
    <w:rsid w:val="00CB3A6D"/>
    <w:rsid w:val="00CD72A1"/>
    <w:rsid w:val="00CE3460"/>
    <w:rsid w:val="00CE4D8A"/>
    <w:rsid w:val="00CE75D4"/>
    <w:rsid w:val="00CF132A"/>
    <w:rsid w:val="00CF13F3"/>
    <w:rsid w:val="00D05F95"/>
    <w:rsid w:val="00D1400F"/>
    <w:rsid w:val="00D21E78"/>
    <w:rsid w:val="00D26DED"/>
    <w:rsid w:val="00D41940"/>
    <w:rsid w:val="00D4382C"/>
    <w:rsid w:val="00D5039D"/>
    <w:rsid w:val="00D50CAE"/>
    <w:rsid w:val="00D51821"/>
    <w:rsid w:val="00D530D1"/>
    <w:rsid w:val="00D5598D"/>
    <w:rsid w:val="00D5672D"/>
    <w:rsid w:val="00D7629C"/>
    <w:rsid w:val="00D77CE6"/>
    <w:rsid w:val="00D800FD"/>
    <w:rsid w:val="00D82724"/>
    <w:rsid w:val="00D91593"/>
    <w:rsid w:val="00DA2126"/>
    <w:rsid w:val="00DA7B42"/>
    <w:rsid w:val="00DB0E05"/>
    <w:rsid w:val="00DB1046"/>
    <w:rsid w:val="00DB3C97"/>
    <w:rsid w:val="00DC0824"/>
    <w:rsid w:val="00DC0D94"/>
    <w:rsid w:val="00DC254D"/>
    <w:rsid w:val="00DC52CE"/>
    <w:rsid w:val="00DE0EB8"/>
    <w:rsid w:val="00DF174B"/>
    <w:rsid w:val="00DF19C3"/>
    <w:rsid w:val="00DF7C52"/>
    <w:rsid w:val="00E12521"/>
    <w:rsid w:val="00E14B22"/>
    <w:rsid w:val="00E21092"/>
    <w:rsid w:val="00E22946"/>
    <w:rsid w:val="00E25076"/>
    <w:rsid w:val="00E258A8"/>
    <w:rsid w:val="00E26014"/>
    <w:rsid w:val="00E27E96"/>
    <w:rsid w:val="00E32128"/>
    <w:rsid w:val="00E33E4E"/>
    <w:rsid w:val="00E5068E"/>
    <w:rsid w:val="00E6158E"/>
    <w:rsid w:val="00E7671A"/>
    <w:rsid w:val="00E76B5A"/>
    <w:rsid w:val="00E77D4F"/>
    <w:rsid w:val="00E946D6"/>
    <w:rsid w:val="00E96EDD"/>
    <w:rsid w:val="00EA2229"/>
    <w:rsid w:val="00EA2790"/>
    <w:rsid w:val="00EC26DE"/>
    <w:rsid w:val="00EC6976"/>
    <w:rsid w:val="00ED2B56"/>
    <w:rsid w:val="00EE24C8"/>
    <w:rsid w:val="00EE2E06"/>
    <w:rsid w:val="00EE3DA6"/>
    <w:rsid w:val="00EF4864"/>
    <w:rsid w:val="00F0361B"/>
    <w:rsid w:val="00F0398D"/>
    <w:rsid w:val="00F05837"/>
    <w:rsid w:val="00F10320"/>
    <w:rsid w:val="00F15CC3"/>
    <w:rsid w:val="00F2441B"/>
    <w:rsid w:val="00F26252"/>
    <w:rsid w:val="00F27168"/>
    <w:rsid w:val="00F34C35"/>
    <w:rsid w:val="00F35565"/>
    <w:rsid w:val="00F372D8"/>
    <w:rsid w:val="00F422C2"/>
    <w:rsid w:val="00F50EE5"/>
    <w:rsid w:val="00F6114F"/>
    <w:rsid w:val="00F630D4"/>
    <w:rsid w:val="00F707FD"/>
    <w:rsid w:val="00F724A3"/>
    <w:rsid w:val="00F72966"/>
    <w:rsid w:val="00F92D9D"/>
    <w:rsid w:val="00FA1977"/>
    <w:rsid w:val="00FA2A88"/>
    <w:rsid w:val="00FB2D1C"/>
    <w:rsid w:val="00FB5B2C"/>
    <w:rsid w:val="00FD5B9A"/>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paragraph" w:styleId="NormalWeb">
    <w:name w:val="Normal (Web)"/>
    <w:basedOn w:val="Normal"/>
    <w:uiPriority w:val="99"/>
    <w:semiHidden/>
    <w:unhideWhenUsed/>
    <w:rsid w:val="006466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123C"/>
    <w:pPr>
      <w:ind w:left="720"/>
      <w:contextualSpacing/>
    </w:pPr>
  </w:style>
  <w:style w:type="character" w:styleId="Emphasis">
    <w:name w:val="Emphasis"/>
    <w:basedOn w:val="DefaultParagraphFont"/>
    <w:uiPriority w:val="20"/>
    <w:qFormat/>
    <w:rsid w:val="005F31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841816582">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1121221874">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57944173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820925784">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2.imm.dtu.dk/pubdb/views/publication_details.php?id=6010" TargetMode="External"/><Relationship Id="rId26" Type="http://schemas.openxmlformats.org/officeDocument/2006/relationships/image" Target="media/image15.png"/><Relationship Id="rId39" Type="http://schemas.openxmlformats.org/officeDocument/2006/relationships/hyperlink" Target="https://www.kaggle.com/datasets/andrewmvd/trip-advisor-hotel-review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kaggle.com/code/mmaguero/tripadvisor-sentiment-analysis-for-hotel-reviews/outpu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2.imm.dtu.dk/pubdb/views/publication_details.php?id=6010"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eveloper.nvidia.com/blog/fast-tracking-hand-gesture-recognition-ai-applications-with-pretrained-models-from-ngc/" TargetMode="External"/><Relationship Id="rId40" Type="http://schemas.openxmlformats.org/officeDocument/2006/relationships/hyperlink" Target="https://www.kaggle.com/code/wiktorbrk/trip-advisor-reviews-sentiment-analysis" TargetMode="External"/><Relationship Id="rId45" Type="http://schemas.openxmlformats.org/officeDocument/2006/relationships/hyperlink" Target="https://www.kaggle.com/questions-and-answers/142233" TargetMode="External"/><Relationship Id="rId5" Type="http://schemas.openxmlformats.org/officeDocument/2006/relationships/webSettings" Target="webSettings.xml"/><Relationship Id="rId15" Type="http://schemas.openxmlformats.org/officeDocument/2006/relationships/hyperlink" Target="https://www.cs.uic.edu/~liub/FBS/sentiment-analysis.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vidvan.com/tutorials/hand-gesture-recognition-tensorflow-opencv/"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kaggle.com/code/mmaguero/tripadvisor-sentiment-analysis-for-hotel-reviews/comm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owardsdatascience.com/scraping-tripadvisor-text-mining-and-sentiment-analysis-for-hotel-reviews-cc4e20aef333" TargetMode="External"/><Relationship Id="rId43" Type="http://schemas.openxmlformats.org/officeDocument/2006/relationships/hyperlink" Target="https://www.kaggle.com/code/wiktorbrk/trip-advisor-reviews-sentiment-analysis/comment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2.imm.dtu.dk/pubdb/views/publication_details.php?id=601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kaggle.com/code/kerneler/starter-hilton-hawaiian-village-048bdbd4-9/data" TargetMode="External"/><Relationship Id="rId46" Type="http://schemas.openxmlformats.org/officeDocument/2006/relationships/hyperlink" Target="https://www.kaggle.com/code/jonathanoheix/sentiment-analysis-with-hotel-reviews" TargetMode="External"/><Relationship Id="rId20" Type="http://schemas.openxmlformats.org/officeDocument/2006/relationships/image" Target="media/image9.png"/><Relationship Id="rId41" Type="http://schemas.openxmlformats.org/officeDocument/2006/relationships/hyperlink" Target="https://www.kaggle.com/code/frankschindler1/sentiment-analysis-tripadvisor-review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7</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sreekanth</cp:lastModifiedBy>
  <cp:revision>4</cp:revision>
  <cp:lastPrinted>2020-10-19T23:49:00Z</cp:lastPrinted>
  <dcterms:created xsi:type="dcterms:W3CDTF">2022-12-08T08:47:00Z</dcterms:created>
  <dcterms:modified xsi:type="dcterms:W3CDTF">2022-12-08T23:46:00Z</dcterms:modified>
</cp:coreProperties>
</file>