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6ED" w:rsidRDefault="006B76ED">
      <w:pPr>
        <w:rPr>
          <w:b/>
        </w:rPr>
      </w:pPr>
      <w:r>
        <w:rPr>
          <w:b/>
        </w:rPr>
        <w:t>Paramétrage des adresses</w:t>
      </w:r>
    </w:p>
    <w:p w:rsidR="006B76ED" w:rsidRDefault="006B76ED">
      <w:pPr>
        <w:rPr>
          <w:b/>
        </w:rPr>
      </w:pPr>
      <w:r>
        <w:rPr>
          <w:b/>
        </w:rPr>
        <w:t xml:space="preserve">Ajouter région au code UO (non prévu dans le fichier création pour le </w:t>
      </w:r>
      <w:proofErr w:type="spellStart"/>
      <w:r>
        <w:rPr>
          <w:b/>
        </w:rPr>
        <w:t>Dataload</w:t>
      </w:r>
      <w:proofErr w:type="spellEnd"/>
      <w:r>
        <w:rPr>
          <w:b/>
        </w:rPr>
        <w:t>)</w:t>
      </w:r>
    </w:p>
    <w:p w:rsidR="006B76ED" w:rsidRDefault="00D118A1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1E8FC2F1" wp14:editId="1AA946B6">
            <wp:extent cx="5760720" cy="305371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</w:t>
      </w:r>
    </w:p>
    <w:p w:rsidR="006B76ED" w:rsidRDefault="006B76ED">
      <w:pPr>
        <w:rPr>
          <w:b/>
        </w:rPr>
      </w:pPr>
    </w:p>
    <w:p w:rsidR="006B76ED" w:rsidRDefault="00BB5EF2">
      <w:pPr>
        <w:rPr>
          <w:b/>
        </w:rPr>
      </w:pPr>
      <w:r>
        <w:rPr>
          <w:b/>
        </w:rPr>
        <w:t>Vérifier que le lo</w:t>
      </w:r>
      <w:r w:rsidR="0006220D">
        <w:rPr>
          <w:b/>
        </w:rPr>
        <w:t xml:space="preserve">cation code est identique pour l’adresse entre les fichiers </w:t>
      </w:r>
      <w:proofErr w:type="spellStart"/>
      <w:r w:rsidR="0006220D">
        <w:rPr>
          <w:b/>
        </w:rPr>
        <w:t>deploiement</w:t>
      </w:r>
      <w:proofErr w:type="spellEnd"/>
      <w:r w:rsidR="0006220D">
        <w:rPr>
          <w:b/>
        </w:rPr>
        <w:t xml:space="preserve"> et création sinon ajuster le location code de l’adresse dans Oracle</w:t>
      </w:r>
    </w:p>
    <w:p w:rsidR="0006220D" w:rsidRDefault="0006220D">
      <w:pPr>
        <w:rPr>
          <w:b/>
        </w:rPr>
      </w:pPr>
    </w:p>
    <w:p w:rsidR="0006220D" w:rsidRPr="0006220D" w:rsidRDefault="0006220D">
      <w:r w:rsidRPr="0006220D">
        <w:t xml:space="preserve">Exemple ci-après de la société </w:t>
      </w:r>
      <w:r w:rsidRPr="0006220D">
        <w:rPr>
          <w:b/>
        </w:rPr>
        <w:t>L’</w:t>
      </w:r>
      <w:proofErr w:type="spellStart"/>
      <w:r w:rsidRPr="0006220D">
        <w:rPr>
          <w:b/>
        </w:rPr>
        <w:t>energie</w:t>
      </w:r>
      <w:proofErr w:type="spellEnd"/>
      <w:r w:rsidRPr="0006220D">
        <w:rPr>
          <w:b/>
        </w:rPr>
        <w:t xml:space="preserve"> </w:t>
      </w:r>
      <w:proofErr w:type="spellStart"/>
      <w:r w:rsidRPr="0006220D">
        <w:rPr>
          <w:b/>
        </w:rPr>
        <w:t>Luneville</w:t>
      </w:r>
      <w:proofErr w:type="spellEnd"/>
    </w:p>
    <w:p w:rsidR="0006220D" w:rsidRDefault="0006220D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56EE7D07" wp14:editId="4EAA64B2">
            <wp:extent cx="5760720" cy="388874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0D" w:rsidRDefault="0006220D">
      <w:pPr>
        <w:rPr>
          <w:b/>
        </w:rPr>
      </w:pPr>
    </w:p>
    <w:p w:rsidR="0006220D" w:rsidRDefault="0006220D">
      <w:pPr>
        <w:rPr>
          <w:b/>
        </w:rPr>
      </w:pPr>
      <w:r>
        <w:rPr>
          <w:noProof/>
          <w:lang w:eastAsia="fr-FR"/>
        </w:rPr>
        <w:lastRenderedPageBreak/>
        <w:drawing>
          <wp:inline distT="0" distB="0" distL="0" distR="0" wp14:anchorId="0AF85157" wp14:editId="20C69B49">
            <wp:extent cx="5760720" cy="3345180"/>
            <wp:effectExtent l="0" t="0" r="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0D" w:rsidRDefault="0006220D">
      <w:pPr>
        <w:rPr>
          <w:b/>
        </w:rPr>
      </w:pPr>
    </w:p>
    <w:p w:rsidR="0006220D" w:rsidRDefault="0006220D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67F23CF9" wp14:editId="402181CB">
            <wp:extent cx="5760720" cy="3100705"/>
            <wp:effectExtent l="0" t="0" r="0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0D" w:rsidRDefault="0006220D">
      <w:pPr>
        <w:rPr>
          <w:b/>
        </w:rPr>
      </w:pPr>
    </w:p>
    <w:p w:rsidR="009B182E" w:rsidRDefault="009B182E">
      <w:pPr>
        <w:rPr>
          <w:b/>
        </w:rPr>
      </w:pPr>
    </w:p>
    <w:p w:rsidR="009B182E" w:rsidRDefault="009B182E">
      <w:pPr>
        <w:rPr>
          <w:b/>
        </w:rPr>
      </w:pPr>
    </w:p>
    <w:p w:rsidR="009B182E" w:rsidRDefault="009B182E">
      <w:pPr>
        <w:rPr>
          <w:b/>
        </w:rPr>
      </w:pPr>
    </w:p>
    <w:p w:rsidR="009B182E" w:rsidRDefault="009B182E">
      <w:pPr>
        <w:rPr>
          <w:b/>
        </w:rPr>
      </w:pPr>
    </w:p>
    <w:p w:rsidR="009B182E" w:rsidRDefault="009B182E">
      <w:pPr>
        <w:rPr>
          <w:b/>
        </w:rPr>
      </w:pPr>
    </w:p>
    <w:p w:rsidR="009B182E" w:rsidRDefault="009B182E">
      <w:pPr>
        <w:rPr>
          <w:b/>
        </w:rPr>
      </w:pPr>
    </w:p>
    <w:p w:rsidR="009B182E" w:rsidRDefault="009B182E">
      <w:pPr>
        <w:rPr>
          <w:b/>
        </w:rPr>
      </w:pPr>
    </w:p>
    <w:p w:rsidR="006B76ED" w:rsidRDefault="006B76ED">
      <w:pPr>
        <w:rPr>
          <w:b/>
        </w:rPr>
      </w:pPr>
    </w:p>
    <w:p w:rsidR="004462FF" w:rsidRPr="004462FF" w:rsidRDefault="004462FF">
      <w:pPr>
        <w:rPr>
          <w:b/>
        </w:rPr>
      </w:pPr>
      <w:r w:rsidRPr="004462FF">
        <w:rPr>
          <w:b/>
        </w:rPr>
        <w:lastRenderedPageBreak/>
        <w:t>Vérifier que le lieu paramétré dans Oracle est identique à celui dans le fichier de déploiement</w:t>
      </w:r>
    </w:p>
    <w:p w:rsidR="00C544A5" w:rsidRDefault="0036619D">
      <w:r>
        <w:rPr>
          <w:noProof/>
          <w:lang w:eastAsia="fr-FR"/>
        </w:rPr>
        <w:drawing>
          <wp:inline distT="0" distB="0" distL="0" distR="0" wp14:anchorId="2D85E344" wp14:editId="663C7F24">
            <wp:extent cx="5760720" cy="32264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/>
    <w:p w:rsidR="00E65BF5" w:rsidRDefault="00E65BF5"/>
    <w:p w:rsidR="00E65BF5" w:rsidRPr="004462FF" w:rsidRDefault="008331B3">
      <w:pPr>
        <w:rPr>
          <w:b/>
        </w:rPr>
      </w:pPr>
      <w:proofErr w:type="spellStart"/>
      <w:r w:rsidRPr="004462FF">
        <w:rPr>
          <w:b/>
        </w:rPr>
        <w:t>Softa</w:t>
      </w:r>
      <w:proofErr w:type="spellEnd"/>
      <w:r w:rsidRPr="004462FF">
        <w:rPr>
          <w:b/>
        </w:rPr>
        <w:t xml:space="preserve"> – </w:t>
      </w:r>
      <w:proofErr w:type="spellStart"/>
      <w:r w:rsidRPr="004462FF">
        <w:rPr>
          <w:b/>
        </w:rPr>
        <w:t>Step</w:t>
      </w:r>
      <w:proofErr w:type="spellEnd"/>
      <w:r w:rsidRPr="004462FF">
        <w:rPr>
          <w:b/>
        </w:rPr>
        <w:t xml:space="preserve"> 2</w:t>
      </w:r>
    </w:p>
    <w:p w:rsidR="008331B3" w:rsidRDefault="008331B3"/>
    <w:p w:rsidR="008331B3" w:rsidRDefault="008331B3">
      <w:r>
        <w:rPr>
          <w:noProof/>
          <w:lang w:eastAsia="fr-FR"/>
        </w:rPr>
        <w:drawing>
          <wp:inline distT="0" distB="0" distL="0" distR="0" wp14:anchorId="5E77783B" wp14:editId="0BC373ED">
            <wp:extent cx="5760720" cy="30797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/>
    <w:p w:rsidR="004462FF" w:rsidRPr="001B26F0" w:rsidRDefault="004462FF" w:rsidP="004462FF">
      <w:pPr>
        <w:rPr>
          <w:b/>
        </w:rPr>
      </w:pPr>
      <w:r w:rsidRPr="001B26F0">
        <w:rPr>
          <w:b/>
        </w:rPr>
        <w:t>Supprimer la société des jeux de livre Région, « OPERATIONNEL » et « OPERATIONNEL + REFERENCE »</w:t>
      </w:r>
    </w:p>
    <w:p w:rsidR="004462FF" w:rsidRDefault="004462FF" w:rsidP="004462FF"/>
    <w:p w:rsidR="004462FF" w:rsidRDefault="004462FF" w:rsidP="004462FF">
      <w:r>
        <w:rPr>
          <w:noProof/>
          <w:lang w:eastAsia="fr-FR"/>
        </w:rPr>
        <w:lastRenderedPageBreak/>
        <w:drawing>
          <wp:inline distT="0" distB="0" distL="0" distR="0" wp14:anchorId="20F91D21" wp14:editId="0FDF50EF">
            <wp:extent cx="5760720" cy="30575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 w:rsidP="004462FF"/>
    <w:p w:rsidR="004462FF" w:rsidRDefault="004462FF" w:rsidP="004462FF"/>
    <w:p w:rsidR="004462FF" w:rsidRDefault="004462FF" w:rsidP="004462FF">
      <w:r>
        <w:rPr>
          <w:noProof/>
          <w:lang w:eastAsia="fr-FR"/>
        </w:rPr>
        <w:drawing>
          <wp:inline distT="0" distB="0" distL="0" distR="0" wp14:anchorId="0530A16B" wp14:editId="35AD2903">
            <wp:extent cx="5760720" cy="3061970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 w:rsidP="004462FF"/>
    <w:p w:rsidR="004462FF" w:rsidRDefault="004462FF" w:rsidP="004462FF">
      <w:r>
        <w:rPr>
          <w:noProof/>
          <w:lang w:eastAsia="fr-FR"/>
        </w:rPr>
        <w:lastRenderedPageBreak/>
        <w:drawing>
          <wp:inline distT="0" distB="0" distL="0" distR="0" wp14:anchorId="4F0B3932" wp14:editId="7C9E1C96">
            <wp:extent cx="5760720" cy="323723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 w:rsidP="004462FF"/>
    <w:p w:rsidR="004462FF" w:rsidRDefault="004462FF" w:rsidP="004462FF"/>
    <w:p w:rsidR="004462FF" w:rsidRDefault="004462FF" w:rsidP="004462FF"/>
    <w:p w:rsidR="004462FF" w:rsidRDefault="004462FF" w:rsidP="004462FF">
      <w:r>
        <w:rPr>
          <w:noProof/>
          <w:lang w:eastAsia="fr-FR"/>
        </w:rPr>
        <w:drawing>
          <wp:inline distT="0" distB="0" distL="0" distR="0" wp14:anchorId="58BB9622" wp14:editId="2F7B8911">
            <wp:extent cx="5760720" cy="3217545"/>
            <wp:effectExtent l="0" t="0" r="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  <w:r w:rsidRPr="001B26F0">
        <w:rPr>
          <w:b/>
        </w:rPr>
        <w:t>Vérifier la création du site</w:t>
      </w:r>
      <w:r w:rsidR="00E41908">
        <w:rPr>
          <w:b/>
        </w:rPr>
        <w:t xml:space="preserve"> (client pour PA)</w:t>
      </w:r>
    </w:p>
    <w:p w:rsidR="001162C9" w:rsidRDefault="001162C9" w:rsidP="004462FF">
      <w:pPr>
        <w:rPr>
          <w:b/>
        </w:rPr>
      </w:pPr>
      <w:r>
        <w:rPr>
          <w:noProof/>
          <w:lang w:eastAsia="fr-FR"/>
        </w:rPr>
        <w:lastRenderedPageBreak/>
        <w:drawing>
          <wp:inline distT="0" distB="0" distL="0" distR="0" wp14:anchorId="3E8ACD91" wp14:editId="48FF831F">
            <wp:extent cx="5760720" cy="1841500"/>
            <wp:effectExtent l="0" t="0" r="0" b="635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1E" w:rsidRDefault="00563D1E" w:rsidP="004462FF">
      <w:pPr>
        <w:rPr>
          <w:b/>
        </w:rPr>
      </w:pPr>
    </w:p>
    <w:p w:rsidR="00563D1E" w:rsidRDefault="00563D1E" w:rsidP="004462FF">
      <w:pPr>
        <w:rPr>
          <w:b/>
        </w:rPr>
      </w:pPr>
      <w:r>
        <w:rPr>
          <w:b/>
        </w:rPr>
        <w:t xml:space="preserve">Créer un site : </w:t>
      </w:r>
    </w:p>
    <w:p w:rsidR="001162C9" w:rsidRDefault="001162C9" w:rsidP="004462FF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246D0138" wp14:editId="3FBC5D87">
            <wp:extent cx="5760720" cy="2166620"/>
            <wp:effectExtent l="0" t="0" r="0" b="508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1E" w:rsidRDefault="00563D1E" w:rsidP="004462FF">
      <w:pPr>
        <w:rPr>
          <w:b/>
        </w:rPr>
      </w:pPr>
    </w:p>
    <w:p w:rsidR="00563D1E" w:rsidRPr="001B26F0" w:rsidRDefault="00563D1E" w:rsidP="004462FF">
      <w:pPr>
        <w:rPr>
          <w:b/>
        </w:rPr>
      </w:pPr>
    </w:p>
    <w:p w:rsidR="004462FF" w:rsidRDefault="004462FF" w:rsidP="004462FF">
      <w:r>
        <w:rPr>
          <w:noProof/>
          <w:lang w:eastAsia="fr-FR"/>
        </w:rPr>
        <w:drawing>
          <wp:inline distT="0" distB="0" distL="0" distR="0" wp14:anchorId="31462E8A" wp14:editId="6C74240B">
            <wp:extent cx="5760720" cy="32308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/>
    <w:p w:rsidR="00975D75" w:rsidRDefault="00BF2C53">
      <w:r>
        <w:t>Rejet à l’étape «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Configurator</w:t>
      </w:r>
      <w:proofErr w:type="spellEnd"/>
      <w:r>
        <w:t> » en raison du segment d’équilibrage invalide</w:t>
      </w:r>
    </w:p>
    <w:p w:rsidR="00BF2C53" w:rsidRDefault="00BF2C53"/>
    <w:p w:rsidR="00BF2C53" w:rsidRDefault="00BF2C53">
      <w:r>
        <w:rPr>
          <w:noProof/>
          <w:lang w:eastAsia="fr-FR"/>
        </w:rPr>
        <w:lastRenderedPageBreak/>
        <w:drawing>
          <wp:inline distT="0" distB="0" distL="0" distR="0" wp14:anchorId="67895250" wp14:editId="0E4AEAE1">
            <wp:extent cx="5760720" cy="306832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C53" w:rsidRDefault="00BF2C53">
      <w:r>
        <w:t xml:space="preserve">Poursuivre les autres étapes </w:t>
      </w:r>
      <w:proofErr w:type="spellStart"/>
      <w:r>
        <w:t>Softaplay</w:t>
      </w:r>
      <w:proofErr w:type="spellEnd"/>
      <w:r>
        <w:t xml:space="preserve"> car pas de modification du segment d’équilibrage lors d’un transfert de SV</w:t>
      </w:r>
      <w:r w:rsidR="00207E5A">
        <w:t xml:space="preserve">D. Le paramétrage est par ailleurs correct. </w:t>
      </w:r>
    </w:p>
    <w:p w:rsidR="00975D75" w:rsidRDefault="00975D75"/>
    <w:p w:rsidR="0099615A" w:rsidRDefault="0099615A">
      <w:r>
        <w:t xml:space="preserve">Rejet sur responsabilité PO – A </w:t>
      </w:r>
      <w:proofErr w:type="gramStart"/>
      <w:r>
        <w:t>passer</w:t>
      </w:r>
      <w:proofErr w:type="gramEnd"/>
    </w:p>
    <w:p w:rsidR="0099615A" w:rsidRDefault="0099615A">
      <w:r>
        <w:rPr>
          <w:noProof/>
          <w:lang w:eastAsia="fr-FR"/>
        </w:rPr>
        <w:drawing>
          <wp:inline distT="0" distB="0" distL="0" distR="0" wp14:anchorId="6A2D5BDA" wp14:editId="2B8F9EF6">
            <wp:extent cx="5760720" cy="30740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5A" w:rsidRDefault="0099615A"/>
    <w:p w:rsidR="0099615A" w:rsidRDefault="0099615A"/>
    <w:p w:rsidR="00975D75" w:rsidRPr="008379D7" w:rsidRDefault="00975D75">
      <w:pPr>
        <w:rPr>
          <w:rFonts w:ascii="Times New Roman" w:hAnsi="Times New Roman" w:cs="Times New Roman"/>
          <w:sz w:val="24"/>
          <w:szCs w:val="24"/>
        </w:rPr>
      </w:pPr>
      <w:r w:rsidRPr="008379D7">
        <w:rPr>
          <w:rFonts w:ascii="Times New Roman" w:hAnsi="Times New Roman" w:cs="Times New Roman"/>
          <w:sz w:val="24"/>
          <w:szCs w:val="24"/>
        </w:rPr>
        <w:t>KDFI-187</w:t>
      </w:r>
    </w:p>
    <w:p w:rsidR="00975D75" w:rsidRPr="008379D7" w:rsidRDefault="008379D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379D7">
        <w:rPr>
          <w:rFonts w:ascii="Times New Roman" w:hAnsi="Times New Roman" w:cs="Times New Roman"/>
          <w:sz w:val="24"/>
          <w:szCs w:val="24"/>
        </w:rPr>
        <w:t>Case « </w:t>
      </w:r>
      <w:r w:rsidRPr="008379D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Utiliser l'abonnement de l'entité juridique » non cochée</w:t>
      </w: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700FE657" wp14:editId="1CB2AB8B">
            <wp:extent cx="5760720" cy="322135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379D7" w:rsidRPr="008379D7" w:rsidRDefault="008379D7">
      <w:pPr>
        <w:rPr>
          <w:rFonts w:ascii="Times New Roman" w:hAnsi="Times New Roman" w:cs="Times New Roman"/>
          <w:sz w:val="24"/>
          <w:szCs w:val="24"/>
        </w:rPr>
      </w:pPr>
    </w:p>
    <w:p w:rsidR="008379D7" w:rsidRPr="008379D7" w:rsidRDefault="008379D7">
      <w:pPr>
        <w:rPr>
          <w:rFonts w:ascii="Times New Roman" w:hAnsi="Times New Roman" w:cs="Times New Roman"/>
          <w:sz w:val="24"/>
          <w:szCs w:val="24"/>
        </w:rPr>
      </w:pPr>
    </w:p>
    <w:p w:rsidR="008379D7" w:rsidRPr="008379D7" w:rsidRDefault="00F30E66" w:rsidP="008379D7">
      <w:pPr>
        <w:pStyle w:val="Titre1"/>
        <w:shd w:val="clear" w:color="auto" w:fill="EBECF0"/>
        <w:spacing w:before="0" w:beforeAutospacing="0" w:after="0" w:afterAutospacing="0" w:line="420" w:lineRule="atLeast"/>
        <w:rPr>
          <w:b w:val="0"/>
          <w:bCs w:val="0"/>
          <w:color w:val="172B4D"/>
          <w:spacing w:val="-2"/>
          <w:sz w:val="24"/>
          <w:szCs w:val="24"/>
        </w:rPr>
      </w:pPr>
      <w:r w:rsidRPr="008379D7">
        <w:rPr>
          <w:sz w:val="24"/>
          <w:szCs w:val="24"/>
        </w:rPr>
        <w:t xml:space="preserve">KDFI- </w:t>
      </w:r>
      <w:r w:rsidR="008379D7" w:rsidRPr="008379D7">
        <w:rPr>
          <w:sz w:val="24"/>
          <w:szCs w:val="24"/>
        </w:rPr>
        <w:t xml:space="preserve">391 - </w:t>
      </w:r>
      <w:r w:rsidR="008379D7" w:rsidRPr="008379D7">
        <w:rPr>
          <w:b w:val="0"/>
          <w:bCs w:val="0"/>
          <w:color w:val="172B4D"/>
          <w:spacing w:val="-2"/>
          <w:sz w:val="24"/>
          <w:szCs w:val="24"/>
        </w:rPr>
        <w:t>SOFTAPLAY - Déploiement sociétés Multi Régions - Absence de responsabilités</w:t>
      </w:r>
    </w:p>
    <w:p w:rsidR="00F30E66" w:rsidRPr="008379D7" w:rsidRDefault="00F30E66">
      <w:pPr>
        <w:rPr>
          <w:rFonts w:ascii="Times New Roman" w:hAnsi="Times New Roman" w:cs="Times New Roman"/>
          <w:sz w:val="24"/>
          <w:szCs w:val="24"/>
        </w:rPr>
      </w:pP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  <w:r w:rsidRPr="008379D7">
        <w:rPr>
          <w:rFonts w:ascii="Times New Roman" w:hAnsi="Times New Roman" w:cs="Times New Roman"/>
          <w:sz w:val="24"/>
          <w:szCs w:val="24"/>
        </w:rPr>
        <w:t>Pas d’impact sur les sociétés mono région</w:t>
      </w: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Pr="003E77C3" w:rsidRDefault="003E77C3">
      <w:pPr>
        <w:rPr>
          <w:rFonts w:ascii="Times New Roman" w:hAnsi="Times New Roman" w:cs="Times New Roman"/>
          <w:b/>
          <w:sz w:val="24"/>
          <w:szCs w:val="24"/>
        </w:rPr>
      </w:pPr>
      <w:r w:rsidRPr="003E77C3">
        <w:rPr>
          <w:rFonts w:ascii="Times New Roman" w:hAnsi="Times New Roman" w:cs="Times New Roman"/>
          <w:b/>
          <w:sz w:val="24"/>
          <w:szCs w:val="24"/>
        </w:rPr>
        <w:t>Sté Full – Déploiement en production</w:t>
      </w: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53565713" wp14:editId="586D1E3D">
            <wp:extent cx="5760720" cy="309118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D75AA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FC58256" wp14:editId="1764457A">
            <wp:extent cx="5760720" cy="3063875"/>
            <wp:effectExtent l="0" t="0" r="0" b="317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A2" w:rsidRDefault="00D75AA2">
      <w:pPr>
        <w:rPr>
          <w:rFonts w:ascii="Times New Roman" w:hAnsi="Times New Roman" w:cs="Times New Roman"/>
          <w:sz w:val="24"/>
          <w:szCs w:val="24"/>
        </w:rPr>
      </w:pPr>
    </w:p>
    <w:p w:rsidR="00D75AA2" w:rsidRDefault="007C308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386A4D28" wp14:editId="3B08FE80">
            <wp:extent cx="5760720" cy="307022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82" w:rsidRDefault="007C3082">
      <w:pPr>
        <w:rPr>
          <w:rFonts w:ascii="Times New Roman" w:hAnsi="Times New Roman" w:cs="Times New Roman"/>
          <w:sz w:val="24"/>
          <w:szCs w:val="24"/>
        </w:rPr>
      </w:pPr>
    </w:p>
    <w:p w:rsidR="007C3082" w:rsidRDefault="007C308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5FD5D9B4" wp14:editId="69481AE4">
            <wp:extent cx="5760720" cy="43624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82" w:rsidRDefault="007C3082">
      <w:pPr>
        <w:rPr>
          <w:rFonts w:ascii="Times New Roman" w:hAnsi="Times New Roman" w:cs="Times New Roman"/>
          <w:sz w:val="24"/>
          <w:szCs w:val="24"/>
        </w:rPr>
      </w:pPr>
    </w:p>
    <w:p w:rsidR="007C3082" w:rsidRDefault="003C40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2FBF3DC6" wp14:editId="071B893F">
            <wp:extent cx="5760720" cy="301688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0FF" w:rsidRDefault="003C40FF">
      <w:pPr>
        <w:rPr>
          <w:rFonts w:ascii="Times New Roman" w:hAnsi="Times New Roman" w:cs="Times New Roman"/>
          <w:sz w:val="24"/>
          <w:szCs w:val="24"/>
        </w:rPr>
      </w:pPr>
    </w:p>
    <w:p w:rsidR="003C40FF" w:rsidRDefault="003C40FF">
      <w:pPr>
        <w:rPr>
          <w:rFonts w:ascii="Times New Roman" w:hAnsi="Times New Roman" w:cs="Times New Roman"/>
          <w:sz w:val="24"/>
          <w:szCs w:val="24"/>
        </w:rPr>
      </w:pPr>
    </w:p>
    <w:p w:rsidR="00D17758" w:rsidRDefault="00D17758">
      <w:pPr>
        <w:rPr>
          <w:rFonts w:ascii="Times New Roman" w:hAnsi="Times New Roman" w:cs="Times New Roman"/>
          <w:sz w:val="24"/>
          <w:szCs w:val="24"/>
        </w:rPr>
      </w:pPr>
    </w:p>
    <w:p w:rsidR="00D17758" w:rsidRDefault="00D1775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1D17">
        <w:rPr>
          <w:rFonts w:ascii="Times New Roman" w:hAnsi="Times New Roman" w:cs="Times New Roman"/>
          <w:b/>
          <w:sz w:val="24"/>
          <w:szCs w:val="24"/>
          <w:u w:val="single"/>
        </w:rPr>
        <w:t>Incidents post création</w:t>
      </w:r>
    </w:p>
    <w:p w:rsidR="00601D17" w:rsidRPr="00601D17" w:rsidRDefault="00601D1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Grilledutableau"/>
        <w:tblW w:w="10774" w:type="dxa"/>
        <w:tblInd w:w="-998" w:type="dxa"/>
        <w:tblLook w:val="04A0" w:firstRow="1" w:lastRow="0" w:firstColumn="1" w:lastColumn="0" w:noHBand="0" w:noVBand="1"/>
      </w:tblPr>
      <w:tblGrid>
        <w:gridCol w:w="2449"/>
        <w:gridCol w:w="8325"/>
      </w:tblGrid>
      <w:tr w:rsidR="00D17758" w:rsidTr="00D17758">
        <w:trPr>
          <w:trHeight w:val="1942"/>
        </w:trPr>
        <w:tc>
          <w:tcPr>
            <w:tcW w:w="2449" w:type="dxa"/>
          </w:tcPr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les paramétrages dans AR et AP relatifs au paramétrage de la définition des soldes des comptes non soldés (comptes collectifs) n'ont pas été créés par SOFTAPLAY  en Production</w:t>
            </w:r>
          </w:p>
        </w:tc>
        <w:tc>
          <w:tcPr>
            <w:tcW w:w="8325" w:type="dxa"/>
          </w:tcPr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Paramétrage créé mais non visible depuis les écrans AP et AR dans un premier.</w:t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Après consultation via SLA, le paramétrage était visible depuis AP &amp; AR …</w:t>
            </w:r>
          </w:p>
        </w:tc>
      </w:tr>
      <w:tr w:rsidR="00D17758" w:rsidTr="00D17758">
        <w:trPr>
          <w:trHeight w:val="3519"/>
        </w:trPr>
        <w:tc>
          <w:tcPr>
            <w:tcW w:w="2449" w:type="dxa"/>
          </w:tcPr>
          <w:p w:rsidR="00D17758" w:rsidRPr="007D03D2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Pour les transferts de région, lorsque nous souhaitons consulter les périodes GL, Oracle nous demande systématiquement d'ouvrir MAI-21</w:t>
            </w:r>
          </w:p>
        </w:tc>
        <w:tc>
          <w:tcPr>
            <w:tcW w:w="8325" w:type="dxa"/>
          </w:tcPr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 champ </w:t>
            </w: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latest_opened_period_name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table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gl_ledgers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est remis à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Softa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via le composant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Ledgers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78122713" wp14:editId="6B71FCFC">
                  <wp:extent cx="4684144" cy="1473001"/>
                  <wp:effectExtent l="0" t="0" r="254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028" cy="148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 appliquée :</w:t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Mise à jour du champ avec la dernière ouverte pour toutes les sociétés transférées.</w:t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7758" w:rsidRPr="00D17758" w:rsidRDefault="00D17758" w:rsidP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758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gl_ledgers</w:t>
            </w:r>
            <w:proofErr w:type="spellEnd"/>
          </w:p>
          <w:p w:rsidR="00D17758" w:rsidRPr="00D17758" w:rsidRDefault="00D17758" w:rsidP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7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SET </w:t>
            </w: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latest_opened_period_name</w:t>
            </w:r>
            <w:proofErr w:type="spellEnd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 xml:space="preserve"> = 'NOV-22'</w:t>
            </w:r>
          </w:p>
          <w:p w:rsidR="00D17758" w:rsidRDefault="00D17758" w:rsidP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spellEnd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 xml:space="preserve"> = 'PERPIGNAN MED EN'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…</w:t>
            </w:r>
          </w:p>
        </w:tc>
      </w:tr>
      <w:tr w:rsidR="00D17758" w:rsidTr="00D17758">
        <w:trPr>
          <w:trHeight w:val="3519"/>
        </w:trPr>
        <w:tc>
          <w:tcPr>
            <w:tcW w:w="2449" w:type="dxa"/>
          </w:tcPr>
          <w:p w:rsidR="00D17758" w:rsidRDefault="00D17758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8325" w:type="dxa"/>
          </w:tcPr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17758" w:rsidRDefault="00D17758">
      <w:pPr>
        <w:rPr>
          <w:rFonts w:ascii="Times New Roman" w:hAnsi="Times New Roman" w:cs="Times New Roman"/>
          <w:sz w:val="24"/>
          <w:szCs w:val="24"/>
        </w:rPr>
      </w:pPr>
    </w:p>
    <w:p w:rsidR="00DF53B8" w:rsidRDefault="00DF53B8">
      <w:pPr>
        <w:rPr>
          <w:rFonts w:ascii="Times New Roman" w:hAnsi="Times New Roman" w:cs="Times New Roman"/>
          <w:sz w:val="24"/>
          <w:szCs w:val="24"/>
        </w:rPr>
      </w:pPr>
    </w:p>
    <w:p w:rsidR="00DF53B8" w:rsidRDefault="00DF53B8">
      <w:pPr>
        <w:rPr>
          <w:rFonts w:ascii="Times New Roman" w:hAnsi="Times New Roman" w:cs="Times New Roman"/>
          <w:sz w:val="24"/>
          <w:szCs w:val="24"/>
        </w:rPr>
      </w:pPr>
    </w:p>
    <w:p w:rsidR="00DF53B8" w:rsidRDefault="00DF5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Transfert de SVD</w:t>
      </w:r>
    </w:p>
    <w:tbl>
      <w:tblPr>
        <w:tblStyle w:val="Grilledutableau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949"/>
        <w:gridCol w:w="4683"/>
      </w:tblGrid>
      <w:tr w:rsidR="00DF53B8" w:rsidTr="00F35EEB">
        <w:trPr>
          <w:trHeight w:val="1749"/>
        </w:trPr>
        <w:tc>
          <w:tcPr>
            <w:tcW w:w="5949" w:type="dxa"/>
          </w:tcPr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6CDC03F" wp14:editId="0EF48065">
                  <wp:extent cx="3576016" cy="1777365"/>
                  <wp:effectExtent l="0" t="0" r="5715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614" cy="178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50E663C7" wp14:editId="7D928BB8">
                  <wp:extent cx="3161773" cy="1914525"/>
                  <wp:effectExtent l="0" t="0" r="635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449" cy="1936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241BA8B" wp14:editId="65EB7D9C">
                  <wp:extent cx="3435350" cy="1464341"/>
                  <wp:effectExtent l="0" t="0" r="0" b="254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215" cy="147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930EFB9" wp14:editId="32171E76">
                  <wp:extent cx="3640455" cy="1757680"/>
                  <wp:effectExtent l="0" t="0" r="0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F46FBA4" wp14:editId="66735E55">
                  <wp:extent cx="3640455" cy="1771015"/>
                  <wp:effectExtent l="0" t="0" r="0" b="635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7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FB10ADE" wp14:editId="4628B89A">
                  <wp:extent cx="3640455" cy="1803400"/>
                  <wp:effectExtent l="0" t="0" r="0" b="635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3" w:type="dxa"/>
          </w:tcPr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Ajouter une étape avant exécution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Softa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sur l’ensemble des composants ;</w:t>
            </w:r>
          </w:p>
          <w:p w:rsidR="00DF53B8" w:rsidRPr="007D03D2" w:rsidRDefault="00DF53B8" w:rsidP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3B8">
              <w:rPr>
                <w:rFonts w:ascii="Times New Roman" w:hAnsi="Times New Roman" w:cs="Times New Roman"/>
                <w:sz w:val="24"/>
                <w:szCs w:val="24"/>
              </w:rPr>
              <w:t>Etape de suppression de l’ajout de la société aux jeux de livres « OPERATIONNEL », «</w:t>
            </w: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OPERATIONNEL + REFERENCE », «DOS » (ou région d’origine)</w:t>
            </w:r>
          </w:p>
          <w:p w:rsidR="00DF53B8" w:rsidRDefault="00DF53B8" w:rsidP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3E3CC8">
              <w:rPr>
                <w:rFonts w:ascii="Times New Roman" w:hAnsi="Times New Roman" w:cs="Times New Roman"/>
                <w:sz w:val="24"/>
                <w:szCs w:val="24"/>
              </w:rPr>
              <w:t>Attention : Sortir de l’écran après avoir sauvegarder pour que la compilation soit lancée automatiquement.</w:t>
            </w:r>
          </w:p>
          <w:p w:rsidR="003E3CC8" w:rsidRDefault="003E3CC8" w:rsidP="00DF53B8"/>
          <w:p w:rsidR="001574D9" w:rsidRDefault="001574D9" w:rsidP="00DF53B8"/>
          <w:p w:rsidR="001574D9" w:rsidRDefault="001574D9" w:rsidP="00DF53B8">
            <w:r>
              <w:t>Résultat :</w:t>
            </w:r>
          </w:p>
          <w:p w:rsidR="001574D9" w:rsidRDefault="001574D9" w:rsidP="00DF53B8">
            <w:r>
              <w:rPr>
                <w:noProof/>
                <w:lang w:eastAsia="fr-FR"/>
              </w:rPr>
              <w:drawing>
                <wp:inline distT="0" distB="0" distL="0" distR="0" wp14:anchorId="4937D761" wp14:editId="47FB0F01">
                  <wp:extent cx="1839595" cy="698500"/>
                  <wp:effectExtent l="0" t="0" r="8255" b="635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95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4D9" w:rsidRPr="00DF53B8" w:rsidRDefault="001574D9" w:rsidP="00DF53B8"/>
        </w:tc>
      </w:tr>
      <w:tr w:rsidR="006830FC" w:rsidTr="00ED3CFA">
        <w:trPr>
          <w:trHeight w:val="3508"/>
        </w:trPr>
        <w:tc>
          <w:tcPr>
            <w:tcW w:w="5949" w:type="dxa"/>
          </w:tcPr>
          <w:p w:rsidR="006830FC" w:rsidRPr="007D03D2" w:rsidRDefault="00683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30FC" w:rsidRPr="007D03D2" w:rsidRDefault="00683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159B8BA8" wp14:editId="470A3214">
                  <wp:extent cx="3640455" cy="1770380"/>
                  <wp:effectExtent l="0" t="0" r="0" b="127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:rsidR="006830FC" w:rsidRDefault="00683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Passer à l’étape suivante.</w:t>
            </w:r>
          </w:p>
        </w:tc>
      </w:tr>
      <w:tr w:rsidR="00F35EEB" w:rsidTr="00F35EEB">
        <w:trPr>
          <w:trHeight w:val="1749"/>
        </w:trPr>
        <w:tc>
          <w:tcPr>
            <w:tcW w:w="5949" w:type="dxa"/>
          </w:tcPr>
          <w:p w:rsidR="00F35EEB" w:rsidRDefault="00F35EEB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F35EEB" w:rsidRDefault="00F35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5EEB" w:rsidTr="00F35EEB">
        <w:trPr>
          <w:trHeight w:val="1749"/>
        </w:trPr>
        <w:tc>
          <w:tcPr>
            <w:tcW w:w="5949" w:type="dxa"/>
          </w:tcPr>
          <w:p w:rsidR="00F35EEB" w:rsidRPr="007D03D2" w:rsidRDefault="00F35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EEB" w:rsidRPr="007D03D2" w:rsidRDefault="00F35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Erreur lors de la phase «Project template »</w:t>
            </w: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 </w:t>
            </w: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0434653" wp14:editId="34B9FD05">
                  <wp:extent cx="3640455" cy="1616075"/>
                  <wp:effectExtent l="0" t="0" r="0" b="3175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61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5EEB" w:rsidRDefault="00F35EEB">
            <w:pPr>
              <w:rPr>
                <w:noProof/>
                <w:lang w:eastAsia="fr-FR"/>
              </w:rPr>
            </w:pP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50B4322" wp14:editId="2EDE1F62">
                  <wp:extent cx="3640455" cy="2377440"/>
                  <wp:effectExtent l="0" t="0" r="0" b="3810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5EEB" w:rsidRDefault="00F35EEB">
            <w:pPr>
              <w:rPr>
                <w:noProof/>
                <w:lang w:eastAsia="fr-FR"/>
              </w:rPr>
            </w:pP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3152EE61" wp14:editId="1C091694">
                  <wp:extent cx="3640455" cy="3726815"/>
                  <wp:effectExtent l="0" t="0" r="0" b="6985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5EEB" w:rsidRDefault="00F35EEB">
            <w:pPr>
              <w:rPr>
                <w:noProof/>
                <w:lang w:eastAsia="fr-FR"/>
              </w:rPr>
            </w:pP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920BA19" wp14:editId="0DC5246D">
                  <wp:extent cx="3640455" cy="1726565"/>
                  <wp:effectExtent l="0" t="0" r="0" b="6985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5EEB" w:rsidRDefault="00F35EEB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F35EEB" w:rsidRDefault="00DF27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Activation du site DMS0408 et ajout des fonctions économiques « Facturation » &amp; « Livrer à » :</w:t>
            </w:r>
          </w:p>
          <w:p w:rsidR="00DF27D8" w:rsidRDefault="00DF27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7D8" w:rsidRDefault="00DF27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3B00941" wp14:editId="241021CB">
                  <wp:extent cx="2836545" cy="1344930"/>
                  <wp:effectExtent l="0" t="0" r="1905" b="762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54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7E1C" w:rsidTr="00F35EEB">
        <w:trPr>
          <w:trHeight w:val="1749"/>
        </w:trPr>
        <w:tc>
          <w:tcPr>
            <w:tcW w:w="5949" w:type="dxa"/>
          </w:tcPr>
          <w:p w:rsidR="00357E1C" w:rsidRDefault="00357E1C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357E1C" w:rsidRDefault="00357E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E1C" w:rsidTr="00F35EEB">
        <w:trPr>
          <w:trHeight w:val="1749"/>
        </w:trPr>
        <w:tc>
          <w:tcPr>
            <w:tcW w:w="5949" w:type="dxa"/>
          </w:tcPr>
          <w:p w:rsidR="00357E1C" w:rsidRPr="007D03D2" w:rsidRDefault="00357E1C" w:rsidP="0035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 xml:space="preserve">L’écran de consultation des périodes s’ouvre systématiquement sur la première période ouverte </w:t>
            </w:r>
            <w:r w:rsidR="00923899" w:rsidRPr="007D03D2">
              <w:rPr>
                <w:rFonts w:ascii="Times New Roman" w:hAnsi="Times New Roman" w:cs="Times New Roman"/>
                <w:sz w:val="24"/>
                <w:szCs w:val="24"/>
              </w:rPr>
              <w:t>pour la société , en l’occurrence MAI-21.</w:t>
            </w:r>
          </w:p>
          <w:p w:rsidR="00923899" w:rsidRPr="007D03D2" w:rsidRDefault="00923899" w:rsidP="0035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L’origine du problème est que le champs latest_opened_period_name de la table gl_ledgers est null au lieu d’être renseigner avec la dernière période ouverte.</w:t>
            </w:r>
          </w:p>
          <w:p w:rsidR="00923899" w:rsidRDefault="00923899" w:rsidP="00357E1C">
            <w:pPr>
              <w:rPr>
                <w:noProof/>
                <w:lang w:eastAsia="fr-FR"/>
              </w:rPr>
            </w:pPr>
          </w:p>
          <w:p w:rsidR="00923899" w:rsidRDefault="00923899" w:rsidP="00357E1C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5C6D0DE9" wp14:editId="279E2A9A">
                  <wp:extent cx="3640455" cy="2794635"/>
                  <wp:effectExtent l="0" t="0" r="0" b="5715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3899" w:rsidRDefault="00923899" w:rsidP="00357E1C">
            <w:pPr>
              <w:rPr>
                <w:noProof/>
                <w:lang w:eastAsia="fr-FR"/>
              </w:rPr>
            </w:pPr>
          </w:p>
          <w:p w:rsidR="00923899" w:rsidRDefault="00923899" w:rsidP="00357E1C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Mise à jour du champ </w:t>
            </w: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latest_opened_period_name de la table gl_ledgers avec la dernière période ouverte.</w:t>
            </w: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UPDATE gl_ledgers</w:t>
            </w: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SET first_ledger_period_name = 'MAI-21'</w:t>
            </w: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, latest_opened_period_name =  'JAN-23'</w:t>
            </w: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where name like 'SVD 106';</w:t>
            </w:r>
          </w:p>
          <w:p w:rsidR="00923899" w:rsidRDefault="00923899" w:rsidP="00923899">
            <w:pPr>
              <w:rPr>
                <w:noProof/>
                <w:lang w:eastAsia="fr-FR"/>
              </w:rPr>
            </w:pPr>
          </w:p>
          <w:p w:rsidR="00357E1C" w:rsidRDefault="00357E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F53B8" w:rsidRPr="008379D7" w:rsidRDefault="00DF53B8">
      <w:pPr>
        <w:rPr>
          <w:rFonts w:ascii="Times New Roman" w:hAnsi="Times New Roman" w:cs="Times New Roman"/>
          <w:sz w:val="24"/>
          <w:szCs w:val="24"/>
        </w:rPr>
      </w:pPr>
    </w:p>
    <w:sectPr w:rsidR="00DF53B8" w:rsidRPr="008379D7" w:rsidSect="00D17758">
      <w:pgSz w:w="11906" w:h="16838"/>
      <w:pgMar w:top="141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203E0A"/>
    <w:multiLevelType w:val="hybridMultilevel"/>
    <w:tmpl w:val="D376E2D8"/>
    <w:lvl w:ilvl="0" w:tplc="0414DF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19D"/>
    <w:rsid w:val="0006220D"/>
    <w:rsid w:val="001162C9"/>
    <w:rsid w:val="00127A96"/>
    <w:rsid w:val="001574D9"/>
    <w:rsid w:val="001D68A1"/>
    <w:rsid w:val="00207E5A"/>
    <w:rsid w:val="002D440B"/>
    <w:rsid w:val="00357E1C"/>
    <w:rsid w:val="0036619D"/>
    <w:rsid w:val="003C40FF"/>
    <w:rsid w:val="003E3CC8"/>
    <w:rsid w:val="003E77C3"/>
    <w:rsid w:val="003F29EB"/>
    <w:rsid w:val="004462FF"/>
    <w:rsid w:val="00563D1E"/>
    <w:rsid w:val="005D632F"/>
    <w:rsid w:val="00601D17"/>
    <w:rsid w:val="006830FC"/>
    <w:rsid w:val="006B76ED"/>
    <w:rsid w:val="00734C6A"/>
    <w:rsid w:val="007B6C5A"/>
    <w:rsid w:val="007C3082"/>
    <w:rsid w:val="007D03D2"/>
    <w:rsid w:val="008331B3"/>
    <w:rsid w:val="008379D7"/>
    <w:rsid w:val="008C03E6"/>
    <w:rsid w:val="00923899"/>
    <w:rsid w:val="00975D75"/>
    <w:rsid w:val="0099615A"/>
    <w:rsid w:val="009B182E"/>
    <w:rsid w:val="00A85A43"/>
    <w:rsid w:val="00BB5EF2"/>
    <w:rsid w:val="00BF2C53"/>
    <w:rsid w:val="00D118A1"/>
    <w:rsid w:val="00D152C1"/>
    <w:rsid w:val="00D17758"/>
    <w:rsid w:val="00D75AA2"/>
    <w:rsid w:val="00DF27D8"/>
    <w:rsid w:val="00DF53B8"/>
    <w:rsid w:val="00E41908"/>
    <w:rsid w:val="00E65BF5"/>
    <w:rsid w:val="00ED3CFA"/>
    <w:rsid w:val="00F171BF"/>
    <w:rsid w:val="00F30E66"/>
    <w:rsid w:val="00F3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15580A-8E98-4F3C-8BAB-DDF09370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379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79D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table" w:styleId="Grilledutableau">
    <w:name w:val="Table Grid"/>
    <w:basedOn w:val="TableauNormal"/>
    <w:uiPriority w:val="39"/>
    <w:rsid w:val="00D17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F53B8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16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</Company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 Lionel</dc:creator>
  <cp:keywords/>
  <dc:description/>
  <cp:lastModifiedBy>JOVE Lionel</cp:lastModifiedBy>
  <cp:revision>3</cp:revision>
  <dcterms:created xsi:type="dcterms:W3CDTF">2023-03-21T09:33:00Z</dcterms:created>
  <dcterms:modified xsi:type="dcterms:W3CDTF">2023-04-21T16:43:00Z</dcterms:modified>
</cp:coreProperties>
</file>