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0C9B" w14:textId="48B52D7F" w:rsidR="0041588E" w:rsidRDefault="00E915B1">
      <w:r>
        <w:rPr>
          <w:rFonts w:hint="eastAsia"/>
        </w:rPr>
        <w:t>本周处理的质控首页显示剩余的功能，以及前面测试出的bug，系统发布，以及质控客户端和web端之间的联调。</w:t>
      </w:r>
    </w:p>
    <w:p w14:paraId="50C96326" w14:textId="58ED93CD" w:rsidR="00E915B1" w:rsidRDefault="00E915B1"/>
    <w:p w14:paraId="58DBAA63" w14:textId="5069D321" w:rsidR="00E915B1" w:rsidRDefault="00E915B1" w:rsidP="00E915B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多个用户登录</w:t>
      </w:r>
      <w:r>
        <w:rPr>
          <w:rFonts w:hint="eastAsia"/>
          <w:sz w:val="22"/>
          <w:szCs w:val="24"/>
        </w:rPr>
        <w:t>处理</w:t>
      </w:r>
    </w:p>
    <w:p w14:paraId="7E246F41" w14:textId="77777777" w:rsidR="00E915B1" w:rsidRPr="002E7098" w:rsidRDefault="00E915B1" w:rsidP="00E915B1">
      <w:pPr>
        <w:pStyle w:val="a3"/>
        <w:ind w:left="36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该项目分可以用两个用户登录系统，</w:t>
      </w:r>
      <w:r w:rsidRPr="002E7098">
        <w:rPr>
          <w:sz w:val="22"/>
          <w:szCs w:val="24"/>
        </w:rPr>
        <w:t xml:space="preserve"> admin/admin: “演示”工作</w:t>
      </w:r>
      <w:r w:rsidRPr="002E7098">
        <w:rPr>
          <w:rFonts w:hint="eastAsia"/>
          <w:sz w:val="22"/>
          <w:szCs w:val="24"/>
        </w:rPr>
        <w:t>的</w:t>
      </w:r>
      <w:r w:rsidRPr="002E7098">
        <w:rPr>
          <w:sz w:val="22"/>
          <w:szCs w:val="24"/>
        </w:rPr>
        <w:t>管理员</w:t>
      </w:r>
      <w:r>
        <w:rPr>
          <w:rFonts w:hint="eastAsia"/>
          <w:sz w:val="22"/>
          <w:szCs w:val="24"/>
        </w:rPr>
        <w:t>以及</w:t>
      </w:r>
      <w:r w:rsidRPr="002E7098">
        <w:rPr>
          <w:sz w:val="22"/>
          <w:szCs w:val="24"/>
        </w:rPr>
        <w:t>viewer/viewer: “演示”工作的</w:t>
      </w:r>
      <w:r>
        <w:rPr>
          <w:rFonts w:hint="eastAsia"/>
          <w:sz w:val="22"/>
          <w:szCs w:val="24"/>
        </w:rPr>
        <w:t>普通用户，其中每个用户对他自己的账户所操作的工程需要分类，不能混合。所以采用了对项目加一个过滤器，在登录的时候进行权限控制或者文件的查找。从而两个用户能单独操作。</w:t>
      </w:r>
    </w:p>
    <w:p w14:paraId="2D4C0800" w14:textId="41ADC1C5" w:rsidR="00E915B1" w:rsidRDefault="00E915B1">
      <w:r>
        <w:rPr>
          <w:rFonts w:hint="eastAsia"/>
        </w:rPr>
        <w:t>2、文件上传失败bug</w:t>
      </w:r>
    </w:p>
    <w:p w14:paraId="41EF8998" w14:textId="67014C8B" w:rsidR="00E915B1" w:rsidRDefault="00E915B1">
      <w:r>
        <w:rPr>
          <w:noProof/>
        </w:rPr>
        <w:drawing>
          <wp:inline distT="0" distB="0" distL="0" distR="0" wp14:anchorId="23134052" wp14:editId="05CB657E">
            <wp:extent cx="10895163" cy="248091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16028" cy="24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179" w14:textId="66EA38AE" w:rsidR="00E915B1" w:rsidRDefault="00E915B1">
      <w:r>
        <w:t>3</w:t>
      </w:r>
      <w:r>
        <w:rPr>
          <w:rFonts w:hint="eastAsia"/>
        </w:rPr>
        <w:t>、乱码问题</w:t>
      </w:r>
    </w:p>
    <w:p w14:paraId="506ECACE" w14:textId="245AAFF6" w:rsidR="00E915B1" w:rsidRDefault="00E915B1" w:rsidP="00E915B1">
      <w:r>
        <w:rPr>
          <w:rFonts w:hint="eastAsia"/>
        </w:rPr>
        <w:t>修改</w:t>
      </w:r>
      <w:r>
        <w:t>tomcat目录 —— bin文件夹 —— catalina.bat ：</w:t>
      </w:r>
    </w:p>
    <w:p w14:paraId="45671F3F" w14:textId="77777777" w:rsidR="00E915B1" w:rsidRDefault="00E915B1" w:rsidP="00E915B1"/>
    <w:p w14:paraId="202688A2" w14:textId="77777777" w:rsidR="00E915B1" w:rsidRDefault="00E915B1" w:rsidP="00E915B1">
      <w:r>
        <w:t>:gotJsseOpts</w:t>
      </w:r>
    </w:p>
    <w:p w14:paraId="0154730A" w14:textId="77777777" w:rsidR="00E915B1" w:rsidRDefault="00E915B1" w:rsidP="00E915B1">
      <w:r>
        <w:t>set “JAVA_OPTS=%JAVA_OPTS% %JSSE_OPTS% -Dfile.encoding=UTF8 -Dsun.jnu.encoding=UTF8”</w:t>
      </w:r>
    </w:p>
    <w:p w14:paraId="1FCE055A" w14:textId="77777777" w:rsidR="00E915B1" w:rsidRDefault="00E915B1" w:rsidP="00E915B1"/>
    <w:p w14:paraId="428D5A54" w14:textId="461D38BF" w:rsidR="00E915B1" w:rsidRDefault="00E915B1" w:rsidP="00E915B1">
      <w:r>
        <w:t>set “JAVA_OPTS=%JAVA_OPTS% -Djava.protocol.handler.pkgs=org.apache.catalina.webresources -Dfile.encoding=UTF8 -Dsun.jnu.encoding=UTF8”</w:t>
      </w:r>
    </w:p>
    <w:p w14:paraId="6A16E30E" w14:textId="00A09867" w:rsidR="00E915B1" w:rsidRDefault="00E915B1" w:rsidP="00E915B1">
      <w:r w:rsidRPr="00E915B1">
        <w:rPr>
          <w:noProof/>
        </w:rPr>
        <w:drawing>
          <wp:inline distT="0" distB="0" distL="0" distR="0" wp14:anchorId="48EBAEDF" wp14:editId="3773DE83">
            <wp:extent cx="8867775" cy="171640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54E7" w14:textId="0C9AC9E4" w:rsidR="00E915B1" w:rsidRDefault="00E915B1" w:rsidP="00E915B1">
      <w:r>
        <w:rPr>
          <w:rFonts w:hint="eastAsia"/>
        </w:rPr>
        <w:t>4、首页几个图标的联动</w:t>
      </w:r>
    </w:p>
    <w:p w14:paraId="2368B3F0" w14:textId="77777777" w:rsidR="00E915B1" w:rsidRDefault="00E915B1" w:rsidP="00E915B1">
      <w:r w:rsidRPr="00E915B1">
        <w:rPr>
          <w:noProof/>
        </w:rPr>
        <w:drawing>
          <wp:inline distT="0" distB="0" distL="0" distR="0" wp14:anchorId="6A33B18C" wp14:editId="41951563">
            <wp:extent cx="2553335" cy="13887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EC12" w14:textId="74471E17" w:rsidR="00E915B1" w:rsidRDefault="00E915B1" w:rsidP="00E915B1">
      <w:r>
        <w:rPr>
          <w:rFonts w:hint="eastAsia"/>
        </w:rPr>
        <w:t>显示详细信息</w:t>
      </w:r>
    </w:p>
    <w:p w14:paraId="675A59E8" w14:textId="4D1BCBF7" w:rsidR="00FC339E" w:rsidRDefault="00FC339E" w:rsidP="00E915B1">
      <w:r>
        <w:rPr>
          <w:rFonts w:hint="eastAsia"/>
        </w:rPr>
        <w:t>5、</w:t>
      </w:r>
      <w:r>
        <w:rPr>
          <w:noProof/>
        </w:rPr>
        <w:drawing>
          <wp:inline distT="0" distB="0" distL="0" distR="0" wp14:anchorId="0C7A0F3D" wp14:editId="41A76007">
            <wp:extent cx="9200000" cy="117142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59A" w14:textId="2D779A85" w:rsidR="00FC339E" w:rsidRPr="00E915B1" w:rsidRDefault="00FC339E" w:rsidP="00E915B1">
      <w:pPr>
        <w:rPr>
          <w:rFonts w:hint="eastAsia"/>
        </w:rPr>
      </w:pPr>
      <w:r>
        <w:rPr>
          <w:rFonts w:hint="eastAsia"/>
        </w:rPr>
        <w:t>该问题也处理完毕</w:t>
      </w:r>
    </w:p>
    <w:sectPr w:rsidR="00FC339E" w:rsidRPr="00E91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9D1"/>
    <w:multiLevelType w:val="hybridMultilevel"/>
    <w:tmpl w:val="24C87BFE"/>
    <w:lvl w:ilvl="0" w:tplc="84124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5C407F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C"/>
    <w:rsid w:val="000B236C"/>
    <w:rsid w:val="0041588E"/>
    <w:rsid w:val="00E915B1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C94E"/>
  <w15:chartTrackingRefBased/>
  <w15:docId w15:val="{DBD9F05D-B64D-4C43-AE23-892FA49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5</cp:revision>
  <dcterms:created xsi:type="dcterms:W3CDTF">2021-04-09T09:13:00Z</dcterms:created>
  <dcterms:modified xsi:type="dcterms:W3CDTF">2021-04-09T09:23:00Z</dcterms:modified>
</cp:coreProperties>
</file>