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Files\Java\jdk1.8.0_05\bin\javadoc.exe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-protected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Files\Greenfoot\lib\extensions\greenfoot.jar;C:\Program Files\Greenfoot\lib\bluejcore.jar;C:\Program Files\Greenfoot\lib\bluejeditor.jar;C:\Program Files\Greenfoot\lib\bluejext.jar;C:\Program Files\Greenfoot\lib\AppleJavaExtensions.jar;C:\Program Files\Greenfoot\lib\junit-4.8.2.jar;C:\Program Files\Greenfoot\lib\bluej.jar;C:\Program Files\Greenfoot\lib\commons-httpclient-3.1.jar;C:\Program Files\Greenfoot\lib\commons-logging-api-1.1.2.jar;C:\Program Files\Greenfoot\lib\commons-codec-1.3.jar;C:\Program Files\Greenfoot\lib\jl1.0.1.jar;C:\Program Files\Greenfoot\lib\opencsv-2.3.jar;H:\Documents\PokeDefense22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H:\Documents\PokeDefense22\doc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Files\Greenfoot\lib\bjdoclet.jar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H:\Documents\PokeDefense22\SimpleTimer.java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H:\Documents\PokeDefense22\SimpleTimer.java...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H:\Documents\PokeDefense22\doc\SimpleTimer.html...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H:\Documents\PokeDefense22\doc\package-frame.html...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H:\Documents\PokeDefense22\doc\package-summary.html...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H:\Documents\PokeDefense22\doc\constant-values.html...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H:\Documents\PokeDefense22\doc\allclasses-frame.html...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H:\Documents\PokeDefense22\doc\allclasses-noframe.html...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H:\Documents\PokeDefense22\doc\index.html...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H:\Documents\PokeDefense22\doc\stylesheet.css...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