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Risk Management Plan</w:t>
      </w: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For the Girl Scouts of America Badge Tracking Application</w:t>
      </w: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By</w:t>
      </w: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Matt Eck</w:t>
      </w:r>
      <w:bookmarkStart w:id="0" w:name="_GoBack"/>
      <w:bookmarkEnd w:id="0"/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 xml:space="preserve">Michael </w:t>
      </w:r>
      <w:proofErr w:type="spellStart"/>
      <w:r w:rsidRPr="00317ED0">
        <w:rPr>
          <w:rFonts w:cs="Times New Roman"/>
          <w:sz w:val="44"/>
          <w:szCs w:val="44"/>
        </w:rPr>
        <w:t>Glosecki</w:t>
      </w:r>
      <w:proofErr w:type="spellEnd"/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Nathan Martz</w:t>
      </w: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Ryan Schroeder</w:t>
      </w: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</w:p>
    <w:p w:rsidR="00DE14CC" w:rsidRPr="00317ED0" w:rsidRDefault="00DE14CC" w:rsidP="00DE14CC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 xml:space="preserve">Of </w:t>
      </w:r>
      <w:r>
        <w:rPr>
          <w:rFonts w:cs="Times New Roman"/>
          <w:sz w:val="44"/>
          <w:szCs w:val="44"/>
        </w:rPr>
        <w:t>Team Cookie Council</w:t>
      </w:r>
    </w:p>
    <w:p w:rsidR="00DE14CC" w:rsidRDefault="00DE14CC">
      <w:pPr>
        <w:widowControl/>
        <w:suppressAutoHyphens w:val="0"/>
        <w:rPr>
          <w:u w:val="single"/>
        </w:rPr>
      </w:pPr>
      <w:r>
        <w:rPr>
          <w:u w:val="single"/>
        </w:rPr>
        <w:br w:type="page"/>
      </w:r>
    </w:p>
    <w:p w:rsidR="00E142AE" w:rsidRDefault="0076075A">
      <w:pPr>
        <w:pStyle w:val="TextBody"/>
        <w:rPr>
          <w:u w:val="single"/>
        </w:rPr>
      </w:pPr>
      <w:r>
        <w:rPr>
          <w:u w:val="single"/>
        </w:rPr>
        <w:lastRenderedPageBreak/>
        <w:t>Risk Management Plan</w:t>
      </w:r>
    </w:p>
    <w:p w:rsidR="00E142AE" w:rsidRDefault="0076075A">
      <w:pPr>
        <w:pStyle w:val="TextBody"/>
      </w:pPr>
      <w:r>
        <w:tab/>
        <w:t xml:space="preserve">To manage risks on this project the team will meet twice a week in person on Tuesdays and Thursdays at 4:45pm. During this time we will discuss if any of the risks' likelihood or Impact value needs to be updated.  The risks in Table </w:t>
      </w:r>
      <w:r>
        <w:t xml:space="preserve">1 are listed in descending order of score so the risks at the top of the list will be handled first by the team in a way the team agrees on.  Once a risk is bypassed it will be updated to have a likelihood of 0 and a resulting score of 0.  This change </w:t>
      </w:r>
      <w:proofErr w:type="spellStart"/>
      <w:r>
        <w:t xml:space="preserve">can </w:t>
      </w:r>
      <w:r>
        <w:t>not</w:t>
      </w:r>
      <w:proofErr w:type="spellEnd"/>
      <w:r>
        <w:t xml:space="preserve"> be made unless all team members agree that the risk has successfully avoided at one of the bi-weekly meetings.  If a risk not on this list is presented by any member of the team the team will discuss the likely hood and impact of this new risk as well </w:t>
      </w:r>
      <w:r>
        <w:t>as a possible mitigation strategy and Ryan will update Table 1 accordingly.</w:t>
      </w:r>
    </w:p>
    <w:p w:rsidR="00E142AE" w:rsidRDefault="00E142AE">
      <w:pPr>
        <w:pStyle w:val="TextBody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"/>
        <w:gridCol w:w="1364"/>
        <w:gridCol w:w="2848"/>
        <w:gridCol w:w="1049"/>
        <w:gridCol w:w="712"/>
        <w:gridCol w:w="600"/>
        <w:gridCol w:w="2991"/>
      </w:tblGrid>
      <w:tr w:rsidR="00E142AE">
        <w:tc>
          <w:tcPr>
            <w:tcW w:w="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#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Risk Label</w:t>
            </w:r>
          </w:p>
        </w:tc>
        <w:tc>
          <w:tcPr>
            <w:tcW w:w="2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Likelihood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Impact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Score</w:t>
            </w:r>
          </w:p>
        </w:tc>
        <w:tc>
          <w:tcPr>
            <w:tcW w:w="2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08080"/>
            <w:tcMar>
              <w:left w:w="51" w:type="dxa"/>
            </w:tcMar>
          </w:tcPr>
          <w:p w:rsidR="00E142AE" w:rsidRDefault="0076075A">
            <w:pPr>
              <w:pStyle w:val="TableContents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  <w:t>Mitigation Strategies</w:t>
            </w:r>
          </w:p>
        </w:tc>
      </w:tr>
      <w:tr w:rsidR="00E142AE">
        <w:tc>
          <w:tcPr>
            <w:tcW w:w="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1</w:t>
            </w:r>
          </w:p>
        </w:tc>
        <w:tc>
          <w:tcPr>
            <w:tcW w:w="1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server</w:t>
            </w:r>
          </w:p>
        </w:tc>
        <w:tc>
          <w:tcPr>
            <w:tcW w:w="28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server is available to us for hosting.</w:t>
            </w:r>
          </w:p>
        </w:tc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299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 xml:space="preserve">Build a system to be used in a local offline </w:t>
            </w:r>
            <w:r>
              <w:t>environment</w:t>
            </w:r>
          </w:p>
        </w:tc>
      </w:tr>
      <w:tr w:rsidR="00E142AE">
        <w:tc>
          <w:tcPr>
            <w:tcW w:w="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2</w:t>
            </w:r>
          </w:p>
        </w:tc>
        <w:tc>
          <w:tcPr>
            <w:tcW w:w="1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Mobile</w:t>
            </w:r>
          </w:p>
        </w:tc>
        <w:tc>
          <w:tcPr>
            <w:tcW w:w="28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knowledge of mobile development</w:t>
            </w:r>
          </w:p>
        </w:tc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7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299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 xml:space="preserve">The project plan will include extra time allotted for consultation and </w:t>
            </w:r>
            <w:proofErr w:type="spellStart"/>
            <w:r>
              <w:t>self education</w:t>
            </w:r>
            <w:proofErr w:type="spellEnd"/>
            <w:r>
              <w:t xml:space="preserve">. </w:t>
            </w:r>
          </w:p>
          <w:p w:rsidR="00E142AE" w:rsidRDefault="0076075A">
            <w:pPr>
              <w:pStyle w:val="TableContents"/>
            </w:pPr>
            <w:r>
              <w:t>The project will not have a mobile App but fully functioning mobile site.</w:t>
            </w:r>
          </w:p>
        </w:tc>
      </w:tr>
      <w:tr w:rsidR="00E142AE">
        <w:tc>
          <w:tcPr>
            <w:tcW w:w="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3</w:t>
            </w:r>
          </w:p>
        </w:tc>
        <w:tc>
          <w:tcPr>
            <w:tcW w:w="1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iPhone</w:t>
            </w:r>
          </w:p>
        </w:tc>
        <w:tc>
          <w:tcPr>
            <w:tcW w:w="28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Apple hardware</w:t>
            </w:r>
            <w:r>
              <w:t xml:space="preserve"> for App testing</w:t>
            </w:r>
          </w:p>
        </w:tc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7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99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Use of a virtual testing environment will be used</w:t>
            </w:r>
          </w:p>
        </w:tc>
      </w:tr>
      <w:tr w:rsidR="00E142AE">
        <w:tc>
          <w:tcPr>
            <w:tcW w:w="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4</w:t>
            </w:r>
          </w:p>
        </w:tc>
        <w:tc>
          <w:tcPr>
            <w:tcW w:w="136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Participants</w:t>
            </w:r>
          </w:p>
        </w:tc>
        <w:tc>
          <w:tcPr>
            <w:tcW w:w="28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>No participants from the Girl scout council for our usability tests</w:t>
            </w:r>
          </w:p>
        </w:tc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7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299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</w:pPr>
            <w:r>
              <w:t xml:space="preserve">Use all volunteers the team can get together in addition to the customer representative </w:t>
            </w:r>
            <w:r>
              <w:t>for testing</w:t>
            </w:r>
          </w:p>
        </w:tc>
      </w:tr>
      <w:tr w:rsidR="00E142AE">
        <w:trPr>
          <w:trHeight w:val="206"/>
        </w:trPr>
        <w:tc>
          <w:tcPr>
            <w:tcW w:w="9975" w:type="dxa"/>
            <w:gridSpan w:val="7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142AE" w:rsidRDefault="0076075A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Ratings are 1-10, 10 being the most likely or having the most impact</w:t>
            </w:r>
          </w:p>
        </w:tc>
      </w:tr>
    </w:tbl>
    <w:p w:rsidR="00E142AE" w:rsidRDefault="0076075A">
      <w:pPr>
        <w:jc w:val="center"/>
      </w:pPr>
      <w:r>
        <w:t>Table 1 – Risk Table</w:t>
      </w:r>
    </w:p>
    <w:p w:rsidR="00E142AE" w:rsidRDefault="00E142AE"/>
    <w:sectPr w:rsidR="00E142AE" w:rsidSect="00DE14CC">
      <w:footerReference w:type="first" r:id="rId6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5A" w:rsidRDefault="0076075A" w:rsidP="00DE14CC">
      <w:pPr>
        <w:spacing w:after="0" w:line="240" w:lineRule="auto"/>
      </w:pPr>
      <w:r>
        <w:separator/>
      </w:r>
    </w:p>
  </w:endnote>
  <w:endnote w:type="continuationSeparator" w:id="0">
    <w:p w:rsidR="0076075A" w:rsidRDefault="0076075A" w:rsidP="00DE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CC" w:rsidRDefault="00DE14CC" w:rsidP="00DE14CC">
    <w:pPr>
      <w:pStyle w:val="Footer"/>
      <w:jc w:val="cent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t>Version 1.1</w:t>
    </w:r>
  </w:p>
  <w:p w:rsidR="00DE14CC" w:rsidRDefault="00DE14CC" w:rsidP="00DE14CC">
    <w:pPr>
      <w:pStyle w:val="Footer"/>
      <w:jc w:val="center"/>
      <w:rPr>
        <w:rFonts w:cs="Times New Roman"/>
        <w:sz w:val="44"/>
        <w:szCs w:val="44"/>
      </w:rPr>
    </w:pPr>
  </w:p>
  <w:p w:rsidR="00DE14CC" w:rsidRPr="00317ED0" w:rsidRDefault="00DE14CC" w:rsidP="00DE14CC">
    <w:pPr>
      <w:pStyle w:val="Footer"/>
      <w:jc w:val="cent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t>10/6/15</w:t>
    </w:r>
  </w:p>
  <w:p w:rsidR="00DE14CC" w:rsidRDefault="00DE1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5A" w:rsidRDefault="0076075A" w:rsidP="00DE14CC">
      <w:pPr>
        <w:spacing w:after="0" w:line="240" w:lineRule="auto"/>
      </w:pPr>
      <w:r>
        <w:separator/>
      </w:r>
    </w:p>
  </w:footnote>
  <w:footnote w:type="continuationSeparator" w:id="0">
    <w:p w:rsidR="0076075A" w:rsidRDefault="0076075A" w:rsidP="00DE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AE"/>
    <w:rsid w:val="0076075A"/>
    <w:rsid w:val="00DE14CC"/>
    <w:rsid w:val="00E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E4AAC-0991-42C0-BDAF-5E3C2142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E14CC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E14CC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E14CC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E14CC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>SIU Edwardsville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Eck, Matt</dc:creator>
  <cp:lastModifiedBy>Eck, Matt</cp:lastModifiedBy>
  <cp:revision>2</cp:revision>
  <dcterms:created xsi:type="dcterms:W3CDTF">2015-10-08T22:47:00Z</dcterms:created>
  <dcterms:modified xsi:type="dcterms:W3CDTF">2015-10-08T22:47:00Z</dcterms:modified>
</cp:coreProperties>
</file>