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CA4" w:rsidRPr="00314CA4" w:rsidRDefault="00314CA4" w:rsidP="0031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CA4">
        <w:rPr>
          <w:rFonts w:ascii="Montserrat" w:eastAsia="Times New Roman" w:hAnsi="Montserrat" w:cs="Times New Roman"/>
          <w:b/>
          <w:bCs/>
          <w:color w:val="347515"/>
          <w:sz w:val="24"/>
          <w:szCs w:val="24"/>
          <w:lang w:eastAsia="ru-RU"/>
        </w:rPr>
        <w:t>Как вступить</w:t>
      </w:r>
    </w:p>
    <w:p w:rsidR="00314CA4" w:rsidRPr="00314CA4" w:rsidRDefault="00314CA4" w:rsidP="0031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разделяете </w:t>
      </w:r>
      <w:hyperlink r:id="rId4" w:history="1">
        <w:r w:rsidRPr="00314C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Программу РОО «Белая Русь»</w:t>
        </w:r>
      </w:hyperlink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признаете его </w:t>
      </w:r>
      <w:hyperlink r:id="rId5" w:history="1">
        <w:r w:rsidRPr="00314C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Устав</w:t>
        </w:r>
      </w:hyperlink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неравнодушны к судьбе нашей Родины и желаете принимать активное участие в общественной жизни страны – Вы можете стать членом</w:t>
      </w:r>
      <w:r w:rsidRPr="00314C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«Белой Руси»</w:t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этого обратитесь в первичную организацию по месту работы.</w:t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ее отсутствии – </w:t>
      </w:r>
      <w:hyperlink r:id="rId6" w:history="1">
        <w:r w:rsidRPr="00314C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территориальную организацию по месту жительства</w:t>
        </w:r>
      </w:hyperlink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14C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Важно: </w:t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Членами РОО «Белая Русь» могут быть дееспособные граждане Республики Беларусь, а также иностранные граждане или лица без гражданства, достигшие </w:t>
      </w:r>
      <w:r w:rsidRPr="00314C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18-летнего возраста</w:t>
      </w:r>
      <w:r w:rsidRPr="00314C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53F29" w:rsidRDefault="00553F29">
      <w:bookmarkStart w:id="0" w:name="_GoBack"/>
      <w:bookmarkEnd w:id="0"/>
    </w:p>
    <w:sectPr w:rsidR="0055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B2"/>
    <w:rsid w:val="00004450"/>
    <w:rsid w:val="00060973"/>
    <w:rsid w:val="00314CA4"/>
    <w:rsid w:val="00553F29"/>
    <w:rsid w:val="00C238B2"/>
    <w:rsid w:val="00CB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851A10-3869-4BA4-82DE-A0F7D9BB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4CA4"/>
    <w:rPr>
      <w:color w:val="0000FF"/>
      <w:u w:val="single"/>
    </w:rPr>
  </w:style>
  <w:style w:type="character" w:styleId="a4">
    <w:name w:val="Strong"/>
    <w:basedOn w:val="a0"/>
    <w:uiPriority w:val="22"/>
    <w:qFormat/>
    <w:rsid w:val="00314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9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7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br.by/phonebook" TargetMode="External"/><Relationship Id="rId5" Type="http://schemas.openxmlformats.org/officeDocument/2006/relationships/hyperlink" Target="https://drive.google.com/uc?export=download&amp;confirm=no_antivirus&amp;id=16efHMcgRJBb8tdm4eAwwcYmJCq3Rl0sT" TargetMode="External"/><Relationship Id="rId4" Type="http://schemas.openxmlformats.org/officeDocument/2006/relationships/hyperlink" Target="https://drive.google.com/uc?export=download&amp;confirm=no_antivirus&amp;id=1iFA8LGwaGBlswfSJJlbo0gEYybNxdmX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2025-10-30T07:58:00Z</dcterms:created>
  <dcterms:modified xsi:type="dcterms:W3CDTF">2025-10-30T07:58:00Z</dcterms:modified>
</cp:coreProperties>
</file>