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07D6F" w14:textId="77777777" w:rsidR="00543FCF" w:rsidRPr="00543FCF" w:rsidRDefault="00543FCF" w:rsidP="00543FCF">
      <w:pPr>
        <w:pStyle w:val="a3"/>
      </w:pPr>
      <w:r w:rsidRPr="00543FCF">
        <w:t>Бриф уточняющих вопросов заказчику</w:t>
      </w:r>
    </w:p>
    <w:p w14:paraId="01A87FB5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Сервис управления квадратными метрами коммерческой, производственной и офисной недвижимости: объекты, договоры, арендаторы, оборот, карта рисков и рекомендации управляющему.</w:t>
      </w:r>
    </w:p>
    <w:p w14:paraId="56EAFBBA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Ниже только то, без чего нельзя зафиксировать объём и логику первой версии. Ответы из документа учтены и повторно не спрашиваются.</w:t>
      </w:r>
    </w:p>
    <w:p w14:paraId="023780D0" w14:textId="77777777" w:rsidR="00543FCF" w:rsidRPr="00543FCF" w:rsidRDefault="00543FCF" w:rsidP="00543FCF">
      <w:pPr>
        <w:pStyle w:val="1"/>
      </w:pPr>
      <w:r w:rsidRPr="00543FCF">
        <w:t>1. Первая версия</w:t>
      </w:r>
    </w:p>
    <w:p w14:paraId="34DB2C6B" w14:textId="77777777" w:rsidR="00543FCF" w:rsidRPr="00543FCF" w:rsidRDefault="00543FCF" w:rsidP="00543FCF">
      <w:pPr>
        <w:rPr>
          <w:rFonts w:ascii="Calibri" w:hAnsi="Calibri" w:cs="Calibri"/>
          <w:i/>
        </w:rPr>
      </w:pPr>
      <w:r w:rsidRPr="00543FCF">
        <w:rPr>
          <w:rFonts w:ascii="Calibri" w:hAnsi="Calibri" w:cs="Calibri"/>
          <w:i/>
        </w:rPr>
        <w:t>В описании в первую очередь должно войти «максимум того, что можно снять при обследовании». Для оценки нужен обязательный контур запуска.</w:t>
      </w:r>
    </w:p>
    <w:p w14:paraId="61F77B76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1. Что должно работать в первой версии, а что можно отложить: карточки и договоры, чат помещения, расчёт оборота, карта, подбор арендатора, биллинг 4%/2%?</w:t>
      </w:r>
    </w:p>
    <w:p w14:paraId="63DE68CE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2. Сколько управляющих компаний, объектов и пользователей ожидается на запуске?</w:t>
      </w:r>
    </w:p>
    <w:p w14:paraId="2BA93F8E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3. Система только в браузере или оператору нужен телефон для замеров на объекте?</w:t>
      </w:r>
    </w:p>
    <w:p w14:paraId="42EE655B" w14:textId="77777777" w:rsidR="00543FCF" w:rsidRPr="00543FCF" w:rsidRDefault="00543FCF" w:rsidP="00543FCF">
      <w:pPr>
        <w:pStyle w:val="1"/>
      </w:pPr>
      <w:r w:rsidRPr="00543FCF">
        <w:t>2. Деньги: сейчас в тексте три разные схемы</w:t>
      </w:r>
    </w:p>
    <w:p w14:paraId="4D1109EA" w14:textId="77777777" w:rsidR="00543FCF" w:rsidRPr="00543FCF" w:rsidRDefault="00543FCF" w:rsidP="00543FCF">
      <w:pPr>
        <w:rPr>
          <w:rFonts w:ascii="Calibri" w:hAnsi="Calibri" w:cs="Calibri"/>
          <w:i/>
        </w:rPr>
      </w:pPr>
      <w:r w:rsidRPr="00543FCF">
        <w:rPr>
          <w:rFonts w:ascii="Calibri" w:hAnsi="Calibri" w:cs="Calibri"/>
          <w:i/>
        </w:rPr>
        <w:t>В разделе 19 вознаграждение управляющего — 4% от оборота. В ответе на вопрос расчёт идёт от суммы договора аренды. Плата системе описана и как 2% от оборота, и как 2% от вознаграждения управляющего, и как подписка до 20 объектов.</w:t>
      </w:r>
    </w:p>
    <w:p w14:paraId="6425B736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4. 4% считаются от месячной арендной платы по договору или от оборота арендатора? Если от аренды, зачем в базе расчёта оборот?</w:t>
      </w:r>
    </w:p>
    <w:p w14:paraId="125F7D59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5. 2% системы считаются от арендной платы, от оборота или от суммы вознаграждения управляющего (4%)?</w:t>
      </w:r>
    </w:p>
    <w:p w14:paraId="024FE8D2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6. Лимит «до 20 объектов = 2%» — это 20 объектов на одну управляющую компанию? Что является объектом: здание или помещение? Что происходит на 21-м объекте: другая ставка, доплата, блокировка?</w:t>
      </w:r>
    </w:p>
    <w:p w14:paraId="6FA8775B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7. «Оплата управляющему до 5-го числа» — это 5-е число следующего месяца и за какой период?</w:t>
      </w:r>
    </w:p>
    <w:p w14:paraId="3CFF5789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8. При неоплате и при простое помещения система только напоминает или ограничивает доступ? Нужен ли учёт этих платежей внутри системы или оплата идёт вне её?</w:t>
      </w:r>
    </w:p>
    <w:p w14:paraId="3D074B55" w14:textId="77777777" w:rsidR="00543FCF" w:rsidRPr="00543FCF" w:rsidRDefault="00543FCF" w:rsidP="00543FCF">
      <w:pPr>
        <w:pStyle w:val="1"/>
      </w:pPr>
      <w:r w:rsidRPr="00543FCF">
        <w:lastRenderedPageBreak/>
        <w:t>3. Объект, помещение, метр</w:t>
      </w:r>
    </w:p>
    <w:p w14:paraId="02F31875" w14:textId="77777777" w:rsidR="00543FCF" w:rsidRPr="00543FCF" w:rsidRDefault="00543FCF" w:rsidP="00543FCF">
      <w:pPr>
        <w:rPr>
          <w:rFonts w:ascii="Calibri" w:hAnsi="Calibri" w:cs="Calibri"/>
          <w:i/>
        </w:rPr>
      </w:pPr>
      <w:r w:rsidRPr="00543FCF">
        <w:rPr>
          <w:rFonts w:ascii="Calibri" w:hAnsi="Calibri" w:cs="Calibri"/>
          <w:i/>
        </w:rPr>
        <w:t>Базовой единицей назван объект, а показатели эффективности считаются по помещению и по квадратному метру.</w:t>
      </w:r>
    </w:p>
    <w:p w14:paraId="2451CCAD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9. Иерархия такая: объект (здание) → помещения → зоны внутри помещения? Договор, чат и вознаграждение привязаны к помещению?</w:t>
      </w:r>
    </w:p>
    <w:p w14:paraId="553CCE32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10. Квадратный метр — это расчётный показатель или в карточке нужно вести отдельные зоны с разной категорией и разным арендатором?</w:t>
      </w:r>
    </w:p>
    <w:p w14:paraId="7A23A4B8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11. Если в одном помещении несколько арендаторов или один договор на несколько помещений, как делить площадь, аренду и оборот?</w:t>
      </w:r>
    </w:p>
    <w:p w14:paraId="1223784C" w14:textId="77777777" w:rsidR="00543FCF" w:rsidRPr="00543FCF" w:rsidRDefault="00543FCF" w:rsidP="00543FCF">
      <w:pPr>
        <w:pStyle w:val="1"/>
      </w:pPr>
      <w:r w:rsidRPr="00543FCF">
        <w:t>4. Офис и производство</w:t>
      </w:r>
    </w:p>
    <w:p w14:paraId="7CD98315" w14:textId="77777777" w:rsidR="00543FCF" w:rsidRPr="00543FCF" w:rsidRDefault="00543FCF" w:rsidP="00543FCF">
      <w:pPr>
        <w:rPr>
          <w:rFonts w:ascii="Calibri" w:hAnsi="Calibri" w:cs="Calibri"/>
          <w:i/>
        </w:rPr>
      </w:pPr>
      <w:r w:rsidRPr="00543FCF">
        <w:rPr>
          <w:rFonts w:ascii="Calibri" w:hAnsi="Calibri" w:cs="Calibri"/>
          <w:i/>
        </w:rPr>
        <w:t>Логика чеков и среднего чека описана для розницы. В назначении системы также офис и производство.</w:t>
      </w:r>
    </w:p>
    <w:p w14:paraId="2D5D9C44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12. Для офиса и производства эффективность считается только по аренде за метр и заполняемости, без чеков?</w:t>
      </w:r>
    </w:p>
    <w:p w14:paraId="7D0C5FA3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13. Полевой замер (неделя наблюдений, 50–100 покупателей, хронометраж без кассы) делает сотрудник управляющей компании и вносит цифры вручную? Система не подключается к кассам?</w:t>
      </w:r>
    </w:p>
    <w:p w14:paraId="39103B5C" w14:textId="77777777" w:rsidR="00543FCF" w:rsidRPr="00543FCF" w:rsidRDefault="00543FCF" w:rsidP="00543FCF">
      <w:pPr>
        <w:pStyle w:val="1"/>
      </w:pPr>
      <w:r w:rsidRPr="00543FCF">
        <w:t>5. Оборот и «реалтайм»</w:t>
      </w:r>
    </w:p>
    <w:p w14:paraId="335AE782" w14:textId="77777777" w:rsidR="00543FCF" w:rsidRPr="00543FCF" w:rsidRDefault="00543FCF" w:rsidP="00543FCF">
      <w:pPr>
        <w:rPr>
          <w:rFonts w:ascii="Calibri" w:hAnsi="Calibri" w:cs="Calibri"/>
          <w:i/>
        </w:rPr>
      </w:pPr>
      <w:r w:rsidRPr="00543FCF">
        <w:rPr>
          <w:rFonts w:ascii="Calibri" w:hAnsi="Calibri" w:cs="Calibri"/>
          <w:i/>
        </w:rPr>
        <w:t>В роли управляющего указан оборот в реальном времени, в ответах — замер за неделю и повтор через месяц. Средний чек одновременно «из внешних источников» и из ручной выборки покупателей. Кассовые данные названы неофициальными.</w:t>
      </w:r>
    </w:p>
    <w:p w14:paraId="093FCA65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14. Какой режим принимаем за рабочий: ручной ввод замера раз в месяц, без онлайн-касс?</w:t>
      </w:r>
    </w:p>
    <w:p w14:paraId="29846044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15. Средний чек всегда считается выборкой 50 или 100 покупателей? Внешний источник для среднего чека не используем?</w:t>
      </w:r>
    </w:p>
    <w:p w14:paraId="4F2546B0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16. Процент возврата задаёт управляющий по категории (продукты около 0, одежда и электроника 15–20%) или система подставляет норматив сама?</w:t>
      </w:r>
    </w:p>
    <w:p w14:paraId="2FC67877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17. «Помещение работает плохо» — это оборот на метр ниже какого порога и сравнение с чем: прошлый месяц, похожие помещения, целевой оборот?</w:t>
      </w:r>
    </w:p>
    <w:p w14:paraId="10907DC5" w14:textId="77777777" w:rsidR="00543FCF" w:rsidRPr="00543FCF" w:rsidRDefault="00543FCF" w:rsidP="00543FCF">
      <w:pPr>
        <w:pStyle w:val="1"/>
      </w:pPr>
      <w:r w:rsidRPr="00543FCF">
        <w:t>6. Внешние данные</w:t>
      </w:r>
    </w:p>
    <w:p w14:paraId="3267A5B3" w14:textId="77777777" w:rsidR="00543FCF" w:rsidRPr="00543FCF" w:rsidRDefault="00543FCF" w:rsidP="00543FCF">
      <w:pPr>
        <w:rPr>
          <w:rFonts w:ascii="Calibri" w:hAnsi="Calibri" w:cs="Calibri"/>
          <w:i/>
        </w:rPr>
      </w:pPr>
      <w:r w:rsidRPr="00543FCF">
        <w:rPr>
          <w:rFonts w:ascii="Calibri" w:hAnsi="Calibri" w:cs="Calibri"/>
          <w:i/>
        </w:rPr>
        <w:t>Подтверждено, что выручка берётся из госреестров и сервисов проверки контрагентов, а официальная отчётность обычно годовая, не помесячная.</w:t>
      </w:r>
    </w:p>
    <w:p w14:paraId="0C3D82C2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lastRenderedPageBreak/>
        <w:t>18. Какие сервисы подключаем поимённо: ЕГРЮЛ, Росстат / бухгалтерская отчётность, ФССП, суды, конкретный агрегатор (Контур, СПАРК или другой)?</w:t>
      </w:r>
    </w:p>
    <w:p w14:paraId="324DE961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19. Если помесячной выручки в открытых источниках нет, для риска арендатора достаточно годовой отчётности плюс ручной оборот с объекта?</w:t>
      </w:r>
    </w:p>
    <w:p w14:paraId="5EA98729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20. Карта: Яндекс, 2ГИС или достаточно адреса и координат? Пешеходный поток автоматически не получаем, а изменение спроса видим по чекам на метр?</w:t>
      </w:r>
    </w:p>
    <w:p w14:paraId="7C298DAF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21. Конкурента, ремонт, перекрытие проезда и парковки кто вносит: оператор вручную? Автопоиск брендов и компаний в первой версии нужен или это ручной список кандидатов?</w:t>
      </w:r>
    </w:p>
    <w:p w14:paraId="260C5FE3" w14:textId="77777777" w:rsidR="00543FCF" w:rsidRPr="00543FCF" w:rsidRDefault="00543FCF" w:rsidP="00543FCF">
      <w:pPr>
        <w:pStyle w:val="1"/>
      </w:pPr>
      <w:r w:rsidRPr="00543FCF">
        <w:t>7. Категории и риски</w:t>
      </w:r>
    </w:p>
    <w:p w14:paraId="52E41F65" w14:textId="77777777" w:rsidR="00543FCF" w:rsidRPr="00543FCF" w:rsidRDefault="00543FCF" w:rsidP="00543FCF">
      <w:pPr>
        <w:rPr>
          <w:rFonts w:ascii="Calibri" w:hAnsi="Calibri" w:cs="Calibri"/>
          <w:i/>
        </w:rPr>
      </w:pPr>
      <w:r w:rsidRPr="00543FCF">
        <w:rPr>
          <w:rFonts w:ascii="Calibri" w:hAnsi="Calibri" w:cs="Calibri"/>
          <w:i/>
        </w:rPr>
        <w:t>Цвета зон привязаны к пяти типам категорий, при этом список категорий — «любой». Красная зона — и «невостребованная категория», и высокий риск, а внешние риски вынесены в отдельный слой.</w:t>
      </w:r>
    </w:p>
    <w:p w14:paraId="3E7C2184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22. Управляющий сам создаёт категории и сам назначает им цвет из фиксированной палитры?</w:t>
      </w:r>
    </w:p>
    <w:p w14:paraId="20378980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23. Красный цвет — это товарная категория «высокий риск / невостребовано», а внешние события (стройка, конкурент, перекрытие) показываются отдельным слоем и цвет категории не меняют?</w:t>
      </w:r>
    </w:p>
    <w:p w14:paraId="34233409" w14:textId="77777777" w:rsidR="00543FCF" w:rsidRPr="00543FCF" w:rsidRDefault="00543FCF" w:rsidP="00543FCF">
      <w:pPr>
        <w:pStyle w:val="1"/>
      </w:pPr>
      <w:r w:rsidRPr="00543FCF">
        <w:t>8. Люди и доступ</w:t>
      </w:r>
    </w:p>
    <w:p w14:paraId="4385C256" w14:textId="77777777" w:rsidR="00543FCF" w:rsidRPr="00543FCF" w:rsidRDefault="00543FCF" w:rsidP="00543FCF">
      <w:pPr>
        <w:rPr>
          <w:rFonts w:ascii="Calibri" w:hAnsi="Calibri" w:cs="Calibri"/>
          <w:i/>
        </w:rPr>
      </w:pPr>
      <w:r w:rsidRPr="00543FCF">
        <w:rPr>
          <w:rFonts w:ascii="Calibri" w:hAnsi="Calibri" w:cs="Calibri"/>
          <w:i/>
        </w:rPr>
        <w:t>Один пользователь — одна роль. Оператор может работать на несколько управляющих компаний. Аудитор — наёмный сотрудник собственника системы. В требованиях отдельно упомянут бухгалтер, роли для него нет. Вход описан как выбор почты из списка.</w:t>
      </w:r>
    </w:p>
    <w:p w14:paraId="471319AC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24. Бухгалтер нужен отдельной ролью или учёт денег ведёт управляющий?</w:t>
      </w:r>
    </w:p>
    <w:p w14:paraId="42FBBB53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25. Юрист и аудитор тоже могут быть на аутсорсе и видеть несколько компаний? Аудитор видит все компании платформы или только назначенные?</w:t>
      </w:r>
    </w:p>
    <w:p w14:paraId="2888C9FC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26. Вход по одноразовому коду на почту, без общего списка чужих адресов на странице входа?</w:t>
      </w:r>
    </w:p>
    <w:p w14:paraId="429DEF6B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27. «Доступ подтверждается договором» — это договор управляющей компании с арендодателем, загруженный в карточку? Кто в системе нажимает «доступ открыт»?</w:t>
      </w:r>
    </w:p>
    <w:p w14:paraId="76BCD7C0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28. Какие файлы обязательны в карточке: договор аренды, допсоглашения, документ на объект? Или состав решает управляющий?</w:t>
      </w:r>
    </w:p>
    <w:p w14:paraId="3B5979DA" w14:textId="77777777" w:rsidR="00543FCF" w:rsidRPr="00543FCF" w:rsidRDefault="00543FCF" w:rsidP="00543FCF">
      <w:pPr>
        <w:pStyle w:val="1"/>
      </w:pPr>
      <w:r w:rsidRPr="00543FCF">
        <w:t>9. Чат, решения, простой</w:t>
      </w:r>
    </w:p>
    <w:p w14:paraId="2B6057A4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29. Общее пространство помещения — чат внутри системы. Telegram только дублирует уведомления или является основным каналом?</w:t>
      </w:r>
    </w:p>
    <w:p w14:paraId="1B615DF6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30. Показ арендатору суммы и условий аренды включается отдельно для каждого помещения?</w:t>
      </w:r>
    </w:p>
    <w:p w14:paraId="200A92B5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31. Собственник помещения утверждает нового арендатора в системе (кнопка согласования) или решение фиксирует управляющий по факту?</w:t>
      </w:r>
    </w:p>
    <w:p w14:paraId="467FF766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32. Через сколько дней без арендатора или ниже какого порога денег помещение считается убыточным и система требует сменить план А?</w:t>
      </w:r>
    </w:p>
    <w:p w14:paraId="3F80BDC4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33. Планы А, Б и С — это текст, который предлагает система по правилам (категория, ставка, риски), а управляющий выбирает один и отмечает шаги? Обучение на исторических данных в первой версии не требуется?</w:t>
      </w:r>
    </w:p>
    <w:p w14:paraId="2A139F2D" w14:textId="77777777" w:rsidR="00543FCF" w:rsidRPr="00543FCF" w:rsidRDefault="00543FCF" w:rsidP="00543FCF">
      <w:pPr>
        <w:rPr>
          <w:rFonts w:ascii="Calibri" w:hAnsi="Calibri" w:cs="Calibri"/>
        </w:rPr>
      </w:pPr>
      <w:r w:rsidRPr="00543FCF">
        <w:rPr>
          <w:rFonts w:ascii="Calibri" w:hAnsi="Calibri" w:cs="Calibri"/>
        </w:rPr>
        <w:t>Просьба ответить по номерам. Где решение ещё не принято, достаточно пометить «откладываем на следующую очередь».</w:t>
      </w:r>
    </w:p>
    <w:p w14:paraId="2E27103D" w14:textId="48FCECC2" w:rsidR="00071F21" w:rsidRDefault="00071F21"/>
    <w:sectPr w:rsidR="00071F21" w:rsidSect="00907679">
      <w:pgSz w:w="11907" w:h="16840" w:code="9"/>
      <w:pgMar w:top="1440" w:right="1440" w:bottom="1440" w:left="1440" w:header="1814" w:footer="311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CF"/>
    <w:rsid w:val="00071F21"/>
    <w:rsid w:val="001A03E1"/>
    <w:rsid w:val="0042007B"/>
    <w:rsid w:val="00543FCF"/>
    <w:rsid w:val="005739F2"/>
    <w:rsid w:val="0058205A"/>
    <w:rsid w:val="006A4E60"/>
    <w:rsid w:val="006C3E59"/>
    <w:rsid w:val="008C4F1B"/>
    <w:rsid w:val="00907679"/>
    <w:rsid w:val="00AF6FE4"/>
    <w:rsid w:val="00E1350D"/>
    <w:rsid w:val="00E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7D744"/>
  <w15:chartTrackingRefBased/>
  <w15:docId w15:val="{5AA02BD2-5765-49EF-AE6C-8A08E4A8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3F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43F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43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938</Words>
  <Characters>5350</Characters>
  <Application>Microsoft Office Word</Application>
  <DocSecurity>0</DocSecurity>
  <Lines>44</Lines>
  <Paragraphs>12</Paragraphs>
  <ScaleCrop>false</ScaleCrop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Chikita</dc:creator>
  <cp:keywords/>
  <dc:description/>
  <cp:lastModifiedBy>Sergei Chikita</cp:lastModifiedBy>
  <cp:revision>3</cp:revision>
  <dcterms:created xsi:type="dcterms:W3CDTF">2026-10-15T14:45:00Z</dcterms:created>
  <dcterms:modified xsi:type="dcterms:W3CDTF">2026-10-15T14:47:00Z</dcterms:modified>
</cp:coreProperties>
</file>