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0A676" w14:textId="77777777" w:rsidR="00B54DFD" w:rsidRPr="004A70CA" w:rsidRDefault="00BF0158" w:rsidP="00E42330">
      <w:pPr>
        <w:spacing w:line="240" w:lineRule="auto"/>
        <w:jc w:val="both"/>
        <w:rPr>
          <w:rFonts w:ascii="Consolas" w:hAnsi="Consolas" w:cs="Times New Roman"/>
          <w:b/>
          <w:sz w:val="28"/>
          <w:szCs w:val="24"/>
        </w:rPr>
      </w:pPr>
      <w:r w:rsidRPr="004A70CA">
        <w:rPr>
          <w:rFonts w:ascii="Consolas" w:hAnsi="Consolas" w:cs="Times New Roman"/>
          <w:b/>
          <w:sz w:val="28"/>
          <w:szCs w:val="24"/>
        </w:rPr>
        <w:t xml:space="preserve">Instructions for working with </w:t>
      </w:r>
      <w:r w:rsidRPr="00474F03">
        <w:rPr>
          <w:rFonts w:ascii="Consolas" w:hAnsi="Consolas" w:cs="Times New Roman"/>
          <w:b/>
          <w:sz w:val="28"/>
          <w:szCs w:val="24"/>
        </w:rPr>
        <w:t>Ba</w:t>
      </w:r>
      <w:r w:rsidR="0021507F" w:rsidRPr="004A70CA">
        <w:rPr>
          <w:rFonts w:ascii="Consolas" w:hAnsi="Consolas" w:cs="Times New Roman"/>
          <w:b/>
          <w:sz w:val="28"/>
          <w:szCs w:val="24"/>
        </w:rPr>
        <w:t>yesian Metabolic Model (</w:t>
      </w:r>
      <w:proofErr w:type="spellStart"/>
      <w:r w:rsidR="0021507F" w:rsidRPr="004A70CA">
        <w:rPr>
          <w:rFonts w:ascii="Consolas" w:hAnsi="Consolas" w:cs="Times New Roman"/>
          <w:b/>
          <w:sz w:val="28"/>
          <w:szCs w:val="24"/>
        </w:rPr>
        <w:t>Ba</w:t>
      </w:r>
      <w:r w:rsidRPr="004A70CA">
        <w:rPr>
          <w:rFonts w:ascii="Consolas" w:hAnsi="Consolas" w:cs="Times New Roman"/>
          <w:b/>
          <w:sz w:val="28"/>
          <w:szCs w:val="24"/>
        </w:rPr>
        <w:t>MM</w:t>
      </w:r>
      <w:proofErr w:type="spellEnd"/>
      <w:r w:rsidR="0021507F" w:rsidRPr="004A70CA">
        <w:rPr>
          <w:rFonts w:ascii="Consolas" w:hAnsi="Consolas" w:cs="Times New Roman"/>
          <w:b/>
          <w:sz w:val="28"/>
          <w:szCs w:val="24"/>
        </w:rPr>
        <w:t>)</w:t>
      </w:r>
    </w:p>
    <w:p w14:paraId="155EC254" w14:textId="77777777" w:rsidR="00517719" w:rsidRPr="004A70CA" w:rsidRDefault="00517719" w:rsidP="00E42330">
      <w:pPr>
        <w:spacing w:line="240" w:lineRule="auto"/>
        <w:jc w:val="both"/>
        <w:rPr>
          <w:rFonts w:ascii="Consolas" w:hAnsi="Consolas" w:cs="Times New Roman"/>
          <w:b/>
          <w:sz w:val="28"/>
          <w:szCs w:val="24"/>
        </w:rPr>
      </w:pPr>
    </w:p>
    <w:p w14:paraId="6F51D29A" w14:textId="35354669" w:rsidR="00BF0158" w:rsidRPr="004A70CA" w:rsidRDefault="00BF0158" w:rsidP="00E42330">
      <w:pPr>
        <w:spacing w:line="240" w:lineRule="auto"/>
        <w:ind w:left="720"/>
        <w:jc w:val="both"/>
        <w:rPr>
          <w:rFonts w:ascii="Consolas" w:hAnsi="Consolas" w:cs="Times New Roman"/>
          <w:sz w:val="24"/>
          <w:szCs w:val="24"/>
        </w:rPr>
      </w:pPr>
      <w:r w:rsidRPr="004A70CA">
        <w:rPr>
          <w:rFonts w:ascii="Consolas" w:hAnsi="Consolas" w:cs="Times New Roman"/>
          <w:sz w:val="24"/>
          <w:szCs w:val="24"/>
        </w:rPr>
        <w:t xml:space="preserve">by Gordon </w:t>
      </w:r>
      <w:r w:rsidR="00FE472F">
        <w:rPr>
          <w:rFonts w:ascii="Consolas" w:hAnsi="Consolas" w:cs="Times New Roman"/>
          <w:sz w:val="24"/>
          <w:szCs w:val="24"/>
        </w:rPr>
        <w:t xml:space="preserve">W. </w:t>
      </w:r>
      <w:proofErr w:type="spellStart"/>
      <w:r w:rsidRPr="004A70CA">
        <w:rPr>
          <w:rFonts w:ascii="Consolas" w:hAnsi="Consolas" w:cs="Times New Roman"/>
          <w:sz w:val="24"/>
          <w:szCs w:val="24"/>
        </w:rPr>
        <w:t>Holtgrieve</w:t>
      </w:r>
      <w:proofErr w:type="spellEnd"/>
      <w:r w:rsidR="00E97A01">
        <w:rPr>
          <w:rFonts w:ascii="Consolas" w:hAnsi="Consolas" w:cs="Times New Roman"/>
          <w:sz w:val="24"/>
          <w:szCs w:val="24"/>
        </w:rPr>
        <w:t xml:space="preserve">, </w:t>
      </w:r>
      <w:proofErr w:type="spellStart"/>
      <w:r w:rsidR="00E97A01">
        <w:rPr>
          <w:rFonts w:ascii="Consolas" w:hAnsi="Consolas" w:cs="Times New Roman"/>
          <w:sz w:val="24"/>
          <w:szCs w:val="24"/>
        </w:rPr>
        <w:t>KathiJo</w:t>
      </w:r>
      <w:proofErr w:type="spellEnd"/>
      <w:r w:rsidR="00E97A01">
        <w:rPr>
          <w:rFonts w:ascii="Consolas" w:hAnsi="Consolas" w:cs="Times New Roman"/>
          <w:sz w:val="24"/>
          <w:szCs w:val="24"/>
        </w:rPr>
        <w:t xml:space="preserve"> Jankowski</w:t>
      </w:r>
      <w:r w:rsidR="003C71A5">
        <w:rPr>
          <w:rFonts w:ascii="Consolas" w:hAnsi="Consolas" w:cs="Times New Roman"/>
          <w:sz w:val="24"/>
          <w:szCs w:val="24"/>
        </w:rPr>
        <w:t>, Daniel Schindler</w:t>
      </w:r>
    </w:p>
    <w:p w14:paraId="31093FBA" w14:textId="77777777" w:rsidR="0066731A" w:rsidRPr="004A70CA" w:rsidRDefault="0066731A" w:rsidP="00E42330">
      <w:pPr>
        <w:spacing w:line="240" w:lineRule="auto"/>
        <w:ind w:left="720"/>
        <w:jc w:val="both"/>
        <w:rPr>
          <w:rFonts w:ascii="Consolas" w:hAnsi="Consolas" w:cs="Times New Roman"/>
          <w:sz w:val="24"/>
          <w:szCs w:val="24"/>
        </w:rPr>
      </w:pPr>
    </w:p>
    <w:p w14:paraId="4ADE9E0F" w14:textId="77777777" w:rsidR="0066731A" w:rsidRPr="004A70CA" w:rsidRDefault="0066731A" w:rsidP="00E42330">
      <w:pPr>
        <w:spacing w:line="240" w:lineRule="auto"/>
        <w:ind w:left="720"/>
        <w:jc w:val="both"/>
        <w:rPr>
          <w:rFonts w:ascii="Consolas" w:hAnsi="Consolas" w:cs="Times New Roman"/>
          <w:sz w:val="24"/>
          <w:szCs w:val="24"/>
        </w:rPr>
      </w:pPr>
      <w:r w:rsidRPr="004A70CA">
        <w:rPr>
          <w:rFonts w:ascii="Consolas" w:hAnsi="Consolas" w:cs="Times New Roman"/>
          <w:sz w:val="24"/>
          <w:szCs w:val="24"/>
        </w:rPr>
        <w:t>Created April 5, 2009</w:t>
      </w:r>
    </w:p>
    <w:p w14:paraId="596276F8" w14:textId="77777777" w:rsidR="0066731A" w:rsidRDefault="0066731A" w:rsidP="00E42330">
      <w:pPr>
        <w:spacing w:line="240" w:lineRule="auto"/>
        <w:ind w:left="720"/>
        <w:jc w:val="both"/>
        <w:rPr>
          <w:rFonts w:ascii="Consolas" w:hAnsi="Consolas" w:cs="Times New Roman"/>
          <w:sz w:val="24"/>
          <w:szCs w:val="24"/>
        </w:rPr>
      </w:pPr>
      <w:r w:rsidRPr="004A70CA">
        <w:rPr>
          <w:rFonts w:ascii="Consolas" w:hAnsi="Consolas" w:cs="Times New Roman"/>
          <w:sz w:val="24"/>
          <w:szCs w:val="24"/>
        </w:rPr>
        <w:t xml:space="preserve">Revised </w:t>
      </w:r>
      <w:r w:rsidR="001B2C3B">
        <w:rPr>
          <w:rFonts w:ascii="Consolas" w:hAnsi="Consolas" w:cs="Times New Roman"/>
          <w:sz w:val="24"/>
          <w:szCs w:val="24"/>
        </w:rPr>
        <w:t>Ju</w:t>
      </w:r>
      <w:r w:rsidR="00E42330">
        <w:rPr>
          <w:rFonts w:ascii="Consolas" w:hAnsi="Consolas" w:cs="Times New Roman"/>
          <w:sz w:val="24"/>
          <w:szCs w:val="24"/>
        </w:rPr>
        <w:t>ly 19</w:t>
      </w:r>
      <w:r w:rsidR="001B2C3B">
        <w:rPr>
          <w:rFonts w:ascii="Consolas" w:hAnsi="Consolas" w:cs="Times New Roman"/>
          <w:sz w:val="24"/>
          <w:szCs w:val="24"/>
        </w:rPr>
        <w:t>, 20</w:t>
      </w:r>
      <w:r w:rsidR="00933A9F">
        <w:rPr>
          <w:rFonts w:ascii="Consolas" w:hAnsi="Consolas" w:cs="Times New Roman"/>
          <w:sz w:val="24"/>
          <w:szCs w:val="24"/>
        </w:rPr>
        <w:t>10</w:t>
      </w:r>
      <w:r w:rsidR="001B2C3B">
        <w:rPr>
          <w:rFonts w:ascii="Consolas" w:hAnsi="Consolas" w:cs="Times New Roman"/>
          <w:sz w:val="24"/>
          <w:szCs w:val="24"/>
        </w:rPr>
        <w:t xml:space="preserve"> </w:t>
      </w:r>
      <w:r w:rsidR="002C40F7" w:rsidRPr="004A70CA">
        <w:rPr>
          <w:rFonts w:ascii="Consolas" w:hAnsi="Consolas" w:cs="Times New Roman"/>
          <w:sz w:val="24"/>
          <w:szCs w:val="24"/>
        </w:rPr>
        <w:t>by GWH</w:t>
      </w:r>
    </w:p>
    <w:p w14:paraId="3F99F05D" w14:textId="69A8BBD7" w:rsidR="00E97A01" w:rsidRDefault="00E97A01" w:rsidP="00E42330">
      <w:pPr>
        <w:spacing w:line="240" w:lineRule="auto"/>
        <w:ind w:left="720"/>
        <w:jc w:val="both"/>
        <w:rPr>
          <w:rFonts w:ascii="Consolas" w:hAnsi="Consolas" w:cs="Times New Roman"/>
          <w:sz w:val="24"/>
          <w:szCs w:val="24"/>
        </w:rPr>
      </w:pPr>
      <w:r>
        <w:rPr>
          <w:rFonts w:ascii="Consolas" w:hAnsi="Consolas" w:cs="Times New Roman"/>
          <w:sz w:val="24"/>
          <w:szCs w:val="24"/>
        </w:rPr>
        <w:t>Revised Dec, 2016 by KJJ</w:t>
      </w:r>
    </w:p>
    <w:p w14:paraId="093B18DA" w14:textId="5B71537E" w:rsidR="00FF3967" w:rsidRPr="004A70CA" w:rsidRDefault="00FF3967" w:rsidP="00E42330">
      <w:pPr>
        <w:spacing w:line="240" w:lineRule="auto"/>
        <w:ind w:left="720"/>
        <w:jc w:val="both"/>
        <w:rPr>
          <w:rFonts w:ascii="Consolas" w:hAnsi="Consolas" w:cs="Times New Roman"/>
          <w:sz w:val="24"/>
          <w:szCs w:val="24"/>
        </w:rPr>
      </w:pPr>
      <w:r>
        <w:rPr>
          <w:rFonts w:ascii="Consolas" w:hAnsi="Consolas" w:cs="Times New Roman"/>
          <w:sz w:val="24"/>
          <w:szCs w:val="24"/>
        </w:rPr>
        <w:t>Revised May, 217 by DES</w:t>
      </w:r>
    </w:p>
    <w:p w14:paraId="317AF9E9" w14:textId="77777777" w:rsidR="0066731A" w:rsidRPr="004A70CA" w:rsidRDefault="0066731A" w:rsidP="00E42330">
      <w:pPr>
        <w:spacing w:line="240" w:lineRule="auto"/>
        <w:jc w:val="both"/>
        <w:rPr>
          <w:rFonts w:ascii="Consolas" w:hAnsi="Consolas" w:cs="Times New Roman"/>
          <w:sz w:val="24"/>
          <w:szCs w:val="24"/>
        </w:rPr>
      </w:pPr>
    </w:p>
    <w:p w14:paraId="55D2361C" w14:textId="77777777" w:rsidR="0066731A" w:rsidRPr="004A70CA" w:rsidRDefault="0066731A" w:rsidP="00E42330">
      <w:pPr>
        <w:spacing w:line="240" w:lineRule="auto"/>
        <w:jc w:val="both"/>
        <w:rPr>
          <w:rFonts w:ascii="Consolas" w:hAnsi="Consolas" w:cs="Times New Roman"/>
          <w:sz w:val="24"/>
          <w:szCs w:val="24"/>
        </w:rPr>
      </w:pPr>
    </w:p>
    <w:p w14:paraId="59779E27" w14:textId="77777777" w:rsidR="008A1658" w:rsidRPr="004A70CA" w:rsidRDefault="008A1658" w:rsidP="00E42330">
      <w:pPr>
        <w:spacing w:line="240" w:lineRule="auto"/>
        <w:jc w:val="both"/>
        <w:rPr>
          <w:rFonts w:ascii="Consolas" w:hAnsi="Consolas" w:cs="Times New Roman"/>
          <w:sz w:val="24"/>
          <w:szCs w:val="24"/>
        </w:rPr>
      </w:pPr>
    </w:p>
    <w:p w14:paraId="41CC4705" w14:textId="77777777" w:rsidR="000F79A8" w:rsidRDefault="00BF0158" w:rsidP="00E42330">
      <w:pPr>
        <w:spacing w:line="240" w:lineRule="auto"/>
        <w:jc w:val="both"/>
        <w:outlineLvl w:val="0"/>
        <w:rPr>
          <w:rFonts w:ascii="Consolas" w:hAnsi="Consolas" w:cs="Times New Roman"/>
          <w:sz w:val="24"/>
          <w:szCs w:val="24"/>
        </w:rPr>
      </w:pPr>
      <w:r w:rsidRPr="000F79A8">
        <w:rPr>
          <w:rFonts w:ascii="Consolas" w:hAnsi="Consolas" w:cs="Times New Roman"/>
          <w:b/>
          <w:sz w:val="24"/>
          <w:szCs w:val="24"/>
        </w:rPr>
        <w:t xml:space="preserve">Please </w:t>
      </w:r>
      <w:r w:rsidR="00EC7A81" w:rsidRPr="000F79A8">
        <w:rPr>
          <w:rFonts w:ascii="Consolas" w:hAnsi="Consolas" w:cs="Times New Roman"/>
          <w:b/>
          <w:sz w:val="24"/>
          <w:szCs w:val="24"/>
        </w:rPr>
        <w:t>read and cite</w:t>
      </w:r>
      <w:r w:rsidRPr="004A70CA">
        <w:rPr>
          <w:rFonts w:ascii="Consolas" w:hAnsi="Consolas" w:cs="Times New Roman"/>
          <w:sz w:val="24"/>
          <w:szCs w:val="24"/>
        </w:rPr>
        <w:t xml:space="preserve">: </w:t>
      </w:r>
    </w:p>
    <w:p w14:paraId="5CFB21E5" w14:textId="54CD6AB9" w:rsidR="00BF0158" w:rsidRDefault="00933A9F" w:rsidP="00E42330">
      <w:pPr>
        <w:spacing w:line="240" w:lineRule="auto"/>
        <w:jc w:val="both"/>
        <w:outlineLvl w:val="0"/>
        <w:rPr>
          <w:rFonts w:ascii="Consolas" w:hAnsi="Consolas" w:cs="Times New Roman"/>
          <w:sz w:val="24"/>
          <w:szCs w:val="24"/>
        </w:rPr>
      </w:pPr>
      <w:proofErr w:type="spellStart"/>
      <w:r w:rsidRPr="00933A9F">
        <w:rPr>
          <w:rFonts w:ascii="Consolas" w:hAnsi="Consolas" w:cs="Times New Roman"/>
          <w:sz w:val="24"/>
          <w:szCs w:val="24"/>
        </w:rPr>
        <w:t>Holtgrieve</w:t>
      </w:r>
      <w:proofErr w:type="spellEnd"/>
      <w:r w:rsidRPr="00933A9F">
        <w:rPr>
          <w:rFonts w:ascii="Consolas" w:hAnsi="Consolas" w:cs="Times New Roman"/>
          <w:sz w:val="24"/>
          <w:szCs w:val="24"/>
        </w:rPr>
        <w:t xml:space="preserve">, G.W., D.E. Schindler, T.A. Branch, and Z.T. </w:t>
      </w:r>
      <w:proofErr w:type="spellStart"/>
      <w:r w:rsidRPr="00933A9F">
        <w:rPr>
          <w:rFonts w:ascii="Consolas" w:hAnsi="Consolas" w:cs="Times New Roman"/>
          <w:sz w:val="24"/>
          <w:szCs w:val="24"/>
        </w:rPr>
        <w:t>A’Mar</w:t>
      </w:r>
      <w:proofErr w:type="spellEnd"/>
      <w:r w:rsidRPr="00933A9F">
        <w:rPr>
          <w:rFonts w:ascii="Consolas" w:hAnsi="Consolas" w:cs="Times New Roman"/>
          <w:sz w:val="24"/>
          <w:szCs w:val="24"/>
        </w:rPr>
        <w:t xml:space="preserve">. 2010. Simultaneous quantification of aquatic ecosystem metabolism and reaeration using a Bayesian statistical model of oxygen dynamics. </w:t>
      </w:r>
      <w:r w:rsidRPr="00933A9F">
        <w:rPr>
          <w:rFonts w:ascii="Consolas" w:hAnsi="Consolas" w:cs="Times New Roman"/>
          <w:i/>
          <w:sz w:val="24"/>
          <w:szCs w:val="24"/>
        </w:rPr>
        <w:t>Limnology and Oceanography</w:t>
      </w:r>
      <w:r w:rsidRPr="00933A9F">
        <w:rPr>
          <w:rFonts w:ascii="Consolas" w:hAnsi="Consolas" w:cs="Times New Roman"/>
          <w:sz w:val="24"/>
          <w:szCs w:val="24"/>
        </w:rPr>
        <w:t xml:space="preserve"> 55 (3): 1047-1063.</w:t>
      </w:r>
    </w:p>
    <w:p w14:paraId="6784283A" w14:textId="77777777" w:rsidR="000F79A8" w:rsidRDefault="000F79A8" w:rsidP="00E42330">
      <w:pPr>
        <w:spacing w:line="240" w:lineRule="auto"/>
        <w:jc w:val="both"/>
        <w:outlineLvl w:val="0"/>
        <w:rPr>
          <w:rFonts w:ascii="Consolas" w:hAnsi="Consolas" w:cs="Times New Roman"/>
          <w:sz w:val="24"/>
          <w:szCs w:val="24"/>
        </w:rPr>
      </w:pPr>
    </w:p>
    <w:p w14:paraId="54081DEC" w14:textId="04E9FB0F" w:rsidR="000F79A8" w:rsidRPr="004A70CA" w:rsidRDefault="000F79A8" w:rsidP="00E42330">
      <w:pPr>
        <w:spacing w:line="240" w:lineRule="auto"/>
        <w:jc w:val="both"/>
        <w:outlineLvl w:val="0"/>
        <w:rPr>
          <w:rFonts w:ascii="Consolas" w:hAnsi="Consolas" w:cs="Times New Roman"/>
          <w:sz w:val="24"/>
          <w:szCs w:val="24"/>
        </w:rPr>
      </w:pPr>
      <w:r>
        <w:rPr>
          <w:rFonts w:ascii="Consolas" w:hAnsi="Consolas" w:cs="Times New Roman"/>
          <w:sz w:val="24"/>
          <w:szCs w:val="24"/>
        </w:rPr>
        <w:t xml:space="preserve">Schindler, D.E., K.J. Jankowski, Z.T. </w:t>
      </w:r>
      <w:proofErr w:type="spellStart"/>
      <w:r>
        <w:rPr>
          <w:rFonts w:ascii="Consolas" w:hAnsi="Consolas" w:cs="Times New Roman"/>
          <w:sz w:val="24"/>
          <w:szCs w:val="24"/>
        </w:rPr>
        <w:t>A’Mar</w:t>
      </w:r>
      <w:proofErr w:type="spellEnd"/>
      <w:r>
        <w:rPr>
          <w:rFonts w:ascii="Consolas" w:hAnsi="Consolas" w:cs="Times New Roman"/>
          <w:sz w:val="24"/>
          <w:szCs w:val="24"/>
        </w:rPr>
        <w:t xml:space="preserve">, and G.W. </w:t>
      </w:r>
      <w:proofErr w:type="spellStart"/>
      <w:r>
        <w:rPr>
          <w:rFonts w:ascii="Consolas" w:hAnsi="Consolas" w:cs="Times New Roman"/>
          <w:sz w:val="24"/>
          <w:szCs w:val="24"/>
        </w:rPr>
        <w:t>Holtgrieve</w:t>
      </w:r>
      <w:proofErr w:type="spellEnd"/>
      <w:r>
        <w:rPr>
          <w:rFonts w:ascii="Consolas" w:hAnsi="Consolas" w:cs="Times New Roman"/>
          <w:sz w:val="24"/>
          <w:szCs w:val="24"/>
        </w:rPr>
        <w:t xml:space="preserve">. </w:t>
      </w:r>
      <w:r w:rsidR="003C71A5">
        <w:rPr>
          <w:rFonts w:ascii="Consolas" w:hAnsi="Consolas" w:cs="Times New Roman"/>
          <w:sz w:val="24"/>
          <w:szCs w:val="24"/>
        </w:rPr>
        <w:t xml:space="preserve">2017. </w:t>
      </w:r>
      <w:r>
        <w:rPr>
          <w:rFonts w:ascii="Consolas" w:hAnsi="Consolas" w:cs="Times New Roman"/>
          <w:sz w:val="24"/>
          <w:szCs w:val="24"/>
        </w:rPr>
        <w:t xml:space="preserve">Two-stage metabolism inferred from diel oxygen dynamics in aquatic ecosystems. </w:t>
      </w:r>
      <w:r w:rsidRPr="000F79A8">
        <w:rPr>
          <w:rFonts w:ascii="Consolas" w:hAnsi="Consolas" w:cs="Times New Roman"/>
          <w:i/>
          <w:sz w:val="24"/>
          <w:szCs w:val="24"/>
        </w:rPr>
        <w:t>Ecosphere</w:t>
      </w:r>
      <w:r>
        <w:rPr>
          <w:rFonts w:ascii="Consolas" w:hAnsi="Consolas" w:cs="Times New Roman"/>
          <w:sz w:val="24"/>
          <w:szCs w:val="24"/>
        </w:rPr>
        <w:t>.</w:t>
      </w:r>
    </w:p>
    <w:p w14:paraId="07807A04" w14:textId="77777777" w:rsidR="0066731A" w:rsidRPr="004A70CA" w:rsidRDefault="0066731A" w:rsidP="00E42330">
      <w:pPr>
        <w:spacing w:line="240" w:lineRule="auto"/>
        <w:jc w:val="both"/>
        <w:outlineLvl w:val="0"/>
        <w:rPr>
          <w:rFonts w:ascii="Consolas" w:hAnsi="Consolas" w:cs="Times New Roman"/>
          <w:sz w:val="24"/>
          <w:szCs w:val="24"/>
        </w:rPr>
      </w:pPr>
    </w:p>
    <w:p w14:paraId="2C2AC30A" w14:textId="77777777" w:rsidR="0066731A" w:rsidRPr="004A70CA" w:rsidRDefault="0066731A" w:rsidP="00E42330">
      <w:pPr>
        <w:spacing w:line="240" w:lineRule="auto"/>
        <w:jc w:val="both"/>
        <w:outlineLvl w:val="0"/>
        <w:rPr>
          <w:rFonts w:ascii="Consolas" w:hAnsi="Consolas" w:cs="Times New Roman"/>
          <w:sz w:val="24"/>
          <w:szCs w:val="24"/>
        </w:rPr>
      </w:pPr>
    </w:p>
    <w:p w14:paraId="7F892681" w14:textId="77777777" w:rsidR="00BF0158" w:rsidRPr="004A70CA" w:rsidRDefault="00BF0158" w:rsidP="00E42330">
      <w:pPr>
        <w:spacing w:line="240" w:lineRule="auto"/>
        <w:jc w:val="both"/>
        <w:outlineLvl w:val="0"/>
        <w:rPr>
          <w:rFonts w:ascii="Consolas" w:hAnsi="Consolas" w:cs="Times New Roman"/>
          <w:b/>
          <w:sz w:val="28"/>
          <w:szCs w:val="24"/>
        </w:rPr>
      </w:pPr>
      <w:r w:rsidRPr="004A70CA">
        <w:rPr>
          <w:rFonts w:ascii="Consolas" w:hAnsi="Consolas" w:cs="Times New Roman"/>
          <w:b/>
          <w:sz w:val="28"/>
          <w:szCs w:val="24"/>
        </w:rPr>
        <w:t>Table of Contents</w:t>
      </w:r>
    </w:p>
    <w:p w14:paraId="4B9714D4" w14:textId="77777777" w:rsidR="00517719" w:rsidRPr="004A70CA" w:rsidRDefault="00517719" w:rsidP="00E42330">
      <w:pPr>
        <w:spacing w:line="240" w:lineRule="auto"/>
        <w:jc w:val="both"/>
        <w:outlineLvl w:val="0"/>
        <w:rPr>
          <w:rFonts w:ascii="Consolas" w:hAnsi="Consolas" w:cs="Times New Roman"/>
          <w:b/>
          <w:sz w:val="28"/>
          <w:szCs w:val="24"/>
        </w:rPr>
      </w:pPr>
    </w:p>
    <w:p w14:paraId="7E06ED7E" w14:textId="77777777" w:rsidR="0066731A" w:rsidRPr="004A70CA" w:rsidRDefault="0066731A" w:rsidP="00E42330">
      <w:pPr>
        <w:pStyle w:val="ListParagraph"/>
        <w:numPr>
          <w:ilvl w:val="0"/>
          <w:numId w:val="1"/>
        </w:numPr>
        <w:tabs>
          <w:tab w:val="left" w:pos="1260"/>
        </w:tabs>
        <w:spacing w:line="240" w:lineRule="auto"/>
        <w:ind w:left="1080"/>
        <w:jc w:val="both"/>
        <w:outlineLvl w:val="0"/>
        <w:rPr>
          <w:rFonts w:ascii="Consolas" w:hAnsi="Consolas" w:cs="Times New Roman"/>
          <w:sz w:val="24"/>
          <w:szCs w:val="24"/>
        </w:rPr>
      </w:pPr>
      <w:r w:rsidRPr="004A70CA">
        <w:rPr>
          <w:rFonts w:ascii="Consolas" w:hAnsi="Consolas" w:cs="Times New Roman"/>
          <w:sz w:val="24"/>
          <w:szCs w:val="24"/>
        </w:rPr>
        <w:t xml:space="preserve">Documentation </w:t>
      </w:r>
      <w:r w:rsidR="00100E6C" w:rsidRPr="004A70CA">
        <w:rPr>
          <w:rFonts w:ascii="Consolas" w:hAnsi="Consolas" w:cs="Times New Roman"/>
          <w:sz w:val="24"/>
          <w:szCs w:val="24"/>
        </w:rPr>
        <w:t>an</w:t>
      </w:r>
      <w:r w:rsidR="00140F4A" w:rsidRPr="004A70CA">
        <w:rPr>
          <w:rFonts w:ascii="Consolas" w:hAnsi="Consolas" w:cs="Times New Roman"/>
          <w:sz w:val="24"/>
          <w:szCs w:val="24"/>
        </w:rPr>
        <w:t>d</w:t>
      </w:r>
      <w:r w:rsidR="00100E6C" w:rsidRPr="004A70CA">
        <w:rPr>
          <w:rFonts w:ascii="Consolas" w:hAnsi="Consolas" w:cs="Times New Roman"/>
          <w:sz w:val="24"/>
          <w:szCs w:val="24"/>
        </w:rPr>
        <w:t xml:space="preserve"> installation</w:t>
      </w:r>
    </w:p>
    <w:p w14:paraId="6AD1EADD" w14:textId="1FD57EA9" w:rsidR="006B47EF" w:rsidRPr="004A70CA" w:rsidRDefault="000F79A8" w:rsidP="00E42330">
      <w:pPr>
        <w:pStyle w:val="ListParagraph"/>
        <w:numPr>
          <w:ilvl w:val="0"/>
          <w:numId w:val="1"/>
        </w:numPr>
        <w:tabs>
          <w:tab w:val="left" w:pos="1260"/>
        </w:tabs>
        <w:spacing w:line="240" w:lineRule="auto"/>
        <w:ind w:left="1080"/>
        <w:jc w:val="both"/>
        <w:outlineLvl w:val="0"/>
        <w:rPr>
          <w:rFonts w:ascii="Consolas" w:hAnsi="Consolas" w:cs="Times New Roman"/>
          <w:sz w:val="24"/>
          <w:szCs w:val="24"/>
        </w:rPr>
      </w:pPr>
      <w:r>
        <w:rPr>
          <w:rFonts w:ascii="Consolas" w:hAnsi="Consolas" w:cs="Times New Roman"/>
          <w:sz w:val="24"/>
          <w:szCs w:val="24"/>
        </w:rPr>
        <w:t>Creating data and input files</w:t>
      </w:r>
    </w:p>
    <w:p w14:paraId="122C164D" w14:textId="7C4E98E0" w:rsidR="00140F4A" w:rsidRPr="004A70CA" w:rsidRDefault="000F79A8" w:rsidP="00E42330">
      <w:pPr>
        <w:pStyle w:val="ListParagraph"/>
        <w:numPr>
          <w:ilvl w:val="0"/>
          <w:numId w:val="1"/>
        </w:numPr>
        <w:tabs>
          <w:tab w:val="left" w:pos="1260"/>
        </w:tabs>
        <w:spacing w:line="240" w:lineRule="auto"/>
        <w:ind w:left="1080"/>
        <w:jc w:val="both"/>
        <w:outlineLvl w:val="0"/>
        <w:rPr>
          <w:rFonts w:ascii="Consolas" w:hAnsi="Consolas" w:cs="Times New Roman"/>
          <w:sz w:val="24"/>
          <w:szCs w:val="24"/>
        </w:rPr>
      </w:pPr>
      <w:r>
        <w:rPr>
          <w:rFonts w:ascii="Consolas" w:hAnsi="Consolas" w:cs="Times New Roman"/>
          <w:sz w:val="24"/>
          <w:szCs w:val="24"/>
        </w:rPr>
        <w:t>Running the model</w:t>
      </w:r>
    </w:p>
    <w:p w14:paraId="40603EBF" w14:textId="77777777" w:rsidR="006B47EF" w:rsidRPr="004A70CA" w:rsidRDefault="0066731A" w:rsidP="00E42330">
      <w:pPr>
        <w:pStyle w:val="ListParagraph"/>
        <w:numPr>
          <w:ilvl w:val="0"/>
          <w:numId w:val="1"/>
        </w:numPr>
        <w:tabs>
          <w:tab w:val="left" w:pos="1260"/>
        </w:tabs>
        <w:spacing w:line="240" w:lineRule="auto"/>
        <w:ind w:left="1080"/>
        <w:jc w:val="both"/>
        <w:outlineLvl w:val="0"/>
        <w:rPr>
          <w:rFonts w:ascii="Consolas" w:hAnsi="Consolas" w:cs="Times New Roman"/>
          <w:sz w:val="24"/>
          <w:szCs w:val="24"/>
        </w:rPr>
      </w:pPr>
      <w:r w:rsidRPr="004A70CA">
        <w:rPr>
          <w:rFonts w:ascii="Consolas" w:hAnsi="Consolas" w:cs="Times New Roman"/>
          <w:sz w:val="24"/>
          <w:szCs w:val="24"/>
        </w:rPr>
        <w:t>Reading and analyzing o</w:t>
      </w:r>
      <w:r w:rsidR="006B47EF" w:rsidRPr="004A70CA">
        <w:rPr>
          <w:rFonts w:ascii="Consolas" w:hAnsi="Consolas" w:cs="Times New Roman"/>
          <w:sz w:val="24"/>
          <w:szCs w:val="24"/>
        </w:rPr>
        <w:t>utput</w:t>
      </w:r>
    </w:p>
    <w:p w14:paraId="4753F6C2" w14:textId="77777777" w:rsidR="006B47EF" w:rsidRPr="004A70CA" w:rsidRDefault="0066731A" w:rsidP="00E42330">
      <w:pPr>
        <w:pStyle w:val="ListParagraph"/>
        <w:numPr>
          <w:ilvl w:val="0"/>
          <w:numId w:val="1"/>
        </w:numPr>
        <w:tabs>
          <w:tab w:val="left" w:pos="1260"/>
        </w:tabs>
        <w:spacing w:line="240" w:lineRule="auto"/>
        <w:ind w:left="1080"/>
        <w:jc w:val="both"/>
        <w:outlineLvl w:val="0"/>
        <w:rPr>
          <w:rFonts w:ascii="Consolas" w:hAnsi="Consolas" w:cs="Times New Roman"/>
          <w:sz w:val="24"/>
          <w:szCs w:val="24"/>
        </w:rPr>
      </w:pPr>
      <w:r w:rsidRPr="004A70CA">
        <w:rPr>
          <w:rFonts w:ascii="Consolas" w:hAnsi="Consolas" w:cs="Times New Roman"/>
          <w:sz w:val="24"/>
          <w:szCs w:val="24"/>
        </w:rPr>
        <w:t>Known b</w:t>
      </w:r>
      <w:r w:rsidR="006B47EF" w:rsidRPr="004A70CA">
        <w:rPr>
          <w:rFonts w:ascii="Consolas" w:hAnsi="Consolas" w:cs="Times New Roman"/>
          <w:sz w:val="24"/>
          <w:szCs w:val="24"/>
        </w:rPr>
        <w:t>ugs</w:t>
      </w:r>
      <w:r w:rsidRPr="004A70CA">
        <w:rPr>
          <w:rFonts w:ascii="Consolas" w:hAnsi="Consolas" w:cs="Times New Roman"/>
          <w:sz w:val="24"/>
          <w:szCs w:val="24"/>
        </w:rPr>
        <w:t xml:space="preserve"> and issues</w:t>
      </w:r>
    </w:p>
    <w:p w14:paraId="7B2E545A" w14:textId="77777777" w:rsidR="00535894" w:rsidRPr="004A70CA" w:rsidRDefault="00535894" w:rsidP="00E42330">
      <w:pPr>
        <w:spacing w:line="240" w:lineRule="auto"/>
        <w:jc w:val="both"/>
        <w:outlineLvl w:val="0"/>
        <w:rPr>
          <w:rFonts w:ascii="Consolas" w:hAnsi="Consolas" w:cs="Times New Roman"/>
          <w:sz w:val="24"/>
          <w:szCs w:val="24"/>
        </w:rPr>
      </w:pPr>
    </w:p>
    <w:p w14:paraId="2ED8F25B" w14:textId="77777777" w:rsidR="00535894" w:rsidRPr="004A70CA" w:rsidRDefault="00535894" w:rsidP="00E42330">
      <w:pPr>
        <w:spacing w:line="240" w:lineRule="auto"/>
        <w:jc w:val="both"/>
        <w:outlineLvl w:val="0"/>
        <w:rPr>
          <w:rFonts w:ascii="Consolas" w:hAnsi="Consolas" w:cs="Times New Roman"/>
          <w:sz w:val="24"/>
          <w:szCs w:val="24"/>
        </w:rPr>
      </w:pPr>
    </w:p>
    <w:p w14:paraId="53D64D6C" w14:textId="77777777" w:rsidR="00535894" w:rsidRPr="004A70CA" w:rsidRDefault="00535894" w:rsidP="00E42330">
      <w:pPr>
        <w:spacing w:line="240" w:lineRule="auto"/>
        <w:jc w:val="both"/>
        <w:outlineLvl w:val="0"/>
        <w:rPr>
          <w:rFonts w:ascii="Consolas" w:hAnsi="Consolas" w:cs="Times New Roman"/>
          <w:b/>
          <w:sz w:val="28"/>
          <w:szCs w:val="24"/>
        </w:rPr>
      </w:pPr>
      <w:r w:rsidRPr="004A70CA">
        <w:rPr>
          <w:rFonts w:ascii="Consolas" w:hAnsi="Consolas" w:cs="Times New Roman"/>
          <w:b/>
          <w:sz w:val="28"/>
          <w:szCs w:val="24"/>
        </w:rPr>
        <w:t>Contact information</w:t>
      </w:r>
    </w:p>
    <w:p w14:paraId="5F650332" w14:textId="77777777" w:rsidR="00517719" w:rsidRPr="004A70CA" w:rsidRDefault="00517719" w:rsidP="00E42330">
      <w:pPr>
        <w:spacing w:line="240" w:lineRule="auto"/>
        <w:jc w:val="both"/>
        <w:outlineLvl w:val="0"/>
        <w:rPr>
          <w:rFonts w:ascii="Consolas" w:hAnsi="Consolas" w:cs="Times New Roman"/>
          <w:b/>
          <w:sz w:val="28"/>
          <w:szCs w:val="24"/>
        </w:rPr>
      </w:pPr>
    </w:p>
    <w:p w14:paraId="413882A2" w14:textId="77777777" w:rsidR="00535894" w:rsidRPr="004A70CA" w:rsidRDefault="00535894" w:rsidP="00E42330">
      <w:pPr>
        <w:spacing w:line="240" w:lineRule="auto"/>
        <w:ind w:left="720"/>
        <w:jc w:val="both"/>
        <w:outlineLvl w:val="0"/>
        <w:rPr>
          <w:rFonts w:ascii="Consolas" w:hAnsi="Consolas" w:cs="Times New Roman"/>
          <w:sz w:val="24"/>
          <w:szCs w:val="24"/>
        </w:rPr>
      </w:pPr>
      <w:r w:rsidRPr="004A70CA">
        <w:rPr>
          <w:rFonts w:ascii="Consolas" w:hAnsi="Consolas" w:cs="Times New Roman"/>
          <w:sz w:val="24"/>
          <w:szCs w:val="24"/>
        </w:rPr>
        <w:t>Gordon Holtgrieve</w:t>
      </w:r>
    </w:p>
    <w:p w14:paraId="2FF86927" w14:textId="77777777" w:rsidR="00535894" w:rsidRPr="004A70CA" w:rsidRDefault="00535894" w:rsidP="00E42330">
      <w:pPr>
        <w:spacing w:line="240" w:lineRule="auto"/>
        <w:ind w:left="720"/>
        <w:jc w:val="both"/>
        <w:outlineLvl w:val="0"/>
        <w:rPr>
          <w:rFonts w:ascii="Consolas" w:hAnsi="Consolas" w:cs="Times New Roman"/>
          <w:sz w:val="24"/>
          <w:szCs w:val="24"/>
        </w:rPr>
      </w:pPr>
      <w:r w:rsidRPr="004A70CA">
        <w:rPr>
          <w:rFonts w:ascii="Consolas" w:hAnsi="Consolas" w:cs="Times New Roman"/>
          <w:sz w:val="24"/>
          <w:szCs w:val="24"/>
        </w:rPr>
        <w:t>School of Aquatic and Fishery Sciences</w:t>
      </w:r>
    </w:p>
    <w:p w14:paraId="67E6D103" w14:textId="77777777" w:rsidR="00535894" w:rsidRPr="004A70CA" w:rsidRDefault="00535894" w:rsidP="00E42330">
      <w:pPr>
        <w:spacing w:line="240" w:lineRule="auto"/>
        <w:ind w:left="720"/>
        <w:jc w:val="both"/>
        <w:outlineLvl w:val="0"/>
        <w:rPr>
          <w:rFonts w:ascii="Consolas" w:hAnsi="Consolas" w:cs="Times New Roman"/>
          <w:sz w:val="24"/>
          <w:szCs w:val="24"/>
        </w:rPr>
      </w:pPr>
      <w:r w:rsidRPr="004A70CA">
        <w:rPr>
          <w:rFonts w:ascii="Consolas" w:hAnsi="Consolas" w:cs="Times New Roman"/>
          <w:sz w:val="24"/>
          <w:szCs w:val="24"/>
        </w:rPr>
        <w:t>University of Washington</w:t>
      </w:r>
    </w:p>
    <w:p w14:paraId="1CED43BF" w14:textId="77777777" w:rsidR="00535894" w:rsidRPr="004A70CA" w:rsidRDefault="00535894" w:rsidP="00E42330">
      <w:pPr>
        <w:spacing w:line="240" w:lineRule="auto"/>
        <w:ind w:left="720"/>
        <w:jc w:val="both"/>
        <w:outlineLvl w:val="0"/>
        <w:rPr>
          <w:rFonts w:ascii="Consolas" w:hAnsi="Consolas" w:cs="Times New Roman"/>
          <w:sz w:val="24"/>
          <w:szCs w:val="24"/>
        </w:rPr>
      </w:pPr>
      <w:r w:rsidRPr="004A70CA">
        <w:rPr>
          <w:rFonts w:ascii="Consolas" w:hAnsi="Consolas" w:cs="Times New Roman"/>
          <w:sz w:val="24"/>
          <w:szCs w:val="24"/>
        </w:rPr>
        <w:t>Seattle, WA 98195</w:t>
      </w:r>
      <w:r w:rsidR="003A7F4E" w:rsidRPr="004A70CA">
        <w:rPr>
          <w:rFonts w:ascii="Consolas" w:hAnsi="Consolas" w:cs="Times New Roman"/>
          <w:sz w:val="24"/>
          <w:szCs w:val="24"/>
        </w:rPr>
        <w:t xml:space="preserve"> USA</w:t>
      </w:r>
    </w:p>
    <w:p w14:paraId="7C75EE6A" w14:textId="27FA7A1B" w:rsidR="00DE03B0" w:rsidRPr="004A70CA" w:rsidRDefault="00313DB4" w:rsidP="000F79A8">
      <w:pPr>
        <w:spacing w:line="240" w:lineRule="auto"/>
        <w:ind w:left="720"/>
        <w:jc w:val="both"/>
        <w:outlineLvl w:val="0"/>
        <w:rPr>
          <w:rFonts w:ascii="Consolas" w:hAnsi="Consolas" w:cs="Times New Roman"/>
          <w:sz w:val="24"/>
          <w:szCs w:val="24"/>
        </w:rPr>
      </w:pPr>
      <w:hyperlink r:id="rId6" w:history="1">
        <w:r w:rsidR="00DE03B0" w:rsidRPr="00DE03B0">
          <w:rPr>
            <w:rStyle w:val="Hyperlink"/>
            <w:rFonts w:ascii="Consolas" w:hAnsi="Consolas" w:cs="Times New Roman"/>
            <w:sz w:val="24"/>
            <w:szCs w:val="24"/>
          </w:rPr>
          <w:t>gholt@u.washington.edu</w:t>
        </w:r>
      </w:hyperlink>
    </w:p>
    <w:p w14:paraId="534857CF" w14:textId="77777777" w:rsidR="00535894" w:rsidRPr="004A70CA" w:rsidRDefault="00535894" w:rsidP="00E42330">
      <w:pPr>
        <w:spacing w:line="240" w:lineRule="auto"/>
        <w:jc w:val="both"/>
        <w:outlineLvl w:val="0"/>
        <w:rPr>
          <w:rFonts w:ascii="Consolas" w:hAnsi="Consolas" w:cs="Times New Roman"/>
          <w:sz w:val="24"/>
          <w:szCs w:val="24"/>
        </w:rPr>
      </w:pPr>
    </w:p>
    <w:p w14:paraId="195D916B" w14:textId="77777777" w:rsidR="00EC7A81" w:rsidRPr="004A70CA" w:rsidRDefault="00EC7A81" w:rsidP="00E42330">
      <w:pPr>
        <w:jc w:val="both"/>
        <w:rPr>
          <w:rFonts w:ascii="Consolas" w:hAnsi="Consolas" w:cs="Times New Roman"/>
          <w:sz w:val="24"/>
          <w:szCs w:val="24"/>
        </w:rPr>
      </w:pPr>
      <w:r w:rsidRPr="004A70CA">
        <w:rPr>
          <w:rFonts w:ascii="Consolas" w:hAnsi="Consolas" w:cs="Times New Roman"/>
          <w:sz w:val="24"/>
          <w:szCs w:val="24"/>
        </w:rPr>
        <w:br w:type="page"/>
      </w:r>
    </w:p>
    <w:p w14:paraId="35A07AF5" w14:textId="77777777" w:rsidR="00EC7A81" w:rsidRPr="004A70CA" w:rsidRDefault="00EC7A81" w:rsidP="00E42330">
      <w:pPr>
        <w:spacing w:line="240" w:lineRule="auto"/>
        <w:jc w:val="both"/>
        <w:outlineLvl w:val="0"/>
        <w:rPr>
          <w:rFonts w:ascii="Consolas" w:hAnsi="Consolas" w:cs="Times New Roman"/>
          <w:b/>
          <w:sz w:val="28"/>
          <w:szCs w:val="24"/>
        </w:rPr>
      </w:pPr>
      <w:r w:rsidRPr="004A70CA">
        <w:rPr>
          <w:rFonts w:ascii="Consolas" w:hAnsi="Consolas" w:cs="Times New Roman"/>
          <w:b/>
          <w:sz w:val="28"/>
          <w:szCs w:val="24"/>
        </w:rPr>
        <w:lastRenderedPageBreak/>
        <w:t>Disclaimer</w:t>
      </w:r>
    </w:p>
    <w:p w14:paraId="6899CE9C" w14:textId="77777777" w:rsidR="006B47EF" w:rsidRPr="004A70CA" w:rsidRDefault="006B47EF" w:rsidP="00E42330">
      <w:pPr>
        <w:spacing w:line="240" w:lineRule="auto"/>
        <w:jc w:val="both"/>
        <w:outlineLvl w:val="0"/>
        <w:rPr>
          <w:rFonts w:ascii="Consolas" w:hAnsi="Consolas" w:cs="Times New Roman"/>
          <w:sz w:val="24"/>
          <w:szCs w:val="24"/>
        </w:rPr>
      </w:pPr>
    </w:p>
    <w:p w14:paraId="6F982D0E" w14:textId="177055E3" w:rsidR="0064032D" w:rsidRPr="004A70CA" w:rsidRDefault="00EC7A81" w:rsidP="00E42330">
      <w:pPr>
        <w:spacing w:line="240" w:lineRule="auto"/>
        <w:jc w:val="both"/>
        <w:rPr>
          <w:rFonts w:ascii="Consolas" w:hAnsi="Consolas" w:cs="Times New Roman"/>
          <w:sz w:val="24"/>
          <w:szCs w:val="24"/>
        </w:rPr>
      </w:pPr>
      <w:r w:rsidRPr="004A70CA">
        <w:rPr>
          <w:rFonts w:ascii="Consolas" w:hAnsi="Consolas" w:cs="Times New Roman"/>
          <w:sz w:val="24"/>
          <w:szCs w:val="24"/>
        </w:rPr>
        <w:t xml:space="preserve">This software is freely distributed without warranty or guarantee. Please read </w:t>
      </w:r>
      <w:r w:rsidR="00FF3967">
        <w:rPr>
          <w:rFonts w:ascii="Consolas" w:hAnsi="Consolas" w:cs="Times New Roman"/>
          <w:sz w:val="24"/>
          <w:szCs w:val="24"/>
        </w:rPr>
        <w:t xml:space="preserve">Schindler et al. (2017) and </w:t>
      </w:r>
      <w:proofErr w:type="spellStart"/>
      <w:r w:rsidR="00FF3967">
        <w:rPr>
          <w:rFonts w:ascii="Consolas" w:hAnsi="Consolas" w:cs="Times New Roman"/>
          <w:sz w:val="24"/>
          <w:szCs w:val="24"/>
        </w:rPr>
        <w:t>Holtgrieve</w:t>
      </w:r>
      <w:proofErr w:type="spellEnd"/>
      <w:r w:rsidR="00FF3967">
        <w:rPr>
          <w:rFonts w:ascii="Consolas" w:hAnsi="Consolas" w:cs="Times New Roman"/>
          <w:sz w:val="24"/>
          <w:szCs w:val="24"/>
        </w:rPr>
        <w:t xml:space="preserve"> et al. (2010)</w:t>
      </w:r>
      <w:r w:rsidRPr="004A70CA">
        <w:rPr>
          <w:rFonts w:ascii="Consolas" w:hAnsi="Consolas" w:cs="Times New Roman"/>
          <w:sz w:val="24"/>
          <w:szCs w:val="24"/>
        </w:rPr>
        <w:t xml:space="preserve"> for specifics on model formulation and assumptions.  </w:t>
      </w:r>
      <w:r w:rsidR="0064032D" w:rsidRPr="004A70CA">
        <w:rPr>
          <w:rFonts w:ascii="Consolas" w:hAnsi="Consolas" w:cs="Times New Roman"/>
          <w:sz w:val="24"/>
          <w:szCs w:val="24"/>
        </w:rPr>
        <w:t>If your specific system does not match the assumptions outline</w:t>
      </w:r>
      <w:r w:rsidR="00A250A5" w:rsidRPr="004A70CA">
        <w:rPr>
          <w:rFonts w:ascii="Consolas" w:hAnsi="Consolas" w:cs="Times New Roman"/>
          <w:sz w:val="24"/>
          <w:szCs w:val="24"/>
        </w:rPr>
        <w:t>d</w:t>
      </w:r>
      <w:r w:rsidR="0064032D" w:rsidRPr="004A70CA">
        <w:rPr>
          <w:rFonts w:ascii="Consolas" w:hAnsi="Consolas" w:cs="Times New Roman"/>
          <w:sz w:val="24"/>
          <w:szCs w:val="24"/>
        </w:rPr>
        <w:t xml:space="preserve"> therein</w:t>
      </w:r>
      <w:r w:rsidR="00E12174" w:rsidRPr="004A70CA">
        <w:rPr>
          <w:rFonts w:ascii="Consolas" w:hAnsi="Consolas" w:cs="Times New Roman"/>
          <w:sz w:val="24"/>
          <w:szCs w:val="24"/>
        </w:rPr>
        <w:t>,</w:t>
      </w:r>
      <w:r w:rsidR="0064032D" w:rsidRPr="004A70CA">
        <w:rPr>
          <w:rFonts w:ascii="Consolas" w:hAnsi="Consolas" w:cs="Times New Roman"/>
          <w:sz w:val="24"/>
          <w:szCs w:val="24"/>
        </w:rPr>
        <w:t xml:space="preserve"> please do not use </w:t>
      </w:r>
      <w:proofErr w:type="spellStart"/>
      <w:r w:rsidR="0064032D" w:rsidRPr="004A70CA">
        <w:rPr>
          <w:rFonts w:ascii="Consolas" w:hAnsi="Consolas" w:cs="Times New Roman"/>
          <w:sz w:val="24"/>
          <w:szCs w:val="24"/>
        </w:rPr>
        <w:t>BaMM</w:t>
      </w:r>
      <w:proofErr w:type="spellEnd"/>
      <w:r w:rsidR="0064032D" w:rsidRPr="004A70CA">
        <w:rPr>
          <w:rFonts w:ascii="Consolas" w:hAnsi="Consolas" w:cs="Times New Roman"/>
          <w:sz w:val="24"/>
          <w:szCs w:val="24"/>
        </w:rPr>
        <w:t xml:space="preserve"> for rigorous analysis. Feel free to contact </w:t>
      </w:r>
      <w:r w:rsidR="00FF3967">
        <w:rPr>
          <w:rFonts w:ascii="Consolas" w:hAnsi="Consolas" w:cs="Times New Roman"/>
          <w:sz w:val="24"/>
          <w:szCs w:val="24"/>
        </w:rPr>
        <w:t>us</w:t>
      </w:r>
      <w:r w:rsidR="0064032D" w:rsidRPr="004A70CA">
        <w:rPr>
          <w:rFonts w:ascii="Consolas" w:hAnsi="Consolas" w:cs="Times New Roman"/>
          <w:sz w:val="24"/>
          <w:szCs w:val="24"/>
        </w:rPr>
        <w:t xml:space="preserve"> with questions in this regard.</w:t>
      </w:r>
      <w:r w:rsidR="00FF4C2B" w:rsidRPr="004A70CA">
        <w:rPr>
          <w:rFonts w:ascii="Consolas" w:hAnsi="Consolas" w:cs="Times New Roman"/>
          <w:sz w:val="24"/>
          <w:szCs w:val="24"/>
        </w:rPr>
        <w:t xml:space="preserve">  This manual is specific to the functioning of </w:t>
      </w:r>
      <w:proofErr w:type="spellStart"/>
      <w:r w:rsidR="00FF4C2B" w:rsidRPr="004A70CA">
        <w:rPr>
          <w:rFonts w:ascii="Consolas" w:hAnsi="Consolas" w:cs="Times New Roman"/>
          <w:sz w:val="24"/>
          <w:szCs w:val="24"/>
        </w:rPr>
        <w:t>BaMM</w:t>
      </w:r>
      <w:proofErr w:type="spellEnd"/>
      <w:r w:rsidR="00FF4C2B" w:rsidRPr="004A70CA">
        <w:rPr>
          <w:rFonts w:ascii="Consolas" w:hAnsi="Consolas" w:cs="Times New Roman"/>
          <w:sz w:val="24"/>
          <w:szCs w:val="24"/>
        </w:rPr>
        <w:t xml:space="preserve"> and does not address </w:t>
      </w:r>
      <w:r w:rsidR="006049FC" w:rsidRPr="004A70CA">
        <w:rPr>
          <w:rFonts w:ascii="Consolas" w:hAnsi="Consolas" w:cs="Times New Roman"/>
          <w:sz w:val="24"/>
          <w:szCs w:val="24"/>
        </w:rPr>
        <w:t xml:space="preserve">the </w:t>
      </w:r>
      <w:r w:rsidR="00FF4C2B" w:rsidRPr="004A70CA">
        <w:rPr>
          <w:rFonts w:ascii="Consolas" w:hAnsi="Consolas" w:cs="Times New Roman"/>
          <w:sz w:val="24"/>
          <w:szCs w:val="24"/>
        </w:rPr>
        <w:t>theory or methodology behind ecosystem metabolism measurements</w:t>
      </w:r>
      <w:r w:rsidR="006049FC" w:rsidRPr="004A70CA">
        <w:rPr>
          <w:rFonts w:ascii="Consolas" w:hAnsi="Consolas" w:cs="Times New Roman"/>
          <w:sz w:val="24"/>
          <w:szCs w:val="24"/>
        </w:rPr>
        <w:t xml:space="preserve"> </w:t>
      </w:r>
      <w:r w:rsidR="00FF4C2B" w:rsidRPr="004A70CA">
        <w:rPr>
          <w:rFonts w:ascii="Consolas" w:hAnsi="Consolas" w:cs="Times New Roman"/>
          <w:sz w:val="24"/>
          <w:szCs w:val="24"/>
        </w:rPr>
        <w:t xml:space="preserve">or stable isotopes. </w:t>
      </w:r>
    </w:p>
    <w:p w14:paraId="3C0571FD" w14:textId="77777777" w:rsidR="0064032D" w:rsidRPr="004A70CA" w:rsidRDefault="0064032D" w:rsidP="00E42330">
      <w:pPr>
        <w:spacing w:line="240" w:lineRule="auto"/>
        <w:jc w:val="both"/>
        <w:rPr>
          <w:rFonts w:ascii="Consolas" w:hAnsi="Consolas" w:cs="Times New Roman"/>
          <w:sz w:val="24"/>
          <w:szCs w:val="24"/>
        </w:rPr>
      </w:pPr>
    </w:p>
    <w:p w14:paraId="37F2D326" w14:textId="39857206" w:rsidR="00EC7A81" w:rsidRPr="004A70CA" w:rsidRDefault="0064032D" w:rsidP="00E42330">
      <w:pPr>
        <w:spacing w:line="240" w:lineRule="auto"/>
        <w:jc w:val="both"/>
        <w:rPr>
          <w:rFonts w:ascii="Consolas" w:hAnsi="Consolas" w:cs="Times New Roman"/>
          <w:sz w:val="24"/>
          <w:szCs w:val="24"/>
        </w:rPr>
      </w:pPr>
      <w:r w:rsidRPr="004A70CA">
        <w:rPr>
          <w:rFonts w:ascii="Consolas" w:hAnsi="Consolas" w:cs="Times New Roman"/>
          <w:sz w:val="24"/>
          <w:szCs w:val="24"/>
        </w:rPr>
        <w:t>W</w:t>
      </w:r>
      <w:r w:rsidR="00EC7A81" w:rsidRPr="004A70CA">
        <w:rPr>
          <w:rFonts w:ascii="Consolas" w:hAnsi="Consolas" w:cs="Times New Roman"/>
          <w:sz w:val="24"/>
          <w:szCs w:val="24"/>
        </w:rPr>
        <w:t>e recommend you familiarize yourself with the theory and assumptions of likelihoods, Bayesian methods, and Markov Chain Monte Carlo before u</w:t>
      </w:r>
      <w:r w:rsidR="005C71F3" w:rsidRPr="004A70CA">
        <w:rPr>
          <w:rFonts w:ascii="Consolas" w:hAnsi="Consolas" w:cs="Times New Roman"/>
          <w:sz w:val="24"/>
          <w:szCs w:val="24"/>
        </w:rPr>
        <w:t xml:space="preserve">sing </w:t>
      </w:r>
      <w:proofErr w:type="spellStart"/>
      <w:r w:rsidR="005C71F3" w:rsidRPr="004A70CA">
        <w:rPr>
          <w:rFonts w:ascii="Consolas" w:hAnsi="Consolas" w:cs="Times New Roman"/>
          <w:sz w:val="24"/>
          <w:szCs w:val="24"/>
        </w:rPr>
        <w:t>B</w:t>
      </w:r>
      <w:r w:rsidR="000B3761" w:rsidRPr="004A70CA">
        <w:rPr>
          <w:rFonts w:ascii="Consolas" w:hAnsi="Consolas" w:cs="Times New Roman"/>
          <w:sz w:val="24"/>
          <w:szCs w:val="24"/>
        </w:rPr>
        <w:t>aMM</w:t>
      </w:r>
      <w:proofErr w:type="spellEnd"/>
      <w:r w:rsidR="000B3761" w:rsidRPr="004A70CA">
        <w:rPr>
          <w:rFonts w:ascii="Consolas" w:hAnsi="Consolas" w:cs="Times New Roman"/>
          <w:sz w:val="24"/>
          <w:szCs w:val="24"/>
        </w:rPr>
        <w:t xml:space="preserve">.  The </w:t>
      </w:r>
      <w:r w:rsidR="000B3761" w:rsidRPr="004A70CA">
        <w:rPr>
          <w:rFonts w:ascii="Consolas" w:hAnsi="Consolas" w:cs="Times New Roman"/>
          <w:sz w:val="24"/>
          <w:szCs w:val="24"/>
          <w:u w:val="single"/>
        </w:rPr>
        <w:t>Ecological Detective</w:t>
      </w:r>
      <w:r w:rsidR="000B3761" w:rsidRPr="004A70CA">
        <w:rPr>
          <w:rFonts w:ascii="Consolas" w:hAnsi="Consolas" w:cs="Times New Roman"/>
          <w:sz w:val="24"/>
          <w:szCs w:val="24"/>
        </w:rPr>
        <w:t xml:space="preserve"> </w:t>
      </w:r>
      <w:r w:rsidR="008A636B" w:rsidRPr="004A70CA">
        <w:rPr>
          <w:rFonts w:ascii="Consolas" w:hAnsi="Consolas" w:cs="Times New Roman"/>
          <w:sz w:val="24"/>
          <w:szCs w:val="24"/>
        </w:rPr>
        <w:fldChar w:fldCharType="begin"/>
      </w:r>
      <w:r w:rsidR="009A1718">
        <w:rPr>
          <w:rFonts w:ascii="Consolas" w:hAnsi="Consolas" w:cs="Times New Roman"/>
          <w:sz w:val="24"/>
          <w:szCs w:val="24"/>
        </w:rPr>
        <w:instrText xml:space="preserve"> ADDIN EN.CITE &lt;EndNote&gt;&lt;Cite&gt;&lt;Author&gt;Hilborn&lt;/Author&gt;&lt;Year&gt;1997&lt;/Year&gt;&lt;RecNum&gt;758&lt;/RecNum&gt;&lt;record&gt;&lt;rec-number&gt;758&lt;/rec-number&gt;&lt;foreign-keys&gt;&lt;key app="EN" db-id="xspp5ff27t5zabefafpxxptk2a0tfaz0s5pe"&gt;758&lt;/key&gt;&lt;/foreign-keys&gt;&lt;ref-type name="Book"&gt;6&lt;/ref-type&gt;&lt;contributors&gt;&lt;authors&gt;&lt;author&gt;Hilborn, R.&lt;/author&gt;&lt;author&gt;Mangle, M.&lt;/author&gt;&lt;/authors&gt;&lt;secondary-authors&gt;&lt;author&gt;Levin, S.A.&lt;/author&gt;&lt;author&gt;Horn, H.S.&lt;/author&gt;&lt;/secondary-authors&gt;&lt;/contributors&gt;&lt;titles&gt;&lt;title&gt;The ecological detective: confronting models with data&lt;/title&gt;&lt;secondary-title&gt;Monographs in Population Biology&lt;/secondary-title&gt;&lt;/titles&gt;&lt;dates&gt;&lt;year&gt;1997&lt;/year&gt;&lt;/dates&gt;&lt;pub-location&gt;Princeton, New Jersey&lt;/pub-location&gt;&lt;publisher&gt;Princeton University Press&lt;/publisher&gt;&lt;urls&gt;&lt;/urls&gt;&lt;/record&gt;&lt;/Cite&gt;&lt;/EndNote&gt;</w:instrText>
      </w:r>
      <w:r w:rsidR="008A636B" w:rsidRPr="004A70CA">
        <w:rPr>
          <w:rFonts w:ascii="Consolas" w:hAnsi="Consolas" w:cs="Times New Roman"/>
          <w:sz w:val="24"/>
          <w:szCs w:val="24"/>
        </w:rPr>
        <w:fldChar w:fldCharType="separate"/>
      </w:r>
      <w:r w:rsidR="00FF3967">
        <w:rPr>
          <w:rFonts w:ascii="Consolas" w:hAnsi="Consolas" w:cs="Times New Roman"/>
          <w:noProof/>
          <w:sz w:val="24"/>
          <w:szCs w:val="24"/>
        </w:rPr>
        <w:t>(Hilborn and Mang</w:t>
      </w:r>
      <w:r w:rsidR="000B3761" w:rsidRPr="004A70CA">
        <w:rPr>
          <w:rFonts w:ascii="Consolas" w:hAnsi="Consolas" w:cs="Times New Roman"/>
          <w:noProof/>
          <w:sz w:val="24"/>
          <w:szCs w:val="24"/>
        </w:rPr>
        <w:t>e</w:t>
      </w:r>
      <w:r w:rsidR="00FF3967">
        <w:rPr>
          <w:rFonts w:ascii="Consolas" w:hAnsi="Consolas" w:cs="Times New Roman"/>
          <w:noProof/>
          <w:sz w:val="24"/>
          <w:szCs w:val="24"/>
        </w:rPr>
        <w:t>l</w:t>
      </w:r>
      <w:r w:rsidR="000B3761" w:rsidRPr="004A70CA">
        <w:rPr>
          <w:rFonts w:ascii="Consolas" w:hAnsi="Consolas" w:cs="Times New Roman"/>
          <w:noProof/>
          <w:sz w:val="24"/>
          <w:szCs w:val="24"/>
        </w:rPr>
        <w:t xml:space="preserve"> 1997)</w:t>
      </w:r>
      <w:r w:rsidR="008A636B" w:rsidRPr="004A70CA">
        <w:rPr>
          <w:rFonts w:ascii="Consolas" w:hAnsi="Consolas" w:cs="Times New Roman"/>
          <w:sz w:val="24"/>
          <w:szCs w:val="24"/>
        </w:rPr>
        <w:fldChar w:fldCharType="end"/>
      </w:r>
      <w:r w:rsidR="005C71F3" w:rsidRPr="004A70CA">
        <w:rPr>
          <w:rFonts w:ascii="Consolas" w:hAnsi="Consolas" w:cs="Times New Roman"/>
          <w:sz w:val="24"/>
          <w:szCs w:val="24"/>
        </w:rPr>
        <w:t xml:space="preserve"> and </w:t>
      </w:r>
      <w:r w:rsidR="000B0896" w:rsidRPr="004A70CA">
        <w:rPr>
          <w:rFonts w:ascii="Consolas" w:hAnsi="Consolas" w:cs="Arial"/>
          <w:sz w:val="24"/>
          <w:szCs w:val="24"/>
          <w:u w:val="single"/>
        </w:rPr>
        <w:t>Bayesian data analysis</w:t>
      </w:r>
      <w:r w:rsidR="000B0896" w:rsidRPr="004A70CA">
        <w:rPr>
          <w:rFonts w:ascii="Consolas" w:hAnsi="Consolas" w:cs="Arial"/>
          <w:sz w:val="24"/>
          <w:szCs w:val="24"/>
        </w:rPr>
        <w:t xml:space="preserve"> </w:t>
      </w:r>
      <w:r w:rsidR="008A636B" w:rsidRPr="004A70CA">
        <w:rPr>
          <w:rFonts w:ascii="Consolas" w:hAnsi="Consolas" w:cs="Times New Roman"/>
          <w:sz w:val="24"/>
          <w:szCs w:val="24"/>
        </w:rPr>
        <w:fldChar w:fldCharType="begin"/>
      </w:r>
      <w:r w:rsidR="009A1718">
        <w:rPr>
          <w:rFonts w:ascii="Consolas" w:hAnsi="Consolas" w:cs="Times New Roman"/>
          <w:sz w:val="24"/>
          <w:szCs w:val="24"/>
        </w:rPr>
        <w:instrText xml:space="preserve"> ADDIN EN.CITE &lt;EndNote&gt;&lt;Cite&gt;&lt;Author&gt;Gelman&lt;/Author&gt;&lt;Year&gt;2004&lt;/Year&gt;&lt;RecNum&gt;820&lt;/RecNum&gt;&lt;record&gt;&lt;rec-number&gt;820&lt;/rec-number&gt;&lt;foreign-keys&gt;&lt;key app="EN" db-id="xspp5ff27t5zabefafpxxptk2a0tfaz0s5pe"&gt;820&lt;/key&gt;&lt;/foreign-keys&gt;&lt;ref-type name="Book"&gt;6&lt;/ref-type&gt;&lt;contributors&gt;&lt;authors&gt;&lt;author&gt;Gelman, Andrew&lt;/author&gt;&lt;author&gt;Carlin, John B.&lt;/author&gt;&lt;author&gt;Strern, Hal S.&lt;/author&gt;&lt;author&gt;Rubin, Donald B.&lt;/author&gt;&lt;/authors&gt;&lt;/contributors&gt;&lt;titles&gt;&lt;title&gt;Bayesian data analysis&lt;/title&gt;&lt;secondary-title&gt;Texts in statistical science&lt;/secondary-title&gt;&lt;/titles&gt;&lt;dates&gt;&lt;year&gt;2004&lt;/year&gt;&lt;/dates&gt;&lt;pub-location&gt;Boca Raton, Florida&lt;/pub-location&gt;&lt;publisher&gt;Chapman &amp;amp; Hall/CRC&lt;/publisher&gt;&lt;isbn&gt;158488388X 9781584883883&lt;/isbn&gt;&lt;urls&gt;&lt;/urls&gt;&lt;/record&gt;&lt;/Cite&gt;&lt;/EndNote&gt;</w:instrText>
      </w:r>
      <w:r w:rsidR="008A636B" w:rsidRPr="004A70CA">
        <w:rPr>
          <w:rFonts w:ascii="Consolas" w:hAnsi="Consolas" w:cs="Times New Roman"/>
          <w:sz w:val="24"/>
          <w:szCs w:val="24"/>
        </w:rPr>
        <w:fldChar w:fldCharType="separate"/>
      </w:r>
      <w:r w:rsidR="00E12174" w:rsidRPr="004A70CA">
        <w:rPr>
          <w:rFonts w:ascii="Consolas" w:hAnsi="Consolas" w:cs="Times New Roman"/>
          <w:noProof/>
          <w:sz w:val="24"/>
          <w:szCs w:val="24"/>
        </w:rPr>
        <w:t>(Gelman et al. 2004)</w:t>
      </w:r>
      <w:r w:rsidR="008A636B" w:rsidRPr="004A70CA">
        <w:rPr>
          <w:rFonts w:ascii="Consolas" w:hAnsi="Consolas" w:cs="Times New Roman"/>
          <w:sz w:val="24"/>
          <w:szCs w:val="24"/>
        </w:rPr>
        <w:fldChar w:fldCharType="end"/>
      </w:r>
      <w:r w:rsidR="000B0896" w:rsidRPr="004A70CA">
        <w:rPr>
          <w:rFonts w:ascii="Consolas" w:hAnsi="Consolas" w:cs="Times New Roman"/>
          <w:sz w:val="24"/>
          <w:szCs w:val="24"/>
        </w:rPr>
        <w:t xml:space="preserve"> </w:t>
      </w:r>
      <w:r w:rsidR="005C71F3" w:rsidRPr="004A70CA">
        <w:rPr>
          <w:rFonts w:ascii="Consolas" w:hAnsi="Consolas" w:cs="Times New Roman"/>
          <w:sz w:val="24"/>
          <w:szCs w:val="24"/>
        </w:rPr>
        <w:t>are excellent references</w:t>
      </w:r>
      <w:r w:rsidR="00EC7A81" w:rsidRPr="004A70CA">
        <w:rPr>
          <w:rFonts w:ascii="Consolas" w:hAnsi="Consolas" w:cs="Times New Roman"/>
          <w:sz w:val="24"/>
          <w:szCs w:val="24"/>
        </w:rPr>
        <w:t>.  Care should be take</w:t>
      </w:r>
      <w:r w:rsidRPr="004A70CA">
        <w:rPr>
          <w:rFonts w:ascii="Consolas" w:hAnsi="Consolas" w:cs="Times New Roman"/>
          <w:sz w:val="24"/>
          <w:szCs w:val="24"/>
        </w:rPr>
        <w:t>n</w:t>
      </w:r>
      <w:r w:rsidR="00EC7A81" w:rsidRPr="004A70CA">
        <w:rPr>
          <w:rFonts w:ascii="Consolas" w:hAnsi="Consolas" w:cs="Times New Roman"/>
          <w:sz w:val="24"/>
          <w:szCs w:val="24"/>
        </w:rPr>
        <w:t xml:space="preserve"> to ensure that </w:t>
      </w:r>
      <w:r w:rsidRPr="004A70CA">
        <w:rPr>
          <w:rFonts w:ascii="Consolas" w:hAnsi="Consolas" w:cs="Times New Roman"/>
          <w:sz w:val="24"/>
          <w:szCs w:val="24"/>
        </w:rPr>
        <w:t xml:space="preserve">posterior </w:t>
      </w:r>
      <w:r w:rsidR="002F7A8E">
        <w:rPr>
          <w:rFonts w:ascii="Consolas" w:hAnsi="Consolas" w:cs="Times New Roman"/>
          <w:sz w:val="24"/>
          <w:szCs w:val="24"/>
        </w:rPr>
        <w:t>estimates</w:t>
      </w:r>
      <w:r w:rsidRPr="004A70CA">
        <w:rPr>
          <w:rFonts w:ascii="Consolas" w:hAnsi="Consolas" w:cs="Times New Roman"/>
          <w:sz w:val="24"/>
          <w:szCs w:val="24"/>
        </w:rPr>
        <w:t xml:space="preserve"> meet assumptions of convergence. </w:t>
      </w:r>
      <w:r w:rsidR="00C81DD7" w:rsidRPr="004A70CA">
        <w:rPr>
          <w:rFonts w:ascii="Consolas" w:hAnsi="Consolas" w:cs="Times New Roman"/>
          <w:sz w:val="24"/>
          <w:szCs w:val="24"/>
        </w:rPr>
        <w:t xml:space="preserve">It is also important </w:t>
      </w:r>
      <w:r w:rsidR="006049FC" w:rsidRPr="004A70CA">
        <w:rPr>
          <w:rFonts w:ascii="Consolas" w:hAnsi="Consolas" w:cs="Times New Roman"/>
          <w:sz w:val="24"/>
          <w:szCs w:val="24"/>
        </w:rPr>
        <w:t xml:space="preserve">to </w:t>
      </w:r>
      <w:r w:rsidR="00C81DD7" w:rsidRPr="004A70CA">
        <w:rPr>
          <w:rFonts w:ascii="Consolas" w:hAnsi="Consolas" w:cs="Times New Roman"/>
          <w:sz w:val="24"/>
          <w:szCs w:val="24"/>
        </w:rPr>
        <w:t>careful</w:t>
      </w:r>
      <w:r w:rsidR="00FF1B54" w:rsidRPr="004A70CA">
        <w:rPr>
          <w:rFonts w:ascii="Consolas" w:hAnsi="Consolas" w:cs="Times New Roman"/>
          <w:sz w:val="24"/>
          <w:szCs w:val="24"/>
        </w:rPr>
        <w:t>ly</w:t>
      </w:r>
      <w:r w:rsidR="00C81DD7" w:rsidRPr="004A70CA">
        <w:rPr>
          <w:rFonts w:ascii="Consolas" w:hAnsi="Consolas" w:cs="Times New Roman"/>
          <w:sz w:val="24"/>
          <w:szCs w:val="24"/>
        </w:rPr>
        <w:t xml:space="preserve"> consider the appropriateness of prior information</w:t>
      </w:r>
      <w:r w:rsidR="00CF27FB">
        <w:rPr>
          <w:rFonts w:ascii="Consolas" w:hAnsi="Consolas" w:cs="Times New Roman"/>
          <w:sz w:val="24"/>
          <w:szCs w:val="24"/>
        </w:rPr>
        <w:t>,</w:t>
      </w:r>
      <w:r w:rsidR="00C81DD7" w:rsidRPr="004A70CA">
        <w:rPr>
          <w:rFonts w:ascii="Consolas" w:hAnsi="Consolas" w:cs="Times New Roman"/>
          <w:sz w:val="24"/>
          <w:szCs w:val="24"/>
        </w:rPr>
        <w:t xml:space="preserve"> since it can be a tempting way to influence posterior results.</w:t>
      </w:r>
      <w:r w:rsidR="00FF3967">
        <w:rPr>
          <w:rFonts w:ascii="Consolas" w:hAnsi="Consolas" w:cs="Times New Roman"/>
          <w:sz w:val="24"/>
          <w:szCs w:val="24"/>
        </w:rPr>
        <w:t xml:space="preserve"> Last</w:t>
      </w:r>
      <w:r w:rsidR="00D156D7" w:rsidRPr="004A70CA">
        <w:rPr>
          <w:rFonts w:ascii="Consolas" w:hAnsi="Consolas" w:cs="Times New Roman"/>
          <w:sz w:val="24"/>
          <w:szCs w:val="24"/>
        </w:rPr>
        <w:t xml:space="preserve">, </w:t>
      </w:r>
      <w:proofErr w:type="spellStart"/>
      <w:r w:rsidR="00D156D7" w:rsidRPr="004A70CA">
        <w:rPr>
          <w:rFonts w:ascii="Consolas" w:hAnsi="Consolas" w:cs="Times New Roman"/>
          <w:sz w:val="24"/>
          <w:szCs w:val="24"/>
        </w:rPr>
        <w:t>BaMM</w:t>
      </w:r>
      <w:proofErr w:type="spellEnd"/>
      <w:r w:rsidR="00D156D7" w:rsidRPr="004A70CA">
        <w:rPr>
          <w:rFonts w:ascii="Consolas" w:hAnsi="Consolas" w:cs="Times New Roman"/>
          <w:sz w:val="24"/>
          <w:szCs w:val="24"/>
        </w:rPr>
        <w:t xml:space="preserve"> is </w:t>
      </w:r>
      <w:r w:rsidRPr="004A70CA">
        <w:rPr>
          <w:rFonts w:ascii="Consolas" w:hAnsi="Consolas" w:cs="Times New Roman"/>
          <w:sz w:val="24"/>
          <w:szCs w:val="24"/>
        </w:rPr>
        <w:t xml:space="preserve">a </w:t>
      </w:r>
      <w:r w:rsidR="00A250A5" w:rsidRPr="004A70CA">
        <w:rPr>
          <w:rFonts w:ascii="Consolas" w:hAnsi="Consolas" w:cs="Times New Roman"/>
          <w:sz w:val="24"/>
          <w:szCs w:val="24"/>
        </w:rPr>
        <w:t>mechanism for</w:t>
      </w:r>
      <w:r w:rsidRPr="004A70CA">
        <w:rPr>
          <w:rFonts w:ascii="Consolas" w:hAnsi="Consolas" w:cs="Times New Roman"/>
          <w:sz w:val="24"/>
          <w:szCs w:val="24"/>
        </w:rPr>
        <w:t xml:space="preserve"> f</w:t>
      </w:r>
      <w:r w:rsidR="00C81DD7" w:rsidRPr="004A70CA">
        <w:rPr>
          <w:rFonts w:ascii="Consolas" w:hAnsi="Consolas" w:cs="Times New Roman"/>
          <w:sz w:val="24"/>
          <w:szCs w:val="24"/>
        </w:rPr>
        <w:t>it</w:t>
      </w:r>
      <w:r w:rsidR="00A250A5" w:rsidRPr="004A70CA">
        <w:rPr>
          <w:rFonts w:ascii="Consolas" w:hAnsi="Consolas" w:cs="Times New Roman"/>
          <w:sz w:val="24"/>
          <w:szCs w:val="24"/>
        </w:rPr>
        <w:t>ting</w:t>
      </w:r>
      <w:r w:rsidR="00C81DD7" w:rsidRPr="004A70CA">
        <w:rPr>
          <w:rFonts w:ascii="Consolas" w:hAnsi="Consolas" w:cs="Times New Roman"/>
          <w:sz w:val="24"/>
          <w:szCs w:val="24"/>
        </w:rPr>
        <w:t xml:space="preserve"> a model to data.  If the data are dubious or uninformative, so go the results.</w:t>
      </w:r>
      <w:r w:rsidR="00FF1B54" w:rsidRPr="004A70CA">
        <w:rPr>
          <w:rFonts w:ascii="Consolas" w:hAnsi="Consolas" w:cs="Times New Roman"/>
          <w:sz w:val="24"/>
          <w:szCs w:val="24"/>
        </w:rPr>
        <w:t xml:space="preserve"> Please </w:t>
      </w:r>
      <w:r w:rsidR="0059616C" w:rsidRPr="004A70CA">
        <w:rPr>
          <w:rFonts w:ascii="Consolas" w:hAnsi="Consolas" w:cs="Times New Roman"/>
          <w:sz w:val="24"/>
          <w:szCs w:val="24"/>
        </w:rPr>
        <w:t>scrutinize</w:t>
      </w:r>
      <w:r w:rsidR="00FF1B54" w:rsidRPr="004A70CA">
        <w:rPr>
          <w:rFonts w:ascii="Consolas" w:hAnsi="Consolas" w:cs="Times New Roman"/>
          <w:sz w:val="24"/>
          <w:szCs w:val="24"/>
        </w:rPr>
        <w:t xml:space="preserve"> your data carefully.</w:t>
      </w:r>
    </w:p>
    <w:p w14:paraId="799B2348" w14:textId="77777777" w:rsidR="00EC7A81" w:rsidRPr="004A70CA" w:rsidRDefault="00EC7A81" w:rsidP="00E42330">
      <w:pPr>
        <w:spacing w:line="240" w:lineRule="auto"/>
        <w:jc w:val="both"/>
        <w:rPr>
          <w:rFonts w:ascii="Consolas" w:hAnsi="Consolas" w:cs="Times New Roman"/>
          <w:sz w:val="24"/>
          <w:szCs w:val="24"/>
        </w:rPr>
      </w:pPr>
      <w:r w:rsidRPr="004A70CA">
        <w:rPr>
          <w:rFonts w:ascii="Consolas" w:hAnsi="Consolas" w:cs="Times New Roman"/>
          <w:sz w:val="24"/>
          <w:szCs w:val="24"/>
        </w:rPr>
        <w:t xml:space="preserve"> </w:t>
      </w:r>
    </w:p>
    <w:p w14:paraId="4FA57020" w14:textId="4F7417BC" w:rsidR="006B47EF" w:rsidRPr="004A70CA" w:rsidRDefault="006B47EF" w:rsidP="00E42330">
      <w:pPr>
        <w:spacing w:line="240" w:lineRule="auto"/>
        <w:jc w:val="both"/>
        <w:rPr>
          <w:rFonts w:ascii="Consolas" w:hAnsi="Consolas" w:cs="Times New Roman"/>
          <w:sz w:val="24"/>
          <w:szCs w:val="24"/>
        </w:rPr>
      </w:pPr>
      <w:r w:rsidRPr="004A70CA">
        <w:rPr>
          <w:rFonts w:ascii="Consolas" w:hAnsi="Consolas" w:cs="Times New Roman"/>
          <w:sz w:val="24"/>
          <w:szCs w:val="24"/>
        </w:rPr>
        <w:br w:type="page"/>
      </w:r>
    </w:p>
    <w:p w14:paraId="18CB55EB" w14:textId="77777777" w:rsidR="006B47EF" w:rsidRPr="0022668C" w:rsidRDefault="0066731A" w:rsidP="0022668C">
      <w:pPr>
        <w:spacing w:line="240" w:lineRule="auto"/>
        <w:jc w:val="both"/>
        <w:outlineLvl w:val="0"/>
        <w:rPr>
          <w:rFonts w:ascii="Consolas" w:hAnsi="Consolas" w:cs="Times New Roman"/>
          <w:b/>
          <w:sz w:val="28"/>
          <w:szCs w:val="28"/>
        </w:rPr>
      </w:pPr>
      <w:r w:rsidRPr="0022668C">
        <w:rPr>
          <w:rFonts w:ascii="Consolas" w:hAnsi="Consolas" w:cs="Times New Roman"/>
          <w:b/>
          <w:sz w:val="28"/>
          <w:szCs w:val="28"/>
        </w:rPr>
        <w:lastRenderedPageBreak/>
        <w:t>Documentation</w:t>
      </w:r>
      <w:r w:rsidR="00EE32F8" w:rsidRPr="0022668C">
        <w:rPr>
          <w:rFonts w:ascii="Consolas" w:hAnsi="Consolas" w:cs="Times New Roman"/>
          <w:b/>
          <w:sz w:val="28"/>
          <w:szCs w:val="28"/>
        </w:rPr>
        <w:t xml:space="preserve"> and installation</w:t>
      </w:r>
    </w:p>
    <w:p w14:paraId="4BABC720" w14:textId="77777777" w:rsidR="00BF0158" w:rsidRPr="004A70CA" w:rsidRDefault="00BF0158" w:rsidP="00E42330">
      <w:pPr>
        <w:spacing w:line="240" w:lineRule="auto"/>
        <w:jc w:val="both"/>
        <w:rPr>
          <w:rFonts w:ascii="Consolas" w:hAnsi="Consolas" w:cs="Times New Roman"/>
          <w:sz w:val="24"/>
          <w:szCs w:val="24"/>
        </w:rPr>
      </w:pPr>
    </w:p>
    <w:p w14:paraId="67DD0210" w14:textId="74D2F510" w:rsidR="005354D9" w:rsidRDefault="005354D9" w:rsidP="00E42330">
      <w:pPr>
        <w:spacing w:line="240" w:lineRule="auto"/>
        <w:jc w:val="both"/>
        <w:rPr>
          <w:rFonts w:ascii="Consolas" w:hAnsi="Consolas" w:cs="Times New Roman"/>
          <w:sz w:val="24"/>
          <w:szCs w:val="24"/>
        </w:rPr>
      </w:pPr>
      <w:r w:rsidRPr="003C71A5">
        <w:rPr>
          <w:rFonts w:ascii="Consolas" w:hAnsi="Consolas" w:cs="Times New Roman"/>
          <w:sz w:val="24"/>
          <w:szCs w:val="24"/>
        </w:rPr>
        <w:t xml:space="preserve">The current version of </w:t>
      </w:r>
      <w:proofErr w:type="spellStart"/>
      <w:r w:rsidRPr="003C71A5">
        <w:rPr>
          <w:rFonts w:ascii="Consolas" w:hAnsi="Consolas" w:cs="Times New Roman"/>
          <w:sz w:val="24"/>
          <w:szCs w:val="24"/>
        </w:rPr>
        <w:t>BaMM</w:t>
      </w:r>
      <w:proofErr w:type="spellEnd"/>
      <w:r w:rsidRPr="003C71A5">
        <w:rPr>
          <w:rFonts w:ascii="Consolas" w:hAnsi="Consolas" w:cs="Times New Roman"/>
          <w:sz w:val="24"/>
          <w:szCs w:val="24"/>
        </w:rPr>
        <w:t xml:space="preserve"> is v1.60 created using win32 bit ADMB v9.0.65, with </w:t>
      </w:r>
      <w:proofErr w:type="spellStart"/>
      <w:r w:rsidRPr="003C71A5">
        <w:rPr>
          <w:rFonts w:ascii="Consolas" w:hAnsi="Consolas" w:cs="Times New Roman"/>
          <w:sz w:val="24"/>
          <w:szCs w:val="24"/>
        </w:rPr>
        <w:t>MinGW</w:t>
      </w:r>
      <w:proofErr w:type="spellEnd"/>
      <w:r w:rsidRPr="003C71A5">
        <w:rPr>
          <w:rFonts w:ascii="Consolas" w:hAnsi="Consolas" w:cs="Times New Roman"/>
          <w:sz w:val="24"/>
          <w:szCs w:val="24"/>
        </w:rPr>
        <w:t xml:space="preserve"> g++ 3.4.4 or Borland 5.5.1 at the University of Washington. We have used </w:t>
      </w:r>
      <w:proofErr w:type="spellStart"/>
      <w:r w:rsidRPr="003C71A5">
        <w:rPr>
          <w:rFonts w:ascii="Consolas" w:hAnsi="Consolas" w:cs="Times New Roman"/>
          <w:sz w:val="24"/>
          <w:szCs w:val="24"/>
        </w:rPr>
        <w:t>BaMM</w:t>
      </w:r>
      <w:proofErr w:type="spellEnd"/>
      <w:r w:rsidRPr="003C71A5">
        <w:rPr>
          <w:rFonts w:ascii="Consolas" w:hAnsi="Consolas" w:cs="Times New Roman"/>
          <w:sz w:val="24"/>
          <w:szCs w:val="24"/>
        </w:rPr>
        <w:t xml:space="preserve"> with MS Windows</w:t>
      </w:r>
      <w:r w:rsidR="00CB0724" w:rsidRPr="003C71A5">
        <w:rPr>
          <w:rFonts w:ascii="Consolas" w:hAnsi="Consolas" w:cs="Times New Roman"/>
          <w:sz w:val="24"/>
          <w:szCs w:val="24"/>
        </w:rPr>
        <w:t xml:space="preserve"> and Mac OS. </w:t>
      </w:r>
      <w:r w:rsidRPr="003C71A5">
        <w:rPr>
          <w:rFonts w:ascii="Consolas" w:hAnsi="Consolas" w:cs="Times New Roman"/>
          <w:sz w:val="24"/>
          <w:szCs w:val="24"/>
        </w:rPr>
        <w:t>If you would like a copy of the ADMB source code please contact Gordon Holtgrieve.</w:t>
      </w:r>
    </w:p>
    <w:p w14:paraId="24A5099D" w14:textId="77777777" w:rsidR="005354D9" w:rsidRPr="004A70CA" w:rsidRDefault="005354D9" w:rsidP="00E42330">
      <w:pPr>
        <w:spacing w:line="240" w:lineRule="auto"/>
        <w:jc w:val="both"/>
        <w:rPr>
          <w:rFonts w:ascii="Consolas" w:hAnsi="Consolas" w:cs="Times New Roman"/>
          <w:sz w:val="24"/>
          <w:szCs w:val="24"/>
        </w:rPr>
      </w:pPr>
    </w:p>
    <w:p w14:paraId="6A6E91CB" w14:textId="2D4EC475" w:rsidR="00544F2F" w:rsidRPr="004A70CA" w:rsidRDefault="00593BA2" w:rsidP="00E42330">
      <w:pPr>
        <w:spacing w:line="240" w:lineRule="auto"/>
        <w:jc w:val="both"/>
        <w:rPr>
          <w:rFonts w:ascii="Consolas" w:hAnsi="Consolas" w:cs="Times New Roman"/>
          <w:sz w:val="24"/>
          <w:szCs w:val="24"/>
        </w:rPr>
      </w:pP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was developed using Automatic </w:t>
      </w:r>
      <w:r w:rsidR="002F59BF">
        <w:rPr>
          <w:rFonts w:ascii="Consolas" w:hAnsi="Consolas" w:cs="Times New Roman"/>
          <w:sz w:val="24"/>
          <w:szCs w:val="24"/>
        </w:rPr>
        <w:t>Differentiation</w:t>
      </w:r>
      <w:r w:rsidRPr="004A70CA">
        <w:rPr>
          <w:rFonts w:ascii="Consolas" w:hAnsi="Consolas" w:cs="Times New Roman"/>
          <w:sz w:val="24"/>
          <w:szCs w:val="24"/>
        </w:rPr>
        <w:t xml:space="preserve"> Model Builder (ADMB; </w:t>
      </w:r>
      <w:hyperlink r:id="rId7" w:history="1">
        <w:r w:rsidRPr="004A70CA">
          <w:rPr>
            <w:rStyle w:val="Hyperlink"/>
            <w:rFonts w:ascii="Consolas" w:hAnsi="Consolas" w:cs="Times New Roman"/>
            <w:sz w:val="24"/>
            <w:szCs w:val="24"/>
          </w:rPr>
          <w:t>http://admb-project.org</w:t>
        </w:r>
      </w:hyperlink>
      <w:r w:rsidRPr="004A70CA">
        <w:rPr>
          <w:rFonts w:ascii="Consolas" w:hAnsi="Consolas" w:cs="Times New Roman"/>
          <w:sz w:val="24"/>
          <w:szCs w:val="24"/>
        </w:rPr>
        <w:t xml:space="preserve">), an open-source software package specifically designed for non-linear statistical modeling. The oxygen and light sub-models are compiled with existing ADMB routines for </w:t>
      </w:r>
      <w:r w:rsidR="002F59BF">
        <w:rPr>
          <w:rFonts w:ascii="Consolas" w:hAnsi="Consolas" w:cs="Times New Roman"/>
          <w:sz w:val="24"/>
          <w:szCs w:val="24"/>
        </w:rPr>
        <w:t>differentiation</w:t>
      </w:r>
      <w:r w:rsidRPr="004A70CA">
        <w:rPr>
          <w:rFonts w:ascii="Consolas" w:hAnsi="Consolas" w:cs="Times New Roman"/>
          <w:sz w:val="24"/>
          <w:szCs w:val="24"/>
        </w:rPr>
        <w:t xml:space="preserve"> and MCMC estimation into a stand-alone executable program.  </w:t>
      </w:r>
    </w:p>
    <w:p w14:paraId="1FA982A3" w14:textId="77777777" w:rsidR="00127BF9" w:rsidRPr="004A70CA" w:rsidRDefault="00127BF9" w:rsidP="00E42330">
      <w:pPr>
        <w:spacing w:line="240" w:lineRule="auto"/>
        <w:jc w:val="both"/>
        <w:rPr>
          <w:rFonts w:ascii="Consolas" w:hAnsi="Consolas" w:cs="Times New Roman"/>
          <w:sz w:val="24"/>
          <w:szCs w:val="24"/>
        </w:rPr>
      </w:pPr>
    </w:p>
    <w:p w14:paraId="087966BA" w14:textId="56C9261C" w:rsidR="003B53FD" w:rsidRDefault="00213437" w:rsidP="00E42330">
      <w:pPr>
        <w:spacing w:line="240" w:lineRule="auto"/>
        <w:jc w:val="both"/>
        <w:rPr>
          <w:rFonts w:ascii="Consolas" w:hAnsi="Consolas" w:cs="Times New Roman"/>
          <w:sz w:val="24"/>
          <w:szCs w:val="24"/>
        </w:rPr>
      </w:pPr>
      <w:r w:rsidRPr="004A70CA">
        <w:rPr>
          <w:rFonts w:ascii="Consolas" w:hAnsi="Consolas" w:cs="Times New Roman"/>
          <w:sz w:val="24"/>
          <w:szCs w:val="24"/>
        </w:rPr>
        <w:t xml:space="preserve">BaMM.exe is the stand-alone executable program </w:t>
      </w:r>
      <w:r w:rsidR="003B53FD">
        <w:rPr>
          <w:rFonts w:ascii="Consolas" w:hAnsi="Consolas" w:cs="Times New Roman"/>
          <w:sz w:val="24"/>
          <w:szCs w:val="24"/>
        </w:rPr>
        <w:t>that</w:t>
      </w:r>
      <w:r w:rsidRPr="004A70CA">
        <w:rPr>
          <w:rFonts w:ascii="Consolas" w:hAnsi="Consolas" w:cs="Times New Roman"/>
          <w:sz w:val="24"/>
          <w:szCs w:val="24"/>
        </w:rPr>
        <w:t xml:space="preserve"> contains the </w:t>
      </w:r>
      <w:r w:rsidR="00873BF7" w:rsidRPr="004A70CA">
        <w:rPr>
          <w:rFonts w:ascii="Consolas" w:hAnsi="Consolas" w:cs="Times New Roman"/>
          <w:sz w:val="24"/>
          <w:szCs w:val="24"/>
        </w:rPr>
        <w:t>O</w:t>
      </w:r>
      <w:r w:rsidR="00873BF7" w:rsidRPr="004A70CA">
        <w:rPr>
          <w:rFonts w:ascii="Consolas" w:hAnsi="Consolas" w:cs="Times New Roman"/>
          <w:sz w:val="24"/>
          <w:szCs w:val="24"/>
          <w:vertAlign w:val="subscript"/>
        </w:rPr>
        <w:t>2</w:t>
      </w:r>
      <w:r w:rsidR="00873BF7" w:rsidRPr="004A70CA">
        <w:rPr>
          <w:rFonts w:ascii="Consolas" w:hAnsi="Consolas" w:cs="Times New Roman"/>
          <w:sz w:val="24"/>
          <w:szCs w:val="24"/>
        </w:rPr>
        <w:t xml:space="preserve"> </w:t>
      </w:r>
      <w:r w:rsidRPr="004A70CA">
        <w:rPr>
          <w:rFonts w:ascii="Consolas" w:hAnsi="Consolas" w:cs="Times New Roman"/>
          <w:sz w:val="24"/>
          <w:szCs w:val="24"/>
        </w:rPr>
        <w:t xml:space="preserve">model and routines for </w:t>
      </w:r>
      <w:r w:rsidR="002F59BF">
        <w:rPr>
          <w:rFonts w:ascii="Consolas" w:hAnsi="Consolas" w:cs="Times New Roman"/>
          <w:sz w:val="24"/>
          <w:szCs w:val="24"/>
        </w:rPr>
        <w:t>differentiation</w:t>
      </w:r>
      <w:r w:rsidRPr="004A70CA">
        <w:rPr>
          <w:rFonts w:ascii="Consolas" w:hAnsi="Consolas" w:cs="Times New Roman"/>
          <w:sz w:val="24"/>
          <w:szCs w:val="24"/>
        </w:rPr>
        <w:t xml:space="preserve"> and MCMC.  </w:t>
      </w:r>
      <w:r w:rsidR="004B456C" w:rsidRPr="004A70CA">
        <w:rPr>
          <w:rFonts w:ascii="Consolas" w:hAnsi="Consolas" w:cs="Times New Roman"/>
          <w:sz w:val="24"/>
          <w:szCs w:val="24"/>
        </w:rPr>
        <w:t xml:space="preserve">There is no need to install </w:t>
      </w:r>
      <w:r w:rsidR="00C55346">
        <w:rPr>
          <w:rFonts w:ascii="Consolas" w:hAnsi="Consolas" w:cs="Times New Roman"/>
          <w:sz w:val="24"/>
          <w:szCs w:val="24"/>
        </w:rPr>
        <w:t>ADMB</w:t>
      </w:r>
      <w:r w:rsidR="004B456C" w:rsidRPr="004A70CA">
        <w:rPr>
          <w:rFonts w:ascii="Consolas" w:hAnsi="Consolas" w:cs="Times New Roman"/>
          <w:sz w:val="24"/>
          <w:szCs w:val="24"/>
        </w:rPr>
        <w:t xml:space="preserve"> application on your computer</w:t>
      </w:r>
      <w:r w:rsidR="00C55346">
        <w:rPr>
          <w:rFonts w:ascii="Consolas" w:hAnsi="Consolas" w:cs="Times New Roman"/>
          <w:sz w:val="24"/>
          <w:szCs w:val="24"/>
        </w:rPr>
        <w:t>; s</w:t>
      </w:r>
      <w:r w:rsidR="004B456C" w:rsidRPr="004A70CA">
        <w:rPr>
          <w:rFonts w:ascii="Consolas" w:hAnsi="Consolas" w:cs="Times New Roman"/>
          <w:sz w:val="24"/>
          <w:szCs w:val="24"/>
        </w:rPr>
        <w:t xml:space="preserve">imply copy the </w:t>
      </w:r>
      <w:r w:rsidR="00C55346">
        <w:rPr>
          <w:rFonts w:ascii="Consolas" w:hAnsi="Consolas" w:cs="Times New Roman"/>
          <w:sz w:val="24"/>
          <w:szCs w:val="24"/>
        </w:rPr>
        <w:t xml:space="preserve">BaMM.exe, </w:t>
      </w:r>
      <w:proofErr w:type="spellStart"/>
      <w:r w:rsidR="00C55346">
        <w:rPr>
          <w:rFonts w:ascii="Consolas" w:hAnsi="Consolas" w:cs="Times New Roman"/>
          <w:sz w:val="24"/>
          <w:szCs w:val="24"/>
        </w:rPr>
        <w:t>BaMM.cfg</w:t>
      </w:r>
      <w:proofErr w:type="spellEnd"/>
      <w:r w:rsidR="00C55346">
        <w:rPr>
          <w:rFonts w:ascii="Consolas" w:hAnsi="Consolas" w:cs="Times New Roman"/>
          <w:sz w:val="24"/>
          <w:szCs w:val="24"/>
        </w:rPr>
        <w:t xml:space="preserve">, </w:t>
      </w:r>
      <w:proofErr w:type="spellStart"/>
      <w:r w:rsidR="00C55346">
        <w:rPr>
          <w:rFonts w:ascii="Consolas" w:hAnsi="Consolas" w:cs="Times New Roman"/>
          <w:sz w:val="24"/>
          <w:szCs w:val="24"/>
        </w:rPr>
        <w:t>BaMM.pin</w:t>
      </w:r>
      <w:proofErr w:type="spellEnd"/>
      <w:r w:rsidR="00C55346">
        <w:rPr>
          <w:rFonts w:ascii="Consolas" w:hAnsi="Consolas" w:cs="Times New Roman"/>
          <w:sz w:val="24"/>
          <w:szCs w:val="24"/>
        </w:rPr>
        <w:t xml:space="preserve">, and BaMM.dat files into the folder/directory </w:t>
      </w:r>
      <w:r w:rsidR="004B456C" w:rsidRPr="004A70CA">
        <w:rPr>
          <w:rFonts w:ascii="Consolas" w:hAnsi="Consolas" w:cs="Times New Roman"/>
          <w:sz w:val="24"/>
          <w:szCs w:val="24"/>
        </w:rPr>
        <w:t>where you woul</w:t>
      </w:r>
      <w:r w:rsidR="00577791" w:rsidRPr="004A70CA">
        <w:rPr>
          <w:rFonts w:ascii="Consolas" w:hAnsi="Consolas" w:cs="Times New Roman"/>
          <w:sz w:val="24"/>
          <w:szCs w:val="24"/>
        </w:rPr>
        <w:t xml:space="preserve">d like to perform the analysis.  </w:t>
      </w:r>
      <w:proofErr w:type="spellStart"/>
      <w:r w:rsidR="004B456C" w:rsidRPr="004A70CA">
        <w:rPr>
          <w:rFonts w:ascii="Consolas" w:hAnsi="Consolas" w:cs="Times New Roman"/>
          <w:sz w:val="24"/>
          <w:szCs w:val="24"/>
        </w:rPr>
        <w:t>BaMM</w:t>
      </w:r>
      <w:proofErr w:type="spellEnd"/>
      <w:r w:rsidR="004B456C" w:rsidRPr="004A70CA">
        <w:rPr>
          <w:rFonts w:ascii="Consolas" w:hAnsi="Consolas" w:cs="Times New Roman"/>
          <w:sz w:val="24"/>
          <w:szCs w:val="24"/>
        </w:rPr>
        <w:t xml:space="preserve"> creates a number of text files </w:t>
      </w:r>
      <w:r w:rsidR="00B45E7E" w:rsidRPr="004A70CA">
        <w:rPr>
          <w:rFonts w:ascii="Consolas" w:hAnsi="Consolas" w:cs="Times New Roman"/>
          <w:sz w:val="24"/>
          <w:szCs w:val="24"/>
        </w:rPr>
        <w:t>while running</w:t>
      </w:r>
      <w:r w:rsidR="00402666" w:rsidRPr="004A70CA">
        <w:rPr>
          <w:rFonts w:ascii="Consolas" w:hAnsi="Consolas" w:cs="Times New Roman"/>
          <w:sz w:val="24"/>
          <w:szCs w:val="24"/>
        </w:rPr>
        <w:t xml:space="preserve"> which </w:t>
      </w:r>
      <w:r w:rsidR="000106E8" w:rsidRPr="004A70CA">
        <w:rPr>
          <w:rFonts w:ascii="Consolas" w:hAnsi="Consolas" w:cs="Times New Roman"/>
          <w:sz w:val="24"/>
          <w:szCs w:val="24"/>
        </w:rPr>
        <w:t>(most of the time) will</w:t>
      </w:r>
      <w:r w:rsidR="00EB26CC" w:rsidRPr="004A70CA">
        <w:rPr>
          <w:rFonts w:ascii="Consolas" w:hAnsi="Consolas" w:cs="Times New Roman"/>
          <w:sz w:val="24"/>
          <w:szCs w:val="24"/>
        </w:rPr>
        <w:t xml:space="preserve"> </w:t>
      </w:r>
      <w:r w:rsidR="00402666" w:rsidRPr="004A70CA">
        <w:rPr>
          <w:rFonts w:ascii="Consolas" w:hAnsi="Consolas" w:cs="Times New Roman"/>
          <w:sz w:val="24"/>
          <w:szCs w:val="24"/>
        </w:rPr>
        <w:t xml:space="preserve">overwrite </w:t>
      </w:r>
      <w:r w:rsidR="007F5F9B" w:rsidRPr="004A70CA">
        <w:rPr>
          <w:rFonts w:ascii="Consolas" w:hAnsi="Consolas" w:cs="Times New Roman"/>
          <w:sz w:val="24"/>
          <w:szCs w:val="24"/>
        </w:rPr>
        <w:t>existing</w:t>
      </w:r>
      <w:r w:rsidR="00402666" w:rsidRPr="004A70CA">
        <w:rPr>
          <w:rFonts w:ascii="Consolas" w:hAnsi="Consolas" w:cs="Times New Roman"/>
          <w:sz w:val="24"/>
          <w:szCs w:val="24"/>
        </w:rPr>
        <w:t xml:space="preserve"> files</w:t>
      </w:r>
      <w:r w:rsidR="00B45E7E" w:rsidRPr="004A70CA">
        <w:rPr>
          <w:rFonts w:ascii="Consolas" w:hAnsi="Consolas" w:cs="Times New Roman"/>
          <w:sz w:val="24"/>
          <w:szCs w:val="24"/>
        </w:rPr>
        <w:t xml:space="preserve">.  </w:t>
      </w:r>
      <w:r w:rsidR="00670C4A" w:rsidRPr="004A70CA">
        <w:rPr>
          <w:rFonts w:ascii="Consolas" w:hAnsi="Consolas" w:cs="Times New Roman"/>
          <w:sz w:val="24"/>
          <w:szCs w:val="24"/>
        </w:rPr>
        <w:t>It is wise to delete</w:t>
      </w:r>
      <w:r w:rsidR="00EB26CC" w:rsidRPr="004A70CA">
        <w:rPr>
          <w:rFonts w:ascii="Consolas" w:hAnsi="Consolas" w:cs="Times New Roman"/>
          <w:sz w:val="24"/>
          <w:szCs w:val="24"/>
        </w:rPr>
        <w:t xml:space="preserve"> or rename</w:t>
      </w:r>
      <w:r w:rsidR="00670C4A" w:rsidRPr="004A70CA">
        <w:rPr>
          <w:rFonts w:ascii="Consolas" w:hAnsi="Consolas" w:cs="Times New Roman"/>
          <w:sz w:val="24"/>
          <w:szCs w:val="24"/>
        </w:rPr>
        <w:t xml:space="preserve"> all of the text files from the folder when repeating analyses</w:t>
      </w:r>
      <w:r w:rsidR="00BE5EBA">
        <w:rPr>
          <w:rFonts w:ascii="Consolas" w:hAnsi="Consolas" w:cs="Times New Roman"/>
          <w:sz w:val="24"/>
          <w:szCs w:val="24"/>
        </w:rPr>
        <w:t xml:space="preserve">, especially the </w:t>
      </w:r>
      <w:r w:rsidR="00BE5EBA" w:rsidRPr="00BE5EBA">
        <w:rPr>
          <w:rFonts w:ascii="Consolas" w:hAnsi="Consolas" w:cs="Times New Roman"/>
          <w:sz w:val="24"/>
          <w:szCs w:val="24"/>
        </w:rPr>
        <w:t>BaMM_mcmc</w:t>
      </w:r>
      <w:r w:rsidR="00BE5EBA">
        <w:rPr>
          <w:rFonts w:ascii="Consolas" w:hAnsi="Consolas" w:cs="Times New Roman"/>
          <w:sz w:val="24"/>
          <w:szCs w:val="24"/>
        </w:rPr>
        <w:t>.dat file is not overwritten</w:t>
      </w:r>
      <w:r w:rsidR="00670C4A" w:rsidRPr="004A70CA">
        <w:rPr>
          <w:rFonts w:ascii="Consolas" w:hAnsi="Consolas" w:cs="Times New Roman"/>
          <w:sz w:val="24"/>
          <w:szCs w:val="24"/>
        </w:rPr>
        <w:t xml:space="preserve">. </w:t>
      </w:r>
    </w:p>
    <w:p w14:paraId="610C11B8" w14:textId="77777777" w:rsidR="003B53FD" w:rsidRDefault="003B53FD" w:rsidP="00E42330">
      <w:pPr>
        <w:spacing w:line="240" w:lineRule="auto"/>
        <w:jc w:val="both"/>
        <w:rPr>
          <w:rFonts w:ascii="Consolas" w:hAnsi="Consolas" w:cs="Times New Roman"/>
          <w:sz w:val="24"/>
          <w:szCs w:val="24"/>
        </w:rPr>
      </w:pPr>
    </w:p>
    <w:p w14:paraId="2710A36D" w14:textId="4286E826" w:rsidR="003B53FD" w:rsidRPr="003B53FD" w:rsidRDefault="003B53FD" w:rsidP="003B53FD">
      <w:pPr>
        <w:rPr>
          <w:rFonts w:ascii="Consolas" w:hAnsi="Consolas"/>
          <w:b/>
          <w:sz w:val="24"/>
          <w:szCs w:val="24"/>
        </w:rPr>
      </w:pPr>
      <w:r>
        <w:rPr>
          <w:rFonts w:ascii="Consolas" w:hAnsi="Consolas"/>
          <w:b/>
          <w:sz w:val="24"/>
          <w:szCs w:val="24"/>
        </w:rPr>
        <w:t xml:space="preserve">Notes on the updated version: </w:t>
      </w:r>
    </w:p>
    <w:p w14:paraId="1D8EAE61" w14:textId="581711FE" w:rsidR="003B53FD" w:rsidRDefault="003B53FD" w:rsidP="003B53FD">
      <w:pPr>
        <w:rPr>
          <w:rFonts w:ascii="Consolas" w:hAnsi="Consolas"/>
          <w:sz w:val="24"/>
          <w:szCs w:val="24"/>
        </w:rPr>
      </w:pPr>
      <w:r>
        <w:rPr>
          <w:rFonts w:ascii="Consolas" w:hAnsi="Consolas"/>
          <w:sz w:val="24"/>
          <w:szCs w:val="24"/>
        </w:rPr>
        <w:t>It is no longer possible to</w:t>
      </w:r>
      <w:r w:rsidRPr="003B53FD">
        <w:rPr>
          <w:rFonts w:ascii="Consolas" w:hAnsi="Consolas"/>
          <w:sz w:val="24"/>
          <w:szCs w:val="24"/>
        </w:rPr>
        <w:t xml:space="preserve"> use</w:t>
      </w:r>
      <w:r>
        <w:rPr>
          <w:rFonts w:ascii="Consolas" w:hAnsi="Consolas"/>
          <w:sz w:val="24"/>
          <w:szCs w:val="24"/>
        </w:rPr>
        <w:t xml:space="preserve"> the</w:t>
      </w:r>
      <w:r w:rsidRPr="003B53FD">
        <w:rPr>
          <w:rFonts w:ascii="Consolas" w:hAnsi="Consolas"/>
          <w:sz w:val="24"/>
          <w:szCs w:val="24"/>
        </w:rPr>
        <w:t xml:space="preserve"> Excel interface from </w:t>
      </w:r>
      <w:r>
        <w:rPr>
          <w:rFonts w:ascii="Consolas" w:hAnsi="Consolas"/>
          <w:sz w:val="24"/>
          <w:szCs w:val="24"/>
        </w:rPr>
        <w:t xml:space="preserve">the </w:t>
      </w:r>
      <w:r w:rsidRPr="003B53FD">
        <w:rPr>
          <w:rFonts w:ascii="Consolas" w:hAnsi="Consolas"/>
          <w:sz w:val="24"/>
          <w:szCs w:val="24"/>
        </w:rPr>
        <w:t xml:space="preserve">original </w:t>
      </w:r>
      <w:proofErr w:type="spellStart"/>
      <w:r w:rsidRPr="003B53FD">
        <w:rPr>
          <w:rFonts w:ascii="Consolas" w:hAnsi="Consolas"/>
          <w:sz w:val="24"/>
          <w:szCs w:val="24"/>
        </w:rPr>
        <w:t>BaMM</w:t>
      </w:r>
      <w:proofErr w:type="spellEnd"/>
      <w:r>
        <w:rPr>
          <w:rFonts w:ascii="Consolas" w:hAnsi="Consolas"/>
          <w:sz w:val="24"/>
          <w:szCs w:val="24"/>
        </w:rPr>
        <w:t xml:space="preserve">. However, you can run </w:t>
      </w:r>
      <w:proofErr w:type="spellStart"/>
      <w:r>
        <w:rPr>
          <w:rFonts w:ascii="Consolas" w:hAnsi="Consolas"/>
          <w:sz w:val="24"/>
          <w:szCs w:val="24"/>
        </w:rPr>
        <w:t>BaMM</w:t>
      </w:r>
      <w:proofErr w:type="spellEnd"/>
      <w:r>
        <w:rPr>
          <w:rFonts w:ascii="Consolas" w:hAnsi="Consolas"/>
          <w:sz w:val="24"/>
          <w:szCs w:val="24"/>
        </w:rPr>
        <w:t xml:space="preserve"> without installing ADMB as long as you have the compiled executable file (BaMM.exe) for your operating system (Windows or Mac). The compilation step (</w:t>
      </w:r>
      <w:proofErr w:type="spellStart"/>
      <w:r>
        <w:rPr>
          <w:rFonts w:ascii="Consolas" w:hAnsi="Consolas"/>
          <w:sz w:val="24"/>
          <w:szCs w:val="24"/>
        </w:rPr>
        <w:t>BaMM.tpl</w:t>
      </w:r>
      <w:proofErr w:type="spellEnd"/>
      <w:r>
        <w:rPr>
          <w:rFonts w:ascii="Consolas" w:hAnsi="Consolas"/>
          <w:sz w:val="24"/>
          <w:szCs w:val="24"/>
        </w:rPr>
        <w:t xml:space="preserve"> </w:t>
      </w:r>
      <w:r w:rsidRPr="003B53FD">
        <w:rPr>
          <w:rFonts w:ascii="Consolas" w:hAnsi="Consolas"/>
          <w:sz w:val="24"/>
          <w:szCs w:val="24"/>
        </w:rPr>
        <w:sym w:font="Wingdings" w:char="F0E0"/>
      </w:r>
      <w:r>
        <w:rPr>
          <w:rFonts w:ascii="Consolas" w:hAnsi="Consolas"/>
          <w:sz w:val="24"/>
          <w:szCs w:val="24"/>
        </w:rPr>
        <w:t xml:space="preserve"> BaMM.exe) requires ADMB be installed.  The model can be r</w:t>
      </w:r>
      <w:r w:rsidRPr="003B53FD">
        <w:rPr>
          <w:rFonts w:ascii="Consolas" w:hAnsi="Consolas"/>
          <w:sz w:val="24"/>
          <w:szCs w:val="24"/>
        </w:rPr>
        <w:t xml:space="preserve">un through </w:t>
      </w:r>
      <w:r>
        <w:rPr>
          <w:rFonts w:ascii="Consolas" w:hAnsi="Consolas"/>
          <w:sz w:val="24"/>
          <w:szCs w:val="24"/>
        </w:rPr>
        <w:t xml:space="preserve">the </w:t>
      </w:r>
      <w:r w:rsidRPr="003B53FD">
        <w:rPr>
          <w:rFonts w:ascii="Consolas" w:hAnsi="Consolas"/>
          <w:sz w:val="24"/>
          <w:szCs w:val="24"/>
        </w:rPr>
        <w:t xml:space="preserve">terminal (on </w:t>
      </w:r>
      <w:r>
        <w:rPr>
          <w:rFonts w:ascii="Consolas" w:hAnsi="Consolas"/>
          <w:sz w:val="24"/>
          <w:szCs w:val="24"/>
        </w:rPr>
        <w:t xml:space="preserve">a </w:t>
      </w:r>
      <w:r w:rsidRPr="003B53FD">
        <w:rPr>
          <w:rFonts w:ascii="Consolas" w:hAnsi="Consolas"/>
          <w:sz w:val="24"/>
          <w:szCs w:val="24"/>
        </w:rPr>
        <w:t xml:space="preserve">Mac), </w:t>
      </w:r>
      <w:r>
        <w:rPr>
          <w:rFonts w:ascii="Consolas" w:hAnsi="Consolas"/>
          <w:sz w:val="24"/>
          <w:szCs w:val="24"/>
        </w:rPr>
        <w:t xml:space="preserve">the </w:t>
      </w:r>
      <w:r w:rsidR="000F79A8">
        <w:rPr>
          <w:rFonts w:ascii="Consolas" w:hAnsi="Consolas"/>
          <w:sz w:val="24"/>
          <w:szCs w:val="24"/>
        </w:rPr>
        <w:t xml:space="preserve">command line </w:t>
      </w:r>
      <w:r w:rsidRPr="003B53FD">
        <w:rPr>
          <w:rFonts w:ascii="Consolas" w:hAnsi="Consolas"/>
          <w:sz w:val="24"/>
          <w:szCs w:val="24"/>
        </w:rPr>
        <w:t>(on Windows</w:t>
      </w:r>
      <w:r w:rsidR="000F79A8">
        <w:rPr>
          <w:rFonts w:ascii="Consolas" w:hAnsi="Consolas"/>
          <w:sz w:val="24"/>
          <w:szCs w:val="24"/>
        </w:rPr>
        <w:t xml:space="preserve">), or by calls to either the terminal or command line from R. </w:t>
      </w:r>
    </w:p>
    <w:p w14:paraId="31D158A2" w14:textId="77777777" w:rsidR="000F79A8" w:rsidRPr="003B53FD" w:rsidRDefault="000F79A8" w:rsidP="003B53FD">
      <w:pPr>
        <w:rPr>
          <w:rFonts w:ascii="Consolas" w:hAnsi="Consolas"/>
          <w:sz w:val="24"/>
          <w:szCs w:val="24"/>
        </w:rPr>
      </w:pPr>
    </w:p>
    <w:p w14:paraId="05C48D8B" w14:textId="77777777" w:rsidR="003B53FD" w:rsidRPr="003B53FD" w:rsidRDefault="003B53FD" w:rsidP="003B53FD">
      <w:pPr>
        <w:rPr>
          <w:rFonts w:ascii="Consolas" w:hAnsi="Consolas"/>
          <w:sz w:val="24"/>
          <w:szCs w:val="24"/>
        </w:rPr>
      </w:pPr>
    </w:p>
    <w:p w14:paraId="669C5AF1" w14:textId="77777777" w:rsidR="003B53FD" w:rsidRDefault="003B53FD" w:rsidP="003B53FD">
      <w:pPr>
        <w:rPr>
          <w:rFonts w:ascii="Consolas" w:hAnsi="Consolas"/>
          <w:b/>
          <w:sz w:val="24"/>
          <w:szCs w:val="24"/>
        </w:rPr>
      </w:pPr>
    </w:p>
    <w:p w14:paraId="1759BA8D" w14:textId="77777777" w:rsidR="003B53FD" w:rsidRDefault="003B53FD" w:rsidP="003B53FD">
      <w:pPr>
        <w:rPr>
          <w:rFonts w:ascii="Consolas" w:hAnsi="Consolas"/>
          <w:b/>
          <w:sz w:val="24"/>
          <w:szCs w:val="24"/>
        </w:rPr>
      </w:pPr>
    </w:p>
    <w:p w14:paraId="68567562" w14:textId="77777777" w:rsidR="003B53FD" w:rsidRDefault="003B53FD" w:rsidP="003B53FD">
      <w:pPr>
        <w:rPr>
          <w:rFonts w:ascii="Consolas" w:hAnsi="Consolas"/>
          <w:b/>
          <w:sz w:val="24"/>
          <w:szCs w:val="24"/>
        </w:rPr>
      </w:pPr>
    </w:p>
    <w:p w14:paraId="57E2195A" w14:textId="77777777" w:rsidR="003B53FD" w:rsidRDefault="003B53FD" w:rsidP="003B53FD">
      <w:pPr>
        <w:rPr>
          <w:rFonts w:ascii="Consolas" w:hAnsi="Consolas"/>
          <w:b/>
          <w:sz w:val="24"/>
          <w:szCs w:val="24"/>
        </w:rPr>
      </w:pPr>
    </w:p>
    <w:p w14:paraId="17F368FD" w14:textId="77777777" w:rsidR="003B53FD" w:rsidRDefault="003B53FD" w:rsidP="003B53FD">
      <w:pPr>
        <w:rPr>
          <w:rFonts w:ascii="Consolas" w:hAnsi="Consolas"/>
          <w:b/>
          <w:sz w:val="24"/>
          <w:szCs w:val="24"/>
        </w:rPr>
      </w:pPr>
    </w:p>
    <w:p w14:paraId="700F7CD6" w14:textId="77777777" w:rsidR="003B53FD" w:rsidRDefault="003B53FD" w:rsidP="003B53FD">
      <w:pPr>
        <w:rPr>
          <w:rFonts w:ascii="Consolas" w:hAnsi="Consolas"/>
          <w:b/>
          <w:sz w:val="24"/>
          <w:szCs w:val="24"/>
        </w:rPr>
      </w:pPr>
    </w:p>
    <w:p w14:paraId="1D351029" w14:textId="77777777" w:rsidR="003B53FD" w:rsidRDefault="003B53FD" w:rsidP="003B53FD">
      <w:pPr>
        <w:rPr>
          <w:rFonts w:ascii="Consolas" w:hAnsi="Consolas"/>
          <w:b/>
          <w:sz w:val="24"/>
          <w:szCs w:val="24"/>
        </w:rPr>
      </w:pPr>
    </w:p>
    <w:p w14:paraId="17B9B676" w14:textId="652171AE" w:rsidR="003B53FD" w:rsidRDefault="003B53FD" w:rsidP="003B53FD">
      <w:pPr>
        <w:rPr>
          <w:rFonts w:ascii="Consolas" w:hAnsi="Consolas"/>
          <w:b/>
          <w:sz w:val="24"/>
          <w:szCs w:val="24"/>
        </w:rPr>
      </w:pPr>
    </w:p>
    <w:p w14:paraId="4F12FBEC" w14:textId="2657732A" w:rsidR="00313DB4" w:rsidRDefault="00313DB4" w:rsidP="003B53FD">
      <w:pPr>
        <w:rPr>
          <w:rFonts w:ascii="Consolas" w:hAnsi="Consolas"/>
          <w:b/>
          <w:sz w:val="24"/>
          <w:szCs w:val="24"/>
        </w:rPr>
      </w:pPr>
    </w:p>
    <w:p w14:paraId="03E9D15A" w14:textId="77777777" w:rsidR="00313DB4" w:rsidRDefault="00313DB4" w:rsidP="003B53FD">
      <w:pPr>
        <w:rPr>
          <w:rFonts w:ascii="Consolas" w:hAnsi="Consolas"/>
          <w:b/>
          <w:sz w:val="24"/>
          <w:szCs w:val="24"/>
        </w:rPr>
      </w:pPr>
    </w:p>
    <w:p w14:paraId="7D7EA5E8" w14:textId="2B2DDB39" w:rsidR="003B53FD" w:rsidRDefault="003B53FD" w:rsidP="003B53FD">
      <w:pPr>
        <w:rPr>
          <w:rFonts w:ascii="Consolas" w:hAnsi="Consolas"/>
          <w:b/>
          <w:sz w:val="28"/>
          <w:szCs w:val="28"/>
        </w:rPr>
      </w:pPr>
      <w:r w:rsidRPr="0022668C">
        <w:rPr>
          <w:rFonts w:ascii="Consolas" w:hAnsi="Consolas"/>
          <w:b/>
          <w:sz w:val="28"/>
          <w:szCs w:val="28"/>
        </w:rPr>
        <w:lastRenderedPageBreak/>
        <w:t xml:space="preserve">Creating </w:t>
      </w:r>
      <w:r w:rsidR="00D26400">
        <w:rPr>
          <w:rFonts w:ascii="Consolas" w:hAnsi="Consolas"/>
          <w:b/>
          <w:sz w:val="28"/>
          <w:szCs w:val="28"/>
        </w:rPr>
        <w:t xml:space="preserve">Data and </w:t>
      </w:r>
      <w:r w:rsidRPr="0022668C">
        <w:rPr>
          <w:rFonts w:ascii="Consolas" w:hAnsi="Consolas"/>
          <w:b/>
          <w:sz w:val="28"/>
          <w:szCs w:val="28"/>
        </w:rPr>
        <w:t>Input files</w:t>
      </w:r>
    </w:p>
    <w:p w14:paraId="0B9D1BD2" w14:textId="77777777" w:rsidR="00F67C6E" w:rsidRDefault="00F67C6E" w:rsidP="003B53FD">
      <w:pPr>
        <w:rPr>
          <w:rFonts w:ascii="Consolas" w:hAnsi="Consolas"/>
          <w:b/>
          <w:sz w:val="28"/>
          <w:szCs w:val="28"/>
        </w:rPr>
      </w:pPr>
    </w:p>
    <w:p w14:paraId="30CC6941" w14:textId="0DB0C277" w:rsidR="00D26400" w:rsidRDefault="00F67C6E" w:rsidP="00D26400">
      <w:pPr>
        <w:rPr>
          <w:rFonts w:ascii="Consolas" w:hAnsi="Consolas"/>
          <w:sz w:val="24"/>
          <w:szCs w:val="24"/>
        </w:rPr>
      </w:pPr>
      <w:r w:rsidRPr="004A70CA">
        <w:rPr>
          <w:rFonts w:ascii="Consolas" w:hAnsi="Consolas" w:cs="Times New Roman"/>
          <w:sz w:val="24"/>
          <w:szCs w:val="24"/>
        </w:rPr>
        <w:t xml:space="preserve">These instructions assume you will be using the most recent version of </w:t>
      </w: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w:t>
      </w:r>
      <w:r>
        <w:rPr>
          <w:rFonts w:ascii="Consolas" w:hAnsi="Consolas" w:cs="Times New Roman"/>
          <w:sz w:val="24"/>
          <w:szCs w:val="24"/>
        </w:rPr>
        <w:t>(</w:t>
      </w:r>
      <w:r w:rsidR="00D26400">
        <w:rPr>
          <w:rFonts w:ascii="Consolas" w:hAnsi="Consolas" w:cs="Times New Roman"/>
          <w:sz w:val="24"/>
          <w:szCs w:val="24"/>
        </w:rPr>
        <w:t>Schindler et al.</w:t>
      </w:r>
      <w:r w:rsidR="00FF3967">
        <w:rPr>
          <w:rFonts w:ascii="Consolas" w:hAnsi="Consolas" w:cs="Times New Roman"/>
          <w:sz w:val="24"/>
          <w:szCs w:val="24"/>
        </w:rPr>
        <w:t xml:space="preserve"> 2017</w:t>
      </w:r>
      <w:r w:rsidR="000F79A8">
        <w:rPr>
          <w:rFonts w:ascii="Consolas" w:hAnsi="Consolas" w:cs="Times New Roman"/>
          <w:sz w:val="24"/>
          <w:szCs w:val="24"/>
        </w:rPr>
        <w:t xml:space="preserve">). </w:t>
      </w:r>
      <w:r w:rsidR="00D26400">
        <w:rPr>
          <w:rFonts w:ascii="Consolas" w:hAnsi="Consolas"/>
          <w:sz w:val="24"/>
          <w:szCs w:val="24"/>
        </w:rPr>
        <w:t xml:space="preserve">The section below details how to create the data and input files so that they are readable by BaMM.exe. </w:t>
      </w:r>
      <w:r w:rsidR="00E97A01">
        <w:rPr>
          <w:rFonts w:ascii="Consolas" w:hAnsi="Consolas"/>
          <w:sz w:val="24"/>
          <w:szCs w:val="24"/>
        </w:rPr>
        <w:t>These</w:t>
      </w:r>
      <w:r w:rsidR="00D26400" w:rsidRPr="003B53FD">
        <w:rPr>
          <w:rFonts w:ascii="Consolas" w:hAnsi="Consolas"/>
          <w:sz w:val="24"/>
          <w:szCs w:val="24"/>
        </w:rPr>
        <w:t xml:space="preserve"> input file</w:t>
      </w:r>
      <w:r w:rsidR="00E97A01">
        <w:rPr>
          <w:rFonts w:ascii="Consolas" w:hAnsi="Consolas"/>
          <w:sz w:val="24"/>
          <w:szCs w:val="24"/>
        </w:rPr>
        <w:t xml:space="preserve">s should be created </w:t>
      </w:r>
      <w:r w:rsidR="00D26400" w:rsidRPr="003B53FD">
        <w:rPr>
          <w:rFonts w:ascii="Consolas" w:hAnsi="Consolas"/>
          <w:sz w:val="24"/>
          <w:szCs w:val="24"/>
        </w:rPr>
        <w:t xml:space="preserve">in R using </w:t>
      </w:r>
      <w:r w:rsidR="00E97A01">
        <w:rPr>
          <w:rFonts w:ascii="Consolas" w:hAnsi="Consolas"/>
          <w:sz w:val="24"/>
          <w:szCs w:val="24"/>
        </w:rPr>
        <w:t xml:space="preserve">the </w:t>
      </w:r>
      <w:r w:rsidR="00D26400" w:rsidRPr="003B53FD">
        <w:rPr>
          <w:rFonts w:ascii="Consolas" w:hAnsi="Consolas"/>
          <w:sz w:val="24"/>
          <w:szCs w:val="24"/>
        </w:rPr>
        <w:t xml:space="preserve">package </w:t>
      </w:r>
      <w:r w:rsidR="00E97A01">
        <w:rPr>
          <w:rFonts w:ascii="Consolas" w:hAnsi="Consolas"/>
          <w:sz w:val="24"/>
          <w:szCs w:val="24"/>
        </w:rPr>
        <w:t>“</w:t>
      </w:r>
      <w:r w:rsidR="00D26400" w:rsidRPr="003B53FD">
        <w:rPr>
          <w:rFonts w:ascii="Consolas" w:hAnsi="Consolas"/>
          <w:sz w:val="24"/>
          <w:szCs w:val="24"/>
        </w:rPr>
        <w:t>R2admb</w:t>
      </w:r>
      <w:r w:rsidR="00E97A01">
        <w:rPr>
          <w:rFonts w:ascii="Consolas" w:hAnsi="Consolas"/>
          <w:sz w:val="24"/>
          <w:szCs w:val="24"/>
        </w:rPr>
        <w:t>”</w:t>
      </w:r>
      <w:r w:rsidR="00D26400" w:rsidRPr="003B53FD">
        <w:rPr>
          <w:rFonts w:ascii="Consolas" w:hAnsi="Consolas"/>
          <w:sz w:val="24"/>
          <w:szCs w:val="24"/>
        </w:rPr>
        <w:t xml:space="preserve"> so that formatting is consistent with requirements </w:t>
      </w:r>
      <w:r w:rsidR="00D26400">
        <w:rPr>
          <w:rFonts w:ascii="Consolas" w:hAnsi="Consolas"/>
          <w:sz w:val="24"/>
          <w:szCs w:val="24"/>
        </w:rPr>
        <w:t xml:space="preserve">of </w:t>
      </w:r>
      <w:proofErr w:type="spellStart"/>
      <w:r w:rsidR="00D26400">
        <w:rPr>
          <w:rFonts w:ascii="Consolas" w:hAnsi="Consolas"/>
          <w:sz w:val="24"/>
          <w:szCs w:val="24"/>
        </w:rPr>
        <w:t>BaMM</w:t>
      </w:r>
      <w:proofErr w:type="spellEnd"/>
      <w:r w:rsidR="00D26400" w:rsidRPr="003B53FD">
        <w:rPr>
          <w:rFonts w:ascii="Consolas" w:hAnsi="Consolas"/>
          <w:sz w:val="24"/>
          <w:szCs w:val="24"/>
        </w:rPr>
        <w:t xml:space="preserve">.  </w:t>
      </w:r>
    </w:p>
    <w:p w14:paraId="1713A3BD" w14:textId="77777777" w:rsidR="00D778D1" w:rsidRDefault="00D778D1" w:rsidP="00D26400">
      <w:pPr>
        <w:rPr>
          <w:rFonts w:ascii="Consolas" w:hAnsi="Consolas"/>
          <w:sz w:val="24"/>
          <w:szCs w:val="24"/>
        </w:rPr>
      </w:pPr>
    </w:p>
    <w:p w14:paraId="677D43F4" w14:textId="0C710868" w:rsidR="00D778D1" w:rsidRPr="00D778D1" w:rsidRDefault="00D778D1" w:rsidP="00D26400">
      <w:pPr>
        <w:rPr>
          <w:rFonts w:ascii="Consolas" w:hAnsi="Consolas"/>
          <w:b/>
          <w:sz w:val="24"/>
          <w:szCs w:val="24"/>
        </w:rPr>
      </w:pPr>
      <w:r w:rsidRPr="009F0D92">
        <w:rPr>
          <w:rFonts w:ascii="Consolas" w:hAnsi="Consolas"/>
          <w:b/>
          <w:sz w:val="24"/>
          <w:szCs w:val="24"/>
        </w:rPr>
        <w:t>Important note: These files can only be edi</w:t>
      </w:r>
      <w:r>
        <w:rPr>
          <w:rFonts w:ascii="Consolas" w:hAnsi="Consolas"/>
          <w:b/>
          <w:sz w:val="24"/>
          <w:szCs w:val="24"/>
        </w:rPr>
        <w:t>ted in a text editor (not Excel</w:t>
      </w:r>
      <w:r w:rsidRPr="009F0D92">
        <w:rPr>
          <w:rFonts w:ascii="Consolas" w:hAnsi="Consolas"/>
          <w:b/>
          <w:sz w:val="24"/>
          <w:szCs w:val="24"/>
        </w:rPr>
        <w:t xml:space="preserve">).  </w:t>
      </w:r>
      <w:r w:rsidRPr="009F0D92">
        <w:rPr>
          <w:rFonts w:ascii="Consolas" w:hAnsi="Consolas"/>
          <w:sz w:val="24"/>
          <w:szCs w:val="24"/>
        </w:rPr>
        <w:t>If you use Excel it alters the file format somehow so that the files can’t be read into the program.</w:t>
      </w:r>
      <w:r w:rsidRPr="009F0D92">
        <w:rPr>
          <w:rFonts w:ascii="Consolas" w:hAnsi="Consolas"/>
          <w:b/>
          <w:sz w:val="24"/>
          <w:szCs w:val="24"/>
        </w:rPr>
        <w:t xml:space="preserve"> </w:t>
      </w:r>
    </w:p>
    <w:p w14:paraId="5F1D0E5B" w14:textId="77777777" w:rsidR="0022668C" w:rsidRDefault="0022668C" w:rsidP="003B53FD">
      <w:pPr>
        <w:rPr>
          <w:rFonts w:ascii="Consolas" w:hAnsi="Consolas"/>
          <w:b/>
          <w:sz w:val="24"/>
          <w:szCs w:val="24"/>
        </w:rPr>
      </w:pPr>
    </w:p>
    <w:p w14:paraId="6076B9DA" w14:textId="7C708963" w:rsidR="003B53FD" w:rsidRPr="003B53FD" w:rsidRDefault="003B53FD" w:rsidP="003B53FD">
      <w:pPr>
        <w:rPr>
          <w:rFonts w:ascii="Consolas" w:hAnsi="Consolas"/>
          <w:sz w:val="24"/>
          <w:szCs w:val="24"/>
        </w:rPr>
      </w:pPr>
      <w:r>
        <w:rPr>
          <w:rFonts w:ascii="Consolas" w:hAnsi="Consolas"/>
          <w:b/>
          <w:sz w:val="24"/>
          <w:szCs w:val="24"/>
        </w:rPr>
        <w:t xml:space="preserve">The following files are required for each individual run of the model: </w:t>
      </w:r>
    </w:p>
    <w:p w14:paraId="6EF7CCEC" w14:textId="3E3BF4D2" w:rsidR="00D26400" w:rsidRDefault="00D26400" w:rsidP="003B53FD">
      <w:pPr>
        <w:rPr>
          <w:rFonts w:ascii="Consolas" w:hAnsi="Consolas"/>
          <w:sz w:val="24"/>
          <w:szCs w:val="24"/>
        </w:rPr>
      </w:pPr>
      <w:r>
        <w:rPr>
          <w:rFonts w:ascii="Consolas" w:hAnsi="Consolas"/>
          <w:sz w:val="24"/>
          <w:szCs w:val="24"/>
        </w:rPr>
        <w:t xml:space="preserve">1) </w:t>
      </w:r>
      <w:r w:rsidR="003B53FD" w:rsidRPr="003B53FD">
        <w:rPr>
          <w:rFonts w:ascii="Consolas" w:hAnsi="Consolas"/>
          <w:sz w:val="24"/>
          <w:szCs w:val="24"/>
        </w:rPr>
        <w:t xml:space="preserve">BaMM.exe -- </w:t>
      </w:r>
      <w:r w:rsidR="009F0D92">
        <w:rPr>
          <w:rFonts w:ascii="Consolas" w:hAnsi="Consolas"/>
          <w:sz w:val="24"/>
          <w:szCs w:val="24"/>
        </w:rPr>
        <w:t xml:space="preserve">model </w:t>
      </w:r>
      <w:r w:rsidR="003B53FD" w:rsidRPr="003B53FD">
        <w:rPr>
          <w:rFonts w:ascii="Consolas" w:hAnsi="Consolas"/>
          <w:sz w:val="24"/>
          <w:szCs w:val="24"/>
        </w:rPr>
        <w:t>executable file (or</w:t>
      </w:r>
      <w:r>
        <w:rPr>
          <w:rFonts w:ascii="Consolas" w:hAnsi="Consolas"/>
          <w:sz w:val="24"/>
          <w:szCs w:val="24"/>
        </w:rPr>
        <w:t xml:space="preserve"> can use the original model ADMB code contained in</w:t>
      </w:r>
      <w:r w:rsidR="003B53FD" w:rsidRPr="003B53FD">
        <w:rPr>
          <w:rFonts w:ascii="Consolas" w:hAnsi="Consolas"/>
          <w:sz w:val="24"/>
          <w:szCs w:val="24"/>
        </w:rPr>
        <w:t xml:space="preserve"> </w:t>
      </w:r>
      <w:proofErr w:type="spellStart"/>
      <w:r w:rsidR="003B53FD" w:rsidRPr="003B53FD">
        <w:rPr>
          <w:rFonts w:ascii="Consolas" w:hAnsi="Consolas"/>
          <w:sz w:val="24"/>
          <w:szCs w:val="24"/>
        </w:rPr>
        <w:t>BaMM.tpl</w:t>
      </w:r>
      <w:proofErr w:type="spellEnd"/>
      <w:r>
        <w:rPr>
          <w:rFonts w:ascii="Consolas" w:hAnsi="Consolas"/>
          <w:sz w:val="24"/>
          <w:szCs w:val="24"/>
        </w:rPr>
        <w:t>,</w:t>
      </w:r>
      <w:r w:rsidR="003B53FD" w:rsidRPr="003B53FD">
        <w:rPr>
          <w:rFonts w:ascii="Consolas" w:hAnsi="Consolas"/>
          <w:sz w:val="24"/>
          <w:szCs w:val="24"/>
        </w:rPr>
        <w:t xml:space="preserve"> which </w:t>
      </w:r>
      <w:r>
        <w:rPr>
          <w:rFonts w:ascii="Consolas" w:hAnsi="Consolas"/>
          <w:sz w:val="24"/>
          <w:szCs w:val="24"/>
        </w:rPr>
        <w:t>must</w:t>
      </w:r>
      <w:r w:rsidR="003B53FD" w:rsidRPr="003B53FD">
        <w:rPr>
          <w:rFonts w:ascii="Consolas" w:hAnsi="Consolas"/>
          <w:sz w:val="24"/>
          <w:szCs w:val="24"/>
        </w:rPr>
        <w:t xml:space="preserve"> be compiled by ADMB into executable file</w:t>
      </w:r>
      <w:r w:rsidR="00E97A01">
        <w:rPr>
          <w:rFonts w:ascii="Consolas" w:hAnsi="Consolas"/>
          <w:sz w:val="24"/>
          <w:szCs w:val="24"/>
        </w:rPr>
        <w:t xml:space="preserve"> first</w:t>
      </w:r>
      <w:r w:rsidR="003B53FD" w:rsidRPr="003B53FD">
        <w:rPr>
          <w:rFonts w:ascii="Consolas" w:hAnsi="Consolas"/>
          <w:sz w:val="24"/>
          <w:szCs w:val="24"/>
        </w:rPr>
        <w:t>)</w:t>
      </w:r>
      <w:r w:rsidR="003B53FD">
        <w:rPr>
          <w:rFonts w:ascii="Consolas" w:hAnsi="Consolas"/>
          <w:sz w:val="24"/>
          <w:szCs w:val="24"/>
        </w:rPr>
        <w:t>;</w:t>
      </w:r>
    </w:p>
    <w:p w14:paraId="5FD2CDFA" w14:textId="7A0B40D5" w:rsidR="00D26400" w:rsidRDefault="00D26400" w:rsidP="003B53FD">
      <w:pPr>
        <w:rPr>
          <w:rFonts w:ascii="Consolas" w:hAnsi="Consolas"/>
          <w:sz w:val="24"/>
          <w:szCs w:val="24"/>
        </w:rPr>
      </w:pPr>
      <w:r>
        <w:rPr>
          <w:rFonts w:ascii="Consolas" w:hAnsi="Consolas"/>
          <w:sz w:val="24"/>
          <w:szCs w:val="24"/>
        </w:rPr>
        <w:t xml:space="preserve">2) </w:t>
      </w:r>
      <w:r w:rsidRPr="003B53FD">
        <w:rPr>
          <w:rFonts w:ascii="Consolas" w:hAnsi="Consolas"/>
          <w:sz w:val="24"/>
          <w:szCs w:val="24"/>
        </w:rPr>
        <w:t>BaMM.dat – data file</w:t>
      </w:r>
      <w:r w:rsidR="00E97A01">
        <w:rPr>
          <w:rFonts w:ascii="Consolas" w:hAnsi="Consolas"/>
          <w:sz w:val="24"/>
          <w:szCs w:val="24"/>
        </w:rPr>
        <w:t xml:space="preserve">; contains diel data, </w:t>
      </w:r>
      <w:r>
        <w:rPr>
          <w:rFonts w:ascii="Consolas" w:hAnsi="Consolas"/>
          <w:sz w:val="24"/>
          <w:szCs w:val="24"/>
        </w:rPr>
        <w:t>other necessary constants</w:t>
      </w:r>
      <w:r w:rsidR="00E97A01">
        <w:rPr>
          <w:rFonts w:ascii="Consolas" w:hAnsi="Consolas"/>
          <w:sz w:val="24"/>
          <w:szCs w:val="24"/>
        </w:rPr>
        <w:t>,</w:t>
      </w:r>
      <w:r>
        <w:rPr>
          <w:rFonts w:ascii="Consolas" w:hAnsi="Consolas"/>
          <w:sz w:val="24"/>
          <w:szCs w:val="24"/>
        </w:rPr>
        <w:t xml:space="preserve"> and environmental information.  </w:t>
      </w:r>
    </w:p>
    <w:p w14:paraId="41992C39" w14:textId="23D584AD" w:rsidR="00D26400" w:rsidRDefault="00D26400" w:rsidP="003B53FD">
      <w:pPr>
        <w:rPr>
          <w:rFonts w:ascii="Consolas" w:hAnsi="Consolas"/>
          <w:sz w:val="24"/>
          <w:szCs w:val="24"/>
        </w:rPr>
      </w:pPr>
      <w:r>
        <w:rPr>
          <w:rFonts w:ascii="Consolas" w:hAnsi="Consolas"/>
          <w:sz w:val="24"/>
          <w:szCs w:val="24"/>
        </w:rPr>
        <w:t xml:space="preserve">3) </w:t>
      </w:r>
      <w:proofErr w:type="spellStart"/>
      <w:r>
        <w:rPr>
          <w:rFonts w:ascii="Consolas" w:hAnsi="Consolas"/>
          <w:sz w:val="24"/>
          <w:szCs w:val="24"/>
        </w:rPr>
        <w:t>BaMM.cfg</w:t>
      </w:r>
      <w:proofErr w:type="spellEnd"/>
      <w:r w:rsidR="003B53FD" w:rsidRPr="003B53FD">
        <w:rPr>
          <w:rFonts w:ascii="Consolas" w:hAnsi="Consolas"/>
          <w:sz w:val="24"/>
          <w:szCs w:val="24"/>
        </w:rPr>
        <w:t xml:space="preserve"> – </w:t>
      </w:r>
      <w:r w:rsidRPr="003B53FD">
        <w:rPr>
          <w:rFonts w:ascii="Consolas" w:hAnsi="Consolas"/>
          <w:sz w:val="24"/>
          <w:szCs w:val="24"/>
        </w:rPr>
        <w:t>set</w:t>
      </w:r>
      <w:r>
        <w:rPr>
          <w:rFonts w:ascii="Consolas" w:hAnsi="Consolas"/>
          <w:sz w:val="24"/>
          <w:szCs w:val="24"/>
        </w:rPr>
        <w:t>s</w:t>
      </w:r>
      <w:r w:rsidRPr="003B53FD">
        <w:rPr>
          <w:rFonts w:ascii="Consolas" w:hAnsi="Consolas"/>
          <w:sz w:val="24"/>
          <w:szCs w:val="24"/>
        </w:rPr>
        <w:t xml:space="preserve"> information on priors</w:t>
      </w:r>
      <w:r>
        <w:rPr>
          <w:rFonts w:ascii="Consolas" w:hAnsi="Consolas"/>
          <w:sz w:val="24"/>
          <w:szCs w:val="24"/>
        </w:rPr>
        <w:t xml:space="preserve"> and bounds</w:t>
      </w:r>
      <w:r w:rsidRPr="003B53FD">
        <w:rPr>
          <w:rFonts w:ascii="Consolas" w:hAnsi="Consolas"/>
          <w:sz w:val="24"/>
          <w:szCs w:val="24"/>
        </w:rPr>
        <w:t xml:space="preserve"> for different parameters (on/off, range</w:t>
      </w:r>
      <w:r>
        <w:rPr>
          <w:rFonts w:ascii="Consolas" w:hAnsi="Consolas"/>
          <w:sz w:val="24"/>
          <w:szCs w:val="24"/>
        </w:rPr>
        <w:t>s and distributions for</w:t>
      </w:r>
      <w:r w:rsidRPr="003B53FD">
        <w:rPr>
          <w:rFonts w:ascii="Consolas" w:hAnsi="Consolas"/>
          <w:sz w:val="24"/>
          <w:szCs w:val="24"/>
        </w:rPr>
        <w:t xml:space="preserve"> priors)</w:t>
      </w:r>
    </w:p>
    <w:p w14:paraId="188C35DE" w14:textId="21BC8918" w:rsidR="00D26400" w:rsidRDefault="00D26400" w:rsidP="003B53FD">
      <w:pPr>
        <w:rPr>
          <w:rFonts w:ascii="Consolas" w:hAnsi="Consolas"/>
          <w:sz w:val="24"/>
          <w:szCs w:val="24"/>
        </w:rPr>
      </w:pPr>
      <w:r>
        <w:rPr>
          <w:rFonts w:ascii="Consolas" w:hAnsi="Consolas"/>
          <w:sz w:val="24"/>
          <w:szCs w:val="24"/>
        </w:rPr>
        <w:t xml:space="preserve">4) </w:t>
      </w:r>
      <w:proofErr w:type="spellStart"/>
      <w:r>
        <w:rPr>
          <w:rFonts w:ascii="Consolas" w:hAnsi="Consolas"/>
          <w:sz w:val="24"/>
          <w:szCs w:val="24"/>
        </w:rPr>
        <w:t>BaMM.pin</w:t>
      </w:r>
      <w:proofErr w:type="spellEnd"/>
      <w:r w:rsidR="003B53FD" w:rsidRPr="003B53FD">
        <w:rPr>
          <w:rFonts w:ascii="Consolas" w:hAnsi="Consolas"/>
          <w:sz w:val="24"/>
          <w:szCs w:val="24"/>
        </w:rPr>
        <w:t xml:space="preserve"> – </w:t>
      </w:r>
      <w:r>
        <w:rPr>
          <w:rFonts w:ascii="Consolas" w:hAnsi="Consolas"/>
          <w:sz w:val="24"/>
          <w:szCs w:val="24"/>
        </w:rPr>
        <w:t>sets the</w:t>
      </w:r>
      <w:r w:rsidRPr="003B53FD">
        <w:rPr>
          <w:rFonts w:ascii="Consolas" w:hAnsi="Consolas"/>
          <w:sz w:val="24"/>
          <w:szCs w:val="24"/>
        </w:rPr>
        <w:t xml:space="preserve"> </w:t>
      </w:r>
      <w:r>
        <w:rPr>
          <w:rFonts w:ascii="Consolas" w:hAnsi="Consolas"/>
          <w:sz w:val="24"/>
          <w:szCs w:val="24"/>
        </w:rPr>
        <w:t>parameter</w:t>
      </w:r>
      <w:r w:rsidRPr="003B53FD">
        <w:rPr>
          <w:rFonts w:ascii="Consolas" w:hAnsi="Consolas"/>
          <w:sz w:val="24"/>
          <w:szCs w:val="24"/>
        </w:rPr>
        <w:t xml:space="preserve"> starting values</w:t>
      </w:r>
    </w:p>
    <w:p w14:paraId="16F54574" w14:textId="77777777" w:rsidR="003B53FD" w:rsidRDefault="003B53FD" w:rsidP="003B53FD">
      <w:pPr>
        <w:rPr>
          <w:rFonts w:ascii="Consolas" w:hAnsi="Consolas"/>
          <w:b/>
          <w:sz w:val="24"/>
          <w:szCs w:val="24"/>
        </w:rPr>
      </w:pPr>
    </w:p>
    <w:p w14:paraId="445D0530" w14:textId="2A1519D9" w:rsidR="00D26400" w:rsidRPr="0022668C" w:rsidRDefault="00D26400" w:rsidP="00D26400">
      <w:pPr>
        <w:spacing w:line="240" w:lineRule="auto"/>
        <w:jc w:val="both"/>
        <w:rPr>
          <w:rFonts w:ascii="Consolas" w:hAnsi="Consolas" w:cs="Times New Roman"/>
          <w:b/>
          <w:sz w:val="28"/>
          <w:szCs w:val="28"/>
        </w:rPr>
      </w:pPr>
      <w:r>
        <w:rPr>
          <w:rFonts w:ascii="Consolas" w:hAnsi="Consolas"/>
          <w:b/>
          <w:sz w:val="24"/>
          <w:szCs w:val="24"/>
        </w:rPr>
        <w:t xml:space="preserve">a. </w:t>
      </w:r>
      <w:r w:rsidRPr="00D26400">
        <w:rPr>
          <w:rFonts w:ascii="Consolas" w:hAnsi="Consolas" w:cs="Times New Roman"/>
          <w:b/>
          <w:sz w:val="24"/>
          <w:szCs w:val="24"/>
        </w:rPr>
        <w:t>Setting model parameters</w:t>
      </w:r>
      <w:r w:rsidR="00D778D1">
        <w:rPr>
          <w:rFonts w:ascii="Consolas" w:hAnsi="Consolas" w:cs="Times New Roman"/>
          <w:b/>
          <w:sz w:val="24"/>
          <w:szCs w:val="24"/>
        </w:rPr>
        <w:t>, specifying priors,</w:t>
      </w:r>
      <w:r w:rsidRPr="00D26400">
        <w:rPr>
          <w:rFonts w:ascii="Consolas" w:hAnsi="Consolas" w:cs="Times New Roman"/>
          <w:b/>
          <w:sz w:val="24"/>
          <w:szCs w:val="24"/>
        </w:rPr>
        <w:t xml:space="preserve"> and initial values</w:t>
      </w:r>
      <w:r>
        <w:rPr>
          <w:rFonts w:ascii="Consolas" w:hAnsi="Consolas" w:cs="Times New Roman"/>
          <w:b/>
          <w:sz w:val="28"/>
          <w:szCs w:val="28"/>
        </w:rPr>
        <w:t xml:space="preserve"> </w:t>
      </w:r>
    </w:p>
    <w:p w14:paraId="7A01597B" w14:textId="068D691C" w:rsidR="00D26400" w:rsidRPr="00D778D1" w:rsidRDefault="003B53FD" w:rsidP="00D778D1">
      <w:pPr>
        <w:rPr>
          <w:rFonts w:ascii="Consolas" w:hAnsi="Consolas"/>
          <w:b/>
          <w:sz w:val="24"/>
          <w:szCs w:val="24"/>
        </w:rPr>
      </w:pPr>
      <w:r w:rsidRPr="003B53FD">
        <w:rPr>
          <w:rFonts w:ascii="Consolas" w:hAnsi="Consolas"/>
          <w:b/>
          <w:sz w:val="24"/>
          <w:szCs w:val="24"/>
        </w:rPr>
        <w:t xml:space="preserve"> </w:t>
      </w:r>
    </w:p>
    <w:p w14:paraId="20D2BA99" w14:textId="77777777" w:rsidR="00D26400" w:rsidRDefault="00D26400" w:rsidP="00D778D1">
      <w:pPr>
        <w:jc w:val="both"/>
        <w:rPr>
          <w:rFonts w:ascii="Consolas" w:hAnsi="Consolas" w:cs="Times New Roman"/>
          <w:b/>
          <w:sz w:val="24"/>
          <w:szCs w:val="24"/>
        </w:rPr>
      </w:pPr>
      <w:r w:rsidRPr="00D778D1">
        <w:rPr>
          <w:rFonts w:ascii="Consolas" w:hAnsi="Consolas" w:cs="Times New Roman"/>
          <w:b/>
          <w:sz w:val="24"/>
          <w:szCs w:val="24"/>
        </w:rPr>
        <w:t>Including priors (</w:t>
      </w:r>
      <w:proofErr w:type="spellStart"/>
      <w:r w:rsidRPr="00D778D1">
        <w:rPr>
          <w:rFonts w:ascii="Consolas" w:hAnsi="Consolas" w:cs="Times New Roman"/>
          <w:b/>
          <w:sz w:val="24"/>
          <w:szCs w:val="24"/>
        </w:rPr>
        <w:t>BaMM.cfg</w:t>
      </w:r>
      <w:proofErr w:type="spellEnd"/>
      <w:r w:rsidRPr="00D778D1">
        <w:rPr>
          <w:rFonts w:ascii="Consolas" w:hAnsi="Consolas" w:cs="Times New Roman"/>
          <w:b/>
          <w:sz w:val="24"/>
          <w:szCs w:val="24"/>
        </w:rPr>
        <w:t xml:space="preserve"> - configuration file)</w:t>
      </w:r>
    </w:p>
    <w:p w14:paraId="7C35AEE2" w14:textId="77777777" w:rsidR="00D25931" w:rsidRPr="00D778D1" w:rsidRDefault="00D25931" w:rsidP="00D778D1">
      <w:pPr>
        <w:jc w:val="both"/>
        <w:rPr>
          <w:rFonts w:ascii="Consolas" w:hAnsi="Consolas" w:cs="Times New Roman"/>
          <w:b/>
          <w:sz w:val="24"/>
          <w:szCs w:val="24"/>
        </w:rPr>
      </w:pPr>
    </w:p>
    <w:p w14:paraId="5609777E" w14:textId="557529D6" w:rsidR="00D25931" w:rsidRPr="00D25931" w:rsidRDefault="00D25931" w:rsidP="00D25931">
      <w:pPr>
        <w:pStyle w:val="ListParagraph"/>
        <w:ind w:left="360"/>
        <w:jc w:val="both"/>
        <w:rPr>
          <w:rFonts w:ascii="Consolas" w:hAnsi="Consolas" w:cs="Times New Roman"/>
          <w:i/>
          <w:sz w:val="24"/>
          <w:szCs w:val="24"/>
        </w:rPr>
      </w:pPr>
      <w:r w:rsidRPr="00D25931">
        <w:rPr>
          <w:rFonts w:ascii="Consolas" w:hAnsi="Consolas" w:cs="Times New Roman"/>
          <w:i/>
          <w:sz w:val="24"/>
          <w:szCs w:val="24"/>
        </w:rPr>
        <w:t xml:space="preserve">A template for the </w:t>
      </w:r>
      <w:proofErr w:type="spellStart"/>
      <w:r w:rsidRPr="00D25931">
        <w:rPr>
          <w:rFonts w:ascii="Consolas" w:hAnsi="Consolas" w:cs="Times New Roman"/>
          <w:i/>
          <w:sz w:val="24"/>
          <w:szCs w:val="24"/>
        </w:rPr>
        <w:t>BaMM.cfg</w:t>
      </w:r>
      <w:proofErr w:type="spellEnd"/>
      <w:r w:rsidRPr="00D25931">
        <w:rPr>
          <w:rFonts w:ascii="Consolas" w:hAnsi="Consolas" w:cs="Times New Roman"/>
          <w:i/>
          <w:sz w:val="24"/>
          <w:szCs w:val="24"/>
        </w:rPr>
        <w:t xml:space="preserve"> file has been included with the model documentation</w:t>
      </w:r>
      <w:r>
        <w:rPr>
          <w:rFonts w:ascii="Consolas" w:hAnsi="Consolas" w:cs="Times New Roman"/>
          <w:i/>
          <w:sz w:val="24"/>
          <w:szCs w:val="24"/>
        </w:rPr>
        <w:t xml:space="preserve"> since there is currently no function that creates this directly in R2admb.  This template</w:t>
      </w:r>
      <w:r w:rsidRPr="00D25931">
        <w:rPr>
          <w:rFonts w:ascii="Consolas" w:hAnsi="Consolas" w:cs="Times New Roman"/>
          <w:i/>
          <w:sz w:val="24"/>
          <w:szCs w:val="24"/>
        </w:rPr>
        <w:t xml:space="preserve"> can be modified using a </w:t>
      </w:r>
      <w:r w:rsidRPr="00D25931">
        <w:rPr>
          <w:rFonts w:ascii="Consolas" w:hAnsi="Consolas" w:cs="Times New Roman"/>
          <w:i/>
          <w:sz w:val="24"/>
          <w:szCs w:val="24"/>
          <w:u w:val="single"/>
        </w:rPr>
        <w:t>text editor</w:t>
      </w:r>
      <w:r w:rsidRPr="00D25931">
        <w:rPr>
          <w:rFonts w:ascii="Consolas" w:hAnsi="Consolas" w:cs="Times New Roman"/>
          <w:i/>
          <w:sz w:val="24"/>
          <w:szCs w:val="24"/>
        </w:rPr>
        <w:t xml:space="preserve"> to suit your analysis</w:t>
      </w:r>
      <w:r>
        <w:rPr>
          <w:rFonts w:ascii="Consolas" w:hAnsi="Consolas" w:cs="Times New Roman"/>
          <w:i/>
          <w:sz w:val="24"/>
          <w:szCs w:val="24"/>
        </w:rPr>
        <w:t xml:space="preserve"> </w:t>
      </w:r>
    </w:p>
    <w:p w14:paraId="02430DD8" w14:textId="77777777" w:rsidR="00D25931" w:rsidRDefault="00D25931" w:rsidP="00D25931">
      <w:pPr>
        <w:pStyle w:val="ListParagraph"/>
        <w:ind w:left="360"/>
        <w:jc w:val="both"/>
        <w:rPr>
          <w:rFonts w:ascii="Consolas" w:hAnsi="Consolas" w:cs="Times New Roman"/>
          <w:sz w:val="24"/>
          <w:szCs w:val="24"/>
        </w:rPr>
      </w:pPr>
    </w:p>
    <w:p w14:paraId="32830CF6" w14:textId="0AD2CEC9" w:rsidR="00D25931" w:rsidRPr="00D25931" w:rsidRDefault="00D26400" w:rsidP="00D25931">
      <w:pPr>
        <w:pStyle w:val="ListParagraph"/>
        <w:ind w:left="360"/>
        <w:jc w:val="both"/>
        <w:rPr>
          <w:rFonts w:ascii="Consolas" w:hAnsi="Consolas" w:cs="Times New Roman"/>
          <w:sz w:val="24"/>
          <w:szCs w:val="24"/>
        </w:rPr>
      </w:pPr>
      <w:r>
        <w:rPr>
          <w:rFonts w:ascii="Consolas" w:hAnsi="Consolas" w:cs="Times New Roman"/>
          <w:sz w:val="24"/>
          <w:szCs w:val="24"/>
        </w:rPr>
        <w:t xml:space="preserve">It is prudent to reiterate that careful consideration should be given to the appropriateness of prior information (“priors”) in the analysis.  Options for priors are: uninformative (no prior information), uniform (equal probability within a range of values), normal (following a normal distribution), or constant (fixed at a given value). Ten of the 13 parameters in </w:t>
      </w:r>
      <w:proofErr w:type="spellStart"/>
      <w:r>
        <w:rPr>
          <w:rFonts w:ascii="Consolas" w:hAnsi="Consolas" w:cs="Times New Roman"/>
          <w:sz w:val="24"/>
          <w:szCs w:val="24"/>
        </w:rPr>
        <w:t>BaMM</w:t>
      </w:r>
      <w:proofErr w:type="spellEnd"/>
      <w:r>
        <w:rPr>
          <w:rFonts w:ascii="Consolas" w:hAnsi="Consolas" w:cs="Times New Roman"/>
          <w:sz w:val="24"/>
          <w:szCs w:val="24"/>
        </w:rPr>
        <w:t xml:space="preserve"> allow for user-defined priors.  The photosynthesis-irradiance parameters (</w:t>
      </w:r>
      <w:r>
        <w:rPr>
          <w:rFonts w:ascii="Consolas" w:hAnsi="Consolas" w:cs="Times New Roman"/>
          <w:sz w:val="24"/>
          <w:szCs w:val="24"/>
        </w:rPr>
        <w:sym w:font="Symbol" w:char="F061"/>
      </w:r>
      <w:r w:rsidRPr="00AC1D0B">
        <w:rPr>
          <w:rFonts w:ascii="Consolas" w:hAnsi="Consolas" w:cs="Times New Roman"/>
          <w:sz w:val="24"/>
          <w:szCs w:val="24"/>
          <w:vertAlign w:val="subscript"/>
        </w:rPr>
        <w:t>P-I</w:t>
      </w:r>
      <w:r>
        <w:rPr>
          <w:rFonts w:ascii="Consolas" w:hAnsi="Consolas" w:cs="Times New Roman"/>
          <w:sz w:val="24"/>
          <w:szCs w:val="24"/>
        </w:rPr>
        <w:t xml:space="preserve">, </w:t>
      </w:r>
      <w:proofErr w:type="spellStart"/>
      <w:r>
        <w:rPr>
          <w:rFonts w:ascii="Consolas" w:hAnsi="Consolas" w:cs="Times New Roman"/>
          <w:sz w:val="24"/>
          <w:szCs w:val="24"/>
        </w:rPr>
        <w:t>P</w:t>
      </w:r>
      <w:r w:rsidRPr="00AC1D0B">
        <w:rPr>
          <w:rFonts w:ascii="Consolas" w:hAnsi="Consolas" w:cs="Times New Roman"/>
          <w:sz w:val="24"/>
          <w:szCs w:val="24"/>
          <w:vertAlign w:val="subscript"/>
        </w:rPr>
        <w:t>max</w:t>
      </w:r>
      <w:proofErr w:type="spellEnd"/>
      <w:r>
        <w:rPr>
          <w:rFonts w:ascii="Consolas" w:hAnsi="Consolas" w:cs="Times New Roman"/>
          <w:sz w:val="24"/>
          <w:szCs w:val="24"/>
        </w:rPr>
        <w:t>) and respiration (</w:t>
      </w:r>
      <w:proofErr w:type="spellStart"/>
      <w:r>
        <w:rPr>
          <w:rFonts w:ascii="Consolas" w:hAnsi="Consolas" w:cs="Times New Roman"/>
          <w:sz w:val="24"/>
          <w:szCs w:val="24"/>
        </w:rPr>
        <w:t>R</w:t>
      </w:r>
      <w:r>
        <w:rPr>
          <w:rFonts w:ascii="Consolas" w:hAnsi="Consolas" w:cs="Times New Roman"/>
          <w:sz w:val="24"/>
          <w:szCs w:val="24"/>
          <w:vertAlign w:val="subscript"/>
        </w:rPr>
        <w:t>ref</w:t>
      </w:r>
      <w:proofErr w:type="spellEnd"/>
      <w:r>
        <w:rPr>
          <w:rFonts w:ascii="Consolas" w:hAnsi="Consolas" w:cs="Times New Roman"/>
          <w:sz w:val="24"/>
          <w:szCs w:val="24"/>
        </w:rPr>
        <w:t xml:space="preserve">) are the only </w:t>
      </w:r>
      <w:r>
        <w:rPr>
          <w:rFonts w:ascii="Consolas" w:hAnsi="Consolas" w:cs="Times New Roman"/>
          <w:sz w:val="24"/>
          <w:szCs w:val="24"/>
        </w:rPr>
        <w:lastRenderedPageBreak/>
        <w:t xml:space="preserve">uninformed (unbounded) parameters. The others require specification of at least a range of possible values.  </w:t>
      </w:r>
      <w:r w:rsidR="002578C4">
        <w:rPr>
          <w:rFonts w:ascii="Consolas" w:hAnsi="Consolas" w:cs="Times New Roman"/>
          <w:sz w:val="24"/>
          <w:szCs w:val="24"/>
        </w:rPr>
        <w:t xml:space="preserve">See Table 4. </w:t>
      </w:r>
    </w:p>
    <w:p w14:paraId="61338688" w14:textId="77777777" w:rsidR="00D26400" w:rsidRPr="00D25931" w:rsidRDefault="00D26400" w:rsidP="00D25931">
      <w:pPr>
        <w:jc w:val="both"/>
        <w:rPr>
          <w:rFonts w:ascii="Consolas" w:hAnsi="Consolas" w:cs="Times New Roman"/>
          <w:sz w:val="24"/>
          <w:szCs w:val="24"/>
        </w:rPr>
      </w:pPr>
    </w:p>
    <w:p w14:paraId="10BCF7C9" w14:textId="77777777" w:rsidR="00D26400" w:rsidRDefault="00D26400" w:rsidP="00D26400">
      <w:pPr>
        <w:pStyle w:val="ListParagraph"/>
        <w:ind w:left="360"/>
        <w:jc w:val="both"/>
        <w:rPr>
          <w:rFonts w:ascii="Consolas" w:hAnsi="Consolas" w:cs="Times New Roman"/>
          <w:sz w:val="24"/>
          <w:szCs w:val="24"/>
        </w:rPr>
      </w:pPr>
      <w:r>
        <w:rPr>
          <w:rFonts w:ascii="Consolas" w:hAnsi="Consolas" w:cs="Times New Roman"/>
          <w:sz w:val="24"/>
          <w:szCs w:val="24"/>
        </w:rPr>
        <w:t xml:space="preserve">For each parameter, the type of prior can be selected by setting the switch in the first row of the column of numbers below each parameter in the </w:t>
      </w:r>
      <w:proofErr w:type="spellStart"/>
      <w:r>
        <w:rPr>
          <w:rFonts w:ascii="Consolas" w:hAnsi="Consolas" w:cs="Times New Roman"/>
          <w:sz w:val="24"/>
          <w:szCs w:val="24"/>
        </w:rPr>
        <w:t>BaMM.cfg</w:t>
      </w:r>
      <w:proofErr w:type="spellEnd"/>
      <w:r>
        <w:rPr>
          <w:rFonts w:ascii="Consolas" w:hAnsi="Consolas" w:cs="Times New Roman"/>
          <w:sz w:val="24"/>
          <w:szCs w:val="24"/>
        </w:rPr>
        <w:t xml:space="preserve"> file.  The values under each parameter are 1) the switch specifying how and whether parameter is estimated, 2) </w:t>
      </w:r>
      <w:proofErr w:type="spellStart"/>
      <w:r>
        <w:rPr>
          <w:rFonts w:ascii="Consolas" w:hAnsi="Consolas" w:cs="Times New Roman"/>
          <w:sz w:val="24"/>
          <w:szCs w:val="24"/>
        </w:rPr>
        <w:t>log_e</w:t>
      </w:r>
      <w:proofErr w:type="spellEnd"/>
      <w:r>
        <w:rPr>
          <w:rFonts w:ascii="Consolas" w:hAnsi="Consolas" w:cs="Times New Roman"/>
          <w:sz w:val="24"/>
          <w:szCs w:val="24"/>
        </w:rPr>
        <w:t xml:space="preserve">(min), 3) </w:t>
      </w:r>
      <w:proofErr w:type="spellStart"/>
      <w:r>
        <w:rPr>
          <w:rFonts w:ascii="Consolas" w:hAnsi="Consolas" w:cs="Times New Roman"/>
          <w:sz w:val="24"/>
          <w:szCs w:val="24"/>
        </w:rPr>
        <w:t>log_e</w:t>
      </w:r>
      <w:proofErr w:type="spellEnd"/>
      <w:r>
        <w:rPr>
          <w:rFonts w:ascii="Consolas" w:hAnsi="Consolas" w:cs="Times New Roman"/>
          <w:sz w:val="24"/>
          <w:szCs w:val="24"/>
        </w:rPr>
        <w:t xml:space="preserve">(max), 4) mean, and 5) </w:t>
      </w:r>
      <w:proofErr w:type="spellStart"/>
      <w:r>
        <w:rPr>
          <w:rFonts w:ascii="Consolas" w:hAnsi="Consolas" w:cs="Times New Roman"/>
          <w:sz w:val="24"/>
          <w:szCs w:val="24"/>
        </w:rPr>
        <w:t>std</w:t>
      </w:r>
      <w:proofErr w:type="spellEnd"/>
      <w:r>
        <w:rPr>
          <w:rFonts w:ascii="Consolas" w:hAnsi="Consolas" w:cs="Times New Roman"/>
          <w:sz w:val="24"/>
          <w:szCs w:val="24"/>
        </w:rPr>
        <w:t xml:space="preserve"> dev. The additional value under the alpha R parameter is the “alpha transform switch: “-1” means the parameter is estimated in normal space and “1” means the parameter is </w:t>
      </w:r>
      <w:proofErr w:type="spellStart"/>
      <w:r>
        <w:rPr>
          <w:rFonts w:ascii="Consolas" w:hAnsi="Consolas" w:cs="Times New Roman"/>
          <w:sz w:val="24"/>
          <w:szCs w:val="24"/>
        </w:rPr>
        <w:t>arctan</w:t>
      </w:r>
      <w:proofErr w:type="spellEnd"/>
      <w:r>
        <w:rPr>
          <w:rFonts w:ascii="Consolas" w:hAnsi="Consolas" w:cs="Times New Roman"/>
          <w:sz w:val="24"/>
          <w:szCs w:val="24"/>
        </w:rPr>
        <w:t xml:space="preserve"> transformed. Specifications for the switch are as follows: “-1” means that the parameter is NOT estimated; “1” means that the parameter is estimated and bounded (uses max and min values); “2” means that parameter is estimated, bounded and has a normal prior (uses mean and </w:t>
      </w:r>
      <w:proofErr w:type="spellStart"/>
      <w:r>
        <w:rPr>
          <w:rFonts w:ascii="Consolas" w:hAnsi="Consolas" w:cs="Times New Roman"/>
          <w:sz w:val="24"/>
          <w:szCs w:val="24"/>
        </w:rPr>
        <w:t>std</w:t>
      </w:r>
      <w:proofErr w:type="spellEnd"/>
      <w:r>
        <w:rPr>
          <w:rFonts w:ascii="Consolas" w:hAnsi="Consolas" w:cs="Times New Roman"/>
          <w:sz w:val="24"/>
          <w:szCs w:val="24"/>
        </w:rPr>
        <w:t xml:space="preserve"> dev values). </w:t>
      </w:r>
    </w:p>
    <w:p w14:paraId="3C7A8E78" w14:textId="77777777" w:rsidR="00D26400" w:rsidRDefault="00D26400" w:rsidP="00D26400">
      <w:pPr>
        <w:pStyle w:val="ListParagraph"/>
        <w:ind w:left="360"/>
        <w:jc w:val="both"/>
        <w:rPr>
          <w:rFonts w:ascii="Consolas" w:hAnsi="Consolas" w:cs="Times New Roman"/>
          <w:sz w:val="24"/>
          <w:szCs w:val="24"/>
        </w:rPr>
      </w:pPr>
    </w:p>
    <w:p w14:paraId="44B87121" w14:textId="6BD555F9" w:rsidR="00D26400" w:rsidRPr="00F81DEF" w:rsidRDefault="00D26400" w:rsidP="00D26400">
      <w:pPr>
        <w:pStyle w:val="ListParagraph"/>
        <w:ind w:left="360"/>
        <w:jc w:val="both"/>
        <w:rPr>
          <w:rFonts w:ascii="Consolas" w:hAnsi="Consolas" w:cs="Times New Roman"/>
          <w:sz w:val="24"/>
          <w:szCs w:val="24"/>
        </w:rPr>
      </w:pPr>
      <w:r>
        <w:rPr>
          <w:rFonts w:ascii="Consolas" w:hAnsi="Consolas" w:cs="Times New Roman"/>
          <w:sz w:val="24"/>
          <w:szCs w:val="24"/>
        </w:rPr>
        <w:t xml:space="preserve">Additional values in the </w:t>
      </w:r>
      <w:proofErr w:type="spellStart"/>
      <w:r>
        <w:rPr>
          <w:rFonts w:ascii="Consolas" w:hAnsi="Consolas" w:cs="Times New Roman"/>
          <w:sz w:val="24"/>
          <w:szCs w:val="24"/>
        </w:rPr>
        <w:t>BaMM.cfg</w:t>
      </w:r>
      <w:proofErr w:type="spellEnd"/>
      <w:r w:rsidR="00AD0F1D">
        <w:rPr>
          <w:rFonts w:ascii="Consolas" w:hAnsi="Consolas" w:cs="Times New Roman"/>
          <w:sz w:val="24"/>
          <w:szCs w:val="24"/>
        </w:rPr>
        <w:t xml:space="preserve"> file</w:t>
      </w:r>
      <w:r>
        <w:rPr>
          <w:rFonts w:ascii="Consolas" w:hAnsi="Consolas" w:cs="Times New Roman"/>
          <w:sz w:val="24"/>
          <w:szCs w:val="24"/>
        </w:rPr>
        <w:t xml:space="preserve"> of concern for analysis are the following:  1) “</w:t>
      </w:r>
      <w:proofErr w:type="spellStart"/>
      <w:r>
        <w:rPr>
          <w:rFonts w:ascii="Consolas" w:hAnsi="Consolas" w:cs="Times New Roman"/>
          <w:sz w:val="24"/>
          <w:szCs w:val="24"/>
        </w:rPr>
        <w:t>T</w:t>
      </w:r>
      <w:r w:rsidRPr="00EC447A">
        <w:rPr>
          <w:rFonts w:ascii="Consolas" w:hAnsi="Consolas" w:cs="Times New Roman"/>
          <w:sz w:val="24"/>
          <w:szCs w:val="24"/>
          <w:vertAlign w:val="subscript"/>
        </w:rPr>
        <w:t>ref</w:t>
      </w:r>
      <w:proofErr w:type="spellEnd"/>
      <w:r>
        <w:rPr>
          <w:rFonts w:ascii="Consolas" w:hAnsi="Consolas" w:cs="Times New Roman"/>
          <w:sz w:val="24"/>
          <w:szCs w:val="24"/>
        </w:rPr>
        <w:t xml:space="preserve">” is the </w:t>
      </w:r>
      <w:r w:rsidRPr="00EC447A">
        <w:rPr>
          <w:rFonts w:ascii="Consolas" w:hAnsi="Consolas" w:cs="Times New Roman"/>
          <w:sz w:val="24"/>
          <w:szCs w:val="24"/>
        </w:rPr>
        <w:t xml:space="preserve">standard temperature for estimation of </w:t>
      </w:r>
      <w:proofErr w:type="spellStart"/>
      <w:r w:rsidRPr="00EC447A">
        <w:rPr>
          <w:rFonts w:ascii="Consolas" w:hAnsi="Consolas" w:cs="Times New Roman"/>
          <w:sz w:val="24"/>
          <w:szCs w:val="24"/>
        </w:rPr>
        <w:t>R</w:t>
      </w:r>
      <w:r w:rsidRPr="00EC447A">
        <w:rPr>
          <w:rFonts w:ascii="Consolas" w:hAnsi="Consolas" w:cs="Times New Roman"/>
          <w:sz w:val="24"/>
          <w:szCs w:val="24"/>
          <w:vertAlign w:val="subscript"/>
        </w:rPr>
        <w:t>ref</w:t>
      </w:r>
      <w:proofErr w:type="spellEnd"/>
      <w:r w:rsidRPr="00EC447A">
        <w:rPr>
          <w:rFonts w:ascii="Consolas" w:hAnsi="Consolas" w:cs="Times New Roman"/>
          <w:sz w:val="24"/>
          <w:szCs w:val="24"/>
        </w:rPr>
        <w:t xml:space="preserve">.  </w:t>
      </w:r>
      <w:r>
        <w:rPr>
          <w:rFonts w:ascii="Consolas" w:hAnsi="Consolas" w:cs="Times New Roman"/>
          <w:sz w:val="24"/>
          <w:szCs w:val="24"/>
        </w:rPr>
        <w:t xml:space="preserve">This is typically the </w:t>
      </w:r>
      <w:r w:rsidRPr="00EC447A">
        <w:rPr>
          <w:rFonts w:ascii="Consolas" w:hAnsi="Consolas" w:cs="Times New Roman"/>
          <w:sz w:val="24"/>
          <w:szCs w:val="24"/>
        </w:rPr>
        <w:t>averag</w:t>
      </w:r>
      <w:r>
        <w:rPr>
          <w:rFonts w:ascii="Consolas" w:hAnsi="Consolas" w:cs="Times New Roman"/>
          <w:sz w:val="24"/>
          <w:szCs w:val="24"/>
        </w:rPr>
        <w:t xml:space="preserve">e temperature from each dataset </w:t>
      </w:r>
      <w:r w:rsidRPr="00EC447A">
        <w:rPr>
          <w:rFonts w:ascii="Consolas" w:hAnsi="Consolas" w:cs="Times New Roman"/>
          <w:sz w:val="24"/>
          <w:szCs w:val="24"/>
        </w:rPr>
        <w:t>(°C)</w:t>
      </w:r>
      <w:r>
        <w:rPr>
          <w:rFonts w:ascii="Consolas" w:hAnsi="Consolas" w:cs="Times New Roman"/>
          <w:sz w:val="24"/>
          <w:szCs w:val="24"/>
        </w:rPr>
        <w:t>, 2) “Number of time steps for estimating beta” is typically set at 20 when the time step is 10 min, but can be varied to account for O</w:t>
      </w:r>
      <w:r w:rsidRPr="00AD0F1D">
        <w:rPr>
          <w:rFonts w:ascii="Consolas" w:hAnsi="Consolas" w:cs="Times New Roman"/>
          <w:sz w:val="24"/>
          <w:szCs w:val="24"/>
          <w:vertAlign w:val="subscript"/>
        </w:rPr>
        <w:t>2</w:t>
      </w:r>
      <w:r>
        <w:rPr>
          <w:rFonts w:ascii="Consolas" w:hAnsi="Consolas" w:cs="Times New Roman"/>
          <w:sz w:val="24"/>
          <w:szCs w:val="24"/>
        </w:rPr>
        <w:t xml:space="preserve"> sampling resolution or an understanding of the particular system that may cause this value to differ, 3) “Switch for isotopes” specifies whether isotope data are included (“1”) or not (“-1”), and 4) “</w:t>
      </w:r>
      <w:r w:rsidRPr="00A36012">
        <w:rPr>
          <w:rFonts w:ascii="Symbol" w:hAnsi="Symbol" w:cs="Times New Roman"/>
          <w:sz w:val="24"/>
          <w:szCs w:val="24"/>
        </w:rPr>
        <w:t></w:t>
      </w:r>
      <w:r w:rsidRPr="00A36012">
        <w:rPr>
          <w:rFonts w:ascii="Consolas" w:hAnsi="Consolas" w:cs="Times New Roman"/>
          <w:sz w:val="24"/>
          <w:szCs w:val="24"/>
          <w:vertAlign w:val="superscript"/>
        </w:rPr>
        <w:t>18</w:t>
      </w:r>
      <w:r>
        <w:rPr>
          <w:rFonts w:ascii="Consolas" w:hAnsi="Consolas" w:cs="Times New Roman"/>
          <w:sz w:val="24"/>
          <w:szCs w:val="24"/>
        </w:rPr>
        <w:t>O-O</w:t>
      </w:r>
      <w:r w:rsidRPr="00A36012">
        <w:rPr>
          <w:rFonts w:ascii="Consolas" w:hAnsi="Consolas" w:cs="Times New Roman"/>
          <w:sz w:val="24"/>
          <w:szCs w:val="24"/>
          <w:vertAlign w:val="subscript"/>
        </w:rPr>
        <w:t>2</w:t>
      </w:r>
      <w:r>
        <w:rPr>
          <w:rFonts w:ascii="Consolas" w:hAnsi="Consolas" w:cs="Times New Roman"/>
          <w:sz w:val="24"/>
          <w:szCs w:val="24"/>
        </w:rPr>
        <w:t xml:space="preserve"> scale factor” is the isotope weighting factor and is not important if isotope data are not included. </w:t>
      </w:r>
    </w:p>
    <w:p w14:paraId="72D8C92A" w14:textId="77777777" w:rsidR="00D26400" w:rsidRPr="004A70CA" w:rsidRDefault="00D26400" w:rsidP="00D26400">
      <w:pPr>
        <w:pStyle w:val="ListParagraph"/>
        <w:ind w:left="360"/>
        <w:jc w:val="both"/>
        <w:rPr>
          <w:rFonts w:ascii="Consolas" w:hAnsi="Consolas" w:cs="Times New Roman"/>
          <w:b/>
          <w:sz w:val="24"/>
          <w:szCs w:val="24"/>
        </w:rPr>
      </w:pPr>
    </w:p>
    <w:p w14:paraId="01AA49B9" w14:textId="77777777" w:rsidR="00D26400" w:rsidRPr="00D778D1" w:rsidRDefault="00D26400" w:rsidP="00D778D1">
      <w:pPr>
        <w:jc w:val="both"/>
        <w:rPr>
          <w:rFonts w:ascii="Consolas" w:hAnsi="Consolas" w:cs="Times New Roman"/>
          <w:b/>
          <w:sz w:val="24"/>
          <w:szCs w:val="24"/>
        </w:rPr>
      </w:pPr>
      <w:r w:rsidRPr="00D778D1">
        <w:rPr>
          <w:rFonts w:ascii="Consolas" w:hAnsi="Consolas" w:cs="Times New Roman"/>
          <w:b/>
          <w:sz w:val="24"/>
          <w:szCs w:val="24"/>
        </w:rPr>
        <w:t>Starting values (</w:t>
      </w:r>
      <w:proofErr w:type="spellStart"/>
      <w:r w:rsidRPr="00D778D1">
        <w:rPr>
          <w:rFonts w:ascii="Consolas" w:hAnsi="Consolas" w:cs="Times New Roman"/>
          <w:b/>
          <w:sz w:val="24"/>
          <w:szCs w:val="24"/>
        </w:rPr>
        <w:t>BaMM.pin</w:t>
      </w:r>
      <w:proofErr w:type="spellEnd"/>
      <w:r w:rsidRPr="00D778D1">
        <w:rPr>
          <w:rFonts w:ascii="Consolas" w:hAnsi="Consolas" w:cs="Times New Roman"/>
          <w:b/>
          <w:sz w:val="24"/>
          <w:szCs w:val="24"/>
        </w:rPr>
        <w:t xml:space="preserve"> - initial values file)</w:t>
      </w:r>
    </w:p>
    <w:p w14:paraId="2593B4BF" w14:textId="77777777" w:rsidR="00D25931" w:rsidRDefault="00D25931" w:rsidP="00D26400">
      <w:pPr>
        <w:ind w:left="360"/>
        <w:jc w:val="both"/>
        <w:rPr>
          <w:rFonts w:ascii="Consolas" w:hAnsi="Consolas" w:cs="Times New Roman"/>
          <w:sz w:val="24"/>
          <w:szCs w:val="24"/>
        </w:rPr>
      </w:pPr>
    </w:p>
    <w:p w14:paraId="2E89BF7B" w14:textId="548E7B7F" w:rsidR="00D25931" w:rsidRPr="00D25931" w:rsidRDefault="00D25931" w:rsidP="00D26400">
      <w:pPr>
        <w:ind w:left="360"/>
        <w:jc w:val="both"/>
        <w:rPr>
          <w:rFonts w:ascii="Consolas" w:hAnsi="Consolas" w:cs="Times New Roman"/>
          <w:i/>
          <w:sz w:val="24"/>
          <w:szCs w:val="24"/>
        </w:rPr>
      </w:pPr>
      <w:r w:rsidRPr="00D25931">
        <w:rPr>
          <w:rFonts w:ascii="Consolas" w:hAnsi="Consolas" w:cs="Times New Roman"/>
          <w:i/>
          <w:sz w:val="24"/>
          <w:szCs w:val="24"/>
        </w:rPr>
        <w:t xml:space="preserve">Code for creating a .pin file using the R2admb package in R has been included with the model documentation. </w:t>
      </w:r>
      <w:r>
        <w:rPr>
          <w:rFonts w:ascii="Consolas" w:hAnsi="Consolas" w:cs="Times New Roman"/>
          <w:i/>
          <w:sz w:val="24"/>
          <w:szCs w:val="24"/>
        </w:rPr>
        <w:t xml:space="preserve">This also can be modified with a </w:t>
      </w:r>
      <w:r w:rsidRPr="00D25931">
        <w:rPr>
          <w:rFonts w:ascii="Consolas" w:hAnsi="Consolas" w:cs="Times New Roman"/>
          <w:i/>
          <w:sz w:val="24"/>
          <w:szCs w:val="24"/>
          <w:u w:val="single"/>
        </w:rPr>
        <w:t>text editor</w:t>
      </w:r>
      <w:r>
        <w:rPr>
          <w:rFonts w:ascii="Consolas" w:hAnsi="Consolas" w:cs="Times New Roman"/>
          <w:i/>
          <w:sz w:val="24"/>
          <w:szCs w:val="24"/>
        </w:rPr>
        <w:t xml:space="preserve"> after its initial creation</w:t>
      </w:r>
      <w:r w:rsidR="002578C4">
        <w:rPr>
          <w:rFonts w:ascii="Consolas" w:hAnsi="Consolas" w:cs="Times New Roman"/>
          <w:i/>
          <w:sz w:val="24"/>
          <w:szCs w:val="24"/>
        </w:rPr>
        <w:t>. (“Write.pinfile.R”)</w:t>
      </w:r>
    </w:p>
    <w:p w14:paraId="65297D3C" w14:textId="77777777" w:rsidR="00D25931" w:rsidRDefault="00D25931" w:rsidP="00D26400">
      <w:pPr>
        <w:ind w:left="360"/>
        <w:jc w:val="both"/>
        <w:rPr>
          <w:rFonts w:ascii="Consolas" w:hAnsi="Consolas" w:cs="Times New Roman"/>
          <w:sz w:val="24"/>
          <w:szCs w:val="24"/>
        </w:rPr>
      </w:pPr>
    </w:p>
    <w:p w14:paraId="7CDADC40" w14:textId="77777777" w:rsidR="00D26400" w:rsidRDefault="00D26400" w:rsidP="00D26400">
      <w:pPr>
        <w:ind w:left="360"/>
        <w:jc w:val="both"/>
        <w:rPr>
          <w:rFonts w:ascii="Consolas" w:hAnsi="Consolas" w:cs="Times New Roman"/>
          <w:sz w:val="24"/>
          <w:szCs w:val="24"/>
        </w:rPr>
      </w:pPr>
      <w:r w:rsidRPr="004A70CA">
        <w:rPr>
          <w:rFonts w:ascii="Consolas" w:hAnsi="Consolas" w:cs="Times New Roman"/>
          <w:sz w:val="24"/>
          <w:szCs w:val="24"/>
        </w:rPr>
        <w:t>All parameters must be given starting values</w:t>
      </w:r>
      <w:r>
        <w:rPr>
          <w:rFonts w:ascii="Consolas" w:hAnsi="Consolas" w:cs="Times New Roman"/>
          <w:sz w:val="24"/>
          <w:szCs w:val="24"/>
        </w:rPr>
        <w:t xml:space="preserve">. These must be specified as </w:t>
      </w:r>
      <w:proofErr w:type="spellStart"/>
      <w:r>
        <w:rPr>
          <w:rFonts w:ascii="Consolas" w:hAnsi="Consolas" w:cs="Times New Roman"/>
          <w:sz w:val="24"/>
          <w:szCs w:val="24"/>
        </w:rPr>
        <w:t>log_e</w:t>
      </w:r>
      <w:proofErr w:type="spellEnd"/>
      <w:r>
        <w:rPr>
          <w:rFonts w:ascii="Consolas" w:hAnsi="Consolas" w:cs="Times New Roman"/>
          <w:sz w:val="24"/>
          <w:szCs w:val="24"/>
        </w:rPr>
        <w:t xml:space="preserve"> (natural log) values in the </w:t>
      </w:r>
      <w:proofErr w:type="spellStart"/>
      <w:r>
        <w:rPr>
          <w:rFonts w:ascii="Consolas" w:hAnsi="Consolas" w:cs="Times New Roman"/>
          <w:sz w:val="24"/>
          <w:szCs w:val="24"/>
        </w:rPr>
        <w:t>BaMM.pin</w:t>
      </w:r>
      <w:proofErr w:type="spellEnd"/>
      <w:r>
        <w:rPr>
          <w:rFonts w:ascii="Consolas" w:hAnsi="Consolas" w:cs="Times New Roman"/>
          <w:sz w:val="24"/>
          <w:szCs w:val="24"/>
        </w:rPr>
        <w:t xml:space="preserve"> file</w:t>
      </w:r>
      <w:r w:rsidRPr="004A70CA">
        <w:rPr>
          <w:rFonts w:ascii="Consolas" w:hAnsi="Consolas" w:cs="Times New Roman"/>
          <w:sz w:val="24"/>
          <w:szCs w:val="24"/>
        </w:rPr>
        <w:t>. Th</w:t>
      </w:r>
      <w:r>
        <w:rPr>
          <w:rFonts w:ascii="Consolas" w:hAnsi="Consolas" w:cs="Times New Roman"/>
          <w:sz w:val="24"/>
          <w:szCs w:val="24"/>
        </w:rPr>
        <w:t>ese</w:t>
      </w:r>
      <w:r w:rsidRPr="004A70CA">
        <w:rPr>
          <w:rFonts w:ascii="Consolas" w:hAnsi="Consolas" w:cs="Times New Roman"/>
          <w:sz w:val="24"/>
          <w:szCs w:val="24"/>
        </w:rPr>
        <w:t xml:space="preserve"> </w:t>
      </w:r>
      <w:r>
        <w:rPr>
          <w:rFonts w:ascii="Consolas" w:hAnsi="Consolas" w:cs="Times New Roman"/>
          <w:sz w:val="24"/>
          <w:szCs w:val="24"/>
        </w:rPr>
        <w:t xml:space="preserve">should be reasonable guesses of what might fall within the posterior distribution of the given parameter. If starting values are far away from the posterior region it is possible that the differentiation step might get trapped in a false minimum.  It is wise to try the model with many different starting values to make sure you are fully exploring the parameter space.  </w:t>
      </w:r>
    </w:p>
    <w:p w14:paraId="73407D3B" w14:textId="77777777" w:rsidR="00D26400" w:rsidRDefault="00D26400" w:rsidP="00D26400">
      <w:pPr>
        <w:ind w:left="360"/>
        <w:jc w:val="both"/>
        <w:rPr>
          <w:rFonts w:ascii="Consolas" w:hAnsi="Consolas" w:cs="Times New Roman"/>
          <w:sz w:val="24"/>
          <w:szCs w:val="24"/>
        </w:rPr>
      </w:pPr>
    </w:p>
    <w:p w14:paraId="0C114117" w14:textId="77777777" w:rsidR="00D26400" w:rsidRDefault="00D26400" w:rsidP="00D26400">
      <w:pPr>
        <w:ind w:left="360"/>
        <w:jc w:val="both"/>
        <w:rPr>
          <w:rFonts w:ascii="Consolas" w:hAnsi="Consolas" w:cs="Times New Roman"/>
          <w:sz w:val="24"/>
          <w:szCs w:val="24"/>
        </w:rPr>
      </w:pPr>
      <w:bookmarkStart w:id="0" w:name="_GoBack"/>
      <w:bookmarkEnd w:id="0"/>
      <w:r>
        <w:rPr>
          <w:rFonts w:ascii="Consolas" w:hAnsi="Consolas" w:cs="Times New Roman"/>
          <w:sz w:val="24"/>
          <w:szCs w:val="24"/>
        </w:rPr>
        <w:lastRenderedPageBreak/>
        <w:t xml:space="preserve">If starting values are outside of the bounds specified in the priors an error message will appear.  If the parameter is modeled as a constant, its value will be fixed as the starting value. </w:t>
      </w:r>
    </w:p>
    <w:p w14:paraId="450563AF" w14:textId="3466A671" w:rsidR="00100E6C" w:rsidRPr="004A70CA" w:rsidRDefault="00100E6C" w:rsidP="00E42330">
      <w:pPr>
        <w:spacing w:line="240" w:lineRule="auto"/>
        <w:jc w:val="both"/>
        <w:rPr>
          <w:rFonts w:ascii="Consolas" w:hAnsi="Consolas" w:cs="Times New Roman"/>
          <w:sz w:val="24"/>
          <w:szCs w:val="24"/>
        </w:rPr>
      </w:pPr>
      <w:r w:rsidRPr="004A70CA">
        <w:rPr>
          <w:rFonts w:ascii="Consolas" w:hAnsi="Consolas" w:cs="Times New Roman"/>
          <w:sz w:val="24"/>
          <w:szCs w:val="24"/>
        </w:rPr>
        <w:br w:type="page"/>
      </w:r>
    </w:p>
    <w:p w14:paraId="7ACDFA73" w14:textId="17606941" w:rsidR="00100E6C" w:rsidRDefault="00D26400" w:rsidP="0022668C">
      <w:pPr>
        <w:spacing w:line="240" w:lineRule="auto"/>
        <w:jc w:val="both"/>
        <w:rPr>
          <w:rFonts w:ascii="Consolas" w:hAnsi="Consolas" w:cs="Times New Roman"/>
          <w:b/>
          <w:sz w:val="24"/>
          <w:szCs w:val="24"/>
        </w:rPr>
      </w:pPr>
      <w:r w:rsidRPr="00D26400">
        <w:rPr>
          <w:rFonts w:ascii="Consolas" w:hAnsi="Consolas" w:cs="Times New Roman"/>
          <w:b/>
          <w:sz w:val="24"/>
          <w:szCs w:val="24"/>
        </w:rPr>
        <w:lastRenderedPageBreak/>
        <w:t>b. Creating the</w:t>
      </w:r>
      <w:r w:rsidR="00EE32F8" w:rsidRPr="00D26400">
        <w:rPr>
          <w:rFonts w:ascii="Consolas" w:hAnsi="Consolas" w:cs="Times New Roman"/>
          <w:b/>
          <w:sz w:val="24"/>
          <w:szCs w:val="24"/>
        </w:rPr>
        <w:t xml:space="preserve"> data</w:t>
      </w:r>
      <w:r w:rsidRPr="00D26400">
        <w:rPr>
          <w:rFonts w:ascii="Consolas" w:hAnsi="Consolas" w:cs="Times New Roman"/>
          <w:b/>
          <w:sz w:val="24"/>
          <w:szCs w:val="24"/>
        </w:rPr>
        <w:t xml:space="preserve"> file</w:t>
      </w:r>
    </w:p>
    <w:p w14:paraId="03B64390" w14:textId="77777777" w:rsidR="00D25931" w:rsidRDefault="00D25931" w:rsidP="0022668C">
      <w:pPr>
        <w:spacing w:line="240" w:lineRule="auto"/>
        <w:jc w:val="both"/>
        <w:rPr>
          <w:rFonts w:ascii="Consolas" w:hAnsi="Consolas" w:cs="Times New Roman"/>
          <w:b/>
          <w:sz w:val="24"/>
          <w:szCs w:val="24"/>
        </w:rPr>
      </w:pPr>
    </w:p>
    <w:p w14:paraId="024A99D9" w14:textId="577CB924" w:rsidR="00D25931" w:rsidRPr="00D25931" w:rsidRDefault="00D25931" w:rsidP="0022668C">
      <w:pPr>
        <w:spacing w:line="240" w:lineRule="auto"/>
        <w:jc w:val="both"/>
        <w:rPr>
          <w:rFonts w:ascii="Consolas" w:hAnsi="Consolas" w:cs="Times New Roman"/>
          <w:i/>
          <w:sz w:val="24"/>
          <w:szCs w:val="24"/>
        </w:rPr>
      </w:pPr>
      <w:r w:rsidRPr="00D25931">
        <w:rPr>
          <w:rFonts w:ascii="Consolas" w:hAnsi="Consolas" w:cs="Times New Roman"/>
          <w:i/>
          <w:sz w:val="24"/>
          <w:szCs w:val="24"/>
        </w:rPr>
        <w:t>Code for creating the .</w:t>
      </w:r>
      <w:proofErr w:type="spellStart"/>
      <w:r w:rsidRPr="00D25931">
        <w:rPr>
          <w:rFonts w:ascii="Consolas" w:hAnsi="Consolas" w:cs="Times New Roman"/>
          <w:i/>
          <w:sz w:val="24"/>
          <w:szCs w:val="24"/>
        </w:rPr>
        <w:t>dat</w:t>
      </w:r>
      <w:proofErr w:type="spellEnd"/>
      <w:r w:rsidRPr="00D25931">
        <w:rPr>
          <w:rFonts w:ascii="Consolas" w:hAnsi="Consolas" w:cs="Times New Roman"/>
          <w:i/>
          <w:sz w:val="24"/>
          <w:szCs w:val="24"/>
        </w:rPr>
        <w:t xml:space="preserve"> file has been included along with the model documentation</w:t>
      </w:r>
      <w:r>
        <w:rPr>
          <w:rFonts w:ascii="Consolas" w:hAnsi="Consolas" w:cs="Times New Roman"/>
          <w:i/>
          <w:sz w:val="24"/>
          <w:szCs w:val="24"/>
        </w:rPr>
        <w:t xml:space="preserve"> (“</w:t>
      </w:r>
      <w:proofErr w:type="spellStart"/>
      <w:r>
        <w:rPr>
          <w:rFonts w:ascii="Consolas" w:hAnsi="Consolas" w:cs="Times New Roman"/>
          <w:i/>
          <w:sz w:val="24"/>
          <w:szCs w:val="24"/>
        </w:rPr>
        <w:t>Write.datfile.R</w:t>
      </w:r>
      <w:proofErr w:type="spellEnd"/>
      <w:r>
        <w:rPr>
          <w:rFonts w:ascii="Consolas" w:hAnsi="Consolas" w:cs="Times New Roman"/>
          <w:i/>
          <w:sz w:val="24"/>
          <w:szCs w:val="24"/>
        </w:rPr>
        <w:t>”)</w:t>
      </w:r>
      <w:r w:rsidRPr="00D25931">
        <w:rPr>
          <w:rFonts w:ascii="Consolas" w:hAnsi="Consolas" w:cs="Times New Roman"/>
          <w:i/>
          <w:sz w:val="24"/>
          <w:szCs w:val="24"/>
        </w:rPr>
        <w:t>.</w:t>
      </w:r>
      <w:r>
        <w:rPr>
          <w:rFonts w:ascii="Consolas" w:hAnsi="Consolas" w:cs="Times New Roman"/>
          <w:i/>
          <w:sz w:val="24"/>
          <w:szCs w:val="24"/>
        </w:rPr>
        <w:t xml:space="preserve"> This also can be modified with a </w:t>
      </w:r>
      <w:r w:rsidRPr="00D25931">
        <w:rPr>
          <w:rFonts w:ascii="Consolas" w:hAnsi="Consolas" w:cs="Times New Roman"/>
          <w:i/>
          <w:sz w:val="24"/>
          <w:szCs w:val="24"/>
          <w:u w:val="single"/>
        </w:rPr>
        <w:t>text editor</w:t>
      </w:r>
      <w:r>
        <w:rPr>
          <w:rFonts w:ascii="Consolas" w:hAnsi="Consolas" w:cs="Times New Roman"/>
          <w:i/>
          <w:sz w:val="24"/>
          <w:szCs w:val="24"/>
        </w:rPr>
        <w:t xml:space="preserve"> after its initial creation. </w:t>
      </w:r>
      <w:r w:rsidRPr="00D25931">
        <w:rPr>
          <w:rFonts w:ascii="Consolas" w:hAnsi="Consolas" w:cs="Times New Roman"/>
          <w:i/>
          <w:sz w:val="24"/>
          <w:szCs w:val="24"/>
        </w:rPr>
        <w:t xml:space="preserve"> </w:t>
      </w:r>
    </w:p>
    <w:p w14:paraId="0338645B" w14:textId="77777777" w:rsidR="0027275C" w:rsidRPr="004A70CA" w:rsidRDefault="0027275C" w:rsidP="00E42330">
      <w:pPr>
        <w:jc w:val="both"/>
        <w:rPr>
          <w:rFonts w:ascii="Consolas" w:hAnsi="Consolas" w:cs="Times New Roman"/>
          <w:sz w:val="24"/>
          <w:szCs w:val="24"/>
        </w:rPr>
      </w:pPr>
    </w:p>
    <w:p w14:paraId="256EAD89" w14:textId="03115054" w:rsidR="00FD7EE3" w:rsidRPr="00D26400" w:rsidRDefault="004F2B8F" w:rsidP="00D26400">
      <w:pPr>
        <w:jc w:val="both"/>
        <w:rPr>
          <w:rFonts w:ascii="Consolas" w:hAnsi="Consolas" w:cs="Times New Roman"/>
          <w:b/>
          <w:sz w:val="24"/>
          <w:szCs w:val="24"/>
        </w:rPr>
      </w:pPr>
      <w:r w:rsidRPr="00D26400">
        <w:rPr>
          <w:rFonts w:ascii="Consolas" w:hAnsi="Consolas" w:cs="Times New Roman"/>
          <w:b/>
          <w:sz w:val="24"/>
          <w:szCs w:val="24"/>
        </w:rPr>
        <w:t>D</w:t>
      </w:r>
      <w:r w:rsidR="00C74071" w:rsidRPr="00D26400">
        <w:rPr>
          <w:rFonts w:ascii="Consolas" w:hAnsi="Consolas" w:cs="Times New Roman"/>
          <w:b/>
          <w:sz w:val="24"/>
          <w:szCs w:val="24"/>
        </w:rPr>
        <w:t>iel d</w:t>
      </w:r>
      <w:r w:rsidRPr="00D26400">
        <w:rPr>
          <w:rFonts w:ascii="Consolas" w:hAnsi="Consolas" w:cs="Times New Roman"/>
          <w:b/>
          <w:sz w:val="24"/>
          <w:szCs w:val="24"/>
        </w:rPr>
        <w:t>ata structure</w:t>
      </w:r>
      <w:r w:rsidR="0057248F" w:rsidRPr="00D26400">
        <w:rPr>
          <w:rFonts w:ascii="Consolas" w:hAnsi="Consolas" w:cs="Times New Roman"/>
          <w:b/>
          <w:sz w:val="24"/>
          <w:szCs w:val="24"/>
        </w:rPr>
        <w:t xml:space="preserve"> and inputting</w:t>
      </w:r>
      <w:r w:rsidR="00FD7EE3" w:rsidRPr="00D26400">
        <w:rPr>
          <w:rFonts w:ascii="Consolas" w:hAnsi="Consolas" w:cs="Times New Roman"/>
          <w:b/>
          <w:sz w:val="24"/>
          <w:szCs w:val="24"/>
        </w:rPr>
        <w:t xml:space="preserve"> data</w:t>
      </w:r>
      <w:r w:rsidR="00021C4A" w:rsidRPr="00D26400">
        <w:rPr>
          <w:rFonts w:ascii="Consolas" w:hAnsi="Consolas" w:cs="Times New Roman"/>
          <w:b/>
          <w:sz w:val="24"/>
          <w:szCs w:val="24"/>
        </w:rPr>
        <w:t xml:space="preserve"> (BaMM.dat</w:t>
      </w:r>
      <w:r w:rsidR="00920F28" w:rsidRPr="00D26400">
        <w:rPr>
          <w:rFonts w:ascii="Consolas" w:hAnsi="Consolas" w:cs="Times New Roman"/>
          <w:b/>
          <w:sz w:val="24"/>
          <w:szCs w:val="24"/>
        </w:rPr>
        <w:t xml:space="preserve"> - data file</w:t>
      </w:r>
      <w:r w:rsidR="00021C4A" w:rsidRPr="00D26400">
        <w:rPr>
          <w:rFonts w:ascii="Consolas" w:hAnsi="Consolas" w:cs="Times New Roman"/>
          <w:b/>
          <w:sz w:val="24"/>
          <w:szCs w:val="24"/>
        </w:rPr>
        <w:t>)</w:t>
      </w:r>
    </w:p>
    <w:p w14:paraId="22041646" w14:textId="7823847A" w:rsidR="00FD7EE3" w:rsidRPr="00D26400" w:rsidRDefault="00FD7EE3" w:rsidP="00D26400">
      <w:pPr>
        <w:ind w:left="360"/>
        <w:jc w:val="both"/>
        <w:rPr>
          <w:rFonts w:ascii="Consolas" w:hAnsi="Consolas" w:cs="Times New Roman"/>
          <w:sz w:val="24"/>
          <w:szCs w:val="24"/>
        </w:rPr>
      </w:pPr>
      <w:r w:rsidRPr="004A70CA">
        <w:rPr>
          <w:rFonts w:ascii="Consolas" w:hAnsi="Consolas" w:cs="Times New Roman"/>
          <w:sz w:val="24"/>
          <w:szCs w:val="24"/>
        </w:rPr>
        <w:t xml:space="preserve">Diel data are </w:t>
      </w:r>
      <w:r w:rsidR="009F0D92">
        <w:rPr>
          <w:rFonts w:ascii="Consolas" w:hAnsi="Consolas" w:cs="Times New Roman"/>
          <w:sz w:val="24"/>
          <w:szCs w:val="24"/>
        </w:rPr>
        <w:t>included</w:t>
      </w:r>
      <w:r w:rsidRPr="004A70CA">
        <w:rPr>
          <w:rFonts w:ascii="Consolas" w:hAnsi="Consolas" w:cs="Times New Roman"/>
          <w:sz w:val="24"/>
          <w:szCs w:val="24"/>
        </w:rPr>
        <w:t xml:space="preserve"> </w:t>
      </w:r>
      <w:r w:rsidR="00021C4A">
        <w:rPr>
          <w:rFonts w:ascii="Consolas" w:hAnsi="Consolas" w:cs="Times New Roman"/>
          <w:sz w:val="24"/>
          <w:szCs w:val="24"/>
        </w:rPr>
        <w:t xml:space="preserve">as a text file, </w:t>
      </w:r>
      <w:r w:rsidR="00D25931">
        <w:rPr>
          <w:rFonts w:ascii="Consolas" w:hAnsi="Consolas" w:cs="Times New Roman"/>
          <w:sz w:val="24"/>
          <w:szCs w:val="24"/>
        </w:rPr>
        <w:t>“</w:t>
      </w:r>
      <w:r w:rsidR="00021C4A">
        <w:rPr>
          <w:rFonts w:ascii="Consolas" w:hAnsi="Consolas" w:cs="Times New Roman"/>
          <w:sz w:val="24"/>
          <w:szCs w:val="24"/>
        </w:rPr>
        <w:t>BaMM.dat</w:t>
      </w:r>
      <w:r w:rsidR="00D25931">
        <w:rPr>
          <w:rFonts w:ascii="Consolas" w:hAnsi="Consolas" w:cs="Times New Roman"/>
          <w:sz w:val="24"/>
          <w:szCs w:val="24"/>
        </w:rPr>
        <w:t>”</w:t>
      </w:r>
      <w:r w:rsidR="00021C4A">
        <w:rPr>
          <w:rFonts w:ascii="Consolas" w:hAnsi="Consolas" w:cs="Times New Roman"/>
          <w:sz w:val="24"/>
          <w:szCs w:val="24"/>
        </w:rPr>
        <w:t xml:space="preserve">, which can be created using the </w:t>
      </w:r>
      <w:r w:rsidR="00B4165E">
        <w:rPr>
          <w:rFonts w:ascii="Consolas" w:hAnsi="Consolas" w:cs="Times New Roman"/>
          <w:sz w:val="24"/>
          <w:szCs w:val="24"/>
        </w:rPr>
        <w:t>“</w:t>
      </w:r>
      <w:r w:rsidR="00021C4A">
        <w:rPr>
          <w:rFonts w:ascii="Consolas" w:hAnsi="Consolas" w:cs="Times New Roman"/>
          <w:sz w:val="24"/>
          <w:szCs w:val="24"/>
        </w:rPr>
        <w:t>R2admb</w:t>
      </w:r>
      <w:r w:rsidR="00B4165E">
        <w:rPr>
          <w:rFonts w:ascii="Consolas" w:hAnsi="Consolas" w:cs="Times New Roman"/>
          <w:sz w:val="24"/>
          <w:szCs w:val="24"/>
        </w:rPr>
        <w:t>”</w:t>
      </w:r>
      <w:r w:rsidR="00021C4A">
        <w:rPr>
          <w:rFonts w:ascii="Consolas" w:hAnsi="Consolas" w:cs="Times New Roman"/>
          <w:sz w:val="24"/>
          <w:szCs w:val="24"/>
        </w:rPr>
        <w:t xml:space="preserve"> </w:t>
      </w:r>
      <w:r w:rsidR="00B4165E">
        <w:rPr>
          <w:rFonts w:ascii="Consolas" w:hAnsi="Consolas" w:cs="Times New Roman"/>
          <w:sz w:val="24"/>
          <w:szCs w:val="24"/>
        </w:rPr>
        <w:t>package</w:t>
      </w:r>
      <w:r w:rsidR="00D26400">
        <w:rPr>
          <w:rFonts w:ascii="Consolas" w:hAnsi="Consolas" w:cs="Times New Roman"/>
          <w:sz w:val="24"/>
          <w:szCs w:val="24"/>
        </w:rPr>
        <w:t xml:space="preserve">. </w:t>
      </w:r>
      <w:r w:rsidR="00021C4A">
        <w:rPr>
          <w:rFonts w:ascii="Consolas" w:hAnsi="Consolas" w:cs="Times New Roman"/>
          <w:sz w:val="24"/>
          <w:szCs w:val="24"/>
        </w:rPr>
        <w:t>D</w:t>
      </w:r>
      <w:r w:rsidR="00B4165E">
        <w:rPr>
          <w:rFonts w:ascii="Consolas" w:hAnsi="Consolas" w:cs="Times New Roman"/>
          <w:sz w:val="24"/>
          <w:szCs w:val="24"/>
        </w:rPr>
        <w:t>iel d</w:t>
      </w:r>
      <w:r w:rsidR="00021C4A">
        <w:rPr>
          <w:rFonts w:ascii="Consolas" w:hAnsi="Consolas" w:cs="Times New Roman"/>
          <w:sz w:val="24"/>
          <w:szCs w:val="24"/>
        </w:rPr>
        <w:t xml:space="preserve">ata input into the model include </w:t>
      </w:r>
      <w:r w:rsidR="00B4165E">
        <w:rPr>
          <w:rFonts w:ascii="Consolas" w:hAnsi="Consolas" w:cs="Times New Roman"/>
          <w:sz w:val="24"/>
          <w:szCs w:val="24"/>
        </w:rPr>
        <w:t>O</w:t>
      </w:r>
      <w:r w:rsidR="00B4165E" w:rsidRPr="00D25931">
        <w:rPr>
          <w:rFonts w:ascii="Consolas" w:hAnsi="Consolas" w:cs="Times New Roman"/>
          <w:sz w:val="24"/>
          <w:szCs w:val="24"/>
          <w:vertAlign w:val="subscript"/>
        </w:rPr>
        <w:t>2</w:t>
      </w:r>
      <w:r w:rsidR="00B4165E">
        <w:rPr>
          <w:rFonts w:ascii="Consolas" w:hAnsi="Consolas" w:cs="Times New Roman"/>
          <w:sz w:val="24"/>
          <w:szCs w:val="24"/>
        </w:rPr>
        <w:t xml:space="preserve">, </w:t>
      </w:r>
      <w:r w:rsidR="00B4165E" w:rsidRPr="00B4165E">
        <w:rPr>
          <w:rFonts w:ascii="Symbol" w:hAnsi="Symbol" w:cs="Times New Roman"/>
          <w:sz w:val="24"/>
          <w:szCs w:val="24"/>
        </w:rPr>
        <w:t></w:t>
      </w:r>
      <w:r w:rsidR="00B4165E" w:rsidRPr="00B4165E">
        <w:rPr>
          <w:rFonts w:ascii="Consolas" w:hAnsi="Consolas" w:cs="Times New Roman"/>
          <w:sz w:val="24"/>
          <w:szCs w:val="24"/>
          <w:vertAlign w:val="superscript"/>
        </w:rPr>
        <w:t>18</w:t>
      </w:r>
      <w:r w:rsidR="00B4165E">
        <w:rPr>
          <w:rFonts w:ascii="Consolas" w:hAnsi="Consolas" w:cs="Times New Roman"/>
          <w:sz w:val="24"/>
          <w:szCs w:val="24"/>
        </w:rPr>
        <w:t>O-O</w:t>
      </w:r>
      <w:r w:rsidR="00B4165E" w:rsidRPr="00B4165E">
        <w:rPr>
          <w:rFonts w:ascii="Consolas" w:hAnsi="Consolas" w:cs="Times New Roman"/>
          <w:sz w:val="24"/>
          <w:szCs w:val="24"/>
          <w:vertAlign w:val="subscript"/>
        </w:rPr>
        <w:t>2</w:t>
      </w:r>
      <w:r w:rsidR="00B4165E">
        <w:rPr>
          <w:rFonts w:ascii="Consolas" w:hAnsi="Consolas" w:cs="Times New Roman"/>
          <w:sz w:val="24"/>
          <w:szCs w:val="24"/>
        </w:rPr>
        <w:t xml:space="preserve"> data if available, water temperature, and light (PAR - </w:t>
      </w:r>
      <w:proofErr w:type="spellStart"/>
      <w:r w:rsidR="00B4165E">
        <w:rPr>
          <w:rFonts w:ascii="Consolas" w:hAnsi="Consolas" w:cs="Times New Roman"/>
          <w:sz w:val="24"/>
          <w:szCs w:val="24"/>
        </w:rPr>
        <w:t>photosynthetically</w:t>
      </w:r>
      <w:proofErr w:type="spellEnd"/>
      <w:r w:rsidR="00B4165E">
        <w:rPr>
          <w:rFonts w:ascii="Consolas" w:hAnsi="Consolas" w:cs="Times New Roman"/>
          <w:sz w:val="24"/>
          <w:szCs w:val="24"/>
        </w:rPr>
        <w:t xml:space="preserve"> active radiation). The data file must also include Julian date, Local hour as a decimal (e.g., 7:00am = 7.00, 5:00pm = 17.00), and Time interval (0, 10, 20 minutes = 0, 0.17, 0.33) for each observation of O2.</w:t>
      </w:r>
      <w:r w:rsidR="00ED7728">
        <w:rPr>
          <w:rFonts w:ascii="Consolas" w:hAnsi="Consolas" w:cs="Times New Roman"/>
          <w:sz w:val="24"/>
          <w:szCs w:val="24"/>
        </w:rPr>
        <w:t xml:space="preserve"> </w:t>
      </w:r>
    </w:p>
    <w:p w14:paraId="03B9C46D" w14:textId="77777777" w:rsidR="00D26400" w:rsidRDefault="004F2B8F" w:rsidP="00D26400">
      <w:pPr>
        <w:pStyle w:val="ListParagraph"/>
        <w:ind w:left="360"/>
        <w:jc w:val="both"/>
        <w:rPr>
          <w:rFonts w:ascii="Consolas" w:hAnsi="Consolas" w:cs="Times New Roman"/>
          <w:sz w:val="24"/>
          <w:szCs w:val="24"/>
        </w:rPr>
      </w:pPr>
      <w:r w:rsidRPr="004A70CA">
        <w:rPr>
          <w:rFonts w:ascii="Consolas" w:hAnsi="Consolas" w:cs="Times New Roman"/>
          <w:b/>
          <w:sz w:val="24"/>
          <w:szCs w:val="24"/>
        </w:rPr>
        <w:br/>
      </w:r>
      <w:r w:rsidR="001F1BB2" w:rsidRPr="004A70CA">
        <w:rPr>
          <w:rFonts w:ascii="Consolas" w:hAnsi="Consolas" w:cs="Times New Roman"/>
          <w:sz w:val="24"/>
          <w:szCs w:val="24"/>
        </w:rPr>
        <w:t xml:space="preserve">The model time step is </w:t>
      </w:r>
      <w:r w:rsidR="005F34A3" w:rsidRPr="004A70CA">
        <w:rPr>
          <w:rFonts w:ascii="Consolas" w:hAnsi="Consolas" w:cs="Times New Roman"/>
          <w:sz w:val="24"/>
          <w:szCs w:val="24"/>
        </w:rPr>
        <w:t>determined</w:t>
      </w:r>
      <w:r w:rsidR="001F1BB2" w:rsidRPr="004A70CA">
        <w:rPr>
          <w:rFonts w:ascii="Consolas" w:hAnsi="Consolas" w:cs="Times New Roman"/>
          <w:sz w:val="24"/>
          <w:szCs w:val="24"/>
        </w:rPr>
        <w:t xml:space="preserve"> by the temporal resolution of the water temperature data. </w:t>
      </w:r>
      <w:proofErr w:type="spellStart"/>
      <w:r w:rsidR="001F1BB2" w:rsidRPr="004A70CA">
        <w:rPr>
          <w:rFonts w:ascii="Consolas" w:hAnsi="Consolas" w:cs="Times New Roman"/>
          <w:sz w:val="24"/>
          <w:szCs w:val="24"/>
        </w:rPr>
        <w:t>BaMM</w:t>
      </w:r>
      <w:proofErr w:type="spellEnd"/>
      <w:r w:rsidR="001F1BB2" w:rsidRPr="004A70CA">
        <w:rPr>
          <w:rFonts w:ascii="Consolas" w:hAnsi="Consolas" w:cs="Times New Roman"/>
          <w:sz w:val="24"/>
          <w:szCs w:val="24"/>
        </w:rPr>
        <w:t xml:space="preserve"> has been tested with 10 and </w:t>
      </w:r>
      <w:proofErr w:type="gramStart"/>
      <w:r w:rsidR="001F1BB2" w:rsidRPr="004A70CA">
        <w:rPr>
          <w:rFonts w:ascii="Consolas" w:hAnsi="Consolas" w:cs="Times New Roman"/>
          <w:sz w:val="24"/>
          <w:szCs w:val="24"/>
        </w:rPr>
        <w:t>15 minute</w:t>
      </w:r>
      <w:proofErr w:type="gramEnd"/>
      <w:r w:rsidR="001F1BB2" w:rsidRPr="004A70CA">
        <w:rPr>
          <w:rFonts w:ascii="Consolas" w:hAnsi="Consolas" w:cs="Times New Roman"/>
          <w:sz w:val="24"/>
          <w:szCs w:val="24"/>
        </w:rPr>
        <w:t xml:space="preserve"> time steps. Performance at</w:t>
      </w:r>
      <w:r w:rsidR="00C74071" w:rsidRPr="004A70CA">
        <w:rPr>
          <w:rFonts w:ascii="Consolas" w:hAnsi="Consolas" w:cs="Times New Roman"/>
          <w:sz w:val="24"/>
          <w:szCs w:val="24"/>
        </w:rPr>
        <w:t xml:space="preserve"> larger time steps is unknown.  </w:t>
      </w:r>
      <w:r w:rsidR="001F1BB2" w:rsidRPr="004A70CA">
        <w:rPr>
          <w:rFonts w:ascii="Consolas" w:hAnsi="Consolas" w:cs="Times New Roman"/>
          <w:i/>
          <w:sz w:val="24"/>
          <w:szCs w:val="24"/>
        </w:rPr>
        <w:t>Day of Year</w:t>
      </w:r>
      <w:r w:rsidR="001F1BB2" w:rsidRPr="004A70CA">
        <w:rPr>
          <w:rFonts w:ascii="Consolas" w:hAnsi="Consolas" w:cs="Times New Roman"/>
          <w:sz w:val="24"/>
          <w:szCs w:val="24"/>
        </w:rPr>
        <w:t xml:space="preserve">, </w:t>
      </w:r>
      <w:r w:rsidR="001F1BB2" w:rsidRPr="004A70CA">
        <w:rPr>
          <w:rFonts w:ascii="Consolas" w:hAnsi="Consolas" w:cs="Times New Roman"/>
          <w:i/>
          <w:sz w:val="24"/>
          <w:szCs w:val="24"/>
        </w:rPr>
        <w:t>Local Hour</w:t>
      </w:r>
      <w:r w:rsidR="001F1BB2" w:rsidRPr="004A70CA">
        <w:rPr>
          <w:rFonts w:ascii="Consolas" w:hAnsi="Consolas" w:cs="Times New Roman"/>
          <w:sz w:val="24"/>
          <w:szCs w:val="24"/>
        </w:rPr>
        <w:t xml:space="preserve">, </w:t>
      </w:r>
      <w:r w:rsidR="001F1BB2" w:rsidRPr="004A70CA">
        <w:rPr>
          <w:rFonts w:ascii="Consolas" w:hAnsi="Consolas" w:cs="Times New Roman"/>
          <w:i/>
          <w:sz w:val="24"/>
          <w:szCs w:val="24"/>
        </w:rPr>
        <w:t>Time Interval</w:t>
      </w:r>
      <w:r w:rsidR="001F1BB2" w:rsidRPr="004A70CA">
        <w:rPr>
          <w:rFonts w:ascii="Consolas" w:hAnsi="Consolas" w:cs="Times New Roman"/>
          <w:sz w:val="24"/>
          <w:szCs w:val="24"/>
        </w:rPr>
        <w:t xml:space="preserve">, and </w:t>
      </w:r>
      <w:r w:rsidR="001F1BB2" w:rsidRPr="004A70CA">
        <w:rPr>
          <w:rFonts w:ascii="Consolas" w:hAnsi="Consolas" w:cs="Times New Roman"/>
          <w:i/>
          <w:sz w:val="24"/>
          <w:szCs w:val="24"/>
        </w:rPr>
        <w:t>Water T</w:t>
      </w:r>
      <w:r w:rsidR="001F1BB2" w:rsidRPr="004A70CA">
        <w:rPr>
          <w:rFonts w:ascii="Consolas" w:hAnsi="Consolas" w:cs="Times New Roman"/>
          <w:sz w:val="24"/>
          <w:szCs w:val="24"/>
        </w:rPr>
        <w:t xml:space="preserve"> must be provided for each modeled time step</w:t>
      </w:r>
      <w:r w:rsidR="00C74071" w:rsidRPr="004A70CA">
        <w:rPr>
          <w:rFonts w:ascii="Consolas" w:hAnsi="Consolas" w:cs="Times New Roman"/>
          <w:sz w:val="24"/>
          <w:szCs w:val="24"/>
        </w:rPr>
        <w:t xml:space="preserve">. </w:t>
      </w:r>
      <w:r w:rsidR="00547B95">
        <w:rPr>
          <w:rFonts w:ascii="Consolas" w:hAnsi="Consolas" w:cs="Times New Roman"/>
          <w:sz w:val="24"/>
          <w:szCs w:val="24"/>
        </w:rPr>
        <w:t xml:space="preserve">Additional details are given in Table 1.  </w:t>
      </w:r>
    </w:p>
    <w:p w14:paraId="6A83B7AB" w14:textId="77777777" w:rsidR="00D26400" w:rsidRDefault="00D26400" w:rsidP="00D26400">
      <w:pPr>
        <w:pStyle w:val="ListParagraph"/>
        <w:ind w:left="360"/>
        <w:jc w:val="both"/>
        <w:rPr>
          <w:rFonts w:ascii="Consolas" w:hAnsi="Consolas" w:cs="Times New Roman"/>
          <w:sz w:val="24"/>
          <w:szCs w:val="24"/>
        </w:rPr>
      </w:pPr>
    </w:p>
    <w:p w14:paraId="5A2A1361" w14:textId="1B365E89" w:rsidR="00D26400" w:rsidRDefault="00D26400" w:rsidP="00D26400">
      <w:pPr>
        <w:pStyle w:val="ListParagraph"/>
        <w:ind w:left="360"/>
        <w:jc w:val="both"/>
        <w:rPr>
          <w:rFonts w:ascii="Consolas" w:hAnsi="Consolas" w:cs="Times New Roman"/>
          <w:sz w:val="24"/>
          <w:szCs w:val="24"/>
        </w:rPr>
      </w:pPr>
      <w:r w:rsidRPr="009A1718">
        <w:rPr>
          <w:rFonts w:ascii="Consolas" w:hAnsi="Consolas" w:cs="Times New Roman"/>
          <w:sz w:val="24"/>
          <w:szCs w:val="24"/>
        </w:rPr>
        <w:t>To estimate parameter values by Bayesian methods it is necessary to provide measured [O</w:t>
      </w:r>
      <w:r w:rsidRPr="009A1718">
        <w:rPr>
          <w:rFonts w:ascii="Consolas" w:hAnsi="Consolas" w:cs="Times New Roman"/>
          <w:sz w:val="24"/>
          <w:szCs w:val="24"/>
          <w:vertAlign w:val="subscript"/>
        </w:rPr>
        <w:t>2</w:t>
      </w:r>
      <w:r w:rsidRPr="009A1718">
        <w:rPr>
          <w:rFonts w:ascii="Consolas" w:hAnsi="Consolas" w:cs="Times New Roman"/>
          <w:sz w:val="24"/>
          <w:szCs w:val="24"/>
        </w:rPr>
        <w:t>] data and, if available, δ</w:t>
      </w:r>
      <w:r w:rsidRPr="009A1718">
        <w:rPr>
          <w:rFonts w:ascii="Consolas" w:hAnsi="Consolas" w:cs="Times New Roman"/>
          <w:sz w:val="24"/>
          <w:szCs w:val="24"/>
          <w:vertAlign w:val="superscript"/>
        </w:rPr>
        <w:t>18</w:t>
      </w:r>
      <w:r w:rsidRPr="009A1718">
        <w:rPr>
          <w:rFonts w:ascii="Consolas" w:hAnsi="Consolas" w:cs="Times New Roman"/>
          <w:sz w:val="24"/>
          <w:szCs w:val="24"/>
        </w:rPr>
        <w:t>O-O</w:t>
      </w:r>
      <w:r w:rsidRPr="009A1718">
        <w:rPr>
          <w:rFonts w:ascii="Consolas" w:hAnsi="Consolas" w:cs="Times New Roman"/>
          <w:sz w:val="24"/>
          <w:szCs w:val="24"/>
          <w:vertAlign w:val="subscript"/>
        </w:rPr>
        <w:t>2</w:t>
      </w:r>
      <w:r w:rsidRPr="009A1718">
        <w:rPr>
          <w:rFonts w:ascii="Consolas" w:hAnsi="Consolas" w:cs="Times New Roman"/>
          <w:sz w:val="24"/>
          <w:szCs w:val="24"/>
        </w:rPr>
        <w:t xml:space="preserve">. Oxygen data do not need to be at the same temporal resolution as the model input data </w:t>
      </w:r>
      <w:r>
        <w:rPr>
          <w:rFonts w:ascii="Consolas" w:hAnsi="Consolas" w:cs="Times New Roman"/>
          <w:sz w:val="24"/>
          <w:szCs w:val="24"/>
        </w:rPr>
        <w:t xml:space="preserve">(water T, Irradiance) </w:t>
      </w:r>
      <w:r w:rsidRPr="009A1718">
        <w:rPr>
          <w:rFonts w:ascii="Consolas" w:hAnsi="Consolas" w:cs="Times New Roman"/>
          <w:sz w:val="24"/>
          <w:szCs w:val="24"/>
        </w:rPr>
        <w:t xml:space="preserve">or be evenly spaced in time. However, to get accurate parameters estimates requires quantifying as best as possible daytime O2 peaks and nighttime O2 plateaus </w:t>
      </w:r>
      <w:r>
        <w:rPr>
          <w:rFonts w:ascii="Consolas" w:hAnsi="Consolas" w:cs="Times New Roman"/>
          <w:sz w:val="24"/>
          <w:szCs w:val="24"/>
        </w:rPr>
        <w:fldChar w:fldCharType="begin"/>
      </w:r>
      <w:r>
        <w:rPr>
          <w:rFonts w:ascii="Consolas" w:hAnsi="Consolas" w:cs="Times New Roman"/>
          <w:sz w:val="24"/>
          <w:szCs w:val="24"/>
        </w:rPr>
        <w:instrText xml:space="preserve"> ADDIN EN.CITE &lt;EndNote&gt;&lt;Cite&gt;&lt;Author&gt;Venkiteswaran&lt;/Author&gt;&lt;Year&gt;2008&lt;/Year&gt;&lt;RecNum&gt;783&lt;/RecNum&gt;&lt;record&gt;&lt;rec-number&gt;783&lt;/rec-number&gt;&lt;foreign-keys&gt;&lt;key app="EN" db-id="xspp5ff27t5zabefafpxxptk2a0tfaz0s5pe"&gt;783&lt;/key&gt;&lt;/foreign-keys&gt;&lt;ref-type name="Journal Article"&gt;17&lt;/ref-type&gt;&lt;contributors&gt;&lt;authors&gt;&lt;author&gt;Venkiteswaran, J. J.&lt;/author&gt;&lt;author&gt;Schiff, S. L.&lt;/author&gt;&lt;author&gt;Wassenaar, L. I.&lt;/author&gt;&lt;/authors&gt;&lt;/contributors&gt;&lt;auth-address&gt;[Venkiteswaran, Jason J.; Schiff, Sherry L.] Univ Waterloo, Dept Earth &amp;amp; Environm Sci, Waterloo, ON N2G 3LI, Canada. [Wassenaar, Leonard I.] Environm Canada, Saskatoon, SK S7N 3H5, Canada.&amp;#xD;Venkiteswaran, JJ, Univ Waterloo, Dept Earth &amp;amp; Environm Sci, 200 Univ Ave W, Waterloo, ON N2G 3LI, Canada.&amp;#xD;jjvenkit@uwaterloo.ca&lt;/auth-address&gt;&lt;titles&gt;&lt;title&gt;Aquatic metabolism and ecosystem health assessment using dissolved O-2 stable isotope diel curves&lt;/title&gt;&lt;secondary-title&gt;Ecological Applications&lt;/secondary-title&gt;&lt;alt-title&gt;Ecol. Appl.&lt;/alt-title&gt;&lt;/titles&gt;&lt;pages&gt;965-982&lt;/pages&gt;&lt;volume&gt;18&lt;/volume&gt;&lt;number&gt;4&lt;/number&gt;&lt;keywords&gt;&lt;keyword&gt;dissolved oxygen&lt;/keyword&gt;&lt;keyword&gt;gas exchange&lt;/keyword&gt;&lt;keyword&gt;metabolism&lt;/keyword&gt;&lt;keyword&gt;primary production&lt;/keyword&gt;&lt;keyword&gt;respiration&lt;/keyword&gt;&lt;keyword&gt;stable isotopes&lt;/keyword&gt;&lt;keyword&gt;OXYGEN ISOTOPES&lt;/keyword&gt;&lt;keyword&gt;SURFACE WATERS&lt;/keyword&gt;&lt;keyword&gt;LOWLAND STREAM&lt;/keyword&gt;&lt;keyword&gt;GAS-EXCHANGE&lt;/keyword&gt;&lt;keyword&gt;DELTA&lt;/keyword&gt;&lt;keyword&gt;METHOD&lt;/keyword&gt;&lt;keyword&gt;FRACTIONATION&lt;/keyword&gt;&lt;keyword&gt;RESPIRATION&lt;/keyword&gt;&lt;keyword&gt;CARBON&lt;/keyword&gt;&lt;keyword&gt;REAERATION&lt;/keyword&gt;&lt;keyword&gt;LAKES&lt;/keyword&gt;&lt;/keywords&gt;&lt;dates&gt;&lt;year&gt;2008&lt;/year&gt;&lt;pub-dates&gt;&lt;date&gt;Jun&lt;/date&gt;&lt;/pub-dates&gt;&lt;/dates&gt;&lt;isbn&gt;1051-0761&lt;/isbn&gt;&lt;accession-num&gt;ISI:000256243200013&lt;/accession-num&gt;&lt;work-type&gt;Article&lt;/work-type&gt;&lt;urls&gt;&lt;related-urls&gt;&lt;url&gt;&amp;lt;Go to ISI&amp;gt;://000256243200013&lt;/url&gt;&lt;/related-urls&gt;&lt;/urls&gt;&lt;language&gt;English&lt;/language&gt;&lt;/record&gt;&lt;/Cite&gt;&lt;/EndNote&gt;</w:instrText>
      </w:r>
      <w:r>
        <w:rPr>
          <w:rFonts w:ascii="Consolas" w:hAnsi="Consolas" w:cs="Times New Roman"/>
          <w:sz w:val="24"/>
          <w:szCs w:val="24"/>
        </w:rPr>
        <w:fldChar w:fldCharType="separate"/>
      </w:r>
      <w:r>
        <w:rPr>
          <w:rFonts w:ascii="Consolas" w:hAnsi="Consolas" w:cs="Times New Roman"/>
          <w:noProof/>
          <w:sz w:val="24"/>
          <w:szCs w:val="24"/>
        </w:rPr>
        <w:t>(Venkiteswaran et al. 2008)</w:t>
      </w:r>
      <w:r>
        <w:rPr>
          <w:rFonts w:ascii="Consolas" w:hAnsi="Consolas" w:cs="Times New Roman"/>
          <w:sz w:val="24"/>
          <w:szCs w:val="24"/>
        </w:rPr>
        <w:fldChar w:fldCharType="end"/>
      </w:r>
      <w:r w:rsidRPr="009A1718">
        <w:rPr>
          <w:rFonts w:ascii="Consolas" w:hAnsi="Consolas" w:cs="Times New Roman"/>
          <w:sz w:val="24"/>
          <w:szCs w:val="24"/>
        </w:rPr>
        <w:t xml:space="preserve">.  </w:t>
      </w:r>
    </w:p>
    <w:p w14:paraId="109269D2" w14:textId="77777777" w:rsidR="00D26400" w:rsidRDefault="00D26400" w:rsidP="00D26400">
      <w:pPr>
        <w:pStyle w:val="ListParagraph"/>
        <w:ind w:left="360"/>
        <w:jc w:val="both"/>
        <w:rPr>
          <w:rFonts w:ascii="Consolas" w:hAnsi="Consolas" w:cs="Times New Roman"/>
          <w:sz w:val="24"/>
          <w:szCs w:val="24"/>
        </w:rPr>
      </w:pPr>
    </w:p>
    <w:p w14:paraId="77E25E18" w14:textId="5BF26299" w:rsidR="0052123D" w:rsidRPr="00D26400" w:rsidRDefault="00C74071" w:rsidP="00D26400">
      <w:pPr>
        <w:pStyle w:val="ListParagraph"/>
        <w:ind w:left="360"/>
        <w:jc w:val="both"/>
        <w:rPr>
          <w:rFonts w:ascii="Consolas" w:hAnsi="Consolas" w:cs="Times New Roman"/>
          <w:b/>
          <w:sz w:val="24"/>
          <w:szCs w:val="24"/>
        </w:rPr>
      </w:pPr>
      <w:r w:rsidRPr="004A70CA">
        <w:rPr>
          <w:rFonts w:ascii="Consolas" w:hAnsi="Consolas" w:cs="Times New Roman"/>
          <w:i/>
          <w:sz w:val="24"/>
          <w:szCs w:val="24"/>
        </w:rPr>
        <w:t>I</w:t>
      </w:r>
      <w:r w:rsidR="005F34A3" w:rsidRPr="004A70CA">
        <w:rPr>
          <w:rFonts w:ascii="Consolas" w:hAnsi="Consolas" w:cs="Times New Roman"/>
          <w:i/>
          <w:sz w:val="24"/>
          <w:szCs w:val="24"/>
        </w:rPr>
        <w:t>rradiance</w:t>
      </w:r>
      <w:r w:rsidR="005F34A3" w:rsidRPr="004A70CA">
        <w:rPr>
          <w:rFonts w:ascii="Consolas" w:hAnsi="Consolas" w:cs="Times New Roman"/>
          <w:sz w:val="24"/>
          <w:szCs w:val="24"/>
        </w:rPr>
        <w:t xml:space="preserve"> can be either measured directly or modeled based on </w:t>
      </w:r>
      <w:r w:rsidR="0052123D">
        <w:rPr>
          <w:rFonts w:ascii="Consolas" w:hAnsi="Consolas" w:cs="Times New Roman"/>
          <w:sz w:val="24"/>
          <w:szCs w:val="24"/>
        </w:rPr>
        <w:t xml:space="preserve">geographic position. </w:t>
      </w:r>
      <w:r w:rsidRPr="004A70CA">
        <w:rPr>
          <w:rFonts w:ascii="Consolas" w:hAnsi="Consolas" w:cs="Times New Roman"/>
          <w:sz w:val="24"/>
          <w:szCs w:val="24"/>
        </w:rPr>
        <w:t xml:space="preserve">If using measured irradiance, the data must be complete for all modeled time points (no missing data) and the </w:t>
      </w:r>
      <w:r w:rsidRPr="004A70CA">
        <w:rPr>
          <w:rFonts w:ascii="Consolas" w:hAnsi="Consolas" w:cs="Times New Roman"/>
          <w:i/>
          <w:sz w:val="24"/>
          <w:szCs w:val="24"/>
        </w:rPr>
        <w:t>Use S Measured</w:t>
      </w:r>
      <w:r w:rsidRPr="004A70CA">
        <w:rPr>
          <w:rFonts w:ascii="Consolas" w:hAnsi="Consolas" w:cs="Times New Roman"/>
          <w:sz w:val="24"/>
          <w:szCs w:val="24"/>
        </w:rPr>
        <w:t xml:space="preserve"> flag set to </w:t>
      </w:r>
      <w:r w:rsidR="0052123D">
        <w:rPr>
          <w:rFonts w:ascii="Consolas" w:hAnsi="Consolas" w:cs="Times New Roman"/>
          <w:sz w:val="24"/>
          <w:szCs w:val="24"/>
        </w:rPr>
        <w:t>“1” in the BaMM.dat file.</w:t>
      </w:r>
      <w:r w:rsidRPr="0052123D">
        <w:rPr>
          <w:rFonts w:ascii="Consolas" w:hAnsi="Consolas" w:cs="Times New Roman"/>
          <w:sz w:val="24"/>
          <w:szCs w:val="24"/>
        </w:rPr>
        <w:t xml:space="preserve"> </w:t>
      </w:r>
      <w:r w:rsidR="0052123D" w:rsidRPr="0052123D">
        <w:rPr>
          <w:rFonts w:ascii="Consolas" w:hAnsi="Consolas" w:cs="Times New Roman"/>
          <w:sz w:val="24"/>
          <w:szCs w:val="24"/>
        </w:rPr>
        <w:t>The Use S Measured flag should set to “0” when using modeled data.</w:t>
      </w:r>
      <w:r w:rsidR="0052123D">
        <w:rPr>
          <w:rFonts w:ascii="Consolas" w:hAnsi="Consolas" w:cs="Times New Roman"/>
          <w:i/>
          <w:sz w:val="24"/>
          <w:szCs w:val="24"/>
        </w:rPr>
        <w:t xml:space="preserve"> </w:t>
      </w:r>
    </w:p>
    <w:p w14:paraId="317E4C29" w14:textId="77777777" w:rsidR="004B1056" w:rsidRPr="004A70CA" w:rsidRDefault="004B1056" w:rsidP="00D26400">
      <w:pPr>
        <w:jc w:val="both"/>
        <w:rPr>
          <w:rFonts w:ascii="Consolas" w:hAnsi="Consolas" w:cs="Times New Roman"/>
          <w:sz w:val="24"/>
          <w:szCs w:val="24"/>
        </w:rPr>
      </w:pPr>
    </w:p>
    <w:p w14:paraId="553C92B7" w14:textId="1B8D3E44" w:rsidR="004B1056" w:rsidRPr="004A70CA" w:rsidRDefault="00D778D1" w:rsidP="00D778D1">
      <w:pPr>
        <w:jc w:val="both"/>
        <w:rPr>
          <w:rFonts w:ascii="Consolas" w:hAnsi="Consolas" w:cs="Times New Roman"/>
          <w:sz w:val="24"/>
          <w:szCs w:val="24"/>
        </w:rPr>
      </w:pPr>
      <w:r w:rsidRPr="00D778D1">
        <w:rPr>
          <w:rFonts w:ascii="Consolas" w:hAnsi="Consolas" w:cs="Times New Roman"/>
          <w:b/>
          <w:sz w:val="24"/>
          <w:szCs w:val="24"/>
        </w:rPr>
        <w:t>Environmental and Geographic parameters:</w:t>
      </w:r>
      <w:r>
        <w:rPr>
          <w:rFonts w:ascii="Consolas" w:hAnsi="Consolas" w:cs="Times New Roman"/>
          <w:sz w:val="24"/>
          <w:szCs w:val="24"/>
        </w:rPr>
        <w:t xml:space="preserve"> </w:t>
      </w:r>
      <w:r w:rsidR="003D3BC0" w:rsidRPr="004A70CA">
        <w:rPr>
          <w:rFonts w:ascii="Consolas" w:hAnsi="Consolas" w:cs="Times New Roman"/>
          <w:sz w:val="24"/>
          <w:szCs w:val="24"/>
        </w:rPr>
        <w:t>See T</w:t>
      </w:r>
      <w:r w:rsidR="004B1056" w:rsidRPr="004A70CA">
        <w:rPr>
          <w:rFonts w:ascii="Consolas" w:hAnsi="Consolas" w:cs="Times New Roman"/>
          <w:sz w:val="24"/>
          <w:szCs w:val="24"/>
        </w:rPr>
        <w:t xml:space="preserve">able 2 for a description of </w:t>
      </w:r>
      <w:r w:rsidR="003D214D" w:rsidRPr="004A70CA">
        <w:rPr>
          <w:rFonts w:ascii="Consolas" w:hAnsi="Consolas" w:cs="Times New Roman"/>
          <w:sz w:val="24"/>
          <w:szCs w:val="24"/>
        </w:rPr>
        <w:t>geographic and environmental</w:t>
      </w:r>
      <w:r w:rsidR="004B1056" w:rsidRPr="004A70CA">
        <w:rPr>
          <w:rFonts w:ascii="Consolas" w:hAnsi="Consolas" w:cs="Times New Roman"/>
          <w:sz w:val="24"/>
          <w:szCs w:val="24"/>
        </w:rPr>
        <w:t xml:space="preserve"> parameters.  </w:t>
      </w:r>
      <w:r w:rsidR="002F1B48" w:rsidRPr="004A70CA">
        <w:rPr>
          <w:rFonts w:ascii="Consolas" w:hAnsi="Consolas" w:cs="Times New Roman"/>
          <w:sz w:val="24"/>
          <w:szCs w:val="24"/>
        </w:rPr>
        <w:t xml:space="preserve">Typically this means changing </w:t>
      </w:r>
      <w:r w:rsidR="002F1B48" w:rsidRPr="004A70CA">
        <w:rPr>
          <w:rFonts w:ascii="Consolas" w:hAnsi="Consolas" w:cs="Times New Roman"/>
          <w:i/>
          <w:sz w:val="24"/>
          <w:szCs w:val="24"/>
        </w:rPr>
        <w:t>Altitude</w:t>
      </w:r>
      <w:r w:rsidR="002F1B48" w:rsidRPr="004A70CA">
        <w:rPr>
          <w:rFonts w:ascii="Consolas" w:hAnsi="Consolas" w:cs="Times New Roman"/>
          <w:sz w:val="24"/>
          <w:szCs w:val="24"/>
        </w:rPr>
        <w:t xml:space="preserve">, </w:t>
      </w:r>
      <w:r w:rsidR="002F1B48" w:rsidRPr="004A70CA">
        <w:rPr>
          <w:rFonts w:ascii="Consolas" w:hAnsi="Consolas" w:cs="Times New Roman"/>
          <w:i/>
          <w:sz w:val="24"/>
          <w:szCs w:val="24"/>
        </w:rPr>
        <w:t>Latitude</w:t>
      </w:r>
      <w:r w:rsidR="002F1B48" w:rsidRPr="004A70CA">
        <w:rPr>
          <w:rFonts w:ascii="Consolas" w:hAnsi="Consolas" w:cs="Times New Roman"/>
          <w:sz w:val="24"/>
          <w:szCs w:val="24"/>
        </w:rPr>
        <w:t xml:space="preserve">, </w:t>
      </w:r>
      <w:r w:rsidR="002F1B48" w:rsidRPr="004A70CA">
        <w:rPr>
          <w:rFonts w:ascii="Consolas" w:hAnsi="Consolas" w:cs="Times New Roman"/>
          <w:i/>
          <w:sz w:val="24"/>
          <w:szCs w:val="24"/>
        </w:rPr>
        <w:t>Longitude</w:t>
      </w:r>
      <w:r w:rsidR="002F1B48" w:rsidRPr="004A70CA">
        <w:rPr>
          <w:rFonts w:ascii="Consolas" w:hAnsi="Consolas" w:cs="Times New Roman"/>
          <w:sz w:val="24"/>
          <w:szCs w:val="24"/>
        </w:rPr>
        <w:t xml:space="preserve">, </w:t>
      </w:r>
      <w:r w:rsidR="002F1B48" w:rsidRPr="004A70CA">
        <w:rPr>
          <w:rFonts w:ascii="Consolas" w:hAnsi="Consolas" w:cs="Times New Roman"/>
          <w:i/>
          <w:sz w:val="24"/>
          <w:szCs w:val="24"/>
        </w:rPr>
        <w:t>Time zone</w:t>
      </w:r>
      <w:r w:rsidR="002F1B48" w:rsidRPr="004A70CA">
        <w:rPr>
          <w:rFonts w:ascii="Consolas" w:hAnsi="Consolas" w:cs="Times New Roman"/>
          <w:sz w:val="24"/>
          <w:szCs w:val="24"/>
        </w:rPr>
        <w:t xml:space="preserve">, </w:t>
      </w:r>
      <w:r w:rsidR="002F1B48" w:rsidRPr="004A70CA">
        <w:rPr>
          <w:rFonts w:ascii="Consolas" w:hAnsi="Consolas" w:cs="Times New Roman"/>
          <w:i/>
          <w:sz w:val="24"/>
          <w:szCs w:val="24"/>
        </w:rPr>
        <w:t>DST</w:t>
      </w:r>
      <w:r w:rsidR="002F1B48" w:rsidRPr="004A70CA">
        <w:rPr>
          <w:rFonts w:ascii="Consolas" w:hAnsi="Consolas" w:cs="Times New Roman"/>
          <w:sz w:val="24"/>
          <w:szCs w:val="24"/>
        </w:rPr>
        <w:t xml:space="preserve">, </w:t>
      </w:r>
      <w:r w:rsidR="002F1B48" w:rsidRPr="004A70CA">
        <w:rPr>
          <w:rFonts w:ascii="Consolas" w:hAnsi="Consolas" w:cs="Times New Roman"/>
          <w:i/>
          <w:sz w:val="24"/>
          <w:szCs w:val="24"/>
        </w:rPr>
        <w:t>Depth</w:t>
      </w:r>
      <w:r w:rsidR="002F1B48" w:rsidRPr="004A70CA">
        <w:rPr>
          <w:rFonts w:ascii="Consolas" w:hAnsi="Consolas" w:cs="Times New Roman"/>
          <w:sz w:val="24"/>
          <w:szCs w:val="24"/>
        </w:rPr>
        <w:t xml:space="preserve">, and </w:t>
      </w:r>
      <w:r w:rsidR="002F1B48" w:rsidRPr="004A70CA">
        <w:rPr>
          <w:rFonts w:ascii="Consolas" w:hAnsi="Consolas" w:cs="Times New Roman"/>
          <w:i/>
          <w:sz w:val="24"/>
          <w:szCs w:val="24"/>
        </w:rPr>
        <w:t>Salinity</w:t>
      </w:r>
      <w:r w:rsidR="002F1B48" w:rsidRPr="004A70CA">
        <w:rPr>
          <w:rFonts w:ascii="Consolas" w:hAnsi="Consolas" w:cs="Times New Roman"/>
          <w:sz w:val="24"/>
          <w:szCs w:val="24"/>
        </w:rPr>
        <w:t xml:space="preserve"> to the system specific values.  </w:t>
      </w:r>
      <w:r w:rsidR="002F1B48" w:rsidRPr="004A70CA">
        <w:rPr>
          <w:rFonts w:ascii="Consolas" w:hAnsi="Consolas" w:cs="Times New Roman"/>
          <w:i/>
          <w:sz w:val="24"/>
          <w:szCs w:val="24"/>
        </w:rPr>
        <w:t>Aspect</w:t>
      </w:r>
      <w:r w:rsidR="002F1B48" w:rsidRPr="004A70CA">
        <w:rPr>
          <w:rFonts w:ascii="Consolas" w:hAnsi="Consolas" w:cs="Times New Roman"/>
          <w:sz w:val="24"/>
          <w:szCs w:val="24"/>
        </w:rPr>
        <w:t xml:space="preserve"> and </w:t>
      </w:r>
      <w:r w:rsidR="002F1B48" w:rsidRPr="004A70CA">
        <w:rPr>
          <w:rFonts w:ascii="Consolas" w:hAnsi="Consolas" w:cs="Times New Roman"/>
          <w:i/>
          <w:sz w:val="24"/>
          <w:szCs w:val="24"/>
        </w:rPr>
        <w:t>Slope</w:t>
      </w:r>
      <w:r w:rsidR="002F1B48" w:rsidRPr="004A70CA">
        <w:rPr>
          <w:rFonts w:ascii="Consolas" w:hAnsi="Consolas" w:cs="Times New Roman"/>
          <w:sz w:val="24"/>
          <w:szCs w:val="24"/>
        </w:rPr>
        <w:t xml:space="preserve"> </w:t>
      </w:r>
      <w:r w:rsidR="00CB2053" w:rsidRPr="004A70CA">
        <w:rPr>
          <w:rFonts w:ascii="Consolas" w:hAnsi="Consolas" w:cs="Times New Roman"/>
          <w:sz w:val="24"/>
          <w:szCs w:val="24"/>
        </w:rPr>
        <w:t xml:space="preserve">relate to the light model and </w:t>
      </w:r>
      <w:r w:rsidR="002F1B48" w:rsidRPr="004A70CA">
        <w:rPr>
          <w:rFonts w:ascii="Consolas" w:hAnsi="Consolas" w:cs="Times New Roman"/>
          <w:sz w:val="24"/>
          <w:szCs w:val="24"/>
        </w:rPr>
        <w:t xml:space="preserve">are usually set to a small positive values (i.e., 0.001). </w:t>
      </w:r>
      <w:r w:rsidR="004B1056" w:rsidRPr="004A70CA">
        <w:rPr>
          <w:rFonts w:ascii="Consolas" w:hAnsi="Consolas" w:cs="Times New Roman"/>
          <w:sz w:val="24"/>
          <w:szCs w:val="24"/>
        </w:rPr>
        <w:t>If using modeled</w:t>
      </w:r>
      <w:r w:rsidR="002F1B48" w:rsidRPr="004A70CA">
        <w:rPr>
          <w:rFonts w:ascii="Consolas" w:hAnsi="Consolas" w:cs="Times New Roman"/>
          <w:sz w:val="24"/>
          <w:szCs w:val="24"/>
        </w:rPr>
        <w:t xml:space="preserve"> light data without calibrating it to measured data, set the </w:t>
      </w:r>
      <w:r w:rsidR="002F1B48" w:rsidRPr="004A70CA">
        <w:rPr>
          <w:rFonts w:ascii="Consolas" w:hAnsi="Consolas" w:cs="Times New Roman"/>
          <w:i/>
          <w:sz w:val="24"/>
          <w:szCs w:val="24"/>
        </w:rPr>
        <w:t>Light model scalar</w:t>
      </w:r>
      <w:r w:rsidR="002F1B48" w:rsidRPr="004A70CA">
        <w:rPr>
          <w:rFonts w:ascii="Consolas" w:hAnsi="Consolas" w:cs="Times New Roman"/>
          <w:sz w:val="24"/>
          <w:szCs w:val="24"/>
        </w:rPr>
        <w:t xml:space="preserve"> to 1. The default </w:t>
      </w:r>
      <w:r w:rsidR="002F1B48" w:rsidRPr="004A70CA">
        <w:rPr>
          <w:rFonts w:ascii="Consolas" w:hAnsi="Consolas" w:cs="Times New Roman"/>
          <w:i/>
          <w:sz w:val="24"/>
          <w:szCs w:val="24"/>
        </w:rPr>
        <w:t>Transmissivity</w:t>
      </w:r>
      <w:r w:rsidR="008A2C9E" w:rsidRPr="004A70CA">
        <w:rPr>
          <w:rFonts w:ascii="Consolas" w:hAnsi="Consolas" w:cs="Times New Roman"/>
          <w:sz w:val="24"/>
          <w:szCs w:val="24"/>
        </w:rPr>
        <w:t xml:space="preserve"> is</w:t>
      </w:r>
      <w:r w:rsidR="00CB2053" w:rsidRPr="004A70CA">
        <w:rPr>
          <w:rFonts w:ascii="Consolas" w:hAnsi="Consolas" w:cs="Times New Roman"/>
          <w:sz w:val="24"/>
          <w:szCs w:val="24"/>
        </w:rPr>
        <w:t xml:space="preserve"> around</w:t>
      </w:r>
      <w:r w:rsidR="008A2C9E" w:rsidRPr="004A70CA">
        <w:rPr>
          <w:rFonts w:ascii="Consolas" w:hAnsi="Consolas" w:cs="Times New Roman"/>
          <w:sz w:val="24"/>
          <w:szCs w:val="24"/>
        </w:rPr>
        <w:t xml:space="preserve"> 0.8.  Note that </w:t>
      </w:r>
      <w:r w:rsidR="00363443" w:rsidRPr="004A70CA">
        <w:rPr>
          <w:rFonts w:ascii="Consolas" w:hAnsi="Consolas" w:cs="Times New Roman"/>
          <w:sz w:val="24"/>
          <w:szCs w:val="24"/>
        </w:rPr>
        <w:t>inaccurate irradiance</w:t>
      </w:r>
      <w:r w:rsidR="008A2C9E" w:rsidRPr="004A70CA">
        <w:rPr>
          <w:rFonts w:ascii="Consolas" w:hAnsi="Consolas" w:cs="Times New Roman"/>
          <w:sz w:val="24"/>
          <w:szCs w:val="24"/>
        </w:rPr>
        <w:t xml:space="preserve"> </w:t>
      </w:r>
      <w:r w:rsidR="008A2C9E" w:rsidRPr="004A70CA">
        <w:rPr>
          <w:rFonts w:ascii="Consolas" w:hAnsi="Consolas" w:cs="Times New Roman"/>
          <w:sz w:val="24"/>
          <w:szCs w:val="24"/>
        </w:rPr>
        <w:lastRenderedPageBreak/>
        <w:t xml:space="preserve">values </w:t>
      </w:r>
      <w:r w:rsidR="0060446C" w:rsidRPr="004A70CA">
        <w:rPr>
          <w:rFonts w:ascii="Consolas" w:hAnsi="Consolas" w:cs="Times New Roman"/>
          <w:sz w:val="24"/>
          <w:szCs w:val="24"/>
        </w:rPr>
        <w:t xml:space="preserve">(too high or too low) </w:t>
      </w:r>
      <w:r w:rsidR="008A2C9E" w:rsidRPr="004A70CA">
        <w:rPr>
          <w:rFonts w:ascii="Consolas" w:hAnsi="Consolas" w:cs="Times New Roman"/>
          <w:sz w:val="24"/>
          <w:szCs w:val="24"/>
        </w:rPr>
        <w:t>will</w:t>
      </w:r>
      <w:r w:rsidR="00724E49" w:rsidRPr="004A70CA">
        <w:rPr>
          <w:rFonts w:ascii="Consolas" w:hAnsi="Consolas" w:cs="Times New Roman"/>
          <w:sz w:val="24"/>
          <w:szCs w:val="24"/>
        </w:rPr>
        <w:t xml:space="preserve"> not affect estimates of GPP, </w:t>
      </w:r>
      <w:r w:rsidR="008A2C9E" w:rsidRPr="004A70CA">
        <w:rPr>
          <w:rFonts w:ascii="Consolas" w:hAnsi="Consolas" w:cs="Times New Roman"/>
          <w:sz w:val="24"/>
          <w:szCs w:val="24"/>
        </w:rPr>
        <w:t>CR</w:t>
      </w:r>
      <w:r w:rsidR="00724E49" w:rsidRPr="004A70CA">
        <w:rPr>
          <w:rFonts w:ascii="Consolas" w:hAnsi="Consolas" w:cs="Times New Roman"/>
          <w:sz w:val="24"/>
          <w:szCs w:val="24"/>
        </w:rPr>
        <w:t>, or G</w:t>
      </w:r>
      <w:r w:rsidR="008A2C9E" w:rsidRPr="004A70CA">
        <w:rPr>
          <w:rFonts w:ascii="Consolas" w:hAnsi="Consolas" w:cs="Times New Roman"/>
          <w:sz w:val="24"/>
          <w:szCs w:val="24"/>
        </w:rPr>
        <w:t xml:space="preserve">, </w:t>
      </w:r>
      <w:r w:rsidR="00363443" w:rsidRPr="004A70CA">
        <w:rPr>
          <w:rFonts w:ascii="Consolas" w:hAnsi="Consolas" w:cs="Times New Roman"/>
          <w:sz w:val="24"/>
          <w:szCs w:val="24"/>
        </w:rPr>
        <w:t>but will affect the</w:t>
      </w:r>
      <w:r w:rsidR="008A2C9E" w:rsidRPr="004A70CA">
        <w:rPr>
          <w:rFonts w:ascii="Consolas" w:hAnsi="Consolas" w:cs="Times New Roman"/>
          <w:sz w:val="24"/>
          <w:szCs w:val="24"/>
        </w:rPr>
        <w:t xml:space="preserve"> photosynthesis-irradiance parameters</w:t>
      </w:r>
      <w:r w:rsidR="00363443" w:rsidRPr="004A70CA">
        <w:rPr>
          <w:rFonts w:ascii="Consolas" w:hAnsi="Consolas" w:cs="Times New Roman"/>
          <w:sz w:val="24"/>
          <w:szCs w:val="24"/>
        </w:rPr>
        <w:t xml:space="preserve"> (</w:t>
      </w:r>
      <w:proofErr w:type="spellStart"/>
      <w:r w:rsidR="00363443" w:rsidRPr="004A70CA">
        <w:rPr>
          <w:rFonts w:ascii="Consolas" w:hAnsi="Consolas" w:cs="Times New Roman"/>
          <w:sz w:val="24"/>
          <w:szCs w:val="24"/>
        </w:rPr>
        <w:t>P</w:t>
      </w:r>
      <w:r w:rsidR="00363443" w:rsidRPr="004A70CA">
        <w:rPr>
          <w:rFonts w:ascii="Consolas" w:hAnsi="Consolas" w:cs="Times New Roman"/>
          <w:sz w:val="24"/>
          <w:szCs w:val="24"/>
          <w:vertAlign w:val="subscript"/>
        </w:rPr>
        <w:t>max</w:t>
      </w:r>
      <w:proofErr w:type="spellEnd"/>
      <w:r w:rsidR="00363443" w:rsidRPr="004A70CA">
        <w:rPr>
          <w:rFonts w:ascii="Consolas" w:hAnsi="Consolas" w:cs="Times New Roman"/>
          <w:sz w:val="24"/>
          <w:szCs w:val="24"/>
        </w:rPr>
        <w:t xml:space="preserve"> and </w:t>
      </w:r>
      <w:r w:rsidR="00363443" w:rsidRPr="004A70CA">
        <w:rPr>
          <w:rFonts w:ascii="Consolas" w:hAnsi="Consolas" w:cs="Times New Roman"/>
          <w:sz w:val="24"/>
          <w:szCs w:val="24"/>
        </w:rPr>
        <w:sym w:font="Symbol" w:char="F061"/>
      </w:r>
      <w:r w:rsidR="00363443" w:rsidRPr="004A70CA">
        <w:rPr>
          <w:rFonts w:ascii="Consolas" w:hAnsi="Consolas" w:cs="Times New Roman"/>
          <w:sz w:val="24"/>
          <w:szCs w:val="24"/>
          <w:vertAlign w:val="subscript"/>
        </w:rPr>
        <w:t>P-I</w:t>
      </w:r>
      <w:r w:rsidR="00363443" w:rsidRPr="004A70CA">
        <w:rPr>
          <w:rFonts w:ascii="Consolas" w:hAnsi="Consolas" w:cs="Times New Roman"/>
          <w:sz w:val="24"/>
          <w:szCs w:val="24"/>
        </w:rPr>
        <w:t>)</w:t>
      </w:r>
      <w:r w:rsidR="008A2C9E" w:rsidRPr="004A70CA">
        <w:rPr>
          <w:rFonts w:ascii="Consolas" w:hAnsi="Consolas" w:cs="Times New Roman"/>
          <w:sz w:val="24"/>
          <w:szCs w:val="24"/>
        </w:rPr>
        <w:t>.</w:t>
      </w:r>
    </w:p>
    <w:p w14:paraId="0FD55DCF" w14:textId="77777777" w:rsidR="007453BF" w:rsidRPr="004A70CA" w:rsidRDefault="007453BF" w:rsidP="00E42330">
      <w:pPr>
        <w:ind w:left="360"/>
        <w:jc w:val="both"/>
        <w:rPr>
          <w:rFonts w:ascii="Consolas" w:hAnsi="Consolas" w:cs="Times New Roman"/>
          <w:sz w:val="24"/>
          <w:szCs w:val="24"/>
        </w:rPr>
      </w:pPr>
    </w:p>
    <w:p w14:paraId="006AB8E6" w14:textId="05E66657" w:rsidR="00583063" w:rsidRPr="00D778D1" w:rsidRDefault="00583063" w:rsidP="00D778D1">
      <w:pPr>
        <w:jc w:val="both"/>
        <w:rPr>
          <w:rFonts w:ascii="Consolas" w:hAnsi="Consolas" w:cs="Times New Roman"/>
          <w:b/>
          <w:sz w:val="24"/>
          <w:szCs w:val="24"/>
        </w:rPr>
      </w:pPr>
      <w:r w:rsidRPr="00D778D1">
        <w:rPr>
          <w:rFonts w:ascii="Consolas" w:hAnsi="Consolas" w:cs="Times New Roman"/>
          <w:b/>
          <w:sz w:val="24"/>
          <w:szCs w:val="24"/>
        </w:rPr>
        <w:t xml:space="preserve">Light model </w:t>
      </w:r>
      <w:r w:rsidR="00542B34" w:rsidRPr="00D778D1">
        <w:rPr>
          <w:rFonts w:ascii="Consolas" w:hAnsi="Consolas" w:cs="Times New Roman"/>
          <w:b/>
          <w:sz w:val="24"/>
          <w:szCs w:val="24"/>
        </w:rPr>
        <w:t>(</w:t>
      </w:r>
      <w:r w:rsidR="009C56AA" w:rsidRPr="00D778D1">
        <w:rPr>
          <w:rFonts w:ascii="Consolas" w:hAnsi="Consolas" w:cs="Times New Roman"/>
          <w:b/>
          <w:sz w:val="24"/>
          <w:szCs w:val="24"/>
        </w:rPr>
        <w:t xml:space="preserve">specified in </w:t>
      </w:r>
      <w:r w:rsidR="00542B34" w:rsidRPr="00D778D1">
        <w:rPr>
          <w:rFonts w:ascii="Consolas" w:hAnsi="Consolas" w:cs="Times New Roman"/>
          <w:b/>
          <w:sz w:val="24"/>
          <w:szCs w:val="24"/>
        </w:rPr>
        <w:t>BaMM.dat)</w:t>
      </w:r>
    </w:p>
    <w:p w14:paraId="1944104C" w14:textId="77777777" w:rsidR="00D3543E" w:rsidRDefault="00583063" w:rsidP="00E42330">
      <w:pPr>
        <w:pStyle w:val="ListParagraph"/>
        <w:ind w:left="360"/>
        <w:jc w:val="both"/>
        <w:rPr>
          <w:rFonts w:ascii="Consolas" w:hAnsi="Consolas" w:cs="Times New Roman"/>
          <w:sz w:val="24"/>
          <w:szCs w:val="24"/>
        </w:rPr>
      </w:pPr>
      <w:r>
        <w:rPr>
          <w:rFonts w:ascii="Consolas" w:hAnsi="Consolas" w:cs="Times New Roman"/>
          <w:sz w:val="24"/>
          <w:szCs w:val="24"/>
        </w:rPr>
        <w:t xml:space="preserve">Primary production is typically modeled as either a linear or saturating function of irradiance. </w:t>
      </w:r>
      <w:r w:rsidR="00D3543E">
        <w:rPr>
          <w:rFonts w:ascii="Consolas" w:hAnsi="Consolas" w:cs="Times New Roman"/>
          <w:sz w:val="24"/>
          <w:szCs w:val="24"/>
        </w:rPr>
        <w:t xml:space="preserve">A linear function is of the form </w:t>
      </w:r>
    </w:p>
    <w:p w14:paraId="6331E4B0" w14:textId="77777777" w:rsidR="00D3543E" w:rsidRPr="00D3543E" w:rsidRDefault="00D3543E" w:rsidP="00E42330">
      <w:pPr>
        <w:pStyle w:val="ListParagraph"/>
        <w:ind w:left="360"/>
        <w:jc w:val="both"/>
        <w:rPr>
          <w:rFonts w:ascii="Consolas" w:eastAsiaTheme="minorEastAsia" w:hAnsi="Consolas" w:cs="Times New Roman"/>
        </w:rPr>
      </w:pPr>
      <m:oMathPara>
        <m:oMath>
          <m:r>
            <w:rPr>
              <w:rFonts w:ascii="Cambria Math" w:hAnsi="Cambria Math"/>
            </w:rPr>
            <m:t>P</m:t>
          </m:r>
          <m:r>
            <w:rPr>
              <w:rFonts w:ascii="Cambria Math"/>
            </w:rPr>
            <m:t>=</m:t>
          </m:r>
          <m:sSub>
            <m:sSubPr>
              <m:ctrlPr>
                <w:rPr>
                  <w:rFonts w:ascii="Cambria Math" w:hAnsi="Cambria Math"/>
                  <w:i/>
                </w:rPr>
              </m:ctrlPr>
            </m:sSubPr>
            <m:e>
              <m:r>
                <w:rPr>
                  <w:rFonts w:ascii="Cambria Math" w:hAnsi="Cambria Math"/>
                </w:rPr>
                <m:t>Iα</m:t>
              </m:r>
            </m:e>
            <m:sub>
              <m:r>
                <w:rPr>
                  <w:rFonts w:ascii="Cambria Math" w:hAnsi="Cambria Math"/>
                </w:rPr>
                <m:t>P-I</m:t>
              </m:r>
            </m:sub>
          </m:sSub>
        </m:oMath>
      </m:oMathPara>
    </w:p>
    <w:p w14:paraId="0C1F184F" w14:textId="77777777" w:rsidR="00D3543E" w:rsidRDefault="00D3543E" w:rsidP="00E42330">
      <w:pPr>
        <w:pStyle w:val="ListParagraph"/>
        <w:ind w:left="360"/>
        <w:jc w:val="both"/>
        <w:rPr>
          <w:rFonts w:ascii="Consolas" w:hAnsi="Consolas" w:cs="Times New Roman"/>
          <w:sz w:val="24"/>
          <w:szCs w:val="24"/>
        </w:rPr>
      </w:pPr>
      <w:r>
        <w:rPr>
          <w:rFonts w:ascii="Consolas" w:hAnsi="Consolas" w:cs="Times New Roman"/>
          <w:sz w:val="24"/>
          <w:szCs w:val="24"/>
        </w:rPr>
        <w:t>where, α</w:t>
      </w:r>
      <w:r w:rsidRPr="00D3543E">
        <w:rPr>
          <w:rFonts w:ascii="Consolas" w:hAnsi="Consolas" w:cs="Times New Roman"/>
          <w:sz w:val="24"/>
          <w:szCs w:val="24"/>
          <w:vertAlign w:val="subscript"/>
        </w:rPr>
        <w:t>P-I</w:t>
      </w:r>
      <w:r>
        <w:rPr>
          <w:rFonts w:ascii="Consolas" w:hAnsi="Consolas" w:cs="Times New Roman"/>
          <w:sz w:val="24"/>
          <w:szCs w:val="24"/>
        </w:rPr>
        <w:t xml:space="preserve"> is the slope if the photosynthesis-irradiance curve.  The most common form of light saturating production is the hyperbolic tangent model by </w:t>
      </w:r>
      <w:proofErr w:type="spellStart"/>
      <w:r>
        <w:rPr>
          <w:rFonts w:ascii="Consolas" w:hAnsi="Consolas" w:cs="Times New Roman"/>
          <w:sz w:val="24"/>
          <w:szCs w:val="24"/>
        </w:rPr>
        <w:t>Jassby</w:t>
      </w:r>
      <w:proofErr w:type="spellEnd"/>
      <w:r>
        <w:rPr>
          <w:rFonts w:ascii="Consolas" w:hAnsi="Consolas" w:cs="Times New Roman"/>
          <w:sz w:val="24"/>
          <w:szCs w:val="24"/>
        </w:rPr>
        <w:t xml:space="preserve"> and Platt </w:t>
      </w:r>
      <w:r w:rsidR="008A636B">
        <w:rPr>
          <w:rFonts w:ascii="Consolas" w:hAnsi="Consolas" w:cs="Times New Roman"/>
          <w:sz w:val="24"/>
          <w:szCs w:val="24"/>
        </w:rPr>
        <w:fldChar w:fldCharType="begin"/>
      </w:r>
      <w:r w:rsidR="009A1718">
        <w:rPr>
          <w:rFonts w:ascii="Consolas" w:hAnsi="Consolas" w:cs="Times New Roman"/>
          <w:sz w:val="24"/>
          <w:szCs w:val="24"/>
        </w:rPr>
        <w:instrText xml:space="preserve"> ADDIN EN.CITE &lt;EndNote&gt;&lt;Cite ExcludeAuth="1"&gt;&lt;Author&gt;Jassby&lt;/Author&gt;&lt;Year&gt;1976&lt;/Year&gt;&lt;RecNum&gt;806&lt;/RecNum&gt;&lt;record&gt;&lt;rec-number&gt;806&lt;/rec-number&gt;&lt;foreign-keys&gt;&lt;key app="EN" db-id="xspp5ff27t5zabefafpxxptk2a0tfaz0s5pe"&gt;806&lt;/key&gt;&lt;/foreign-keys&gt;&lt;ref-type name="Journal Article"&gt;17&lt;/ref-type&gt;&lt;contributors&gt;&lt;authors&gt;&lt;author&gt;Jassby, A.D.&lt;/author&gt;&lt;author&gt;Platt, T.&lt;/author&gt;&lt;/authors&gt;&lt;/contributors&gt;&lt;titles&gt;&lt;title&gt;Mathematical formulation of the relationship between photosynthesis and light for phytoplankton&lt;/title&gt;&lt;secondary-title&gt;Limnology and Oceanography&lt;/secondary-title&gt;&lt;/titles&gt;&lt;pages&gt;540-547&lt;/pages&gt;&lt;volume&gt;21&lt;/volume&gt;&lt;number&gt;4&lt;/number&gt;&lt;dates&gt;&lt;year&gt;1976&lt;/year&gt;&lt;/dates&gt;&lt;urls&gt;&lt;/urls&gt;&lt;/record&gt;&lt;/Cite&gt;&lt;/EndNote&gt;</w:instrText>
      </w:r>
      <w:r w:rsidR="008A636B">
        <w:rPr>
          <w:rFonts w:ascii="Consolas" w:hAnsi="Consolas" w:cs="Times New Roman"/>
          <w:sz w:val="24"/>
          <w:szCs w:val="24"/>
        </w:rPr>
        <w:fldChar w:fldCharType="separate"/>
      </w:r>
      <w:r>
        <w:rPr>
          <w:rFonts w:ascii="Consolas" w:hAnsi="Consolas" w:cs="Times New Roman"/>
          <w:noProof/>
          <w:sz w:val="24"/>
          <w:szCs w:val="24"/>
        </w:rPr>
        <w:t>(1976)</w:t>
      </w:r>
      <w:r w:rsidR="008A636B">
        <w:rPr>
          <w:rFonts w:ascii="Consolas" w:hAnsi="Consolas" w:cs="Times New Roman"/>
          <w:sz w:val="24"/>
          <w:szCs w:val="24"/>
        </w:rPr>
        <w:fldChar w:fldCharType="end"/>
      </w:r>
    </w:p>
    <w:p w14:paraId="1FF43AC2" w14:textId="77777777" w:rsidR="00687E67" w:rsidRPr="00687E67" w:rsidRDefault="00687E67" w:rsidP="00E42330">
      <w:pPr>
        <w:pStyle w:val="ListParagraph"/>
        <w:ind w:left="360"/>
        <w:jc w:val="both"/>
        <w:rPr>
          <w:rFonts w:ascii="Consolas" w:eastAsiaTheme="minorEastAsia" w:hAnsi="Consolas" w:cs="Times New Roman"/>
        </w:rPr>
      </w:pPr>
      <m:oMathPara>
        <m:oMath>
          <m:r>
            <w:rPr>
              <w:rFonts w:ascii="Cambria Math" w:hAnsi="Cambria Math"/>
            </w:rPr>
            <m:t>P</m:t>
          </m:r>
          <m:r>
            <w:rPr>
              <w:rFonts w:asci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rPr>
            <m:t xml:space="preserve"> </m:t>
          </m:r>
          <m:r>
            <w:rPr>
              <w:rFonts w:ascii="Cambria Math" w:hAnsi="Cambria Math"/>
            </w:rPr>
            <m:t>tanh</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P-I</m:t>
                  </m:r>
                </m:sub>
              </m:sSub>
              <m:r>
                <w:rPr>
                  <w:rFonts w:ascii="Cambria Math"/>
                </w:rPr>
                <m:t xml:space="preserve">I </m:t>
              </m:r>
            </m:num>
            <m:den>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rPr>
                <m:t xml:space="preserve"> </m:t>
              </m:r>
            </m:den>
          </m:f>
          <m:r>
            <w:rPr>
              <w:rFonts w:ascii="Cambria Math"/>
            </w:rPr>
            <m:t>)</m:t>
          </m:r>
        </m:oMath>
      </m:oMathPara>
    </w:p>
    <w:p w14:paraId="777EF6D2" w14:textId="77777777" w:rsidR="00583063" w:rsidRDefault="00687E67" w:rsidP="00E42330">
      <w:pPr>
        <w:pStyle w:val="ListParagraph"/>
        <w:ind w:left="360"/>
        <w:jc w:val="both"/>
        <w:rPr>
          <w:rFonts w:ascii="Consolas" w:hAnsi="Consolas" w:cs="Times New Roman"/>
          <w:sz w:val="24"/>
          <w:szCs w:val="24"/>
        </w:rPr>
      </w:pPr>
      <w:r>
        <w:rPr>
          <w:rFonts w:ascii="Consolas" w:hAnsi="Consolas" w:cs="Times New Roman"/>
          <w:sz w:val="24"/>
          <w:szCs w:val="24"/>
        </w:rPr>
        <w:t xml:space="preserve">where </w:t>
      </w:r>
      <w:proofErr w:type="spellStart"/>
      <w:r>
        <w:rPr>
          <w:rFonts w:ascii="Consolas" w:hAnsi="Consolas" w:cs="Times New Roman"/>
          <w:sz w:val="24"/>
          <w:szCs w:val="24"/>
        </w:rPr>
        <w:t>P</w:t>
      </w:r>
      <w:r w:rsidRPr="00687E67">
        <w:rPr>
          <w:rFonts w:ascii="Consolas" w:hAnsi="Consolas" w:cs="Times New Roman"/>
          <w:sz w:val="24"/>
          <w:szCs w:val="24"/>
          <w:vertAlign w:val="subscript"/>
        </w:rPr>
        <w:t>max</w:t>
      </w:r>
      <w:proofErr w:type="spellEnd"/>
      <w:r>
        <w:rPr>
          <w:rFonts w:ascii="Consolas" w:hAnsi="Consolas" w:cs="Times New Roman"/>
          <w:sz w:val="24"/>
          <w:szCs w:val="24"/>
        </w:rPr>
        <w:t xml:space="preserve"> is the photosynthetic rate at light saturation. </w:t>
      </w:r>
      <w:r w:rsidR="00D63DBA">
        <w:rPr>
          <w:rFonts w:ascii="Consolas" w:hAnsi="Consolas" w:cs="Times New Roman"/>
          <w:sz w:val="24"/>
          <w:szCs w:val="24"/>
        </w:rPr>
        <w:t>Although</w:t>
      </w:r>
      <w:r w:rsidR="00583063">
        <w:rPr>
          <w:rFonts w:ascii="Consolas" w:hAnsi="Consolas" w:cs="Times New Roman"/>
          <w:sz w:val="24"/>
          <w:szCs w:val="24"/>
        </w:rPr>
        <w:t xml:space="preserve"> not described in Holtgrieve et al. (in review), we have also included a </w:t>
      </w:r>
      <w:proofErr w:type="spellStart"/>
      <w:r w:rsidR="00583063" w:rsidRPr="00583063">
        <w:rPr>
          <w:rFonts w:ascii="Consolas" w:hAnsi="Consolas" w:cs="Times New Roman"/>
          <w:sz w:val="24"/>
          <w:szCs w:val="24"/>
        </w:rPr>
        <w:t>Michaelis-Menten</w:t>
      </w:r>
      <w:proofErr w:type="spellEnd"/>
      <w:r w:rsidR="00583063" w:rsidRPr="00583063">
        <w:rPr>
          <w:rFonts w:ascii="Consolas" w:hAnsi="Consolas" w:cs="Times New Roman"/>
          <w:sz w:val="24"/>
          <w:szCs w:val="24"/>
        </w:rPr>
        <w:t xml:space="preserve"> </w:t>
      </w:r>
      <w:r w:rsidR="00583063">
        <w:rPr>
          <w:rFonts w:ascii="Consolas" w:hAnsi="Consolas" w:cs="Times New Roman"/>
          <w:sz w:val="24"/>
          <w:szCs w:val="24"/>
        </w:rPr>
        <w:t xml:space="preserve">formulation of light-saturating production based on </w:t>
      </w:r>
      <w:r w:rsidR="00583063">
        <w:rPr>
          <w:rFonts w:ascii="Consolas" w:hAnsi="Consolas" w:cs="Times New Roman"/>
          <w:noProof/>
          <w:sz w:val="24"/>
          <w:szCs w:val="24"/>
        </w:rPr>
        <w:t xml:space="preserve">Uehlinger et al. </w:t>
      </w:r>
      <w:r w:rsidR="008A636B">
        <w:rPr>
          <w:rFonts w:ascii="Consolas" w:hAnsi="Consolas" w:cs="Times New Roman"/>
          <w:sz w:val="24"/>
          <w:szCs w:val="24"/>
        </w:rPr>
        <w:fldChar w:fldCharType="begin"/>
      </w:r>
      <w:r w:rsidR="009A1718">
        <w:rPr>
          <w:rFonts w:ascii="Consolas" w:hAnsi="Consolas" w:cs="Times New Roman"/>
          <w:sz w:val="24"/>
          <w:szCs w:val="24"/>
        </w:rPr>
        <w:instrText xml:space="preserve"> ADDIN EN.CITE &lt;EndNote&gt;&lt;Cite ExcludeAuth="1"&gt;&lt;Author&gt;Uehlinger&lt;/Author&gt;&lt;Year&gt;2000&lt;/Year&gt;&lt;RecNum&gt;781&lt;/RecNum&gt;&lt;record&gt;&lt;rec-number&gt;781&lt;/rec-number&gt;&lt;foreign-keys&gt;&lt;key app="EN" db-id="xspp5ff27t5zabefafpxxptk2a0tfaz0s5pe"&gt;781&lt;/key&gt;&lt;/foreign-keys&gt;&lt;ref-type name="Journal Article"&gt;17&lt;/ref-type&gt;&lt;contributors&gt;&lt;authors&gt;&lt;author&gt;Uehlinger, U.&lt;/author&gt;&lt;author&gt;Konig, C.&lt;/author&gt;&lt;author&gt;Reichert, P.&lt;/author&gt;&lt;/authors&gt;&lt;/contributors&gt;&lt;auth-address&gt;Swiss Fed Inst Environm Sci &amp;amp; Technol, CH-8600 Dubendorf, Switzerland.&amp;#xD;Uehlinger, U, Swiss Fed Inst Environm Sci &amp;amp; Technol, CH-8600 Dubendorf, Switzerland.&lt;/auth-address&gt;&lt;titles&gt;&lt;title&gt;Variability of photosynthesis-irradiance curves and ecosystem respiration in a small river&lt;/title&gt;&lt;secondary-title&gt;Freshwater Biology&lt;/secondary-title&gt;&lt;alt-title&gt;Freshw. Biol.&lt;/alt-title&gt;&lt;/titles&gt;&lt;pages&gt;493-507&lt;/pages&gt;&lt;volume&gt;44&lt;/volume&gt;&lt;number&gt;3&lt;/number&gt;&lt;keywords&gt;&lt;keyword&gt;photosynthesis-irradiance&lt;/keyword&gt;&lt;keyword&gt;stream metabolism&lt;/keyword&gt;&lt;keyword&gt;disturbance&lt;/keyword&gt;&lt;keyword&gt;seasonal&lt;/keyword&gt;&lt;keyword&gt;variation&lt;/keyword&gt;&lt;keyword&gt;GRAVEL-BED RIVER&lt;/keyword&gt;&lt;keyword&gt;STREAM PERIPHYTON&lt;/keyword&gt;&lt;keyword&gt;BLACKWATER RIVER&lt;/keyword&gt;&lt;keyword&gt;AQUATIC SYSTEMS&lt;/keyword&gt;&lt;keyword&gt;PREALPINE RIVER&lt;/keyword&gt;&lt;keyword&gt;METABOLISM&lt;/keyword&gt;&lt;keyword&gt;COMMUNITY&lt;/keyword&gt;&lt;keyword&gt;LIGHT&lt;/keyword&gt;&lt;keyword&gt;RESPONSES&lt;/keyword&gt;&lt;keyword&gt;CONTINUUM&lt;/keyword&gt;&lt;/keywords&gt;&lt;dates&gt;&lt;year&gt;2000&lt;/year&gt;&lt;pub-dates&gt;&lt;date&gt;Jul&lt;/date&gt;&lt;/pub-dates&gt;&lt;/dates&gt;&lt;isbn&gt;0046-5070&lt;/isbn&gt;&lt;accession-num&gt;ISI:000088556500011&lt;/accession-num&gt;&lt;work-type&gt;Article&lt;/work-type&gt;&lt;urls&gt;&lt;related-urls&gt;&lt;url&gt;&amp;lt;Go to ISI&amp;gt;://000088556500011&lt;/url&gt;&lt;/related-urls&gt;&lt;/urls&gt;&lt;language&gt;English&lt;/language&gt;&lt;/record&gt;&lt;/Cite&gt;&lt;/EndNote&gt;</w:instrText>
      </w:r>
      <w:r w:rsidR="008A636B">
        <w:rPr>
          <w:rFonts w:ascii="Consolas" w:hAnsi="Consolas" w:cs="Times New Roman"/>
          <w:sz w:val="24"/>
          <w:szCs w:val="24"/>
        </w:rPr>
        <w:fldChar w:fldCharType="separate"/>
      </w:r>
      <w:r w:rsidR="00583063">
        <w:rPr>
          <w:rFonts w:ascii="Consolas" w:hAnsi="Consolas" w:cs="Times New Roman"/>
          <w:noProof/>
          <w:sz w:val="24"/>
          <w:szCs w:val="24"/>
        </w:rPr>
        <w:t>(2000)</w:t>
      </w:r>
      <w:r w:rsidR="008A636B">
        <w:rPr>
          <w:rFonts w:ascii="Consolas" w:hAnsi="Consolas" w:cs="Times New Roman"/>
          <w:sz w:val="24"/>
          <w:szCs w:val="24"/>
        </w:rPr>
        <w:fldChar w:fldCharType="end"/>
      </w:r>
      <w:r w:rsidR="00583063">
        <w:rPr>
          <w:rFonts w:ascii="Consolas" w:hAnsi="Consolas" w:cs="Times New Roman"/>
          <w:sz w:val="24"/>
          <w:szCs w:val="24"/>
        </w:rPr>
        <w:t xml:space="preserve">.  </w:t>
      </w:r>
    </w:p>
    <w:p w14:paraId="5CCFC807" w14:textId="77777777" w:rsidR="00687E67" w:rsidRDefault="00687E67" w:rsidP="00E42330">
      <w:pPr>
        <w:pStyle w:val="ListParagraph"/>
        <w:ind w:left="360"/>
        <w:jc w:val="both"/>
        <w:rPr>
          <w:rFonts w:ascii="Consolas" w:eastAsiaTheme="minorEastAsia" w:hAnsi="Consolas" w:cs="Times New Roman"/>
        </w:rPr>
      </w:pPr>
      <m:oMathPara>
        <m:oMath>
          <m:r>
            <w:rPr>
              <w:rFonts w:ascii="Cambria Math" w:hAnsi="Cambria Math"/>
            </w:rPr>
            <m:t>P</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+I</m:t>
              </m:r>
            </m:den>
          </m:f>
        </m:oMath>
      </m:oMathPara>
    </w:p>
    <w:p w14:paraId="0FFD7CD1" w14:textId="77777777" w:rsidR="00542B34" w:rsidRDefault="00542B34" w:rsidP="00E42330">
      <w:pPr>
        <w:pStyle w:val="ListParagraph"/>
        <w:ind w:left="360"/>
        <w:jc w:val="both"/>
        <w:rPr>
          <w:rFonts w:ascii="Consolas" w:eastAsiaTheme="minorEastAsia" w:hAnsi="Consolas" w:cs="Times New Roman"/>
          <w:sz w:val="24"/>
          <w:szCs w:val="24"/>
        </w:rPr>
      </w:pPr>
    </w:p>
    <w:p w14:paraId="2A39AA8F" w14:textId="7001CC0A" w:rsidR="00D63DBA" w:rsidRPr="00542B34" w:rsidRDefault="00542B34" w:rsidP="00E42330">
      <w:pPr>
        <w:pStyle w:val="ListParagraph"/>
        <w:ind w:left="360"/>
        <w:jc w:val="both"/>
        <w:rPr>
          <w:rFonts w:ascii="Consolas" w:hAnsi="Consolas" w:cs="Times New Roman"/>
          <w:sz w:val="24"/>
          <w:szCs w:val="24"/>
        </w:rPr>
      </w:pPr>
      <w:r>
        <w:rPr>
          <w:rFonts w:ascii="Consolas" w:eastAsiaTheme="minorEastAsia" w:hAnsi="Consolas" w:cs="Times New Roman"/>
          <w:sz w:val="24"/>
          <w:szCs w:val="24"/>
        </w:rPr>
        <w:t xml:space="preserve">The light model can be specified in the BaMM.dat file.  “0” specifies the linear light model, “1” specifies the </w:t>
      </w:r>
      <w:proofErr w:type="spellStart"/>
      <w:r>
        <w:rPr>
          <w:rFonts w:ascii="Consolas" w:eastAsiaTheme="minorEastAsia" w:hAnsi="Consolas" w:cs="Times New Roman"/>
          <w:sz w:val="24"/>
          <w:szCs w:val="24"/>
        </w:rPr>
        <w:t>Michaelis-Menten</w:t>
      </w:r>
      <w:proofErr w:type="spellEnd"/>
      <w:r>
        <w:rPr>
          <w:rFonts w:ascii="Consolas" w:eastAsiaTheme="minorEastAsia" w:hAnsi="Consolas" w:cs="Times New Roman"/>
          <w:sz w:val="24"/>
          <w:szCs w:val="24"/>
        </w:rPr>
        <w:t xml:space="preserve"> model, and “2” specifies the hyperbolic </w:t>
      </w:r>
      <w:proofErr w:type="spellStart"/>
      <w:r>
        <w:rPr>
          <w:rFonts w:ascii="Consolas" w:eastAsiaTheme="minorEastAsia" w:hAnsi="Consolas" w:cs="Times New Roman"/>
          <w:sz w:val="24"/>
          <w:szCs w:val="24"/>
        </w:rPr>
        <w:t>tangeant</w:t>
      </w:r>
      <w:proofErr w:type="spellEnd"/>
      <w:r>
        <w:rPr>
          <w:rFonts w:ascii="Consolas" w:eastAsiaTheme="minorEastAsia" w:hAnsi="Consolas" w:cs="Times New Roman"/>
          <w:sz w:val="24"/>
          <w:szCs w:val="24"/>
        </w:rPr>
        <w:t xml:space="preserve"> formulation. </w:t>
      </w:r>
      <w:r w:rsidR="00D63DBA" w:rsidRPr="00542B34">
        <w:rPr>
          <w:rFonts w:ascii="Consolas" w:eastAsiaTheme="minorEastAsia" w:hAnsi="Consolas" w:cs="Times New Roman"/>
          <w:sz w:val="24"/>
          <w:szCs w:val="24"/>
        </w:rPr>
        <w:t>See Holtgrieve et al. (in review) for methods to evaluate the best production model using an information theoretic approach.</w:t>
      </w:r>
    </w:p>
    <w:p w14:paraId="0150E6A7" w14:textId="77777777" w:rsidR="00583063" w:rsidRPr="00583063" w:rsidRDefault="00583063" w:rsidP="00E42330">
      <w:pPr>
        <w:pStyle w:val="ListParagraph"/>
        <w:ind w:left="360"/>
        <w:jc w:val="both"/>
        <w:rPr>
          <w:rFonts w:ascii="Consolas" w:hAnsi="Consolas" w:cs="Times New Roman"/>
          <w:sz w:val="24"/>
          <w:szCs w:val="24"/>
        </w:rPr>
      </w:pPr>
    </w:p>
    <w:p w14:paraId="0CAAFEFC" w14:textId="77777777" w:rsidR="00F67C6E" w:rsidRDefault="00F67C6E" w:rsidP="00F67C6E">
      <w:pPr>
        <w:jc w:val="both"/>
        <w:rPr>
          <w:rFonts w:ascii="Consolas" w:hAnsi="Consolas" w:cs="Times New Roman"/>
          <w:b/>
          <w:sz w:val="24"/>
          <w:szCs w:val="24"/>
        </w:rPr>
      </w:pPr>
    </w:p>
    <w:p w14:paraId="1704B755" w14:textId="77777777" w:rsidR="00F67C6E" w:rsidRDefault="00F67C6E" w:rsidP="00F67C6E">
      <w:pPr>
        <w:jc w:val="both"/>
        <w:rPr>
          <w:rFonts w:ascii="Consolas" w:hAnsi="Consolas" w:cs="Times New Roman"/>
          <w:b/>
          <w:sz w:val="24"/>
          <w:szCs w:val="24"/>
        </w:rPr>
      </w:pPr>
    </w:p>
    <w:p w14:paraId="2AF9EAAF" w14:textId="77777777" w:rsidR="00F67C6E" w:rsidRDefault="00F67C6E" w:rsidP="00F67C6E">
      <w:pPr>
        <w:jc w:val="both"/>
        <w:rPr>
          <w:rFonts w:ascii="Consolas" w:hAnsi="Consolas" w:cs="Times New Roman"/>
          <w:b/>
          <w:sz w:val="24"/>
          <w:szCs w:val="24"/>
        </w:rPr>
      </w:pPr>
    </w:p>
    <w:p w14:paraId="707F066A" w14:textId="77777777" w:rsidR="00D778D1" w:rsidRDefault="00D778D1" w:rsidP="00F67C6E">
      <w:pPr>
        <w:jc w:val="both"/>
        <w:rPr>
          <w:rFonts w:ascii="Consolas" w:hAnsi="Consolas" w:cs="Times New Roman"/>
          <w:b/>
          <w:sz w:val="28"/>
          <w:szCs w:val="28"/>
        </w:rPr>
      </w:pPr>
    </w:p>
    <w:p w14:paraId="54260F83" w14:textId="77777777" w:rsidR="00D778D1" w:rsidRDefault="00D778D1" w:rsidP="00F67C6E">
      <w:pPr>
        <w:jc w:val="both"/>
        <w:rPr>
          <w:rFonts w:ascii="Consolas" w:hAnsi="Consolas" w:cs="Times New Roman"/>
          <w:b/>
          <w:sz w:val="28"/>
          <w:szCs w:val="28"/>
        </w:rPr>
      </w:pPr>
    </w:p>
    <w:p w14:paraId="532DE9EF" w14:textId="77777777" w:rsidR="00D778D1" w:rsidRDefault="00D778D1" w:rsidP="00F67C6E">
      <w:pPr>
        <w:jc w:val="both"/>
        <w:rPr>
          <w:rFonts w:ascii="Consolas" w:hAnsi="Consolas" w:cs="Times New Roman"/>
          <w:b/>
          <w:sz w:val="28"/>
          <w:szCs w:val="28"/>
        </w:rPr>
      </w:pPr>
    </w:p>
    <w:p w14:paraId="23744B65" w14:textId="77777777" w:rsidR="00D778D1" w:rsidRDefault="00D778D1" w:rsidP="00F67C6E">
      <w:pPr>
        <w:jc w:val="both"/>
        <w:rPr>
          <w:rFonts w:ascii="Consolas" w:hAnsi="Consolas" w:cs="Times New Roman"/>
          <w:b/>
          <w:sz w:val="28"/>
          <w:szCs w:val="28"/>
        </w:rPr>
      </w:pPr>
    </w:p>
    <w:p w14:paraId="3F7D25CD" w14:textId="77777777" w:rsidR="00D778D1" w:rsidRDefault="00D778D1" w:rsidP="00F67C6E">
      <w:pPr>
        <w:jc w:val="both"/>
        <w:rPr>
          <w:rFonts w:ascii="Consolas" w:hAnsi="Consolas" w:cs="Times New Roman"/>
          <w:b/>
          <w:sz w:val="28"/>
          <w:szCs w:val="28"/>
        </w:rPr>
      </w:pPr>
    </w:p>
    <w:p w14:paraId="3F200795" w14:textId="51210D0C" w:rsidR="00D778D1" w:rsidRDefault="00D778D1" w:rsidP="00F67C6E">
      <w:pPr>
        <w:jc w:val="both"/>
        <w:rPr>
          <w:rFonts w:ascii="Consolas" w:hAnsi="Consolas" w:cs="Times New Roman"/>
          <w:b/>
          <w:sz w:val="28"/>
          <w:szCs w:val="28"/>
        </w:rPr>
      </w:pPr>
    </w:p>
    <w:p w14:paraId="7BFE5993" w14:textId="77777777" w:rsidR="00FF3967" w:rsidRDefault="00FF3967" w:rsidP="00F67C6E">
      <w:pPr>
        <w:jc w:val="both"/>
        <w:rPr>
          <w:rFonts w:ascii="Consolas" w:hAnsi="Consolas" w:cs="Times New Roman"/>
          <w:b/>
          <w:sz w:val="28"/>
          <w:szCs w:val="28"/>
        </w:rPr>
      </w:pPr>
    </w:p>
    <w:p w14:paraId="4ACFBE5D" w14:textId="77777777" w:rsidR="00D778D1" w:rsidRDefault="00D778D1" w:rsidP="00F67C6E">
      <w:pPr>
        <w:jc w:val="both"/>
        <w:rPr>
          <w:rFonts w:ascii="Consolas" w:hAnsi="Consolas" w:cs="Times New Roman"/>
          <w:b/>
          <w:sz w:val="28"/>
          <w:szCs w:val="28"/>
        </w:rPr>
      </w:pPr>
    </w:p>
    <w:p w14:paraId="1EC6CA75" w14:textId="77777777" w:rsidR="00D778D1" w:rsidRDefault="00D778D1" w:rsidP="00F67C6E">
      <w:pPr>
        <w:jc w:val="both"/>
        <w:rPr>
          <w:rFonts w:ascii="Consolas" w:hAnsi="Consolas" w:cs="Times New Roman"/>
          <w:b/>
          <w:sz w:val="28"/>
          <w:szCs w:val="28"/>
        </w:rPr>
      </w:pPr>
    </w:p>
    <w:p w14:paraId="66D77125" w14:textId="77777777" w:rsidR="00D25931" w:rsidRDefault="00D25931" w:rsidP="00F67C6E">
      <w:pPr>
        <w:jc w:val="both"/>
        <w:rPr>
          <w:rFonts w:ascii="Consolas" w:hAnsi="Consolas" w:cs="Times New Roman"/>
          <w:b/>
          <w:sz w:val="28"/>
          <w:szCs w:val="28"/>
        </w:rPr>
      </w:pPr>
    </w:p>
    <w:p w14:paraId="17AD38B6" w14:textId="0F401A8E" w:rsidR="009F352F" w:rsidRDefault="00F67C6E" w:rsidP="00F67C6E">
      <w:pPr>
        <w:jc w:val="both"/>
        <w:rPr>
          <w:rFonts w:ascii="Consolas" w:hAnsi="Consolas" w:cs="Times New Roman"/>
          <w:b/>
          <w:sz w:val="28"/>
          <w:szCs w:val="28"/>
        </w:rPr>
      </w:pPr>
      <w:r w:rsidRPr="00F67C6E">
        <w:rPr>
          <w:rFonts w:ascii="Consolas" w:hAnsi="Consolas" w:cs="Times New Roman"/>
          <w:b/>
          <w:sz w:val="28"/>
          <w:szCs w:val="28"/>
        </w:rPr>
        <w:lastRenderedPageBreak/>
        <w:t>Running the model</w:t>
      </w:r>
    </w:p>
    <w:p w14:paraId="29477EAC" w14:textId="77777777" w:rsidR="00F67C6E" w:rsidRPr="00F67C6E" w:rsidRDefault="00F67C6E" w:rsidP="00F67C6E">
      <w:pPr>
        <w:jc w:val="both"/>
        <w:rPr>
          <w:rFonts w:ascii="Consolas" w:hAnsi="Consolas" w:cs="Times New Roman"/>
          <w:b/>
          <w:sz w:val="28"/>
          <w:szCs w:val="28"/>
        </w:rPr>
      </w:pPr>
    </w:p>
    <w:p w14:paraId="28F482EA" w14:textId="39326F3D" w:rsidR="009C56AA" w:rsidRPr="00B62E8C" w:rsidRDefault="0001204A" w:rsidP="00B62E8C">
      <w:pPr>
        <w:jc w:val="both"/>
        <w:rPr>
          <w:rFonts w:ascii="Consolas" w:hAnsi="Consolas" w:cs="Times New Roman"/>
          <w:sz w:val="24"/>
          <w:szCs w:val="24"/>
        </w:rPr>
      </w:pPr>
      <w:r w:rsidRPr="00B62E8C">
        <w:rPr>
          <w:rFonts w:ascii="Consolas" w:hAnsi="Consolas" w:cs="Times New Roman"/>
          <w:sz w:val="24"/>
          <w:szCs w:val="24"/>
        </w:rPr>
        <w:t xml:space="preserve">After setting the priors and starting values, </w:t>
      </w:r>
      <w:r w:rsidR="009E55ED" w:rsidRPr="00B62E8C">
        <w:rPr>
          <w:rFonts w:ascii="Consolas" w:hAnsi="Consolas" w:cs="Times New Roman"/>
          <w:sz w:val="24"/>
          <w:szCs w:val="24"/>
        </w:rPr>
        <w:t>the use</w:t>
      </w:r>
      <w:r w:rsidR="001A4C8D" w:rsidRPr="00B62E8C">
        <w:rPr>
          <w:rFonts w:ascii="Consolas" w:hAnsi="Consolas" w:cs="Times New Roman"/>
          <w:sz w:val="24"/>
          <w:szCs w:val="24"/>
        </w:rPr>
        <w:t>r</w:t>
      </w:r>
      <w:r w:rsidR="009E55ED" w:rsidRPr="00B62E8C">
        <w:rPr>
          <w:rFonts w:ascii="Consolas" w:hAnsi="Consolas" w:cs="Times New Roman"/>
          <w:sz w:val="24"/>
          <w:szCs w:val="24"/>
        </w:rPr>
        <w:t xml:space="preserve"> must specify the </w:t>
      </w:r>
      <w:r w:rsidR="00E05AC2" w:rsidRPr="00B62E8C">
        <w:rPr>
          <w:rFonts w:ascii="Consolas" w:hAnsi="Consolas" w:cs="Times New Roman"/>
          <w:sz w:val="24"/>
          <w:szCs w:val="24"/>
        </w:rPr>
        <w:t xml:space="preserve">total </w:t>
      </w:r>
      <w:r w:rsidR="00975CC3" w:rsidRPr="00B62E8C">
        <w:rPr>
          <w:rFonts w:ascii="Consolas" w:hAnsi="Consolas" w:cs="Times New Roman"/>
          <w:i/>
          <w:sz w:val="24"/>
          <w:szCs w:val="24"/>
        </w:rPr>
        <w:t>N</w:t>
      </w:r>
      <w:r w:rsidR="00E05AC2" w:rsidRPr="00B62E8C">
        <w:rPr>
          <w:rFonts w:ascii="Consolas" w:hAnsi="Consolas" w:cs="Times New Roman"/>
          <w:i/>
          <w:sz w:val="24"/>
          <w:szCs w:val="24"/>
        </w:rPr>
        <w:t>umber of draws to save</w:t>
      </w:r>
      <w:r w:rsidR="00E05AC2" w:rsidRPr="00B62E8C">
        <w:rPr>
          <w:rFonts w:ascii="Consolas" w:hAnsi="Consolas" w:cs="Times New Roman"/>
          <w:sz w:val="24"/>
          <w:szCs w:val="24"/>
        </w:rPr>
        <w:t xml:space="preserve"> and </w:t>
      </w:r>
      <w:r w:rsidR="00975CC3" w:rsidRPr="00B62E8C">
        <w:rPr>
          <w:rFonts w:ascii="Consolas" w:hAnsi="Consolas" w:cs="Times New Roman"/>
          <w:i/>
          <w:sz w:val="24"/>
          <w:szCs w:val="24"/>
        </w:rPr>
        <w:t>T</w:t>
      </w:r>
      <w:r w:rsidR="00E05AC2" w:rsidRPr="00B62E8C">
        <w:rPr>
          <w:rFonts w:ascii="Consolas" w:hAnsi="Consolas" w:cs="Times New Roman"/>
          <w:i/>
          <w:sz w:val="24"/>
          <w:szCs w:val="24"/>
        </w:rPr>
        <w:t>hinning</w:t>
      </w:r>
      <w:r w:rsidR="00E05AC2" w:rsidRPr="00B62E8C">
        <w:rPr>
          <w:rFonts w:ascii="Consolas" w:hAnsi="Consolas" w:cs="Times New Roman"/>
          <w:sz w:val="24"/>
          <w:szCs w:val="24"/>
        </w:rPr>
        <w:t xml:space="preserve"> rate</w:t>
      </w:r>
      <w:r w:rsidR="009E55ED" w:rsidRPr="00B62E8C">
        <w:rPr>
          <w:rFonts w:ascii="Consolas" w:hAnsi="Consolas" w:cs="Times New Roman"/>
          <w:sz w:val="24"/>
          <w:szCs w:val="24"/>
        </w:rPr>
        <w:t xml:space="preserve"> f</w:t>
      </w:r>
      <w:r w:rsidR="001A4C8D" w:rsidRPr="00B62E8C">
        <w:rPr>
          <w:rFonts w:ascii="Consolas" w:hAnsi="Consolas" w:cs="Times New Roman"/>
          <w:sz w:val="24"/>
          <w:szCs w:val="24"/>
        </w:rPr>
        <w:t xml:space="preserve">or </w:t>
      </w:r>
      <w:r w:rsidR="009E55ED" w:rsidRPr="00B62E8C">
        <w:rPr>
          <w:rFonts w:ascii="Consolas" w:hAnsi="Consolas" w:cs="Times New Roman"/>
          <w:sz w:val="24"/>
          <w:szCs w:val="24"/>
        </w:rPr>
        <w:t xml:space="preserve">the MCMC chain. </w:t>
      </w:r>
      <w:r w:rsidR="00283C6D" w:rsidRPr="00B62E8C">
        <w:rPr>
          <w:rFonts w:ascii="Consolas" w:hAnsi="Consolas" w:cs="Times New Roman"/>
          <w:sz w:val="24"/>
          <w:szCs w:val="24"/>
        </w:rPr>
        <w:t xml:space="preserve">It is recommend that you start </w:t>
      </w:r>
      <w:r w:rsidR="001A4C8D" w:rsidRPr="00B62E8C">
        <w:rPr>
          <w:rFonts w:ascii="Consolas" w:hAnsi="Consolas" w:cs="Times New Roman"/>
          <w:sz w:val="24"/>
          <w:szCs w:val="24"/>
        </w:rPr>
        <w:t>with short runs with at</w:t>
      </w:r>
      <w:r w:rsidR="00F808B1" w:rsidRPr="00B62E8C">
        <w:rPr>
          <w:rFonts w:ascii="Consolas" w:hAnsi="Consolas" w:cs="Times New Roman"/>
          <w:sz w:val="24"/>
          <w:szCs w:val="24"/>
        </w:rPr>
        <w:t xml:space="preserve"> a</w:t>
      </w:r>
      <w:r w:rsidR="001A4C8D" w:rsidRPr="00B62E8C">
        <w:rPr>
          <w:rFonts w:ascii="Consolas" w:hAnsi="Consolas" w:cs="Times New Roman"/>
          <w:sz w:val="24"/>
          <w:szCs w:val="24"/>
        </w:rPr>
        <w:t xml:space="preserve"> low </w:t>
      </w:r>
      <w:r w:rsidR="00283C6D" w:rsidRPr="00B62E8C">
        <w:rPr>
          <w:rFonts w:ascii="Consolas" w:hAnsi="Consolas" w:cs="Times New Roman"/>
          <w:sz w:val="24"/>
          <w:szCs w:val="24"/>
        </w:rPr>
        <w:t>thinning</w:t>
      </w:r>
      <w:r w:rsidR="001A4C8D" w:rsidRPr="00B62E8C">
        <w:rPr>
          <w:rFonts w:ascii="Consolas" w:hAnsi="Consolas" w:cs="Times New Roman"/>
          <w:sz w:val="24"/>
          <w:szCs w:val="24"/>
        </w:rPr>
        <w:t xml:space="preserve"> rate </w:t>
      </w:r>
      <w:r w:rsidR="00283C6D" w:rsidRPr="00B62E8C">
        <w:rPr>
          <w:rFonts w:ascii="Consolas" w:hAnsi="Consolas" w:cs="Times New Roman"/>
          <w:sz w:val="24"/>
          <w:szCs w:val="24"/>
        </w:rPr>
        <w:t xml:space="preserve">to make sure the model is behaving as desired.  Check the </w:t>
      </w:r>
      <w:r w:rsidR="00E03C9E" w:rsidRPr="00B62E8C">
        <w:rPr>
          <w:rFonts w:ascii="Consolas" w:hAnsi="Consolas" w:cs="Times New Roman"/>
          <w:sz w:val="24"/>
          <w:szCs w:val="24"/>
        </w:rPr>
        <w:t>“</w:t>
      </w:r>
      <w:r w:rsidR="00283C6D" w:rsidRPr="00B62E8C">
        <w:rPr>
          <w:rFonts w:ascii="Consolas" w:hAnsi="Consolas" w:cs="Times New Roman"/>
          <w:sz w:val="24"/>
          <w:szCs w:val="24"/>
        </w:rPr>
        <w:t>bamm.rep</w:t>
      </w:r>
      <w:r w:rsidR="00E03C9E" w:rsidRPr="00B62E8C">
        <w:rPr>
          <w:rFonts w:ascii="Consolas" w:hAnsi="Consolas" w:cs="Times New Roman"/>
          <w:sz w:val="24"/>
          <w:szCs w:val="24"/>
        </w:rPr>
        <w:t>”</w:t>
      </w:r>
      <w:r w:rsidR="00283C6D" w:rsidRPr="00B62E8C">
        <w:rPr>
          <w:rFonts w:ascii="Consolas" w:hAnsi="Consolas" w:cs="Times New Roman"/>
          <w:sz w:val="24"/>
          <w:szCs w:val="24"/>
        </w:rPr>
        <w:t xml:space="preserve"> and </w:t>
      </w:r>
      <w:r w:rsidR="00E03C9E" w:rsidRPr="00B62E8C">
        <w:rPr>
          <w:rFonts w:ascii="Consolas" w:hAnsi="Consolas" w:cs="Times New Roman"/>
          <w:sz w:val="24"/>
          <w:szCs w:val="24"/>
        </w:rPr>
        <w:t>“</w:t>
      </w:r>
      <w:r w:rsidR="00283C6D" w:rsidRPr="00B62E8C">
        <w:rPr>
          <w:rFonts w:ascii="Consolas" w:hAnsi="Consolas" w:cs="Times New Roman"/>
          <w:sz w:val="24"/>
          <w:szCs w:val="24"/>
        </w:rPr>
        <w:t>bamm.cor</w:t>
      </w:r>
      <w:r w:rsidR="00E03C9E" w:rsidRPr="00B62E8C">
        <w:rPr>
          <w:rFonts w:ascii="Consolas" w:hAnsi="Consolas" w:cs="Times New Roman"/>
          <w:sz w:val="24"/>
          <w:szCs w:val="24"/>
        </w:rPr>
        <w:t>”</w:t>
      </w:r>
      <w:r w:rsidR="00283C6D" w:rsidRPr="00B62E8C">
        <w:rPr>
          <w:rFonts w:ascii="Consolas" w:hAnsi="Consolas" w:cs="Times New Roman"/>
          <w:sz w:val="24"/>
          <w:szCs w:val="24"/>
        </w:rPr>
        <w:t xml:space="preserve"> files to see if the model is giving reasonable results</w:t>
      </w:r>
      <w:r w:rsidR="00F808B1" w:rsidRPr="00B62E8C">
        <w:rPr>
          <w:rFonts w:ascii="Consolas" w:hAnsi="Consolas" w:cs="Times New Roman"/>
          <w:sz w:val="24"/>
          <w:szCs w:val="24"/>
        </w:rPr>
        <w:t xml:space="preserve"> (see the next section)</w:t>
      </w:r>
      <w:r w:rsidR="00283C6D" w:rsidRPr="00B62E8C">
        <w:rPr>
          <w:rFonts w:ascii="Consolas" w:hAnsi="Consolas" w:cs="Times New Roman"/>
          <w:sz w:val="24"/>
          <w:szCs w:val="24"/>
        </w:rPr>
        <w:t>.</w:t>
      </w:r>
      <w:r w:rsidR="00CB0724">
        <w:rPr>
          <w:rFonts w:ascii="Consolas" w:hAnsi="Consolas" w:cs="Times New Roman"/>
          <w:sz w:val="24"/>
          <w:szCs w:val="24"/>
        </w:rPr>
        <w:t xml:space="preserve"> </w:t>
      </w:r>
      <w:r w:rsidR="00D25F65" w:rsidRPr="00CB0724">
        <w:rPr>
          <w:rFonts w:ascii="Consolas" w:hAnsi="Consolas" w:cs="Times New Roman"/>
          <w:sz w:val="24"/>
          <w:szCs w:val="24"/>
        </w:rPr>
        <w:t xml:space="preserve">Once you are confident the model is doing what you want, set the </w:t>
      </w:r>
      <w:proofErr w:type="spellStart"/>
      <w:r w:rsidR="002C4A35" w:rsidRPr="00CB0724">
        <w:rPr>
          <w:rFonts w:ascii="Consolas" w:hAnsi="Consolas" w:cs="Times New Roman"/>
          <w:i/>
          <w:sz w:val="24"/>
          <w:szCs w:val="24"/>
        </w:rPr>
        <w:t>Num</w:t>
      </w:r>
      <w:proofErr w:type="spellEnd"/>
      <w:r w:rsidR="002C4A35" w:rsidRPr="00CB0724">
        <w:rPr>
          <w:rFonts w:ascii="Consolas" w:hAnsi="Consolas" w:cs="Times New Roman"/>
          <w:i/>
          <w:sz w:val="24"/>
          <w:szCs w:val="24"/>
        </w:rPr>
        <w:t xml:space="preserve"> Iterations</w:t>
      </w:r>
      <w:r w:rsidR="002C4A35" w:rsidRPr="00CB0724">
        <w:rPr>
          <w:rFonts w:ascii="Consolas" w:hAnsi="Consolas" w:cs="Times New Roman"/>
          <w:sz w:val="24"/>
          <w:szCs w:val="24"/>
        </w:rPr>
        <w:t xml:space="preserve"> to greater than 100,000 </w:t>
      </w:r>
      <w:r w:rsidR="00D25F65" w:rsidRPr="00CB0724">
        <w:rPr>
          <w:rFonts w:ascii="Consolas" w:hAnsi="Consolas" w:cs="Times New Roman"/>
          <w:sz w:val="24"/>
          <w:szCs w:val="24"/>
        </w:rPr>
        <w:t xml:space="preserve">and the </w:t>
      </w:r>
      <w:r w:rsidR="00C95341" w:rsidRPr="00CB0724">
        <w:rPr>
          <w:rFonts w:ascii="Consolas" w:hAnsi="Consolas" w:cs="Times New Roman"/>
          <w:i/>
          <w:sz w:val="24"/>
          <w:szCs w:val="24"/>
        </w:rPr>
        <w:t>N</w:t>
      </w:r>
      <w:r w:rsidR="00D25F65" w:rsidRPr="00CB0724">
        <w:rPr>
          <w:rFonts w:ascii="Consolas" w:hAnsi="Consolas" w:cs="Times New Roman"/>
          <w:i/>
          <w:sz w:val="24"/>
          <w:szCs w:val="24"/>
        </w:rPr>
        <w:t>umber of draws</w:t>
      </w:r>
      <w:r w:rsidR="00C95341" w:rsidRPr="00CB0724">
        <w:rPr>
          <w:rFonts w:ascii="Consolas" w:hAnsi="Consolas" w:cs="Times New Roman"/>
          <w:i/>
          <w:sz w:val="24"/>
          <w:szCs w:val="24"/>
        </w:rPr>
        <w:t xml:space="preserve"> to save</w:t>
      </w:r>
      <w:r w:rsidR="00C95341" w:rsidRPr="00CB0724">
        <w:rPr>
          <w:rFonts w:ascii="Consolas" w:hAnsi="Consolas" w:cs="Times New Roman"/>
          <w:sz w:val="24"/>
          <w:szCs w:val="24"/>
        </w:rPr>
        <w:t xml:space="preserve"> to 1,000 or more.</w:t>
      </w:r>
      <w:r w:rsidR="002C4A35" w:rsidRPr="00B62E8C">
        <w:rPr>
          <w:rFonts w:ascii="Consolas" w:hAnsi="Consolas" w:cs="Times New Roman"/>
          <w:sz w:val="24"/>
          <w:szCs w:val="24"/>
        </w:rPr>
        <w:t xml:space="preserve"> To be certain of model convergence, you may need to in</w:t>
      </w:r>
      <w:r w:rsidR="00CB0724">
        <w:rPr>
          <w:rFonts w:ascii="Consolas" w:hAnsi="Consolas" w:cs="Times New Roman"/>
          <w:sz w:val="24"/>
          <w:szCs w:val="24"/>
        </w:rPr>
        <w:t xml:space="preserve">crease the number of iterations (e.g., at least 1,000,000; </w:t>
      </w:r>
      <w:r w:rsidR="002C4A35" w:rsidRPr="00B62E8C">
        <w:rPr>
          <w:rFonts w:ascii="Consolas" w:hAnsi="Consolas" w:cs="Times New Roman"/>
          <w:sz w:val="24"/>
          <w:szCs w:val="24"/>
        </w:rPr>
        <w:t>see below)</w:t>
      </w:r>
      <w:r w:rsidR="00CB0724">
        <w:rPr>
          <w:rFonts w:ascii="Consolas" w:hAnsi="Consolas" w:cs="Times New Roman"/>
          <w:sz w:val="24"/>
          <w:szCs w:val="24"/>
        </w:rPr>
        <w:t xml:space="preserve"> and some set of the initial iterations may need to be discarded (“burn-in”)</w:t>
      </w:r>
      <w:r w:rsidR="002C4A35" w:rsidRPr="00B62E8C">
        <w:rPr>
          <w:rFonts w:ascii="Consolas" w:hAnsi="Consolas" w:cs="Times New Roman"/>
          <w:sz w:val="24"/>
          <w:szCs w:val="24"/>
        </w:rPr>
        <w:t>.</w:t>
      </w:r>
    </w:p>
    <w:p w14:paraId="371FA7C8" w14:textId="77777777" w:rsidR="009C56AA" w:rsidRDefault="009C56AA" w:rsidP="009C56AA">
      <w:pPr>
        <w:pStyle w:val="ListParagraph"/>
        <w:ind w:left="360"/>
        <w:jc w:val="both"/>
        <w:rPr>
          <w:rFonts w:ascii="Consolas" w:hAnsi="Consolas" w:cs="Times New Roman"/>
          <w:sz w:val="24"/>
          <w:szCs w:val="24"/>
        </w:rPr>
      </w:pPr>
    </w:p>
    <w:p w14:paraId="13C2E587" w14:textId="52FF6DE2" w:rsidR="009C56AA" w:rsidRDefault="009C56AA" w:rsidP="009C56AA">
      <w:pPr>
        <w:pStyle w:val="ListParagraph"/>
        <w:ind w:left="360"/>
        <w:jc w:val="both"/>
        <w:rPr>
          <w:rFonts w:ascii="Consolas" w:hAnsi="Consolas" w:cs="Times New Roman"/>
          <w:sz w:val="24"/>
          <w:szCs w:val="24"/>
        </w:rPr>
      </w:pPr>
      <w:r>
        <w:rPr>
          <w:rFonts w:ascii="Consolas" w:hAnsi="Consolas" w:cs="Times New Roman"/>
          <w:sz w:val="24"/>
          <w:szCs w:val="24"/>
        </w:rPr>
        <w:t>To generate an MC</w:t>
      </w:r>
      <w:r w:rsidR="00B62E8C">
        <w:rPr>
          <w:rFonts w:ascii="Consolas" w:hAnsi="Consolas" w:cs="Times New Roman"/>
          <w:sz w:val="24"/>
          <w:szCs w:val="24"/>
        </w:rPr>
        <w:t>MC chain from the command line in Windows</w:t>
      </w:r>
      <w:r>
        <w:rPr>
          <w:rFonts w:ascii="Consolas" w:hAnsi="Consolas" w:cs="Times New Roman"/>
          <w:sz w:val="24"/>
          <w:szCs w:val="24"/>
        </w:rPr>
        <w:t>:</w:t>
      </w:r>
    </w:p>
    <w:p w14:paraId="36EC28E3" w14:textId="77777777" w:rsidR="009C56AA" w:rsidRPr="0016090A" w:rsidRDefault="009C56AA" w:rsidP="009C56AA">
      <w:pPr>
        <w:pStyle w:val="ListParagraph"/>
        <w:numPr>
          <w:ilvl w:val="1"/>
          <w:numId w:val="4"/>
        </w:numPr>
        <w:jc w:val="both"/>
        <w:rPr>
          <w:rFonts w:ascii="Consolas" w:hAnsi="Consolas" w:cs="Times New Roman"/>
          <w:sz w:val="24"/>
          <w:szCs w:val="24"/>
        </w:rPr>
      </w:pPr>
      <w:r w:rsidRPr="0016090A">
        <w:rPr>
          <w:rFonts w:ascii="Consolas" w:hAnsi="Consolas" w:cs="Times New Roman"/>
          <w:sz w:val="24"/>
          <w:szCs w:val="24"/>
        </w:rPr>
        <w:t xml:space="preserve">Open a MSDOS command window (run </w:t>
      </w:r>
      <w:proofErr w:type="spellStart"/>
      <w:r w:rsidRPr="0016090A">
        <w:rPr>
          <w:rFonts w:ascii="Consolas" w:hAnsi="Consolas" w:cs="Times New Roman"/>
          <w:sz w:val="24"/>
          <w:szCs w:val="24"/>
        </w:rPr>
        <w:t>cmd</w:t>
      </w:r>
      <w:proofErr w:type="spellEnd"/>
      <w:r w:rsidRPr="0016090A">
        <w:rPr>
          <w:rFonts w:ascii="Consolas" w:hAnsi="Consolas" w:cs="Times New Roman"/>
          <w:sz w:val="24"/>
          <w:szCs w:val="24"/>
        </w:rPr>
        <w:t>), and navigate to the working folder</w:t>
      </w:r>
      <w:r>
        <w:rPr>
          <w:rFonts w:ascii="Consolas" w:hAnsi="Consolas" w:cs="Times New Roman"/>
          <w:sz w:val="24"/>
          <w:szCs w:val="24"/>
        </w:rPr>
        <w:t xml:space="preserve"> using the "cd" function (e.g., cd </w:t>
      </w:r>
      <w:r w:rsidRPr="0016090A">
        <w:rPr>
          <w:rFonts w:ascii="Consolas" w:hAnsi="Consolas" w:cs="Times New Roman"/>
          <w:sz w:val="24"/>
          <w:szCs w:val="24"/>
        </w:rPr>
        <w:t xml:space="preserve">C:\Users\Gordon </w:t>
      </w:r>
      <w:proofErr w:type="spellStart"/>
      <w:r w:rsidRPr="0016090A">
        <w:rPr>
          <w:rFonts w:ascii="Consolas" w:hAnsi="Consolas" w:cs="Times New Roman"/>
          <w:sz w:val="24"/>
          <w:szCs w:val="24"/>
        </w:rPr>
        <w:t>Holtgrieve</w:t>
      </w:r>
      <w:proofErr w:type="spellEnd"/>
      <w:r w:rsidRPr="0016090A">
        <w:rPr>
          <w:rFonts w:ascii="Consolas" w:hAnsi="Consolas" w:cs="Times New Roman"/>
          <w:sz w:val="24"/>
          <w:szCs w:val="24"/>
        </w:rPr>
        <w:t>\Documents</w:t>
      </w:r>
      <w:r>
        <w:rPr>
          <w:rFonts w:ascii="Consolas" w:hAnsi="Consolas" w:cs="Times New Roman"/>
          <w:sz w:val="24"/>
          <w:szCs w:val="24"/>
        </w:rPr>
        <w:t>)</w:t>
      </w:r>
    </w:p>
    <w:p w14:paraId="1CE952D3" w14:textId="77777777" w:rsidR="009C56AA" w:rsidRPr="00673E54" w:rsidRDefault="009C56AA" w:rsidP="009C56AA">
      <w:pPr>
        <w:pStyle w:val="ListParagraph"/>
        <w:numPr>
          <w:ilvl w:val="1"/>
          <w:numId w:val="4"/>
        </w:numPr>
        <w:jc w:val="both"/>
        <w:rPr>
          <w:rFonts w:ascii="Consolas" w:hAnsi="Consolas" w:cs="Times New Roman"/>
          <w:sz w:val="24"/>
          <w:szCs w:val="24"/>
        </w:rPr>
      </w:pPr>
      <w:r w:rsidRPr="00673E54">
        <w:rPr>
          <w:rFonts w:ascii="Consolas" w:hAnsi="Consolas" w:cs="Times New Roman"/>
          <w:sz w:val="24"/>
          <w:szCs w:val="24"/>
        </w:rPr>
        <w:t>Type the following command into the command line and hit return: "BaMM.exe -</w:t>
      </w:r>
      <w:proofErr w:type="spellStart"/>
      <w:r w:rsidRPr="00673E54">
        <w:rPr>
          <w:rFonts w:ascii="Consolas" w:hAnsi="Consolas" w:cs="Times New Roman"/>
          <w:sz w:val="24"/>
          <w:szCs w:val="24"/>
        </w:rPr>
        <w:t>mcmc</w:t>
      </w:r>
      <w:proofErr w:type="spellEnd"/>
      <w:r w:rsidRPr="00673E54">
        <w:rPr>
          <w:rFonts w:ascii="Consolas" w:hAnsi="Consolas" w:cs="Times New Roman"/>
          <w:sz w:val="24"/>
          <w:szCs w:val="24"/>
        </w:rPr>
        <w:t xml:space="preserve"> </w:t>
      </w:r>
      <w:proofErr w:type="spellStart"/>
      <w:r w:rsidRPr="00673E54">
        <w:rPr>
          <w:rFonts w:ascii="Consolas" w:hAnsi="Consolas" w:cs="Times New Roman"/>
          <w:b/>
          <w:sz w:val="24"/>
          <w:szCs w:val="24"/>
        </w:rPr>
        <w:t>NumIteration</w:t>
      </w:r>
      <w:proofErr w:type="spellEnd"/>
      <w:r w:rsidRPr="00673E54">
        <w:rPr>
          <w:rFonts w:ascii="Consolas" w:hAnsi="Consolas" w:cs="Times New Roman"/>
          <w:sz w:val="24"/>
          <w:szCs w:val="24"/>
        </w:rPr>
        <w:t xml:space="preserve"> -</w:t>
      </w:r>
      <w:proofErr w:type="spellStart"/>
      <w:r w:rsidRPr="00673E54">
        <w:rPr>
          <w:rFonts w:ascii="Consolas" w:hAnsi="Consolas" w:cs="Times New Roman"/>
          <w:sz w:val="24"/>
          <w:szCs w:val="24"/>
        </w:rPr>
        <w:t>mcsave</w:t>
      </w:r>
      <w:proofErr w:type="spellEnd"/>
      <w:r w:rsidRPr="00673E54">
        <w:rPr>
          <w:rFonts w:ascii="Consolas" w:hAnsi="Consolas" w:cs="Times New Roman"/>
          <w:sz w:val="24"/>
          <w:szCs w:val="24"/>
        </w:rPr>
        <w:t xml:space="preserve"> </w:t>
      </w:r>
      <w:proofErr w:type="spellStart"/>
      <w:r w:rsidRPr="00673E54">
        <w:rPr>
          <w:rFonts w:ascii="Consolas" w:hAnsi="Consolas" w:cs="Times New Roman"/>
          <w:b/>
          <w:sz w:val="24"/>
          <w:szCs w:val="24"/>
        </w:rPr>
        <w:t>NumSaved</w:t>
      </w:r>
      <w:proofErr w:type="spellEnd"/>
      <w:r w:rsidRPr="00673E54">
        <w:rPr>
          <w:rFonts w:ascii="Consolas" w:hAnsi="Consolas" w:cs="Times New Roman"/>
          <w:sz w:val="24"/>
          <w:szCs w:val="24"/>
        </w:rPr>
        <w:t xml:space="preserve"> &gt; BaMMmcmclog.txt" (no “”)</w:t>
      </w:r>
      <w:r>
        <w:rPr>
          <w:rFonts w:ascii="Consolas" w:hAnsi="Consolas" w:cs="Times New Roman"/>
          <w:sz w:val="24"/>
          <w:szCs w:val="24"/>
        </w:rPr>
        <w:t>. W</w:t>
      </w:r>
      <w:r w:rsidRPr="00673E54">
        <w:rPr>
          <w:rFonts w:ascii="Consolas" w:hAnsi="Consolas" w:cs="Times New Roman"/>
          <w:sz w:val="24"/>
          <w:szCs w:val="24"/>
        </w:rPr>
        <w:t>here</w:t>
      </w:r>
      <w:r>
        <w:rPr>
          <w:rFonts w:ascii="Consolas" w:hAnsi="Consolas" w:cs="Times New Roman"/>
          <w:sz w:val="24"/>
          <w:szCs w:val="24"/>
        </w:rPr>
        <w:t>,</w:t>
      </w:r>
      <w:r w:rsidRPr="00673E54">
        <w:rPr>
          <w:rFonts w:ascii="Consolas" w:hAnsi="Consolas" w:cs="Times New Roman"/>
          <w:sz w:val="24"/>
          <w:szCs w:val="24"/>
        </w:rPr>
        <w:t xml:space="preserve"> </w:t>
      </w:r>
      <w:proofErr w:type="spellStart"/>
      <w:r w:rsidRPr="00673E54">
        <w:rPr>
          <w:rFonts w:ascii="Consolas" w:hAnsi="Consolas" w:cs="Times New Roman"/>
          <w:b/>
          <w:sz w:val="24"/>
          <w:szCs w:val="24"/>
        </w:rPr>
        <w:t>NumIteration</w:t>
      </w:r>
      <w:proofErr w:type="spellEnd"/>
      <w:r w:rsidRPr="00673E54">
        <w:rPr>
          <w:rFonts w:ascii="Consolas" w:hAnsi="Consolas" w:cs="Times New Roman"/>
          <w:b/>
          <w:sz w:val="24"/>
          <w:szCs w:val="24"/>
        </w:rPr>
        <w:t xml:space="preserve"> </w:t>
      </w:r>
      <w:r w:rsidRPr="00673E54">
        <w:rPr>
          <w:rFonts w:ascii="Consolas" w:hAnsi="Consolas" w:cs="Times New Roman"/>
          <w:sz w:val="24"/>
          <w:szCs w:val="24"/>
        </w:rPr>
        <w:t>is the total length the MCMC chain and</w:t>
      </w:r>
      <w:r w:rsidRPr="00673E54">
        <w:rPr>
          <w:rFonts w:ascii="Consolas" w:hAnsi="Consolas" w:cs="Times New Roman"/>
          <w:b/>
          <w:sz w:val="24"/>
          <w:szCs w:val="24"/>
        </w:rPr>
        <w:t xml:space="preserve"> </w:t>
      </w:r>
      <w:proofErr w:type="spellStart"/>
      <w:r w:rsidRPr="00673E54">
        <w:rPr>
          <w:rFonts w:ascii="Consolas" w:hAnsi="Consolas" w:cs="Times New Roman"/>
          <w:b/>
          <w:sz w:val="24"/>
          <w:szCs w:val="24"/>
        </w:rPr>
        <w:t>NumSaved</w:t>
      </w:r>
      <w:proofErr w:type="spellEnd"/>
      <w:r w:rsidRPr="00673E54">
        <w:rPr>
          <w:rFonts w:ascii="Consolas" w:hAnsi="Consolas" w:cs="Times New Roman"/>
          <w:b/>
          <w:sz w:val="24"/>
          <w:szCs w:val="24"/>
        </w:rPr>
        <w:t xml:space="preserve"> </w:t>
      </w:r>
      <w:r w:rsidRPr="00673E54">
        <w:rPr>
          <w:rFonts w:ascii="Consolas" w:hAnsi="Consolas" w:cs="Times New Roman"/>
          <w:sz w:val="24"/>
          <w:szCs w:val="24"/>
        </w:rPr>
        <w:t xml:space="preserve">is the total number of those draw to save.  For example, if you want to save </w:t>
      </w:r>
      <w:r>
        <w:rPr>
          <w:rFonts w:ascii="Consolas" w:hAnsi="Consolas" w:cs="Times New Roman"/>
          <w:sz w:val="24"/>
          <w:szCs w:val="24"/>
        </w:rPr>
        <w:t xml:space="preserve">every </w:t>
      </w:r>
      <w:r w:rsidRPr="00673E54">
        <w:rPr>
          <w:rFonts w:ascii="Consolas" w:hAnsi="Consolas" w:cs="Times New Roman"/>
          <w:sz w:val="24"/>
          <w:szCs w:val="24"/>
        </w:rPr>
        <w:t>1000</w:t>
      </w:r>
      <w:r w:rsidRPr="00673E54">
        <w:rPr>
          <w:rFonts w:ascii="Consolas" w:hAnsi="Consolas" w:cs="Times New Roman"/>
          <w:sz w:val="24"/>
          <w:szCs w:val="24"/>
          <w:vertAlign w:val="superscript"/>
        </w:rPr>
        <w:t>th</w:t>
      </w:r>
      <w:r w:rsidRPr="00673E54">
        <w:rPr>
          <w:rFonts w:ascii="Consolas" w:hAnsi="Consolas" w:cs="Times New Roman"/>
          <w:sz w:val="24"/>
          <w:szCs w:val="24"/>
        </w:rPr>
        <w:t xml:space="preserve"> </w:t>
      </w:r>
      <w:r>
        <w:rPr>
          <w:rFonts w:ascii="Consolas" w:hAnsi="Consolas" w:cs="Times New Roman"/>
          <w:sz w:val="24"/>
          <w:szCs w:val="24"/>
        </w:rPr>
        <w:t xml:space="preserve">iteration (draw) in the chain for </w:t>
      </w:r>
      <w:r w:rsidRPr="00673E54">
        <w:rPr>
          <w:rFonts w:ascii="Consolas" w:hAnsi="Consolas" w:cs="Times New Roman"/>
          <w:sz w:val="24"/>
          <w:szCs w:val="24"/>
        </w:rPr>
        <w:t xml:space="preserve">a total of 1000 </w:t>
      </w:r>
      <w:r>
        <w:rPr>
          <w:rFonts w:ascii="Consolas" w:hAnsi="Consolas" w:cs="Times New Roman"/>
          <w:sz w:val="24"/>
          <w:szCs w:val="24"/>
        </w:rPr>
        <w:t xml:space="preserve">saved </w:t>
      </w:r>
      <w:r w:rsidRPr="00673E54">
        <w:rPr>
          <w:rFonts w:ascii="Consolas" w:hAnsi="Consolas" w:cs="Times New Roman"/>
          <w:sz w:val="24"/>
          <w:szCs w:val="24"/>
        </w:rPr>
        <w:t xml:space="preserve">draws, </w:t>
      </w:r>
      <w:proofErr w:type="spellStart"/>
      <w:r w:rsidRPr="00673E54">
        <w:rPr>
          <w:rFonts w:ascii="Consolas" w:hAnsi="Consolas" w:cs="Times New Roman"/>
          <w:b/>
          <w:sz w:val="24"/>
          <w:szCs w:val="24"/>
        </w:rPr>
        <w:t>NumIterations</w:t>
      </w:r>
      <w:proofErr w:type="spellEnd"/>
      <w:r w:rsidRPr="00673E54">
        <w:rPr>
          <w:rFonts w:ascii="Consolas" w:hAnsi="Consolas" w:cs="Times New Roman"/>
          <w:sz w:val="24"/>
          <w:szCs w:val="24"/>
        </w:rPr>
        <w:t xml:space="preserve"> would be 1000000 (= 1000*1000) and </w:t>
      </w:r>
      <w:proofErr w:type="spellStart"/>
      <w:r w:rsidRPr="00673E54">
        <w:rPr>
          <w:rFonts w:ascii="Consolas" w:hAnsi="Consolas" w:cs="Times New Roman"/>
          <w:b/>
          <w:sz w:val="24"/>
          <w:szCs w:val="24"/>
        </w:rPr>
        <w:t>NumSaved</w:t>
      </w:r>
      <w:proofErr w:type="spellEnd"/>
      <w:r w:rsidRPr="00673E54">
        <w:rPr>
          <w:rFonts w:ascii="Consolas" w:hAnsi="Consolas" w:cs="Times New Roman"/>
          <w:sz w:val="24"/>
          <w:szCs w:val="24"/>
        </w:rPr>
        <w:t xml:space="preserve"> would be 1000.  </w:t>
      </w:r>
    </w:p>
    <w:p w14:paraId="3E1B31A2" w14:textId="77777777" w:rsidR="009C56AA" w:rsidRDefault="009C56AA" w:rsidP="009C56AA">
      <w:pPr>
        <w:pStyle w:val="ListParagraph"/>
        <w:numPr>
          <w:ilvl w:val="1"/>
          <w:numId w:val="4"/>
        </w:numPr>
        <w:jc w:val="both"/>
        <w:rPr>
          <w:rFonts w:ascii="Consolas" w:hAnsi="Consolas" w:cs="Times New Roman"/>
          <w:sz w:val="24"/>
          <w:szCs w:val="24"/>
        </w:rPr>
      </w:pPr>
      <w:r w:rsidRPr="00673E54">
        <w:rPr>
          <w:rFonts w:ascii="Consolas" w:hAnsi="Consolas" w:cs="Times New Roman"/>
          <w:sz w:val="24"/>
          <w:szCs w:val="24"/>
        </w:rPr>
        <w:t>When the MCMC chain finishes (in a few seconds to many hours), type "BaMM.exe -</w:t>
      </w:r>
      <w:proofErr w:type="spellStart"/>
      <w:r w:rsidRPr="00673E54">
        <w:rPr>
          <w:rFonts w:ascii="Consolas" w:hAnsi="Consolas" w:cs="Times New Roman"/>
          <w:sz w:val="24"/>
          <w:szCs w:val="24"/>
        </w:rPr>
        <w:t>mceval</w:t>
      </w:r>
      <w:proofErr w:type="spellEnd"/>
      <w:r w:rsidRPr="00673E54">
        <w:rPr>
          <w:rFonts w:ascii="Consolas" w:hAnsi="Consolas" w:cs="Times New Roman"/>
          <w:sz w:val="24"/>
          <w:szCs w:val="24"/>
        </w:rPr>
        <w:t>" and hit return.  This will create the Bamm_mcmc.dat file which contains the results of your run.</w:t>
      </w:r>
    </w:p>
    <w:p w14:paraId="286F7A71" w14:textId="77777777" w:rsidR="009C56AA" w:rsidRDefault="009C56AA" w:rsidP="009C56AA">
      <w:pPr>
        <w:pStyle w:val="ListParagraph"/>
        <w:ind w:left="360"/>
        <w:jc w:val="both"/>
        <w:rPr>
          <w:rFonts w:ascii="Consolas" w:hAnsi="Consolas" w:cs="Times New Roman"/>
          <w:sz w:val="24"/>
          <w:szCs w:val="24"/>
        </w:rPr>
      </w:pPr>
    </w:p>
    <w:p w14:paraId="6F303DB4" w14:textId="47F88C6B" w:rsidR="009C56AA" w:rsidRDefault="009C56AA" w:rsidP="009C56AA">
      <w:pPr>
        <w:pStyle w:val="ListParagraph"/>
        <w:ind w:left="360"/>
        <w:jc w:val="both"/>
        <w:rPr>
          <w:rFonts w:ascii="Consolas" w:hAnsi="Consolas" w:cs="Times New Roman"/>
          <w:sz w:val="24"/>
          <w:szCs w:val="24"/>
        </w:rPr>
      </w:pPr>
      <w:r w:rsidRPr="00B62E8C">
        <w:rPr>
          <w:rFonts w:ascii="Consolas" w:hAnsi="Consolas" w:cs="Times New Roman"/>
          <w:sz w:val="24"/>
          <w:szCs w:val="24"/>
        </w:rPr>
        <w:t>To generate an MCMC chain from</w:t>
      </w:r>
      <w:r w:rsidR="00E97A01" w:rsidRPr="00B62E8C">
        <w:rPr>
          <w:rFonts w:ascii="Consolas" w:hAnsi="Consolas" w:cs="Times New Roman"/>
          <w:sz w:val="24"/>
          <w:szCs w:val="24"/>
        </w:rPr>
        <w:t xml:space="preserve"> R on a Mac</w:t>
      </w:r>
      <w:r w:rsidRPr="00B62E8C">
        <w:rPr>
          <w:rFonts w:ascii="Consolas" w:hAnsi="Consolas" w:cs="Times New Roman"/>
          <w:sz w:val="24"/>
          <w:szCs w:val="24"/>
        </w:rPr>
        <w:t>:</w:t>
      </w:r>
    </w:p>
    <w:p w14:paraId="110DE918" w14:textId="2965F0C0" w:rsidR="00E97A01" w:rsidRPr="0016090A" w:rsidRDefault="00E97A01" w:rsidP="00E97A01">
      <w:pPr>
        <w:pStyle w:val="ListParagraph"/>
        <w:numPr>
          <w:ilvl w:val="0"/>
          <w:numId w:val="10"/>
        </w:numPr>
        <w:jc w:val="both"/>
        <w:rPr>
          <w:rFonts w:ascii="Consolas" w:hAnsi="Consolas" w:cs="Times New Roman"/>
          <w:sz w:val="24"/>
          <w:szCs w:val="24"/>
        </w:rPr>
      </w:pPr>
      <w:r>
        <w:rPr>
          <w:rFonts w:ascii="Consolas" w:hAnsi="Consolas" w:cs="Times New Roman"/>
          <w:sz w:val="24"/>
          <w:szCs w:val="24"/>
        </w:rPr>
        <w:t xml:space="preserve">Open R </w:t>
      </w:r>
      <w:r w:rsidRPr="0016090A">
        <w:rPr>
          <w:rFonts w:ascii="Consolas" w:hAnsi="Consolas" w:cs="Times New Roman"/>
          <w:sz w:val="24"/>
          <w:szCs w:val="24"/>
        </w:rPr>
        <w:t>and navigate to the working folder</w:t>
      </w:r>
      <w:r>
        <w:rPr>
          <w:rFonts w:ascii="Consolas" w:hAnsi="Consolas" w:cs="Times New Roman"/>
          <w:sz w:val="24"/>
          <w:szCs w:val="24"/>
        </w:rPr>
        <w:t xml:space="preserve"> by setting the working directory using the </w:t>
      </w:r>
      <w:proofErr w:type="spellStart"/>
      <w:proofErr w:type="gramStart"/>
      <w:r>
        <w:rPr>
          <w:rFonts w:ascii="Consolas" w:hAnsi="Consolas" w:cs="Times New Roman"/>
          <w:sz w:val="24"/>
          <w:szCs w:val="24"/>
        </w:rPr>
        <w:t>setwd</w:t>
      </w:r>
      <w:proofErr w:type="spellEnd"/>
      <w:r>
        <w:rPr>
          <w:rFonts w:ascii="Consolas" w:hAnsi="Consolas" w:cs="Times New Roman"/>
          <w:sz w:val="24"/>
          <w:szCs w:val="24"/>
        </w:rPr>
        <w:t>(</w:t>
      </w:r>
      <w:proofErr w:type="gramEnd"/>
      <w:r>
        <w:rPr>
          <w:rFonts w:ascii="Consolas" w:hAnsi="Consolas" w:cs="Times New Roman"/>
          <w:sz w:val="24"/>
          <w:szCs w:val="24"/>
        </w:rPr>
        <w:t xml:space="preserve">) function (e.g., </w:t>
      </w:r>
      <w:proofErr w:type="spellStart"/>
      <w:r>
        <w:rPr>
          <w:rFonts w:ascii="Consolas" w:hAnsi="Consolas" w:cs="Times New Roman"/>
          <w:sz w:val="24"/>
          <w:szCs w:val="24"/>
        </w:rPr>
        <w:t>setwd</w:t>
      </w:r>
      <w:proofErr w:type="spellEnd"/>
      <w:r>
        <w:rPr>
          <w:rFonts w:ascii="Consolas" w:hAnsi="Consolas" w:cs="Times New Roman"/>
          <w:sz w:val="24"/>
          <w:szCs w:val="24"/>
        </w:rPr>
        <w:t>(“</w:t>
      </w:r>
      <w:r w:rsidR="004F335B">
        <w:rPr>
          <w:rFonts w:ascii="Consolas" w:hAnsi="Consolas" w:cs="Times New Roman"/>
          <w:sz w:val="24"/>
          <w:szCs w:val="24"/>
        </w:rPr>
        <w:t xml:space="preserve">/Users/Gordon </w:t>
      </w:r>
      <w:proofErr w:type="spellStart"/>
      <w:r w:rsidR="004F335B">
        <w:rPr>
          <w:rFonts w:ascii="Consolas" w:hAnsi="Consolas" w:cs="Times New Roman"/>
          <w:sz w:val="24"/>
          <w:szCs w:val="24"/>
        </w:rPr>
        <w:t>Holtgrieve</w:t>
      </w:r>
      <w:proofErr w:type="spellEnd"/>
      <w:r w:rsidR="004F335B">
        <w:rPr>
          <w:rFonts w:ascii="Consolas" w:hAnsi="Consolas" w:cs="Times New Roman"/>
          <w:sz w:val="24"/>
          <w:szCs w:val="24"/>
        </w:rPr>
        <w:t>/</w:t>
      </w:r>
      <w:r w:rsidRPr="0016090A">
        <w:rPr>
          <w:rFonts w:ascii="Consolas" w:hAnsi="Consolas" w:cs="Times New Roman"/>
          <w:sz w:val="24"/>
          <w:szCs w:val="24"/>
        </w:rPr>
        <w:t>Documents</w:t>
      </w:r>
      <w:r>
        <w:rPr>
          <w:rFonts w:ascii="Consolas" w:hAnsi="Consolas" w:cs="Times New Roman"/>
          <w:sz w:val="24"/>
          <w:szCs w:val="24"/>
        </w:rPr>
        <w:t>”)</w:t>
      </w:r>
    </w:p>
    <w:p w14:paraId="21D527DA" w14:textId="726B70DD" w:rsidR="00E97A01" w:rsidRDefault="00E97A01" w:rsidP="00E97A01">
      <w:pPr>
        <w:pStyle w:val="ListParagraph"/>
        <w:numPr>
          <w:ilvl w:val="0"/>
          <w:numId w:val="10"/>
        </w:numPr>
        <w:jc w:val="both"/>
        <w:rPr>
          <w:rFonts w:ascii="Consolas" w:hAnsi="Consolas" w:cs="Times New Roman"/>
          <w:sz w:val="24"/>
          <w:szCs w:val="24"/>
        </w:rPr>
      </w:pPr>
      <w:r w:rsidRPr="00673E54">
        <w:rPr>
          <w:rFonts w:ascii="Consolas" w:hAnsi="Consolas" w:cs="Times New Roman"/>
          <w:sz w:val="24"/>
          <w:szCs w:val="24"/>
        </w:rPr>
        <w:t>T</w:t>
      </w:r>
      <w:r>
        <w:rPr>
          <w:rFonts w:ascii="Consolas" w:hAnsi="Consolas" w:cs="Times New Roman"/>
          <w:sz w:val="24"/>
          <w:szCs w:val="24"/>
        </w:rPr>
        <w:t xml:space="preserve">o run the model without the </w:t>
      </w:r>
      <w:proofErr w:type="spellStart"/>
      <w:r>
        <w:rPr>
          <w:rFonts w:ascii="Consolas" w:hAnsi="Consolas" w:cs="Times New Roman"/>
          <w:sz w:val="24"/>
          <w:szCs w:val="24"/>
        </w:rPr>
        <w:t>mcmc</w:t>
      </w:r>
      <w:proofErr w:type="spellEnd"/>
      <w:r>
        <w:rPr>
          <w:rFonts w:ascii="Consolas" w:hAnsi="Consolas" w:cs="Times New Roman"/>
          <w:sz w:val="24"/>
          <w:szCs w:val="24"/>
        </w:rPr>
        <w:t>, t</w:t>
      </w:r>
      <w:r w:rsidRPr="00673E54">
        <w:rPr>
          <w:rFonts w:ascii="Consolas" w:hAnsi="Consolas" w:cs="Times New Roman"/>
          <w:sz w:val="24"/>
          <w:szCs w:val="24"/>
        </w:rPr>
        <w:t xml:space="preserve">ype the following command into the </w:t>
      </w:r>
      <w:r>
        <w:rPr>
          <w:rFonts w:ascii="Consolas" w:hAnsi="Consolas" w:cs="Times New Roman"/>
          <w:sz w:val="24"/>
          <w:szCs w:val="24"/>
        </w:rPr>
        <w:t>command prompt</w:t>
      </w:r>
      <w:r w:rsidRPr="00673E54">
        <w:rPr>
          <w:rFonts w:ascii="Consolas" w:hAnsi="Consolas" w:cs="Times New Roman"/>
          <w:sz w:val="24"/>
          <w:szCs w:val="24"/>
        </w:rPr>
        <w:t xml:space="preserve"> and hit return: </w:t>
      </w:r>
      <w:r>
        <w:rPr>
          <w:rFonts w:ascii="Consolas" w:hAnsi="Consolas" w:cs="Times New Roman"/>
          <w:sz w:val="24"/>
          <w:szCs w:val="24"/>
        </w:rPr>
        <w:t>system(</w:t>
      </w:r>
      <w:proofErr w:type="gramStart"/>
      <w:r>
        <w:rPr>
          <w:rFonts w:ascii="Consolas" w:hAnsi="Consolas" w:cs="Times New Roman"/>
          <w:sz w:val="24"/>
          <w:szCs w:val="24"/>
        </w:rPr>
        <w:t>“./</w:t>
      </w:r>
      <w:proofErr w:type="spellStart"/>
      <w:proofErr w:type="gramEnd"/>
      <w:r>
        <w:rPr>
          <w:rFonts w:ascii="Consolas" w:hAnsi="Consolas" w:cs="Times New Roman"/>
          <w:sz w:val="24"/>
          <w:szCs w:val="24"/>
        </w:rPr>
        <w:t>BaMM</w:t>
      </w:r>
      <w:proofErr w:type="spellEnd"/>
      <w:r>
        <w:rPr>
          <w:rFonts w:ascii="Consolas" w:hAnsi="Consolas" w:cs="Times New Roman"/>
          <w:sz w:val="24"/>
          <w:szCs w:val="24"/>
        </w:rPr>
        <w:t>”</w:t>
      </w:r>
      <w:r w:rsidR="004F335B">
        <w:rPr>
          <w:rFonts w:ascii="Consolas" w:hAnsi="Consolas" w:cs="Times New Roman"/>
          <w:sz w:val="24"/>
          <w:szCs w:val="24"/>
        </w:rPr>
        <w:t>).  This will generate the maximum likelihood estimate</w:t>
      </w:r>
      <w:r>
        <w:rPr>
          <w:rFonts w:ascii="Consolas" w:hAnsi="Consolas" w:cs="Times New Roman"/>
          <w:sz w:val="24"/>
          <w:szCs w:val="24"/>
        </w:rPr>
        <w:t xml:space="preserve"> for each parameter.</w:t>
      </w:r>
      <w:r w:rsidRPr="00673E54">
        <w:rPr>
          <w:rFonts w:ascii="Consolas" w:hAnsi="Consolas" w:cs="Times New Roman"/>
          <w:sz w:val="24"/>
          <w:szCs w:val="24"/>
        </w:rPr>
        <w:t xml:space="preserve"> </w:t>
      </w:r>
    </w:p>
    <w:p w14:paraId="5DB3FF6E" w14:textId="4BE26291" w:rsidR="00E97A01" w:rsidRPr="00673E54" w:rsidRDefault="00E97A01" w:rsidP="00E97A01">
      <w:pPr>
        <w:pStyle w:val="ListParagraph"/>
        <w:numPr>
          <w:ilvl w:val="0"/>
          <w:numId w:val="10"/>
        </w:numPr>
        <w:jc w:val="both"/>
        <w:rPr>
          <w:rFonts w:ascii="Consolas" w:hAnsi="Consolas" w:cs="Times New Roman"/>
          <w:sz w:val="24"/>
          <w:szCs w:val="24"/>
        </w:rPr>
      </w:pPr>
      <w:r>
        <w:rPr>
          <w:rFonts w:ascii="Consolas" w:hAnsi="Consolas" w:cs="Times New Roman"/>
          <w:sz w:val="24"/>
          <w:szCs w:val="24"/>
        </w:rPr>
        <w:t xml:space="preserve">To run the full </w:t>
      </w:r>
      <w:proofErr w:type="spellStart"/>
      <w:r>
        <w:rPr>
          <w:rFonts w:ascii="Consolas" w:hAnsi="Consolas" w:cs="Times New Roman"/>
          <w:sz w:val="24"/>
          <w:szCs w:val="24"/>
        </w:rPr>
        <w:t>mcmc</w:t>
      </w:r>
      <w:proofErr w:type="spellEnd"/>
      <w:r>
        <w:rPr>
          <w:rFonts w:ascii="Consolas" w:hAnsi="Consolas" w:cs="Times New Roman"/>
          <w:sz w:val="24"/>
          <w:szCs w:val="24"/>
        </w:rPr>
        <w:t xml:space="preserve">, type the following into the command prompt: </w:t>
      </w:r>
      <w:proofErr w:type="gramStart"/>
      <w:r>
        <w:rPr>
          <w:rFonts w:ascii="Consolas" w:hAnsi="Consolas" w:cs="Times New Roman"/>
          <w:sz w:val="24"/>
          <w:szCs w:val="24"/>
        </w:rPr>
        <w:t>system(</w:t>
      </w:r>
      <w:proofErr w:type="gramEnd"/>
      <w:r>
        <w:rPr>
          <w:rFonts w:ascii="Consolas" w:hAnsi="Consolas" w:cs="Times New Roman"/>
          <w:sz w:val="24"/>
          <w:szCs w:val="24"/>
        </w:rPr>
        <w:t>“./</w:t>
      </w:r>
      <w:proofErr w:type="spellStart"/>
      <w:r>
        <w:rPr>
          <w:rFonts w:ascii="Consolas" w:hAnsi="Consolas" w:cs="Times New Roman"/>
          <w:sz w:val="24"/>
          <w:szCs w:val="24"/>
        </w:rPr>
        <w:t>BaMM</w:t>
      </w:r>
      <w:proofErr w:type="spellEnd"/>
      <w:r>
        <w:rPr>
          <w:rFonts w:ascii="Consolas" w:hAnsi="Consolas" w:cs="Times New Roman"/>
          <w:sz w:val="24"/>
          <w:szCs w:val="24"/>
        </w:rPr>
        <w:t xml:space="preserve"> </w:t>
      </w:r>
      <w:r w:rsidRPr="00673E54">
        <w:rPr>
          <w:rFonts w:ascii="Consolas" w:hAnsi="Consolas" w:cs="Times New Roman"/>
          <w:sz w:val="24"/>
          <w:szCs w:val="24"/>
        </w:rPr>
        <w:t>-</w:t>
      </w:r>
      <w:proofErr w:type="spellStart"/>
      <w:r w:rsidRPr="00673E54">
        <w:rPr>
          <w:rFonts w:ascii="Consolas" w:hAnsi="Consolas" w:cs="Times New Roman"/>
          <w:sz w:val="24"/>
          <w:szCs w:val="24"/>
        </w:rPr>
        <w:t>mcmc</w:t>
      </w:r>
      <w:proofErr w:type="spellEnd"/>
      <w:r w:rsidRPr="00673E54">
        <w:rPr>
          <w:rFonts w:ascii="Consolas" w:hAnsi="Consolas" w:cs="Times New Roman"/>
          <w:sz w:val="24"/>
          <w:szCs w:val="24"/>
        </w:rPr>
        <w:t xml:space="preserve"> </w:t>
      </w:r>
      <w:proofErr w:type="spellStart"/>
      <w:r w:rsidRPr="00673E54">
        <w:rPr>
          <w:rFonts w:ascii="Consolas" w:hAnsi="Consolas" w:cs="Times New Roman"/>
          <w:b/>
          <w:sz w:val="24"/>
          <w:szCs w:val="24"/>
        </w:rPr>
        <w:t>NumIteration</w:t>
      </w:r>
      <w:proofErr w:type="spellEnd"/>
      <w:r w:rsidRPr="00673E54">
        <w:rPr>
          <w:rFonts w:ascii="Consolas" w:hAnsi="Consolas" w:cs="Times New Roman"/>
          <w:sz w:val="24"/>
          <w:szCs w:val="24"/>
        </w:rPr>
        <w:t xml:space="preserve"> -</w:t>
      </w:r>
      <w:proofErr w:type="spellStart"/>
      <w:r w:rsidRPr="00673E54">
        <w:rPr>
          <w:rFonts w:ascii="Consolas" w:hAnsi="Consolas" w:cs="Times New Roman"/>
          <w:sz w:val="24"/>
          <w:szCs w:val="24"/>
        </w:rPr>
        <w:t>mcsave</w:t>
      </w:r>
      <w:proofErr w:type="spellEnd"/>
      <w:r w:rsidRPr="00673E54">
        <w:rPr>
          <w:rFonts w:ascii="Consolas" w:hAnsi="Consolas" w:cs="Times New Roman"/>
          <w:sz w:val="24"/>
          <w:szCs w:val="24"/>
        </w:rPr>
        <w:t xml:space="preserve"> </w:t>
      </w:r>
      <w:r w:rsidR="004F335B">
        <w:rPr>
          <w:rFonts w:ascii="Consolas" w:hAnsi="Consolas" w:cs="Times New Roman"/>
          <w:b/>
          <w:sz w:val="24"/>
          <w:szCs w:val="24"/>
        </w:rPr>
        <w:t xml:space="preserve">Save every </w:t>
      </w:r>
      <w:proofErr w:type="spellStart"/>
      <w:r w:rsidR="004F335B">
        <w:rPr>
          <w:rFonts w:ascii="Consolas" w:hAnsi="Consolas" w:cs="Times New Roman"/>
          <w:b/>
          <w:sz w:val="24"/>
          <w:szCs w:val="24"/>
        </w:rPr>
        <w:t>X</w:t>
      </w:r>
      <w:r>
        <w:rPr>
          <w:rFonts w:ascii="Consolas" w:hAnsi="Consolas" w:cs="Times New Roman"/>
          <w:b/>
          <w:sz w:val="24"/>
          <w:szCs w:val="24"/>
        </w:rPr>
        <w:t>th</w:t>
      </w:r>
      <w:proofErr w:type="spellEnd"/>
      <w:r>
        <w:rPr>
          <w:rFonts w:ascii="Consolas" w:hAnsi="Consolas" w:cs="Times New Roman"/>
          <w:b/>
          <w:sz w:val="24"/>
          <w:szCs w:val="24"/>
        </w:rPr>
        <w:t xml:space="preserve"> value</w:t>
      </w:r>
      <w:r>
        <w:rPr>
          <w:rFonts w:ascii="Consolas" w:hAnsi="Consolas" w:cs="Times New Roman"/>
          <w:sz w:val="24"/>
          <w:szCs w:val="24"/>
        </w:rPr>
        <w:t>”). W</w:t>
      </w:r>
      <w:r w:rsidRPr="00673E54">
        <w:rPr>
          <w:rFonts w:ascii="Consolas" w:hAnsi="Consolas" w:cs="Times New Roman"/>
          <w:sz w:val="24"/>
          <w:szCs w:val="24"/>
        </w:rPr>
        <w:t>here</w:t>
      </w:r>
      <w:r>
        <w:rPr>
          <w:rFonts w:ascii="Consolas" w:hAnsi="Consolas" w:cs="Times New Roman"/>
          <w:sz w:val="24"/>
          <w:szCs w:val="24"/>
        </w:rPr>
        <w:t>,</w:t>
      </w:r>
      <w:r w:rsidRPr="00673E54">
        <w:rPr>
          <w:rFonts w:ascii="Consolas" w:hAnsi="Consolas" w:cs="Times New Roman"/>
          <w:sz w:val="24"/>
          <w:szCs w:val="24"/>
        </w:rPr>
        <w:t xml:space="preserve"> </w:t>
      </w:r>
      <w:proofErr w:type="spellStart"/>
      <w:r w:rsidRPr="00673E54">
        <w:rPr>
          <w:rFonts w:ascii="Consolas" w:hAnsi="Consolas" w:cs="Times New Roman"/>
          <w:b/>
          <w:sz w:val="24"/>
          <w:szCs w:val="24"/>
        </w:rPr>
        <w:t>NumIteration</w:t>
      </w:r>
      <w:proofErr w:type="spellEnd"/>
      <w:r w:rsidRPr="00673E54">
        <w:rPr>
          <w:rFonts w:ascii="Consolas" w:hAnsi="Consolas" w:cs="Times New Roman"/>
          <w:b/>
          <w:sz w:val="24"/>
          <w:szCs w:val="24"/>
        </w:rPr>
        <w:t xml:space="preserve"> </w:t>
      </w:r>
      <w:r w:rsidRPr="00673E54">
        <w:rPr>
          <w:rFonts w:ascii="Consolas" w:hAnsi="Consolas" w:cs="Times New Roman"/>
          <w:sz w:val="24"/>
          <w:szCs w:val="24"/>
        </w:rPr>
        <w:t>is the total length the MCMC chain and</w:t>
      </w:r>
      <w:r w:rsidRPr="00673E54">
        <w:rPr>
          <w:rFonts w:ascii="Consolas" w:hAnsi="Consolas" w:cs="Times New Roman"/>
          <w:b/>
          <w:sz w:val="24"/>
          <w:szCs w:val="24"/>
        </w:rPr>
        <w:t xml:space="preserve"> </w:t>
      </w:r>
      <w:proofErr w:type="spellStart"/>
      <w:r w:rsidRPr="00673E54">
        <w:rPr>
          <w:rFonts w:ascii="Consolas" w:hAnsi="Consolas" w:cs="Times New Roman"/>
          <w:b/>
          <w:sz w:val="24"/>
          <w:szCs w:val="24"/>
        </w:rPr>
        <w:t>NumSaved</w:t>
      </w:r>
      <w:proofErr w:type="spellEnd"/>
      <w:r w:rsidRPr="00673E54">
        <w:rPr>
          <w:rFonts w:ascii="Consolas" w:hAnsi="Consolas" w:cs="Times New Roman"/>
          <w:b/>
          <w:sz w:val="24"/>
          <w:szCs w:val="24"/>
        </w:rPr>
        <w:t xml:space="preserve"> </w:t>
      </w:r>
      <w:r w:rsidRPr="00673E54">
        <w:rPr>
          <w:rFonts w:ascii="Consolas" w:hAnsi="Consolas" w:cs="Times New Roman"/>
          <w:sz w:val="24"/>
          <w:szCs w:val="24"/>
        </w:rPr>
        <w:t>is the</w:t>
      </w:r>
      <w:r w:rsidR="004F335B">
        <w:rPr>
          <w:rFonts w:ascii="Consolas" w:hAnsi="Consolas" w:cs="Times New Roman"/>
          <w:sz w:val="24"/>
          <w:szCs w:val="24"/>
        </w:rPr>
        <w:t xml:space="preserve"> interval at which those draws should be saved</w:t>
      </w:r>
      <w:r w:rsidRPr="00673E54">
        <w:rPr>
          <w:rFonts w:ascii="Consolas" w:hAnsi="Consolas" w:cs="Times New Roman"/>
          <w:sz w:val="24"/>
          <w:szCs w:val="24"/>
        </w:rPr>
        <w:t xml:space="preserve">.  For example, </w:t>
      </w:r>
      <w:r w:rsidRPr="00673E54">
        <w:rPr>
          <w:rFonts w:ascii="Consolas" w:hAnsi="Consolas" w:cs="Times New Roman"/>
          <w:sz w:val="24"/>
          <w:szCs w:val="24"/>
        </w:rPr>
        <w:lastRenderedPageBreak/>
        <w:t xml:space="preserve">if you want to </w:t>
      </w:r>
      <w:r w:rsidR="004F335B">
        <w:rPr>
          <w:rFonts w:ascii="Consolas" w:hAnsi="Consolas" w:cs="Times New Roman"/>
          <w:sz w:val="24"/>
          <w:szCs w:val="24"/>
        </w:rPr>
        <w:t xml:space="preserve">generate 1000 saved draws, </w:t>
      </w:r>
      <w:proofErr w:type="spellStart"/>
      <w:r w:rsidRPr="00673E54">
        <w:rPr>
          <w:rFonts w:ascii="Consolas" w:hAnsi="Consolas" w:cs="Times New Roman"/>
          <w:b/>
          <w:sz w:val="24"/>
          <w:szCs w:val="24"/>
        </w:rPr>
        <w:t>NumIterations</w:t>
      </w:r>
      <w:proofErr w:type="spellEnd"/>
      <w:r w:rsidRPr="00673E54">
        <w:rPr>
          <w:rFonts w:ascii="Consolas" w:hAnsi="Consolas" w:cs="Times New Roman"/>
          <w:sz w:val="24"/>
          <w:szCs w:val="24"/>
        </w:rPr>
        <w:t xml:space="preserve"> would be 1000000 and </w:t>
      </w:r>
      <w:proofErr w:type="spellStart"/>
      <w:r w:rsidRPr="00673E54">
        <w:rPr>
          <w:rFonts w:ascii="Consolas" w:hAnsi="Consolas" w:cs="Times New Roman"/>
          <w:b/>
          <w:sz w:val="24"/>
          <w:szCs w:val="24"/>
        </w:rPr>
        <w:t>NumSaved</w:t>
      </w:r>
      <w:proofErr w:type="spellEnd"/>
      <w:r w:rsidRPr="00673E54">
        <w:rPr>
          <w:rFonts w:ascii="Consolas" w:hAnsi="Consolas" w:cs="Times New Roman"/>
          <w:sz w:val="24"/>
          <w:szCs w:val="24"/>
        </w:rPr>
        <w:t xml:space="preserve"> would be 1000.  </w:t>
      </w:r>
    </w:p>
    <w:p w14:paraId="57B8FF8A" w14:textId="49B0BD47" w:rsidR="009C56AA" w:rsidRPr="00B62E8C" w:rsidRDefault="00E97A01" w:rsidP="00B62E8C">
      <w:pPr>
        <w:pStyle w:val="ListParagraph"/>
        <w:numPr>
          <w:ilvl w:val="0"/>
          <w:numId w:val="10"/>
        </w:numPr>
        <w:jc w:val="both"/>
        <w:rPr>
          <w:rFonts w:ascii="Consolas" w:hAnsi="Consolas" w:cs="Times New Roman"/>
          <w:sz w:val="24"/>
          <w:szCs w:val="24"/>
        </w:rPr>
      </w:pPr>
      <w:r w:rsidRPr="00673E54">
        <w:rPr>
          <w:rFonts w:ascii="Consolas" w:hAnsi="Consolas" w:cs="Times New Roman"/>
          <w:sz w:val="24"/>
          <w:szCs w:val="24"/>
        </w:rPr>
        <w:t>When the MCMC chain finishes (in a few second</w:t>
      </w:r>
      <w:r w:rsidR="004F335B">
        <w:rPr>
          <w:rFonts w:ascii="Consolas" w:hAnsi="Consolas" w:cs="Times New Roman"/>
          <w:sz w:val="24"/>
          <w:szCs w:val="24"/>
        </w:rPr>
        <w:t xml:space="preserve">s to many hours), type </w:t>
      </w:r>
      <w:proofErr w:type="gramStart"/>
      <w:r w:rsidR="004F335B">
        <w:rPr>
          <w:rFonts w:ascii="Consolas" w:hAnsi="Consolas" w:cs="Times New Roman"/>
          <w:sz w:val="24"/>
          <w:szCs w:val="24"/>
        </w:rPr>
        <w:t>system(</w:t>
      </w:r>
      <w:proofErr w:type="gramEnd"/>
      <w:r w:rsidR="004F335B">
        <w:rPr>
          <w:rFonts w:ascii="Consolas" w:hAnsi="Consolas" w:cs="Times New Roman"/>
          <w:sz w:val="24"/>
          <w:szCs w:val="24"/>
        </w:rPr>
        <w:t>./"</w:t>
      </w:r>
      <w:proofErr w:type="spellStart"/>
      <w:r w:rsidR="004F335B">
        <w:rPr>
          <w:rFonts w:ascii="Consolas" w:hAnsi="Consolas" w:cs="Times New Roman"/>
          <w:sz w:val="24"/>
          <w:szCs w:val="24"/>
        </w:rPr>
        <w:t>BaMM</w:t>
      </w:r>
      <w:proofErr w:type="spellEnd"/>
      <w:r w:rsidRPr="00673E54">
        <w:rPr>
          <w:rFonts w:ascii="Consolas" w:hAnsi="Consolas" w:cs="Times New Roman"/>
          <w:sz w:val="24"/>
          <w:szCs w:val="24"/>
        </w:rPr>
        <w:t xml:space="preserve"> -</w:t>
      </w:r>
      <w:proofErr w:type="spellStart"/>
      <w:r w:rsidRPr="00673E54">
        <w:rPr>
          <w:rFonts w:ascii="Consolas" w:hAnsi="Consolas" w:cs="Times New Roman"/>
          <w:sz w:val="24"/>
          <w:szCs w:val="24"/>
        </w:rPr>
        <w:t>mceval</w:t>
      </w:r>
      <w:proofErr w:type="spellEnd"/>
      <w:r w:rsidRPr="00673E54">
        <w:rPr>
          <w:rFonts w:ascii="Consolas" w:hAnsi="Consolas" w:cs="Times New Roman"/>
          <w:sz w:val="24"/>
          <w:szCs w:val="24"/>
        </w:rPr>
        <w:t>"</w:t>
      </w:r>
      <w:r w:rsidR="004F335B">
        <w:rPr>
          <w:rFonts w:ascii="Consolas" w:hAnsi="Consolas" w:cs="Times New Roman"/>
          <w:sz w:val="24"/>
          <w:szCs w:val="24"/>
        </w:rPr>
        <w:t>)</w:t>
      </w:r>
      <w:r w:rsidRPr="00673E54">
        <w:rPr>
          <w:rFonts w:ascii="Consolas" w:hAnsi="Consolas" w:cs="Times New Roman"/>
          <w:sz w:val="24"/>
          <w:szCs w:val="24"/>
        </w:rPr>
        <w:t xml:space="preserve"> and hit return.  This will create the Bamm_mcmc.dat file which contains the results of your run.</w:t>
      </w:r>
    </w:p>
    <w:p w14:paraId="2B1758F3" w14:textId="58267647" w:rsidR="009F352F" w:rsidRPr="00567048" w:rsidRDefault="009F352F" w:rsidP="00567048">
      <w:pPr>
        <w:jc w:val="both"/>
        <w:rPr>
          <w:rFonts w:ascii="Consolas" w:hAnsi="Consolas" w:cs="Times New Roman"/>
          <w:sz w:val="24"/>
          <w:szCs w:val="24"/>
        </w:rPr>
      </w:pPr>
    </w:p>
    <w:p w14:paraId="39BC3ED1" w14:textId="45FC5E16" w:rsidR="0001204A" w:rsidRDefault="0001204A" w:rsidP="00E42330">
      <w:pPr>
        <w:pStyle w:val="ListParagraph"/>
        <w:ind w:left="360"/>
        <w:jc w:val="both"/>
        <w:rPr>
          <w:rFonts w:ascii="Consolas" w:hAnsi="Consolas" w:cs="Times New Roman"/>
          <w:sz w:val="24"/>
          <w:szCs w:val="24"/>
        </w:rPr>
      </w:pPr>
      <w:r>
        <w:rPr>
          <w:rFonts w:ascii="Consolas" w:hAnsi="Consolas" w:cs="Times New Roman"/>
          <w:sz w:val="24"/>
          <w:szCs w:val="24"/>
        </w:rPr>
        <w:t xml:space="preserve">Upon initiating the </w:t>
      </w:r>
      <w:proofErr w:type="spellStart"/>
      <w:r w:rsidR="00080CE3">
        <w:rPr>
          <w:rFonts w:ascii="Consolas" w:hAnsi="Consolas" w:cs="Times New Roman"/>
          <w:sz w:val="24"/>
          <w:szCs w:val="24"/>
        </w:rPr>
        <w:t>BaMM</w:t>
      </w:r>
      <w:proofErr w:type="spellEnd"/>
      <w:r w:rsidR="00080CE3">
        <w:rPr>
          <w:rFonts w:ascii="Consolas" w:hAnsi="Consolas" w:cs="Times New Roman"/>
          <w:sz w:val="24"/>
          <w:szCs w:val="24"/>
        </w:rPr>
        <w:t>-</w:t>
      </w:r>
      <w:r>
        <w:rPr>
          <w:rFonts w:ascii="Consolas" w:hAnsi="Consolas" w:cs="Times New Roman"/>
          <w:sz w:val="24"/>
          <w:szCs w:val="24"/>
        </w:rPr>
        <w:t>ADMB code you will see</w:t>
      </w:r>
      <w:r w:rsidR="00B62E8C">
        <w:rPr>
          <w:rFonts w:ascii="Consolas" w:hAnsi="Consolas" w:cs="Times New Roman"/>
          <w:sz w:val="24"/>
          <w:szCs w:val="24"/>
        </w:rPr>
        <w:t xml:space="preserve"> that </w:t>
      </w:r>
      <w:r w:rsidR="00145ADA">
        <w:rPr>
          <w:rFonts w:ascii="Consolas" w:hAnsi="Consolas" w:cs="Times New Roman"/>
          <w:sz w:val="24"/>
          <w:szCs w:val="24"/>
        </w:rPr>
        <w:t>ADMB</w:t>
      </w:r>
      <w:r w:rsidR="00B62E8C">
        <w:rPr>
          <w:rFonts w:ascii="Consolas" w:hAnsi="Consolas" w:cs="Times New Roman"/>
          <w:sz w:val="24"/>
          <w:szCs w:val="24"/>
        </w:rPr>
        <w:t xml:space="preserve"> will first calculate</w:t>
      </w:r>
      <w:r>
        <w:rPr>
          <w:rFonts w:ascii="Consolas" w:hAnsi="Consolas" w:cs="Times New Roman"/>
          <w:sz w:val="24"/>
          <w:szCs w:val="24"/>
        </w:rPr>
        <w:t xml:space="preserve"> t</w:t>
      </w:r>
      <w:r w:rsidR="00C33D39">
        <w:rPr>
          <w:rFonts w:ascii="Consolas" w:hAnsi="Consolas" w:cs="Times New Roman"/>
          <w:sz w:val="24"/>
          <w:szCs w:val="24"/>
        </w:rPr>
        <w:t xml:space="preserve">he Hessian </w:t>
      </w:r>
      <w:r w:rsidR="00B62E8C">
        <w:rPr>
          <w:rFonts w:ascii="Consolas" w:hAnsi="Consolas" w:cs="Times New Roman"/>
          <w:sz w:val="24"/>
          <w:szCs w:val="24"/>
        </w:rPr>
        <w:t xml:space="preserve">matrix of partial derivatives. </w:t>
      </w:r>
      <w:r>
        <w:rPr>
          <w:rFonts w:ascii="Consolas" w:hAnsi="Consolas" w:cs="Times New Roman"/>
          <w:sz w:val="24"/>
          <w:szCs w:val="24"/>
        </w:rPr>
        <w:t xml:space="preserve">If the Hessian cannot be found the script will </w:t>
      </w:r>
      <w:r w:rsidR="009B680A">
        <w:rPr>
          <w:rFonts w:ascii="Consolas" w:hAnsi="Consolas" w:cs="Times New Roman"/>
          <w:sz w:val="24"/>
          <w:szCs w:val="24"/>
        </w:rPr>
        <w:t>halt</w:t>
      </w:r>
      <w:r w:rsidR="00E42330">
        <w:rPr>
          <w:rFonts w:ascii="Consolas" w:hAnsi="Consolas" w:cs="Times New Roman"/>
          <w:sz w:val="24"/>
          <w:szCs w:val="24"/>
        </w:rPr>
        <w:t xml:space="preserve"> (usually with 10 seconds)</w:t>
      </w:r>
      <w:r>
        <w:rPr>
          <w:rFonts w:ascii="Consolas" w:hAnsi="Consolas" w:cs="Times New Roman"/>
          <w:sz w:val="24"/>
          <w:szCs w:val="24"/>
        </w:rPr>
        <w:t xml:space="preserve">.  </w:t>
      </w:r>
      <w:r w:rsidR="00B62E8C">
        <w:rPr>
          <w:rFonts w:ascii="Consolas" w:hAnsi="Consolas" w:cs="Times New Roman"/>
          <w:sz w:val="24"/>
          <w:szCs w:val="24"/>
        </w:rPr>
        <w:t>If this happens, t</w:t>
      </w:r>
      <w:r>
        <w:rPr>
          <w:rFonts w:ascii="Consolas" w:hAnsi="Consolas" w:cs="Times New Roman"/>
          <w:sz w:val="24"/>
          <w:szCs w:val="24"/>
        </w:rPr>
        <w:t xml:space="preserve">ry adjusting starting conditions and priors.  If the </w:t>
      </w:r>
      <w:r w:rsidR="00C33D39">
        <w:rPr>
          <w:rFonts w:ascii="Consolas" w:hAnsi="Consolas" w:cs="Times New Roman"/>
          <w:sz w:val="24"/>
          <w:szCs w:val="24"/>
        </w:rPr>
        <w:t>Hessian</w:t>
      </w:r>
      <w:r>
        <w:rPr>
          <w:rFonts w:ascii="Consolas" w:hAnsi="Consolas" w:cs="Times New Roman"/>
          <w:sz w:val="24"/>
          <w:szCs w:val="24"/>
        </w:rPr>
        <w:t xml:space="preserve"> </w:t>
      </w:r>
      <w:r w:rsidR="00C33D39">
        <w:rPr>
          <w:rFonts w:ascii="Consolas" w:hAnsi="Consolas" w:cs="Times New Roman"/>
          <w:sz w:val="24"/>
          <w:szCs w:val="24"/>
        </w:rPr>
        <w:t xml:space="preserve">matrix </w:t>
      </w:r>
      <w:r>
        <w:rPr>
          <w:rFonts w:ascii="Consolas" w:hAnsi="Consolas" w:cs="Times New Roman"/>
          <w:sz w:val="24"/>
          <w:szCs w:val="24"/>
        </w:rPr>
        <w:t xml:space="preserve">is </w:t>
      </w:r>
      <w:r w:rsidR="00C33D39">
        <w:rPr>
          <w:rFonts w:ascii="Consolas" w:hAnsi="Consolas" w:cs="Times New Roman"/>
          <w:sz w:val="24"/>
          <w:szCs w:val="24"/>
        </w:rPr>
        <w:t>determined,</w:t>
      </w:r>
      <w:r>
        <w:rPr>
          <w:rFonts w:ascii="Consolas" w:hAnsi="Consolas" w:cs="Times New Roman"/>
          <w:sz w:val="24"/>
          <w:szCs w:val="24"/>
        </w:rPr>
        <w:t xml:space="preserve"> a number of text files </w:t>
      </w:r>
      <w:r w:rsidR="0002518C">
        <w:rPr>
          <w:rFonts w:ascii="Consolas" w:hAnsi="Consolas" w:cs="Times New Roman"/>
          <w:sz w:val="24"/>
          <w:szCs w:val="24"/>
        </w:rPr>
        <w:t xml:space="preserve">generated and used by </w:t>
      </w:r>
      <w:r w:rsidR="00145ADA">
        <w:rPr>
          <w:rFonts w:ascii="Consolas" w:hAnsi="Consolas" w:cs="Times New Roman"/>
          <w:sz w:val="24"/>
          <w:szCs w:val="24"/>
        </w:rPr>
        <w:t>ADMB</w:t>
      </w:r>
      <w:r>
        <w:rPr>
          <w:rFonts w:ascii="Consolas" w:hAnsi="Consolas" w:cs="Times New Roman"/>
          <w:sz w:val="24"/>
          <w:szCs w:val="24"/>
        </w:rPr>
        <w:t xml:space="preserve"> will appear in the folder</w:t>
      </w:r>
      <w:r w:rsidR="00145ADA">
        <w:rPr>
          <w:rFonts w:ascii="Consolas" w:hAnsi="Consolas" w:cs="Times New Roman"/>
          <w:sz w:val="24"/>
          <w:szCs w:val="24"/>
        </w:rPr>
        <w:t xml:space="preserve">.  </w:t>
      </w:r>
    </w:p>
    <w:p w14:paraId="05C297EB" w14:textId="77777777" w:rsidR="0001204A" w:rsidRDefault="0001204A" w:rsidP="00E42330">
      <w:pPr>
        <w:pStyle w:val="ListParagraph"/>
        <w:ind w:left="360"/>
        <w:jc w:val="both"/>
        <w:rPr>
          <w:rFonts w:ascii="Consolas" w:hAnsi="Consolas" w:cs="Times New Roman"/>
          <w:sz w:val="24"/>
          <w:szCs w:val="24"/>
        </w:rPr>
      </w:pPr>
    </w:p>
    <w:p w14:paraId="08F08438" w14:textId="0663B07B" w:rsidR="0016090A" w:rsidRPr="002C4A35" w:rsidRDefault="0001204A" w:rsidP="00B62E8C">
      <w:pPr>
        <w:pStyle w:val="ListParagraph"/>
        <w:ind w:left="360"/>
        <w:jc w:val="both"/>
        <w:rPr>
          <w:rFonts w:ascii="Consolas" w:hAnsi="Consolas" w:cs="Times New Roman"/>
          <w:sz w:val="24"/>
          <w:szCs w:val="24"/>
        </w:rPr>
      </w:pPr>
      <w:r>
        <w:rPr>
          <w:rFonts w:ascii="Consolas" w:hAnsi="Consolas" w:cs="Times New Roman"/>
          <w:sz w:val="24"/>
          <w:szCs w:val="24"/>
        </w:rPr>
        <w:t xml:space="preserve">After the Hessian </w:t>
      </w:r>
      <w:r w:rsidR="0002518C">
        <w:rPr>
          <w:rFonts w:ascii="Consolas" w:hAnsi="Consolas" w:cs="Times New Roman"/>
          <w:sz w:val="24"/>
          <w:szCs w:val="24"/>
        </w:rPr>
        <w:t>step</w:t>
      </w:r>
      <w:r w:rsidR="00145ADA">
        <w:rPr>
          <w:rFonts w:ascii="Consolas" w:hAnsi="Consolas" w:cs="Times New Roman"/>
          <w:sz w:val="24"/>
          <w:szCs w:val="24"/>
        </w:rPr>
        <w:t>,</w:t>
      </w:r>
      <w:r>
        <w:rPr>
          <w:rFonts w:ascii="Consolas" w:hAnsi="Consolas" w:cs="Times New Roman"/>
          <w:sz w:val="24"/>
          <w:szCs w:val="24"/>
        </w:rPr>
        <w:t xml:space="preserve"> </w:t>
      </w:r>
      <w:proofErr w:type="spellStart"/>
      <w:r w:rsidR="000E2A6B">
        <w:rPr>
          <w:rFonts w:ascii="Consolas" w:hAnsi="Consolas" w:cs="Times New Roman"/>
          <w:sz w:val="24"/>
          <w:szCs w:val="24"/>
        </w:rPr>
        <w:t>BaMM</w:t>
      </w:r>
      <w:proofErr w:type="spellEnd"/>
      <w:r>
        <w:rPr>
          <w:rFonts w:ascii="Consolas" w:hAnsi="Consolas" w:cs="Times New Roman"/>
          <w:sz w:val="24"/>
          <w:szCs w:val="24"/>
        </w:rPr>
        <w:t xml:space="preserve"> will initiate the MCMC chain.  The command window will remain open and display information about the objective function and acceptance rate during the MCMC.  </w:t>
      </w:r>
      <w:r w:rsidR="002D5167">
        <w:rPr>
          <w:rFonts w:ascii="Consolas" w:hAnsi="Consolas" w:cs="Times New Roman"/>
          <w:sz w:val="24"/>
          <w:szCs w:val="24"/>
        </w:rPr>
        <w:t>The acceptance rate should be greater than 0.2 and ideally a</w:t>
      </w:r>
      <w:r w:rsidR="00BE5EBA">
        <w:rPr>
          <w:rFonts w:ascii="Consolas" w:hAnsi="Consolas" w:cs="Times New Roman"/>
          <w:sz w:val="24"/>
          <w:szCs w:val="24"/>
        </w:rPr>
        <w:t>round</w:t>
      </w:r>
      <w:r w:rsidR="002D5167">
        <w:rPr>
          <w:rFonts w:ascii="Consolas" w:hAnsi="Consolas" w:cs="Times New Roman"/>
          <w:sz w:val="24"/>
          <w:szCs w:val="24"/>
        </w:rPr>
        <w:t xml:space="preserve"> 0.3. </w:t>
      </w:r>
      <w:r w:rsidR="00A51689">
        <w:rPr>
          <w:rFonts w:ascii="Consolas" w:hAnsi="Consolas" w:cs="Times New Roman"/>
          <w:sz w:val="24"/>
          <w:szCs w:val="24"/>
        </w:rPr>
        <w:t xml:space="preserve">This can take from 30 minutes to more than </w:t>
      </w:r>
      <w:r w:rsidR="000E2A6B">
        <w:rPr>
          <w:rFonts w:ascii="Consolas" w:hAnsi="Consolas" w:cs="Times New Roman"/>
          <w:sz w:val="24"/>
          <w:szCs w:val="24"/>
        </w:rPr>
        <w:t>8</w:t>
      </w:r>
      <w:r w:rsidR="00A51689">
        <w:rPr>
          <w:rFonts w:ascii="Consolas" w:hAnsi="Consolas" w:cs="Times New Roman"/>
          <w:sz w:val="24"/>
          <w:szCs w:val="24"/>
        </w:rPr>
        <w:t xml:space="preserve"> hours depending on the number of modeled data points, thinning r</w:t>
      </w:r>
      <w:r w:rsidR="000E2A6B">
        <w:rPr>
          <w:rFonts w:ascii="Consolas" w:hAnsi="Consolas" w:cs="Times New Roman"/>
          <w:sz w:val="24"/>
          <w:szCs w:val="24"/>
        </w:rPr>
        <w:t>a</w:t>
      </w:r>
      <w:r w:rsidR="00A51689">
        <w:rPr>
          <w:rFonts w:ascii="Consolas" w:hAnsi="Consolas" w:cs="Times New Roman"/>
          <w:sz w:val="24"/>
          <w:szCs w:val="24"/>
        </w:rPr>
        <w:t xml:space="preserve">te, and number of draws to save.  </w:t>
      </w:r>
      <w:r w:rsidR="00BC226C" w:rsidRPr="00BC226C">
        <w:rPr>
          <w:rFonts w:ascii="Consolas" w:hAnsi="Consolas" w:cs="Times New Roman"/>
          <w:b/>
          <w:sz w:val="24"/>
          <w:szCs w:val="24"/>
        </w:rPr>
        <w:t xml:space="preserve">See Section 4 </w:t>
      </w:r>
      <w:r w:rsidR="00BC226C">
        <w:rPr>
          <w:rFonts w:ascii="Consolas" w:hAnsi="Consolas" w:cs="Times New Roman"/>
          <w:b/>
          <w:sz w:val="24"/>
          <w:szCs w:val="24"/>
        </w:rPr>
        <w:t>in regards to</w:t>
      </w:r>
      <w:r w:rsidR="00BC226C" w:rsidRPr="00BC226C">
        <w:rPr>
          <w:rFonts w:ascii="Consolas" w:hAnsi="Consolas" w:cs="Times New Roman"/>
          <w:b/>
          <w:sz w:val="24"/>
          <w:szCs w:val="24"/>
        </w:rPr>
        <w:t xml:space="preserve"> </w:t>
      </w:r>
      <w:r w:rsidR="00BC226C">
        <w:rPr>
          <w:rFonts w:ascii="Consolas" w:hAnsi="Consolas" w:cs="Times New Roman"/>
          <w:b/>
          <w:sz w:val="24"/>
          <w:szCs w:val="24"/>
        </w:rPr>
        <w:t>interpreting thes</w:t>
      </w:r>
      <w:r w:rsidR="00BC226C" w:rsidRPr="00BC226C">
        <w:rPr>
          <w:rFonts w:ascii="Consolas" w:hAnsi="Consolas" w:cs="Times New Roman"/>
          <w:b/>
          <w:sz w:val="24"/>
          <w:szCs w:val="24"/>
        </w:rPr>
        <w:t>e data.</w:t>
      </w:r>
    </w:p>
    <w:p w14:paraId="0DC8C857" w14:textId="77777777" w:rsidR="00CB59EC" w:rsidRPr="00E42330" w:rsidRDefault="00CB59EC" w:rsidP="00E42330">
      <w:pPr>
        <w:pStyle w:val="ListParagraph"/>
        <w:ind w:left="360"/>
        <w:jc w:val="both"/>
        <w:rPr>
          <w:rFonts w:ascii="Consolas" w:hAnsi="Consolas" w:cs="Times New Roman"/>
          <w:sz w:val="24"/>
          <w:szCs w:val="24"/>
        </w:rPr>
      </w:pPr>
    </w:p>
    <w:p w14:paraId="6ABA7138" w14:textId="77777777" w:rsidR="00F263F7" w:rsidRPr="00B62E8C" w:rsidRDefault="00F263F7" w:rsidP="00B62E8C">
      <w:pPr>
        <w:jc w:val="both"/>
        <w:rPr>
          <w:rFonts w:ascii="Consolas" w:hAnsi="Consolas" w:cs="Times New Roman"/>
          <w:b/>
          <w:sz w:val="24"/>
          <w:szCs w:val="24"/>
        </w:rPr>
      </w:pPr>
      <w:r w:rsidRPr="00B62E8C">
        <w:rPr>
          <w:rFonts w:ascii="Consolas" w:hAnsi="Consolas" w:cs="Times New Roman"/>
          <w:b/>
          <w:sz w:val="24"/>
          <w:szCs w:val="24"/>
        </w:rPr>
        <w:t xml:space="preserve">Analysis </w:t>
      </w:r>
      <w:r w:rsidR="00F046F9" w:rsidRPr="00B62E8C">
        <w:rPr>
          <w:rFonts w:ascii="Consolas" w:hAnsi="Consolas" w:cs="Times New Roman"/>
          <w:b/>
          <w:sz w:val="24"/>
          <w:szCs w:val="24"/>
        </w:rPr>
        <w:t xml:space="preserve">of </w:t>
      </w:r>
      <w:r w:rsidRPr="00B62E8C">
        <w:rPr>
          <w:rFonts w:ascii="Consolas" w:hAnsi="Consolas" w:cs="Times New Roman"/>
          <w:b/>
          <w:sz w:val="24"/>
          <w:szCs w:val="24"/>
        </w:rPr>
        <w:t>[O</w:t>
      </w:r>
      <w:r w:rsidRPr="00B62E8C">
        <w:rPr>
          <w:rFonts w:ascii="Consolas" w:hAnsi="Consolas" w:cs="Times New Roman"/>
          <w:b/>
          <w:sz w:val="24"/>
          <w:szCs w:val="24"/>
          <w:vertAlign w:val="subscript"/>
        </w:rPr>
        <w:t>2</w:t>
      </w:r>
      <w:r w:rsidRPr="00B62E8C">
        <w:rPr>
          <w:rFonts w:ascii="Consolas" w:hAnsi="Consolas" w:cs="Times New Roman"/>
          <w:b/>
          <w:sz w:val="24"/>
          <w:szCs w:val="24"/>
        </w:rPr>
        <w:t xml:space="preserve">] </w:t>
      </w:r>
      <w:r w:rsidR="00BE47BF" w:rsidRPr="00B62E8C">
        <w:rPr>
          <w:rFonts w:ascii="Consolas" w:hAnsi="Consolas" w:cs="Times New Roman"/>
          <w:b/>
          <w:sz w:val="24"/>
          <w:szCs w:val="24"/>
        </w:rPr>
        <w:t>data</w:t>
      </w:r>
      <w:r w:rsidRPr="00B62E8C">
        <w:rPr>
          <w:rFonts w:ascii="Consolas" w:hAnsi="Consolas" w:cs="Times New Roman"/>
          <w:b/>
          <w:sz w:val="24"/>
          <w:szCs w:val="24"/>
        </w:rPr>
        <w:t xml:space="preserve"> </w:t>
      </w:r>
      <w:r w:rsidR="00F046F9" w:rsidRPr="00B62E8C">
        <w:rPr>
          <w:rFonts w:ascii="Consolas" w:hAnsi="Consolas" w:cs="Times New Roman"/>
          <w:b/>
          <w:sz w:val="24"/>
          <w:szCs w:val="24"/>
        </w:rPr>
        <w:t xml:space="preserve">only </w:t>
      </w:r>
      <w:r w:rsidRPr="00B62E8C">
        <w:rPr>
          <w:rFonts w:ascii="Consolas" w:hAnsi="Consolas" w:cs="Times New Roman"/>
          <w:b/>
          <w:sz w:val="24"/>
          <w:szCs w:val="24"/>
        </w:rPr>
        <w:t xml:space="preserve">(no </w:t>
      </w:r>
      <w:r w:rsidRPr="00B62E8C">
        <w:rPr>
          <w:rFonts w:ascii="Times New Roman" w:hAnsi="Times New Roman" w:cs="Times New Roman"/>
          <w:b/>
          <w:sz w:val="24"/>
          <w:szCs w:val="24"/>
        </w:rPr>
        <w:t>δ</w:t>
      </w:r>
      <w:r w:rsidRPr="00B62E8C">
        <w:rPr>
          <w:rFonts w:ascii="Consolas" w:hAnsi="Consolas" w:cs="Times New Roman"/>
          <w:b/>
          <w:sz w:val="24"/>
          <w:szCs w:val="24"/>
          <w:vertAlign w:val="superscript"/>
        </w:rPr>
        <w:t>18</w:t>
      </w:r>
      <w:r w:rsidRPr="00B62E8C">
        <w:rPr>
          <w:rFonts w:ascii="Consolas" w:hAnsi="Consolas" w:cs="Times New Roman"/>
          <w:b/>
          <w:sz w:val="24"/>
          <w:szCs w:val="24"/>
        </w:rPr>
        <w:t>O-O</w:t>
      </w:r>
      <w:r w:rsidRPr="00B62E8C">
        <w:rPr>
          <w:rFonts w:ascii="Consolas" w:hAnsi="Consolas" w:cs="Times New Roman"/>
          <w:b/>
          <w:sz w:val="24"/>
          <w:szCs w:val="24"/>
          <w:vertAlign w:val="subscript"/>
        </w:rPr>
        <w:t>2</w:t>
      </w:r>
      <w:r w:rsidRPr="00B62E8C">
        <w:rPr>
          <w:rFonts w:ascii="Consolas" w:hAnsi="Consolas" w:cs="Times New Roman"/>
          <w:b/>
          <w:sz w:val="24"/>
          <w:szCs w:val="24"/>
        </w:rPr>
        <w:t>)</w:t>
      </w:r>
    </w:p>
    <w:p w14:paraId="0D96535A" w14:textId="4C6E9956" w:rsidR="00BE47BF" w:rsidRPr="004C3FEC" w:rsidRDefault="00F046F9" w:rsidP="00E42330">
      <w:pPr>
        <w:pStyle w:val="ListParagraph"/>
        <w:ind w:left="360"/>
        <w:jc w:val="both"/>
        <w:rPr>
          <w:rFonts w:ascii="Consolas" w:hAnsi="Consolas" w:cs="Times New Roman"/>
          <w:sz w:val="24"/>
          <w:szCs w:val="24"/>
        </w:rPr>
      </w:pPr>
      <w:r>
        <w:rPr>
          <w:rFonts w:ascii="Consolas" w:hAnsi="Consolas" w:cs="Times New Roman"/>
          <w:sz w:val="24"/>
          <w:szCs w:val="24"/>
        </w:rPr>
        <w:t>To perform a Bayesian analysis of diel [O</w:t>
      </w:r>
      <w:r w:rsidRPr="00F046F9">
        <w:rPr>
          <w:rFonts w:ascii="Consolas" w:hAnsi="Consolas" w:cs="Times New Roman"/>
          <w:sz w:val="24"/>
          <w:szCs w:val="24"/>
          <w:vertAlign w:val="subscript"/>
        </w:rPr>
        <w:t>2</w:t>
      </w:r>
      <w:r>
        <w:rPr>
          <w:rFonts w:ascii="Consolas" w:hAnsi="Consolas" w:cs="Times New Roman"/>
          <w:sz w:val="24"/>
          <w:szCs w:val="24"/>
        </w:rPr>
        <w:t xml:space="preserve">] data without corresponding </w:t>
      </w:r>
      <w:r>
        <w:rPr>
          <w:rFonts w:ascii="Times New Roman" w:hAnsi="Times New Roman" w:cs="Times New Roman"/>
          <w:sz w:val="24"/>
          <w:szCs w:val="24"/>
        </w:rPr>
        <w:t>δ</w:t>
      </w:r>
      <w:r w:rsidRPr="005545F8">
        <w:rPr>
          <w:rFonts w:ascii="Consolas" w:hAnsi="Consolas" w:cs="Times New Roman"/>
          <w:sz w:val="24"/>
          <w:szCs w:val="24"/>
          <w:vertAlign w:val="superscript"/>
        </w:rPr>
        <w:t>18</w:t>
      </w:r>
      <w:r>
        <w:rPr>
          <w:rFonts w:ascii="Consolas" w:hAnsi="Consolas" w:cs="Times New Roman"/>
          <w:sz w:val="24"/>
          <w:szCs w:val="24"/>
        </w:rPr>
        <w:t>O-O</w:t>
      </w:r>
      <w:r w:rsidRPr="005545F8">
        <w:rPr>
          <w:rFonts w:ascii="Consolas" w:hAnsi="Consolas" w:cs="Times New Roman"/>
          <w:sz w:val="24"/>
          <w:szCs w:val="24"/>
          <w:vertAlign w:val="subscript"/>
        </w:rPr>
        <w:t>2</w:t>
      </w:r>
      <w:r>
        <w:rPr>
          <w:rFonts w:ascii="Consolas" w:hAnsi="Consolas" w:cs="Times New Roman"/>
          <w:sz w:val="24"/>
          <w:szCs w:val="24"/>
        </w:rPr>
        <w:t xml:space="preserve"> data</w:t>
      </w:r>
      <w:r w:rsidR="00D06F69">
        <w:rPr>
          <w:rFonts w:ascii="Consolas" w:hAnsi="Consolas" w:cs="Times New Roman"/>
          <w:sz w:val="24"/>
          <w:szCs w:val="24"/>
        </w:rPr>
        <w:t>,</w:t>
      </w:r>
      <w:r>
        <w:rPr>
          <w:rFonts w:ascii="Consolas" w:hAnsi="Consolas" w:cs="Times New Roman"/>
          <w:sz w:val="24"/>
          <w:szCs w:val="24"/>
        </w:rPr>
        <w:t xml:space="preserve"> it is necessary </w:t>
      </w:r>
      <w:r w:rsidR="00B62E8C">
        <w:rPr>
          <w:rFonts w:ascii="Consolas" w:hAnsi="Consolas" w:cs="Times New Roman"/>
          <w:sz w:val="24"/>
          <w:szCs w:val="24"/>
        </w:rPr>
        <w:t>do the following:</w:t>
      </w:r>
      <w:r>
        <w:rPr>
          <w:rFonts w:ascii="Consolas" w:hAnsi="Consolas" w:cs="Times New Roman"/>
          <w:sz w:val="24"/>
          <w:szCs w:val="24"/>
        </w:rPr>
        <w:t xml:space="preserve"> </w:t>
      </w:r>
      <w:proofErr w:type="gramStart"/>
      <w:r w:rsidR="00B62E8C">
        <w:rPr>
          <w:rFonts w:ascii="Consolas" w:hAnsi="Consolas" w:cs="Times New Roman"/>
          <w:sz w:val="24"/>
          <w:szCs w:val="24"/>
        </w:rPr>
        <w:t>1)</w:t>
      </w:r>
      <w:r>
        <w:rPr>
          <w:rFonts w:ascii="Consolas" w:hAnsi="Consolas" w:cs="Times New Roman"/>
          <w:sz w:val="24"/>
          <w:szCs w:val="24"/>
        </w:rPr>
        <w:t>set</w:t>
      </w:r>
      <w:proofErr w:type="gramEnd"/>
      <w:r>
        <w:rPr>
          <w:rFonts w:ascii="Consolas" w:hAnsi="Consolas" w:cs="Times New Roman"/>
          <w:sz w:val="24"/>
          <w:szCs w:val="24"/>
        </w:rPr>
        <w:t xml:space="preserve"> the</w:t>
      </w:r>
      <w:r w:rsidR="00B62E8C">
        <w:rPr>
          <w:rFonts w:ascii="Consolas" w:hAnsi="Consolas" w:cs="Times New Roman"/>
          <w:sz w:val="24"/>
          <w:szCs w:val="24"/>
        </w:rPr>
        <w:t xml:space="preserve"> </w:t>
      </w:r>
      <w:r w:rsidR="00B62E8C" w:rsidRPr="00B62E8C">
        <w:rPr>
          <w:rFonts w:ascii="Consolas" w:hAnsi="Consolas" w:cs="Times New Roman"/>
          <w:i/>
          <w:sz w:val="24"/>
          <w:szCs w:val="24"/>
        </w:rPr>
        <w:t>Switch to estimate isotopes</w:t>
      </w:r>
      <w:r>
        <w:rPr>
          <w:rFonts w:ascii="Consolas" w:hAnsi="Consolas" w:cs="Times New Roman"/>
          <w:sz w:val="24"/>
          <w:szCs w:val="24"/>
        </w:rPr>
        <w:t xml:space="preserve"> to </w:t>
      </w:r>
      <w:r w:rsidR="00B62E8C">
        <w:rPr>
          <w:rFonts w:ascii="Consolas" w:hAnsi="Consolas" w:cs="Times New Roman"/>
          <w:sz w:val="24"/>
          <w:szCs w:val="24"/>
        </w:rPr>
        <w:t>-1 (</w:t>
      </w:r>
      <w:proofErr w:type="spellStart"/>
      <w:r w:rsidR="00B62E8C">
        <w:rPr>
          <w:rFonts w:ascii="Consolas" w:hAnsi="Consolas" w:cs="Times New Roman"/>
          <w:sz w:val="24"/>
          <w:szCs w:val="24"/>
        </w:rPr>
        <w:t>BaMM.cfg</w:t>
      </w:r>
      <w:proofErr w:type="spellEnd"/>
      <w:r w:rsidR="00B62E8C">
        <w:rPr>
          <w:rFonts w:ascii="Consolas" w:hAnsi="Consolas" w:cs="Times New Roman"/>
          <w:sz w:val="24"/>
          <w:szCs w:val="24"/>
        </w:rPr>
        <w:t xml:space="preserve"> file)</w:t>
      </w:r>
      <w:r w:rsidR="009F1C7D">
        <w:rPr>
          <w:rFonts w:ascii="Consolas" w:hAnsi="Consolas" w:cs="Times New Roman"/>
          <w:sz w:val="24"/>
          <w:szCs w:val="24"/>
        </w:rPr>
        <w:t xml:space="preserve">, </w:t>
      </w:r>
      <w:r w:rsidR="00B62E8C">
        <w:rPr>
          <w:rFonts w:ascii="Consolas" w:hAnsi="Consolas" w:cs="Times New Roman"/>
          <w:sz w:val="24"/>
          <w:szCs w:val="24"/>
        </w:rPr>
        <w:t xml:space="preserve">2) </w:t>
      </w:r>
      <w:r>
        <w:rPr>
          <w:rFonts w:ascii="Consolas" w:hAnsi="Consolas" w:cs="Times New Roman"/>
          <w:sz w:val="24"/>
          <w:szCs w:val="24"/>
        </w:rPr>
        <w:t xml:space="preserve">fix </w:t>
      </w:r>
      <w:proofErr w:type="spellStart"/>
      <w:r w:rsidRPr="00F046F9">
        <w:rPr>
          <w:rFonts w:ascii="Consolas" w:hAnsi="Consolas" w:cs="Times New Roman"/>
          <w:i/>
          <w:sz w:val="24"/>
          <w:szCs w:val="24"/>
        </w:rPr>
        <w:t>alphaR</w:t>
      </w:r>
      <w:proofErr w:type="spellEnd"/>
      <w:r>
        <w:rPr>
          <w:rFonts w:ascii="Consolas" w:hAnsi="Consolas" w:cs="Times New Roman"/>
          <w:sz w:val="24"/>
          <w:szCs w:val="24"/>
        </w:rPr>
        <w:t xml:space="preserve">, </w:t>
      </w:r>
      <w:r w:rsidRPr="00F046F9">
        <w:rPr>
          <w:rFonts w:ascii="Times New Roman" w:hAnsi="Times New Roman" w:cs="Times New Roman"/>
          <w:i/>
          <w:sz w:val="24"/>
          <w:szCs w:val="24"/>
        </w:rPr>
        <w:t>δ</w:t>
      </w:r>
      <w:r w:rsidRPr="00F046F9">
        <w:rPr>
          <w:rFonts w:ascii="Consolas" w:hAnsi="Consolas" w:cs="Times New Roman"/>
          <w:i/>
          <w:sz w:val="24"/>
          <w:szCs w:val="24"/>
          <w:vertAlign w:val="superscript"/>
        </w:rPr>
        <w:t>18</w:t>
      </w:r>
      <w:r w:rsidRPr="00F046F9">
        <w:rPr>
          <w:rFonts w:ascii="Consolas" w:hAnsi="Consolas" w:cs="Times New Roman"/>
          <w:i/>
          <w:sz w:val="24"/>
          <w:szCs w:val="24"/>
        </w:rPr>
        <w:t>O-H</w:t>
      </w:r>
      <w:r w:rsidRPr="00F046F9">
        <w:rPr>
          <w:rFonts w:ascii="Consolas" w:hAnsi="Consolas" w:cs="Times New Roman"/>
          <w:i/>
          <w:sz w:val="24"/>
          <w:szCs w:val="24"/>
          <w:vertAlign w:val="subscript"/>
        </w:rPr>
        <w:t>2</w:t>
      </w:r>
      <w:r w:rsidRPr="00F046F9">
        <w:rPr>
          <w:rFonts w:ascii="Consolas" w:hAnsi="Consolas" w:cs="Times New Roman"/>
          <w:i/>
          <w:sz w:val="24"/>
          <w:szCs w:val="24"/>
        </w:rPr>
        <w:t>O</w:t>
      </w:r>
      <w:r>
        <w:rPr>
          <w:rFonts w:ascii="Consolas" w:hAnsi="Consolas" w:cs="Times New Roman"/>
          <w:sz w:val="24"/>
          <w:szCs w:val="24"/>
        </w:rPr>
        <w:t xml:space="preserve">, </w:t>
      </w:r>
      <w:r w:rsidRPr="00F046F9">
        <w:rPr>
          <w:rFonts w:ascii="Consolas" w:hAnsi="Consolas" w:cs="Times New Roman"/>
          <w:i/>
          <w:sz w:val="24"/>
          <w:szCs w:val="24"/>
        </w:rPr>
        <w:t xml:space="preserve">Starting </w:t>
      </w:r>
      <w:r w:rsidRPr="00F046F9">
        <w:rPr>
          <w:rFonts w:ascii="Times New Roman" w:hAnsi="Times New Roman" w:cs="Times New Roman"/>
          <w:i/>
          <w:sz w:val="24"/>
          <w:szCs w:val="24"/>
        </w:rPr>
        <w:t>δ</w:t>
      </w:r>
      <w:r w:rsidRPr="00F046F9">
        <w:rPr>
          <w:rFonts w:ascii="Consolas" w:hAnsi="Consolas" w:cs="Times New Roman"/>
          <w:i/>
          <w:sz w:val="24"/>
          <w:szCs w:val="24"/>
          <w:vertAlign w:val="superscript"/>
        </w:rPr>
        <w:t>18</w:t>
      </w:r>
      <w:r w:rsidRPr="00F046F9">
        <w:rPr>
          <w:rFonts w:ascii="Consolas" w:hAnsi="Consolas" w:cs="Times New Roman"/>
          <w:i/>
          <w:sz w:val="24"/>
          <w:szCs w:val="24"/>
        </w:rPr>
        <w:t>O-O</w:t>
      </w:r>
      <w:r w:rsidRPr="00F046F9">
        <w:rPr>
          <w:rFonts w:ascii="Consolas" w:hAnsi="Consolas" w:cs="Times New Roman"/>
          <w:i/>
          <w:sz w:val="24"/>
          <w:szCs w:val="24"/>
          <w:vertAlign w:val="subscript"/>
        </w:rPr>
        <w:t>2</w:t>
      </w:r>
      <w:r>
        <w:rPr>
          <w:rFonts w:ascii="Consolas" w:hAnsi="Consolas" w:cs="Times New Roman"/>
          <w:sz w:val="24"/>
          <w:szCs w:val="24"/>
        </w:rPr>
        <w:t xml:space="preserve">, and </w:t>
      </w:r>
      <w:r w:rsidRPr="00F046F9">
        <w:rPr>
          <w:rFonts w:ascii="Consolas" w:hAnsi="Consolas" w:cs="Times New Roman"/>
          <w:i/>
          <w:sz w:val="24"/>
          <w:szCs w:val="24"/>
        </w:rPr>
        <w:t xml:space="preserve">Sigma </w:t>
      </w:r>
      <w:r w:rsidRPr="00F046F9">
        <w:rPr>
          <w:rFonts w:ascii="Times New Roman" w:hAnsi="Times New Roman" w:cs="Times New Roman"/>
          <w:i/>
          <w:sz w:val="24"/>
          <w:szCs w:val="24"/>
        </w:rPr>
        <w:t>δ</w:t>
      </w:r>
      <w:r w:rsidRPr="00F046F9">
        <w:rPr>
          <w:rFonts w:ascii="Consolas" w:hAnsi="Consolas" w:cs="Times New Roman"/>
          <w:i/>
          <w:sz w:val="24"/>
          <w:szCs w:val="24"/>
          <w:vertAlign w:val="superscript"/>
        </w:rPr>
        <w:t>18</w:t>
      </w:r>
      <w:r w:rsidRPr="00F046F9">
        <w:rPr>
          <w:rFonts w:ascii="Consolas" w:hAnsi="Consolas" w:cs="Times New Roman"/>
          <w:i/>
          <w:sz w:val="24"/>
          <w:szCs w:val="24"/>
        </w:rPr>
        <w:t>O-O</w:t>
      </w:r>
      <w:r w:rsidRPr="00F046F9">
        <w:rPr>
          <w:rFonts w:ascii="Consolas" w:hAnsi="Consolas" w:cs="Times New Roman"/>
          <w:i/>
          <w:sz w:val="24"/>
          <w:szCs w:val="24"/>
          <w:vertAlign w:val="subscript"/>
        </w:rPr>
        <w:t>2</w:t>
      </w:r>
      <w:r w:rsidR="00D06F69">
        <w:rPr>
          <w:rFonts w:ascii="Consolas" w:hAnsi="Consolas" w:cs="Times New Roman"/>
          <w:sz w:val="24"/>
          <w:szCs w:val="24"/>
        </w:rPr>
        <w:t xml:space="preserve"> as constants (i.e., </w:t>
      </w:r>
      <w:r w:rsidR="004C3FEC">
        <w:rPr>
          <w:rFonts w:ascii="Consolas" w:hAnsi="Consolas" w:cs="Times New Roman"/>
          <w:sz w:val="24"/>
          <w:szCs w:val="24"/>
        </w:rPr>
        <w:t>no prior information</w:t>
      </w:r>
      <w:r w:rsidR="00B62E8C">
        <w:rPr>
          <w:rFonts w:ascii="Consolas" w:hAnsi="Consolas" w:cs="Times New Roman"/>
          <w:sz w:val="24"/>
          <w:szCs w:val="24"/>
        </w:rPr>
        <w:t xml:space="preserve">; </w:t>
      </w:r>
      <w:proofErr w:type="spellStart"/>
      <w:r w:rsidR="00B62E8C">
        <w:rPr>
          <w:rFonts w:ascii="Consolas" w:hAnsi="Consolas" w:cs="Times New Roman"/>
          <w:sz w:val="24"/>
          <w:szCs w:val="24"/>
        </w:rPr>
        <w:t>BaMM.cfg</w:t>
      </w:r>
      <w:proofErr w:type="spellEnd"/>
      <w:r w:rsidR="00B62E8C">
        <w:rPr>
          <w:rFonts w:ascii="Consolas" w:hAnsi="Consolas" w:cs="Times New Roman"/>
          <w:sz w:val="24"/>
          <w:szCs w:val="24"/>
        </w:rPr>
        <w:t xml:space="preserve"> file</w:t>
      </w:r>
      <w:r w:rsidR="004C3FEC">
        <w:rPr>
          <w:rFonts w:ascii="Consolas" w:hAnsi="Consolas" w:cs="Times New Roman"/>
          <w:sz w:val="24"/>
          <w:szCs w:val="24"/>
        </w:rPr>
        <w:t>)</w:t>
      </w:r>
      <w:r w:rsidR="009F1C7D">
        <w:rPr>
          <w:rFonts w:ascii="Consolas" w:hAnsi="Consolas" w:cs="Times New Roman"/>
          <w:sz w:val="24"/>
          <w:szCs w:val="24"/>
        </w:rPr>
        <w:t xml:space="preserve">, and </w:t>
      </w:r>
      <w:r w:rsidR="00B62E8C">
        <w:rPr>
          <w:rFonts w:ascii="Consolas" w:hAnsi="Consolas" w:cs="Times New Roman"/>
          <w:sz w:val="24"/>
          <w:szCs w:val="24"/>
        </w:rPr>
        <w:t xml:space="preserve">3) </w:t>
      </w:r>
      <w:r w:rsidR="009F1C7D">
        <w:rPr>
          <w:rFonts w:ascii="Consolas" w:hAnsi="Consolas" w:cs="Times New Roman"/>
          <w:sz w:val="24"/>
          <w:szCs w:val="24"/>
        </w:rPr>
        <w:t xml:space="preserve">provide </w:t>
      </w:r>
      <w:r w:rsidR="004C3FEC">
        <w:rPr>
          <w:rFonts w:ascii="Consolas" w:hAnsi="Consolas" w:cs="Times New Roman"/>
          <w:sz w:val="24"/>
          <w:szCs w:val="24"/>
        </w:rPr>
        <w:t>reasonable starting values</w:t>
      </w:r>
      <w:r w:rsidR="009F1C7D">
        <w:rPr>
          <w:rFonts w:ascii="Consolas" w:hAnsi="Consolas" w:cs="Times New Roman"/>
          <w:sz w:val="24"/>
          <w:szCs w:val="24"/>
        </w:rPr>
        <w:t xml:space="preserve"> for these parameters</w:t>
      </w:r>
      <w:r w:rsidR="00B62E8C">
        <w:rPr>
          <w:rFonts w:ascii="Consolas" w:hAnsi="Consolas" w:cs="Times New Roman"/>
          <w:sz w:val="24"/>
          <w:szCs w:val="24"/>
        </w:rPr>
        <w:t xml:space="preserve"> (</w:t>
      </w:r>
      <w:proofErr w:type="spellStart"/>
      <w:r w:rsidR="00B62E8C">
        <w:rPr>
          <w:rFonts w:ascii="Consolas" w:hAnsi="Consolas" w:cs="Times New Roman"/>
          <w:sz w:val="24"/>
          <w:szCs w:val="24"/>
        </w:rPr>
        <w:t>BaMM.pin</w:t>
      </w:r>
      <w:proofErr w:type="spellEnd"/>
      <w:r w:rsidR="00B62E8C">
        <w:rPr>
          <w:rFonts w:ascii="Consolas" w:hAnsi="Consolas" w:cs="Times New Roman"/>
          <w:sz w:val="24"/>
          <w:szCs w:val="24"/>
        </w:rPr>
        <w:t xml:space="preserve"> file)</w:t>
      </w:r>
      <w:r w:rsidR="004C3FEC">
        <w:rPr>
          <w:rFonts w:ascii="Consolas" w:hAnsi="Consolas" w:cs="Times New Roman"/>
          <w:sz w:val="24"/>
          <w:szCs w:val="24"/>
        </w:rPr>
        <w:t xml:space="preserve">.  </w:t>
      </w:r>
      <w:r w:rsidR="000E618F">
        <w:rPr>
          <w:rFonts w:ascii="Consolas" w:hAnsi="Consolas" w:cs="Times New Roman"/>
          <w:sz w:val="24"/>
          <w:szCs w:val="24"/>
        </w:rPr>
        <w:t>Starting values do not need to representative of the specific system, only with</w:t>
      </w:r>
      <w:r w:rsidR="00B22929">
        <w:rPr>
          <w:rFonts w:ascii="Consolas" w:hAnsi="Consolas" w:cs="Times New Roman"/>
          <w:sz w:val="24"/>
          <w:szCs w:val="24"/>
        </w:rPr>
        <w:t>in</w:t>
      </w:r>
      <w:r w:rsidR="000E618F">
        <w:rPr>
          <w:rFonts w:ascii="Consolas" w:hAnsi="Consolas" w:cs="Times New Roman"/>
          <w:sz w:val="24"/>
          <w:szCs w:val="24"/>
        </w:rPr>
        <w:t xml:space="preserve"> what may be observed in nature. </w:t>
      </w:r>
      <w:r w:rsidR="00CB59EC">
        <w:rPr>
          <w:rFonts w:ascii="Consolas" w:hAnsi="Consolas" w:cs="Times New Roman"/>
          <w:sz w:val="24"/>
          <w:szCs w:val="24"/>
        </w:rPr>
        <w:t xml:space="preserve">It is also necessary to place at least one dummy data point in the </w:t>
      </w:r>
      <w:r w:rsidR="00CB59EC">
        <w:rPr>
          <w:rFonts w:ascii="Times New Roman" w:hAnsi="Times New Roman" w:cs="Times New Roman"/>
          <w:sz w:val="24"/>
          <w:szCs w:val="24"/>
        </w:rPr>
        <w:t>δ</w:t>
      </w:r>
      <w:r w:rsidR="00CB59EC" w:rsidRPr="005545F8">
        <w:rPr>
          <w:rFonts w:ascii="Consolas" w:hAnsi="Consolas" w:cs="Times New Roman"/>
          <w:sz w:val="24"/>
          <w:szCs w:val="24"/>
          <w:vertAlign w:val="superscript"/>
        </w:rPr>
        <w:t>18</w:t>
      </w:r>
      <w:r w:rsidR="00CB59EC">
        <w:rPr>
          <w:rFonts w:ascii="Consolas" w:hAnsi="Consolas" w:cs="Times New Roman"/>
          <w:sz w:val="24"/>
          <w:szCs w:val="24"/>
        </w:rPr>
        <w:t>O-O</w:t>
      </w:r>
      <w:r w:rsidR="00CB59EC" w:rsidRPr="005545F8">
        <w:rPr>
          <w:rFonts w:ascii="Consolas" w:hAnsi="Consolas" w:cs="Times New Roman"/>
          <w:sz w:val="24"/>
          <w:szCs w:val="24"/>
          <w:vertAlign w:val="subscript"/>
        </w:rPr>
        <w:t>2</w:t>
      </w:r>
      <w:r w:rsidR="00B62E8C">
        <w:rPr>
          <w:rFonts w:ascii="Consolas" w:hAnsi="Consolas" w:cs="Times New Roman"/>
          <w:sz w:val="24"/>
          <w:szCs w:val="24"/>
        </w:rPr>
        <w:t xml:space="preserve"> section of the BaMM.dat file. </w:t>
      </w:r>
      <w:r w:rsidR="004C3FEC">
        <w:rPr>
          <w:rFonts w:ascii="Consolas" w:hAnsi="Consolas" w:cs="Times New Roman"/>
          <w:sz w:val="24"/>
          <w:szCs w:val="24"/>
        </w:rPr>
        <w:t xml:space="preserve">The model will generate predicted </w:t>
      </w:r>
      <w:r w:rsidR="004C3FEC">
        <w:rPr>
          <w:rFonts w:ascii="Times New Roman" w:hAnsi="Times New Roman" w:cs="Times New Roman"/>
          <w:sz w:val="24"/>
          <w:szCs w:val="24"/>
        </w:rPr>
        <w:t>δ</w:t>
      </w:r>
      <w:r w:rsidR="004C3FEC" w:rsidRPr="005545F8">
        <w:rPr>
          <w:rFonts w:ascii="Consolas" w:hAnsi="Consolas" w:cs="Times New Roman"/>
          <w:sz w:val="24"/>
          <w:szCs w:val="24"/>
          <w:vertAlign w:val="superscript"/>
        </w:rPr>
        <w:t>18</w:t>
      </w:r>
      <w:r w:rsidR="004C3FEC">
        <w:rPr>
          <w:rFonts w:ascii="Consolas" w:hAnsi="Consolas" w:cs="Times New Roman"/>
          <w:sz w:val="24"/>
          <w:szCs w:val="24"/>
        </w:rPr>
        <w:t>O-O</w:t>
      </w:r>
      <w:r w:rsidR="004C3FEC" w:rsidRPr="005545F8">
        <w:rPr>
          <w:rFonts w:ascii="Consolas" w:hAnsi="Consolas" w:cs="Times New Roman"/>
          <w:sz w:val="24"/>
          <w:szCs w:val="24"/>
          <w:vertAlign w:val="subscript"/>
        </w:rPr>
        <w:t>2</w:t>
      </w:r>
      <w:r w:rsidR="004C3FEC">
        <w:rPr>
          <w:rFonts w:ascii="Consolas" w:hAnsi="Consolas" w:cs="Times New Roman"/>
          <w:sz w:val="24"/>
          <w:szCs w:val="24"/>
        </w:rPr>
        <w:t xml:space="preserve"> curves based the provided </w:t>
      </w:r>
      <w:r w:rsidR="00205B55">
        <w:rPr>
          <w:rFonts w:ascii="Consolas" w:hAnsi="Consolas" w:cs="Times New Roman"/>
          <w:sz w:val="24"/>
          <w:szCs w:val="24"/>
        </w:rPr>
        <w:t>starting</w:t>
      </w:r>
      <w:r w:rsidR="004C3FEC">
        <w:rPr>
          <w:rFonts w:ascii="Consolas" w:hAnsi="Consolas" w:cs="Times New Roman"/>
          <w:sz w:val="24"/>
          <w:szCs w:val="24"/>
        </w:rPr>
        <w:t xml:space="preserve"> values, however these predictions </w:t>
      </w:r>
      <w:r w:rsidR="00CB59EC">
        <w:rPr>
          <w:rFonts w:ascii="Consolas" w:hAnsi="Consolas" w:cs="Times New Roman"/>
          <w:sz w:val="24"/>
          <w:szCs w:val="24"/>
        </w:rPr>
        <w:t xml:space="preserve">and the dummy data </w:t>
      </w:r>
      <w:r w:rsidR="004C3FEC">
        <w:rPr>
          <w:rFonts w:ascii="Consolas" w:hAnsi="Consolas" w:cs="Times New Roman"/>
          <w:sz w:val="24"/>
          <w:szCs w:val="24"/>
        </w:rPr>
        <w:t xml:space="preserve">will not be considered when calculating the total likelihood of the </w:t>
      </w:r>
      <w:r w:rsidR="00205B55">
        <w:rPr>
          <w:rFonts w:ascii="Consolas" w:hAnsi="Consolas" w:cs="Times New Roman"/>
          <w:sz w:val="24"/>
          <w:szCs w:val="24"/>
        </w:rPr>
        <w:t>model and thus not contribute to ecosystem metabolism estimates.</w:t>
      </w:r>
    </w:p>
    <w:p w14:paraId="5B086DA6" w14:textId="77777777" w:rsidR="00BE47BF" w:rsidRDefault="00BE47BF" w:rsidP="00E42330">
      <w:pPr>
        <w:pStyle w:val="ListParagraph"/>
        <w:ind w:left="360"/>
        <w:jc w:val="both"/>
        <w:rPr>
          <w:rFonts w:ascii="Consolas" w:hAnsi="Consolas" w:cs="Times New Roman"/>
          <w:b/>
          <w:sz w:val="24"/>
          <w:szCs w:val="24"/>
        </w:rPr>
      </w:pPr>
    </w:p>
    <w:p w14:paraId="2F6C052B" w14:textId="5A51AA9D" w:rsidR="00ED70EE" w:rsidRDefault="00ED70EE" w:rsidP="00E42330">
      <w:pPr>
        <w:pStyle w:val="ListParagraph"/>
        <w:ind w:left="360"/>
        <w:jc w:val="both"/>
        <w:rPr>
          <w:rFonts w:ascii="Consolas" w:hAnsi="Consolas" w:cs="Times New Roman"/>
          <w:b/>
          <w:sz w:val="24"/>
          <w:szCs w:val="24"/>
        </w:rPr>
      </w:pPr>
    </w:p>
    <w:p w14:paraId="0A0B1F35" w14:textId="77777777" w:rsidR="00F662F0" w:rsidRDefault="00F662F0" w:rsidP="00E42330">
      <w:pPr>
        <w:pStyle w:val="ListParagraph"/>
        <w:ind w:left="360"/>
        <w:jc w:val="both"/>
        <w:rPr>
          <w:rFonts w:ascii="Consolas" w:hAnsi="Consolas" w:cs="Times New Roman"/>
          <w:b/>
          <w:sz w:val="24"/>
          <w:szCs w:val="24"/>
        </w:rPr>
      </w:pPr>
    </w:p>
    <w:p w14:paraId="0238DED8" w14:textId="77777777" w:rsidR="00B62E8C" w:rsidRDefault="00B62E8C" w:rsidP="0022668C">
      <w:pPr>
        <w:spacing w:line="240" w:lineRule="auto"/>
        <w:jc w:val="both"/>
        <w:rPr>
          <w:rFonts w:ascii="Consolas" w:hAnsi="Consolas" w:cs="Times New Roman"/>
          <w:b/>
          <w:sz w:val="28"/>
          <w:szCs w:val="28"/>
        </w:rPr>
      </w:pPr>
    </w:p>
    <w:p w14:paraId="5E0F1797" w14:textId="77777777" w:rsidR="001E4EA9" w:rsidRPr="0022668C" w:rsidRDefault="001E4EA9" w:rsidP="0022668C">
      <w:pPr>
        <w:spacing w:line="240" w:lineRule="auto"/>
        <w:jc w:val="both"/>
        <w:rPr>
          <w:rFonts w:ascii="Consolas" w:hAnsi="Consolas" w:cs="Times New Roman"/>
          <w:b/>
          <w:sz w:val="28"/>
          <w:szCs w:val="28"/>
        </w:rPr>
      </w:pPr>
      <w:r w:rsidRPr="0022668C">
        <w:rPr>
          <w:rFonts w:ascii="Consolas" w:hAnsi="Consolas" w:cs="Times New Roman"/>
          <w:b/>
          <w:sz w:val="28"/>
          <w:szCs w:val="28"/>
        </w:rPr>
        <w:t>Reading and analyzing output</w:t>
      </w:r>
    </w:p>
    <w:p w14:paraId="0408D4F3" w14:textId="77777777" w:rsidR="001E4EA9" w:rsidRPr="004A70CA" w:rsidRDefault="001E4EA9" w:rsidP="00E42330">
      <w:pPr>
        <w:spacing w:line="240" w:lineRule="auto"/>
        <w:jc w:val="both"/>
        <w:rPr>
          <w:rFonts w:ascii="Consolas" w:hAnsi="Consolas" w:cs="Times New Roman"/>
          <w:sz w:val="28"/>
          <w:szCs w:val="28"/>
        </w:rPr>
      </w:pPr>
    </w:p>
    <w:p w14:paraId="61DE20A1" w14:textId="77777777" w:rsidR="00311511" w:rsidRPr="004A70CA" w:rsidRDefault="00311511" w:rsidP="00E42330">
      <w:pPr>
        <w:pStyle w:val="ListParagraph"/>
        <w:numPr>
          <w:ilvl w:val="0"/>
          <w:numId w:val="6"/>
        </w:numPr>
        <w:jc w:val="both"/>
        <w:rPr>
          <w:rFonts w:ascii="Consolas" w:hAnsi="Consolas" w:cs="Times New Roman"/>
          <w:b/>
          <w:sz w:val="24"/>
          <w:szCs w:val="24"/>
        </w:rPr>
      </w:pPr>
      <w:r w:rsidRPr="004A70CA">
        <w:rPr>
          <w:rFonts w:ascii="Consolas" w:hAnsi="Consolas" w:cs="Times New Roman"/>
          <w:b/>
          <w:sz w:val="24"/>
          <w:szCs w:val="24"/>
        </w:rPr>
        <w:t>Data structure</w:t>
      </w:r>
    </w:p>
    <w:p w14:paraId="21969CBA" w14:textId="77777777" w:rsidR="0007637C" w:rsidRPr="004A70CA" w:rsidRDefault="00311511" w:rsidP="00E42330">
      <w:pPr>
        <w:spacing w:line="240" w:lineRule="auto"/>
        <w:ind w:left="360"/>
        <w:jc w:val="both"/>
        <w:rPr>
          <w:rFonts w:ascii="Consolas" w:hAnsi="Consolas" w:cs="Times New Roman"/>
          <w:sz w:val="24"/>
          <w:szCs w:val="24"/>
        </w:rPr>
      </w:pP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produces a text file of MCMC output named “BaMM_mcmc.dat” (See Table </w:t>
      </w:r>
      <w:r w:rsidR="00E81F63">
        <w:rPr>
          <w:rFonts w:ascii="Consolas" w:hAnsi="Consolas" w:cs="Times New Roman"/>
          <w:sz w:val="24"/>
          <w:szCs w:val="24"/>
        </w:rPr>
        <w:t>5</w:t>
      </w:r>
      <w:r w:rsidRPr="004A70CA">
        <w:rPr>
          <w:rFonts w:ascii="Consolas" w:hAnsi="Consolas" w:cs="Times New Roman"/>
          <w:sz w:val="24"/>
          <w:szCs w:val="24"/>
        </w:rPr>
        <w:t xml:space="preserve">). </w:t>
      </w:r>
      <w:r w:rsidR="00F51828" w:rsidRPr="004A70CA">
        <w:rPr>
          <w:rFonts w:ascii="Consolas" w:hAnsi="Consolas" w:cs="Times New Roman"/>
          <w:sz w:val="24"/>
          <w:szCs w:val="24"/>
        </w:rPr>
        <w:t xml:space="preserve"> Each row is a saved </w:t>
      </w:r>
      <w:r w:rsidR="00D06598" w:rsidRPr="004A70CA">
        <w:rPr>
          <w:rFonts w:ascii="Consolas" w:hAnsi="Consolas" w:cs="Times New Roman"/>
          <w:sz w:val="24"/>
          <w:szCs w:val="24"/>
        </w:rPr>
        <w:t>draw</w:t>
      </w:r>
      <w:r w:rsidR="00F51828" w:rsidRPr="004A70CA">
        <w:rPr>
          <w:rFonts w:ascii="Consolas" w:hAnsi="Consolas" w:cs="Times New Roman"/>
          <w:sz w:val="24"/>
          <w:szCs w:val="24"/>
        </w:rPr>
        <w:t xml:space="preserve"> from the </w:t>
      </w:r>
      <w:r w:rsidR="00EB0204" w:rsidRPr="004A70CA">
        <w:rPr>
          <w:rFonts w:ascii="Consolas" w:hAnsi="Consolas" w:cs="Times New Roman"/>
          <w:sz w:val="24"/>
          <w:szCs w:val="24"/>
        </w:rPr>
        <w:t xml:space="preserve">thinned </w:t>
      </w:r>
      <w:r w:rsidR="00F51828" w:rsidRPr="004A70CA">
        <w:rPr>
          <w:rFonts w:ascii="Consolas" w:hAnsi="Consolas" w:cs="Times New Roman"/>
          <w:sz w:val="24"/>
          <w:szCs w:val="24"/>
        </w:rPr>
        <w:t>MCMC chain.</w:t>
      </w:r>
      <w:r w:rsidRPr="004A70CA">
        <w:rPr>
          <w:rFonts w:ascii="Consolas" w:hAnsi="Consolas" w:cs="Times New Roman"/>
          <w:sz w:val="24"/>
          <w:szCs w:val="24"/>
        </w:rPr>
        <w:t xml:space="preserve"> </w:t>
      </w:r>
      <w:r w:rsidR="007D1BEE" w:rsidRPr="004A70CA">
        <w:rPr>
          <w:rFonts w:ascii="Consolas" w:hAnsi="Consolas" w:cs="Times New Roman"/>
          <w:sz w:val="24"/>
          <w:szCs w:val="24"/>
        </w:rPr>
        <w:t>Data within e</w:t>
      </w:r>
      <w:r w:rsidRPr="004A70CA">
        <w:rPr>
          <w:rFonts w:ascii="Consolas" w:hAnsi="Consolas" w:cs="Times New Roman"/>
          <w:sz w:val="24"/>
          <w:szCs w:val="24"/>
        </w:rPr>
        <w:t xml:space="preserve">ach column are the posterior distribution of the individual parameters.  Identifiers are in the column to the left of the data.  </w:t>
      </w:r>
      <w:r w:rsidR="0007637C" w:rsidRPr="004A70CA">
        <w:rPr>
          <w:rFonts w:ascii="Consolas" w:hAnsi="Consolas" w:cs="Times New Roman"/>
          <w:sz w:val="24"/>
          <w:szCs w:val="24"/>
        </w:rPr>
        <w:t>Model predictions for O</w:t>
      </w:r>
      <w:r w:rsidR="0007637C" w:rsidRPr="004A70CA">
        <w:rPr>
          <w:rFonts w:ascii="Consolas" w:hAnsi="Consolas" w:cs="Times New Roman"/>
          <w:sz w:val="24"/>
          <w:szCs w:val="24"/>
          <w:vertAlign w:val="subscript"/>
        </w:rPr>
        <w:t>2</w:t>
      </w:r>
      <w:r w:rsidR="0007637C" w:rsidRPr="004A70CA">
        <w:rPr>
          <w:rFonts w:ascii="Consolas" w:hAnsi="Consolas" w:cs="Times New Roman"/>
          <w:sz w:val="24"/>
          <w:szCs w:val="24"/>
        </w:rPr>
        <w:t xml:space="preserve"> concentration and </w:t>
      </w:r>
      <w:r w:rsidR="00DA5584" w:rsidRPr="004A70CA">
        <w:rPr>
          <w:rFonts w:ascii="Consolas" w:hAnsi="Consolas" w:cs="Times New Roman"/>
          <w:sz w:val="24"/>
          <w:szCs w:val="24"/>
        </w:rPr>
        <w:t>δ</w:t>
      </w:r>
      <w:r w:rsidR="0007637C" w:rsidRPr="004A70CA">
        <w:rPr>
          <w:rFonts w:ascii="Consolas" w:hAnsi="Consolas" w:cs="Times New Roman"/>
          <w:sz w:val="24"/>
          <w:szCs w:val="24"/>
          <w:vertAlign w:val="superscript"/>
        </w:rPr>
        <w:t>18</w:t>
      </w:r>
      <w:r w:rsidR="0007637C" w:rsidRPr="004A70CA">
        <w:rPr>
          <w:rFonts w:ascii="Consolas" w:hAnsi="Consolas" w:cs="Times New Roman"/>
          <w:sz w:val="24"/>
          <w:szCs w:val="24"/>
        </w:rPr>
        <w:t>O-O</w:t>
      </w:r>
      <w:r w:rsidR="0007637C" w:rsidRPr="004A70CA">
        <w:rPr>
          <w:rFonts w:ascii="Consolas" w:hAnsi="Consolas" w:cs="Times New Roman"/>
          <w:sz w:val="24"/>
          <w:szCs w:val="24"/>
          <w:vertAlign w:val="subscript"/>
        </w:rPr>
        <w:t>2</w:t>
      </w:r>
      <w:r w:rsidR="0007637C" w:rsidRPr="004A70CA">
        <w:rPr>
          <w:rFonts w:ascii="Consolas" w:hAnsi="Consolas" w:cs="Times New Roman"/>
          <w:sz w:val="24"/>
          <w:szCs w:val="24"/>
        </w:rPr>
        <w:t xml:space="preserve"> for each model time point (i.e., for the diel cycle)</w:t>
      </w:r>
      <w:r w:rsidR="00906617" w:rsidRPr="004A70CA">
        <w:rPr>
          <w:rFonts w:ascii="Consolas" w:hAnsi="Consolas" w:cs="Times New Roman"/>
          <w:sz w:val="24"/>
          <w:szCs w:val="24"/>
        </w:rPr>
        <w:t xml:space="preserve"> are identified as </w:t>
      </w:r>
      <w:r w:rsidR="00906617" w:rsidRPr="004A70CA">
        <w:rPr>
          <w:rFonts w:ascii="Consolas" w:hAnsi="Consolas" w:cs="Times New Roman"/>
          <w:i/>
          <w:sz w:val="24"/>
          <w:szCs w:val="24"/>
        </w:rPr>
        <w:t>est_O2conc</w:t>
      </w:r>
      <w:r w:rsidR="00906617" w:rsidRPr="004A70CA">
        <w:rPr>
          <w:rFonts w:ascii="Consolas" w:hAnsi="Consolas" w:cs="Times New Roman"/>
          <w:sz w:val="24"/>
          <w:szCs w:val="24"/>
        </w:rPr>
        <w:t xml:space="preserve"> and </w:t>
      </w:r>
      <w:r w:rsidR="00906617" w:rsidRPr="004A70CA">
        <w:rPr>
          <w:rFonts w:ascii="Consolas" w:hAnsi="Consolas" w:cs="Times New Roman"/>
          <w:i/>
          <w:sz w:val="24"/>
          <w:szCs w:val="24"/>
        </w:rPr>
        <w:t>est_delta_18O_O2</w:t>
      </w:r>
      <w:r w:rsidR="00906617" w:rsidRPr="004A70CA">
        <w:rPr>
          <w:rFonts w:ascii="Consolas" w:hAnsi="Consolas" w:cs="Times New Roman"/>
          <w:sz w:val="24"/>
          <w:szCs w:val="24"/>
        </w:rPr>
        <w:t xml:space="preserve">. This output occupies as many columns as there are </w:t>
      </w:r>
      <w:r w:rsidR="00F51828" w:rsidRPr="004A70CA">
        <w:rPr>
          <w:rFonts w:ascii="Consolas" w:hAnsi="Consolas" w:cs="Times New Roman"/>
          <w:sz w:val="24"/>
          <w:szCs w:val="24"/>
        </w:rPr>
        <w:t>modeled</w:t>
      </w:r>
      <w:r w:rsidR="00906617" w:rsidRPr="004A70CA">
        <w:rPr>
          <w:rFonts w:ascii="Consolas" w:hAnsi="Consolas" w:cs="Times New Roman"/>
          <w:sz w:val="24"/>
          <w:szCs w:val="24"/>
        </w:rPr>
        <w:t xml:space="preserve"> data points.  Similarly, </w:t>
      </w:r>
      <w:r w:rsidR="00906617" w:rsidRPr="004A70CA">
        <w:rPr>
          <w:rFonts w:ascii="Consolas" w:hAnsi="Consolas" w:cs="Times New Roman"/>
          <w:i/>
          <w:sz w:val="24"/>
          <w:szCs w:val="24"/>
        </w:rPr>
        <w:t>P</w:t>
      </w:r>
      <w:r w:rsidR="00906617" w:rsidRPr="004A70CA">
        <w:rPr>
          <w:rFonts w:ascii="Consolas" w:hAnsi="Consolas" w:cs="Times New Roman"/>
          <w:sz w:val="24"/>
          <w:szCs w:val="24"/>
        </w:rPr>
        <w:t xml:space="preserve">, </w:t>
      </w:r>
      <w:r w:rsidR="00906617" w:rsidRPr="004A70CA">
        <w:rPr>
          <w:rFonts w:ascii="Consolas" w:hAnsi="Consolas" w:cs="Times New Roman"/>
          <w:i/>
          <w:sz w:val="24"/>
          <w:szCs w:val="24"/>
        </w:rPr>
        <w:t>R</w:t>
      </w:r>
      <w:r w:rsidR="00906617" w:rsidRPr="004A70CA">
        <w:rPr>
          <w:rFonts w:ascii="Consolas" w:hAnsi="Consolas" w:cs="Times New Roman"/>
          <w:sz w:val="24"/>
          <w:szCs w:val="24"/>
        </w:rPr>
        <w:t xml:space="preserve">, and </w:t>
      </w:r>
      <w:r w:rsidR="00906617" w:rsidRPr="004A70CA">
        <w:rPr>
          <w:rFonts w:ascii="Consolas" w:hAnsi="Consolas" w:cs="Times New Roman"/>
          <w:i/>
          <w:sz w:val="24"/>
          <w:szCs w:val="24"/>
        </w:rPr>
        <w:t>G</w:t>
      </w:r>
      <w:r w:rsidR="00906617" w:rsidRPr="004A70CA">
        <w:rPr>
          <w:rFonts w:ascii="Consolas" w:hAnsi="Consolas" w:cs="Times New Roman"/>
          <w:sz w:val="24"/>
          <w:szCs w:val="24"/>
        </w:rPr>
        <w:t xml:space="preserve"> are the model predicted instantaneous production, respiration, and </w:t>
      </w:r>
      <w:r w:rsidR="00CC6C5E" w:rsidRPr="004A70CA">
        <w:rPr>
          <w:rFonts w:ascii="Consolas" w:hAnsi="Consolas" w:cs="Times New Roman"/>
          <w:sz w:val="24"/>
          <w:szCs w:val="24"/>
        </w:rPr>
        <w:t>O</w:t>
      </w:r>
      <w:r w:rsidR="00CC6C5E" w:rsidRPr="004A70CA">
        <w:rPr>
          <w:rFonts w:ascii="Consolas" w:hAnsi="Consolas" w:cs="Times New Roman"/>
          <w:sz w:val="24"/>
          <w:szCs w:val="24"/>
          <w:vertAlign w:val="subscript"/>
        </w:rPr>
        <w:t>2</w:t>
      </w:r>
      <w:r w:rsidR="00CC6C5E" w:rsidRPr="004A70CA">
        <w:rPr>
          <w:rFonts w:ascii="Consolas" w:hAnsi="Consolas" w:cs="Times New Roman"/>
          <w:sz w:val="24"/>
          <w:szCs w:val="24"/>
        </w:rPr>
        <w:t xml:space="preserve"> </w:t>
      </w:r>
      <w:r w:rsidR="00906617" w:rsidRPr="004A70CA">
        <w:rPr>
          <w:rFonts w:ascii="Consolas" w:hAnsi="Consolas" w:cs="Times New Roman"/>
          <w:sz w:val="24"/>
          <w:szCs w:val="24"/>
        </w:rPr>
        <w:t xml:space="preserve">mass flux by </w:t>
      </w:r>
      <w:r w:rsidR="00CC6C5E" w:rsidRPr="004A70CA">
        <w:rPr>
          <w:rFonts w:ascii="Consolas" w:hAnsi="Consolas" w:cs="Times New Roman"/>
          <w:sz w:val="24"/>
          <w:szCs w:val="24"/>
        </w:rPr>
        <w:t xml:space="preserve">air-water </w:t>
      </w:r>
      <w:r w:rsidR="00906617" w:rsidRPr="004A70CA">
        <w:rPr>
          <w:rFonts w:ascii="Consolas" w:hAnsi="Consolas" w:cs="Times New Roman"/>
          <w:sz w:val="24"/>
          <w:szCs w:val="24"/>
        </w:rPr>
        <w:t xml:space="preserve">gas exchange for each modeled time point.  </w:t>
      </w:r>
      <w:r w:rsidR="00CC6C5E" w:rsidRPr="004A70CA">
        <w:rPr>
          <w:rFonts w:ascii="Consolas" w:hAnsi="Consolas" w:cs="Times New Roman"/>
          <w:i/>
          <w:sz w:val="24"/>
          <w:szCs w:val="24"/>
        </w:rPr>
        <w:t>Integrated PP</w:t>
      </w:r>
      <w:r w:rsidR="00CC6C5E" w:rsidRPr="004A70CA">
        <w:rPr>
          <w:rFonts w:ascii="Consolas" w:hAnsi="Consolas" w:cs="Times New Roman"/>
          <w:sz w:val="24"/>
          <w:szCs w:val="24"/>
        </w:rPr>
        <w:t xml:space="preserve">, </w:t>
      </w:r>
      <w:r w:rsidR="00CC6C5E" w:rsidRPr="004A70CA">
        <w:rPr>
          <w:rFonts w:ascii="Consolas" w:hAnsi="Consolas" w:cs="Times New Roman"/>
          <w:i/>
          <w:sz w:val="24"/>
          <w:szCs w:val="24"/>
        </w:rPr>
        <w:t>CR</w:t>
      </w:r>
      <w:r w:rsidR="00CC6C5E" w:rsidRPr="004A70CA">
        <w:rPr>
          <w:rFonts w:ascii="Consolas" w:hAnsi="Consolas" w:cs="Times New Roman"/>
          <w:sz w:val="24"/>
          <w:szCs w:val="24"/>
        </w:rPr>
        <w:t xml:space="preserve">, and </w:t>
      </w:r>
      <w:r w:rsidR="00CC6C5E" w:rsidRPr="004A70CA">
        <w:rPr>
          <w:rFonts w:ascii="Consolas" w:hAnsi="Consolas" w:cs="Times New Roman"/>
          <w:i/>
          <w:sz w:val="24"/>
          <w:szCs w:val="24"/>
        </w:rPr>
        <w:t>G</w:t>
      </w:r>
      <w:r w:rsidR="00CC6C5E" w:rsidRPr="004A70CA">
        <w:rPr>
          <w:rFonts w:ascii="Consolas" w:hAnsi="Consolas" w:cs="Times New Roman"/>
          <w:sz w:val="24"/>
          <w:szCs w:val="24"/>
        </w:rPr>
        <w:t xml:space="preserve"> are the estimated 24 hour average of primary production, community respiration, and gas exchange respectively.</w:t>
      </w:r>
    </w:p>
    <w:p w14:paraId="2A07560D" w14:textId="77777777" w:rsidR="0007637C" w:rsidRPr="004A70CA" w:rsidRDefault="0007637C" w:rsidP="00E42330">
      <w:pPr>
        <w:spacing w:line="240" w:lineRule="auto"/>
        <w:ind w:left="360"/>
        <w:jc w:val="both"/>
        <w:rPr>
          <w:rFonts w:ascii="Consolas" w:hAnsi="Consolas" w:cs="Times New Roman"/>
          <w:sz w:val="24"/>
          <w:szCs w:val="24"/>
        </w:rPr>
      </w:pPr>
    </w:p>
    <w:p w14:paraId="767CF953" w14:textId="184071E0" w:rsidR="00EC5AF1" w:rsidRPr="004A70CA" w:rsidRDefault="00311511" w:rsidP="00E42330">
      <w:pPr>
        <w:spacing w:line="240" w:lineRule="auto"/>
        <w:ind w:left="360"/>
        <w:jc w:val="both"/>
        <w:rPr>
          <w:rFonts w:ascii="Consolas" w:hAnsi="Consolas" w:cs="Times New Roman"/>
          <w:sz w:val="24"/>
          <w:szCs w:val="24"/>
        </w:rPr>
      </w:pPr>
      <w:r w:rsidRPr="004A70CA">
        <w:rPr>
          <w:rFonts w:ascii="Consolas" w:hAnsi="Consolas" w:cs="Times New Roman"/>
          <w:sz w:val="24"/>
          <w:szCs w:val="24"/>
        </w:rPr>
        <w:t xml:space="preserve">The first </w:t>
      </w:r>
      <w:r w:rsidR="00BC226C">
        <w:rPr>
          <w:rFonts w:ascii="Consolas" w:hAnsi="Consolas" w:cs="Times New Roman"/>
          <w:sz w:val="24"/>
          <w:szCs w:val="24"/>
        </w:rPr>
        <w:t>row across all columns</w:t>
      </w:r>
      <w:r w:rsidRPr="004A70CA">
        <w:rPr>
          <w:rFonts w:ascii="Consolas" w:hAnsi="Consolas" w:cs="Times New Roman"/>
          <w:sz w:val="24"/>
          <w:szCs w:val="24"/>
        </w:rPr>
        <w:t xml:space="preserve"> of this file</w:t>
      </w:r>
      <w:r w:rsidR="00906617" w:rsidRPr="004A70CA">
        <w:rPr>
          <w:rFonts w:ascii="Consolas" w:hAnsi="Consolas" w:cs="Times New Roman"/>
          <w:sz w:val="24"/>
          <w:szCs w:val="24"/>
        </w:rPr>
        <w:t xml:space="preserve"> (MCMC iteration 1)</w:t>
      </w:r>
      <w:r w:rsidRPr="004A70CA">
        <w:rPr>
          <w:rFonts w:ascii="Consolas" w:hAnsi="Consolas" w:cs="Times New Roman"/>
          <w:sz w:val="24"/>
          <w:szCs w:val="24"/>
        </w:rPr>
        <w:t xml:space="preserve"> is the maximum likelihood estimate (MLE)</w:t>
      </w:r>
      <w:r w:rsidR="00261562" w:rsidRPr="004A70CA">
        <w:rPr>
          <w:rFonts w:ascii="Consolas" w:hAnsi="Consolas" w:cs="Times New Roman"/>
          <w:sz w:val="24"/>
          <w:szCs w:val="24"/>
        </w:rPr>
        <w:t>:</w:t>
      </w:r>
      <w:r w:rsidR="00906617" w:rsidRPr="004A70CA">
        <w:rPr>
          <w:rFonts w:ascii="Consolas" w:hAnsi="Consolas" w:cs="Times New Roman"/>
          <w:sz w:val="24"/>
          <w:szCs w:val="24"/>
        </w:rPr>
        <w:t xml:space="preserve"> values for </w:t>
      </w:r>
      <w:r w:rsidR="008D7889" w:rsidRPr="004A70CA">
        <w:rPr>
          <w:rFonts w:ascii="Consolas" w:hAnsi="Consolas" w:cs="Times New Roman"/>
          <w:sz w:val="24"/>
          <w:szCs w:val="24"/>
        </w:rPr>
        <w:t xml:space="preserve">each </w:t>
      </w:r>
      <w:r w:rsidR="00906617" w:rsidRPr="004A70CA">
        <w:rPr>
          <w:rFonts w:ascii="Consolas" w:hAnsi="Consolas" w:cs="Times New Roman"/>
          <w:sz w:val="24"/>
          <w:szCs w:val="24"/>
        </w:rPr>
        <w:t>parameter that minimize</w:t>
      </w:r>
      <w:r w:rsidR="008D7889" w:rsidRPr="004A70CA">
        <w:rPr>
          <w:rFonts w:ascii="Consolas" w:hAnsi="Consolas" w:cs="Times New Roman"/>
          <w:sz w:val="24"/>
          <w:szCs w:val="24"/>
        </w:rPr>
        <w:t>s</w:t>
      </w:r>
      <w:r w:rsidR="00906617" w:rsidRPr="004A70CA">
        <w:rPr>
          <w:rFonts w:ascii="Consolas" w:hAnsi="Consolas" w:cs="Times New Roman"/>
          <w:sz w:val="24"/>
          <w:szCs w:val="24"/>
        </w:rPr>
        <w:t xml:space="preserve"> the objective function</w:t>
      </w:r>
      <w:r w:rsidR="00EB0204" w:rsidRPr="004A70CA">
        <w:rPr>
          <w:rFonts w:ascii="Consolas" w:hAnsi="Consolas" w:cs="Times New Roman"/>
          <w:sz w:val="24"/>
          <w:szCs w:val="24"/>
        </w:rPr>
        <w:t xml:space="preserve"> (i.e., maximizes the likelihood)</w:t>
      </w:r>
      <w:r w:rsidRPr="004A70CA">
        <w:rPr>
          <w:rFonts w:ascii="Consolas" w:hAnsi="Consolas" w:cs="Times New Roman"/>
          <w:sz w:val="24"/>
          <w:szCs w:val="24"/>
        </w:rPr>
        <w:t xml:space="preserve">.  </w:t>
      </w:r>
    </w:p>
    <w:p w14:paraId="3375E5BB" w14:textId="77777777" w:rsidR="00311511" w:rsidRPr="004A70CA" w:rsidRDefault="00311511" w:rsidP="00E42330">
      <w:pPr>
        <w:jc w:val="both"/>
        <w:rPr>
          <w:rFonts w:ascii="Consolas" w:hAnsi="Consolas" w:cs="Times New Roman"/>
          <w:b/>
          <w:sz w:val="24"/>
          <w:szCs w:val="24"/>
        </w:rPr>
      </w:pPr>
    </w:p>
    <w:p w14:paraId="4CFB0515" w14:textId="77777777" w:rsidR="00EC5AF1" w:rsidRPr="004A70CA" w:rsidRDefault="00EC5AF1" w:rsidP="00E42330">
      <w:pPr>
        <w:pStyle w:val="ListParagraph"/>
        <w:numPr>
          <w:ilvl w:val="0"/>
          <w:numId w:val="6"/>
        </w:numPr>
        <w:jc w:val="both"/>
        <w:rPr>
          <w:rFonts w:ascii="Consolas" w:hAnsi="Consolas" w:cs="Times New Roman"/>
          <w:b/>
          <w:sz w:val="24"/>
          <w:szCs w:val="24"/>
        </w:rPr>
      </w:pPr>
      <w:r w:rsidRPr="004A70CA">
        <w:rPr>
          <w:rFonts w:ascii="Consolas" w:hAnsi="Consolas" w:cs="Times New Roman"/>
          <w:b/>
          <w:sz w:val="24"/>
          <w:szCs w:val="24"/>
        </w:rPr>
        <w:t xml:space="preserve">Testing for </w:t>
      </w:r>
      <w:r w:rsidR="0007637C" w:rsidRPr="004A70CA">
        <w:rPr>
          <w:rFonts w:ascii="Consolas" w:hAnsi="Consolas" w:cs="Times New Roman"/>
          <w:b/>
          <w:sz w:val="24"/>
          <w:szCs w:val="24"/>
        </w:rPr>
        <w:t>convergence</w:t>
      </w:r>
    </w:p>
    <w:p w14:paraId="54FEE1C7" w14:textId="77777777" w:rsidR="002E12E1" w:rsidRPr="004A70CA" w:rsidRDefault="002E12E1" w:rsidP="00E42330">
      <w:pPr>
        <w:ind w:left="360"/>
        <w:jc w:val="both"/>
        <w:rPr>
          <w:rFonts w:ascii="Consolas" w:hAnsi="Consolas" w:cs="Times New Roman"/>
          <w:sz w:val="24"/>
          <w:szCs w:val="24"/>
        </w:rPr>
      </w:pPr>
      <w:r w:rsidRPr="004A70CA">
        <w:rPr>
          <w:rFonts w:ascii="Consolas" w:hAnsi="Consolas" w:cs="Times New Roman"/>
          <w:sz w:val="24"/>
          <w:szCs w:val="24"/>
        </w:rPr>
        <w:t xml:space="preserve">The </w:t>
      </w:r>
      <w:r w:rsidR="007C2E11" w:rsidRPr="004A70CA">
        <w:rPr>
          <w:rFonts w:ascii="Consolas" w:hAnsi="Consolas" w:cs="Times New Roman"/>
          <w:sz w:val="24"/>
          <w:szCs w:val="24"/>
        </w:rPr>
        <w:t xml:space="preserve">MCMC </w:t>
      </w:r>
      <w:r w:rsidRPr="004A70CA">
        <w:rPr>
          <w:rFonts w:ascii="Consolas" w:hAnsi="Consolas" w:cs="Times New Roman"/>
          <w:sz w:val="24"/>
          <w:szCs w:val="24"/>
        </w:rPr>
        <w:t xml:space="preserve">algorithm used by </w:t>
      </w: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approximates the full posterior distributions of the individual parameters. Longer chains will generally better reflect the underlying ‘true’ distribution. Similarly, it is important to ensure the chain has evenly sampled the full range of the distribution. Testing the adequacy of MCMC output in describing the true dist</w:t>
      </w:r>
      <w:r w:rsidR="00EE7B23">
        <w:rPr>
          <w:rFonts w:ascii="Consolas" w:hAnsi="Consolas" w:cs="Times New Roman"/>
          <w:sz w:val="24"/>
          <w:szCs w:val="24"/>
        </w:rPr>
        <w:t xml:space="preserve">ribution </w:t>
      </w:r>
      <w:r w:rsidR="00EE7B23">
        <w:rPr>
          <w:rFonts w:ascii="Times New Roman" w:hAnsi="Times New Roman" w:cs="Times New Roman"/>
          <w:sz w:val="24"/>
          <w:szCs w:val="24"/>
        </w:rPr>
        <w:t>–</w:t>
      </w:r>
      <w:r w:rsidR="00BE5EBA">
        <w:rPr>
          <w:rFonts w:ascii="Times New Roman" w:hAnsi="Times New Roman" w:cs="Times New Roman"/>
          <w:sz w:val="24"/>
          <w:szCs w:val="24"/>
        </w:rPr>
        <w:t xml:space="preserve"> </w:t>
      </w:r>
      <w:r w:rsidR="00EE7B23">
        <w:rPr>
          <w:rFonts w:ascii="Consolas" w:hAnsi="Consolas" w:cs="Times New Roman"/>
          <w:sz w:val="24"/>
          <w:szCs w:val="24"/>
        </w:rPr>
        <w:t>termed ‘convergence’</w:t>
      </w:r>
      <w:r w:rsidR="00BE5EBA">
        <w:rPr>
          <w:rFonts w:ascii="Consolas" w:hAnsi="Consolas" w:cs="Times New Roman"/>
          <w:sz w:val="24"/>
          <w:szCs w:val="24"/>
        </w:rPr>
        <w:t xml:space="preserve"> </w:t>
      </w:r>
      <w:r w:rsidR="00EE7B23">
        <w:rPr>
          <w:rFonts w:ascii="Times New Roman" w:hAnsi="Times New Roman" w:cs="Times New Roman"/>
          <w:sz w:val="24"/>
          <w:szCs w:val="24"/>
        </w:rPr>
        <w:t>–</w:t>
      </w:r>
      <w:r w:rsidR="004E31B0" w:rsidRPr="004A70CA">
        <w:rPr>
          <w:rFonts w:ascii="Consolas" w:hAnsi="Consolas" w:cs="Times New Roman"/>
          <w:sz w:val="24"/>
          <w:szCs w:val="24"/>
        </w:rPr>
        <w:t xml:space="preserve"> is</w:t>
      </w:r>
      <w:r w:rsidRPr="004A70CA">
        <w:rPr>
          <w:rFonts w:ascii="Consolas" w:hAnsi="Consolas" w:cs="Times New Roman"/>
          <w:sz w:val="24"/>
          <w:szCs w:val="24"/>
        </w:rPr>
        <w:t xml:space="preserve"> an active area of research and there is no one single metric. </w:t>
      </w:r>
    </w:p>
    <w:p w14:paraId="51285F64" w14:textId="77777777" w:rsidR="002E12E1" w:rsidRPr="004A70CA" w:rsidRDefault="002E12E1" w:rsidP="00E42330">
      <w:pPr>
        <w:ind w:left="360"/>
        <w:jc w:val="both"/>
        <w:rPr>
          <w:rFonts w:ascii="Consolas" w:hAnsi="Consolas" w:cs="Times New Roman"/>
          <w:sz w:val="24"/>
          <w:szCs w:val="24"/>
        </w:rPr>
      </w:pPr>
    </w:p>
    <w:p w14:paraId="14E05FD7" w14:textId="77777777" w:rsidR="00EC5AF1" w:rsidRPr="004A70CA" w:rsidRDefault="002E12E1" w:rsidP="00E42330">
      <w:pPr>
        <w:ind w:left="360"/>
        <w:jc w:val="both"/>
        <w:rPr>
          <w:rFonts w:ascii="Consolas" w:hAnsi="Consolas" w:cs="Times New Roman"/>
          <w:sz w:val="24"/>
          <w:szCs w:val="24"/>
        </w:rPr>
      </w:pPr>
      <w:r w:rsidRPr="004A70CA">
        <w:rPr>
          <w:rFonts w:ascii="Consolas" w:hAnsi="Consolas" w:cs="Times New Roman"/>
          <w:sz w:val="24"/>
          <w:szCs w:val="24"/>
        </w:rPr>
        <w:t>At a minimum, the user should check for autocorrelation among MCMC samples [C(t)=</w:t>
      </w:r>
      <w:proofErr w:type="spellStart"/>
      <w:r w:rsidRPr="004A70CA">
        <w:rPr>
          <w:rFonts w:ascii="Consolas" w:hAnsi="Consolas" w:cs="Times New Roman"/>
          <w:sz w:val="24"/>
          <w:szCs w:val="24"/>
        </w:rPr>
        <w:t>corr</w:t>
      </w:r>
      <w:proofErr w:type="spellEnd"/>
      <w:r w:rsidRPr="004A70CA">
        <w:rPr>
          <w:rFonts w:ascii="Consolas" w:hAnsi="Consolas" w:cs="Times New Roman"/>
          <w:sz w:val="24"/>
          <w:szCs w:val="24"/>
        </w:rPr>
        <w:t>(x(t), x(t+1)].  A</w:t>
      </w:r>
      <w:r w:rsidR="00DC7C6F" w:rsidRPr="004A70CA">
        <w:rPr>
          <w:rFonts w:ascii="Consolas" w:hAnsi="Consolas" w:cs="Times New Roman"/>
          <w:sz w:val="24"/>
          <w:szCs w:val="24"/>
        </w:rPr>
        <w:t xml:space="preserve">utocorrelation &lt; </w:t>
      </w:r>
      <w:r w:rsidRPr="004A70CA">
        <w:rPr>
          <w:rFonts w:ascii="Consolas" w:hAnsi="Consolas" w:cs="Times New Roman"/>
          <w:sz w:val="24"/>
          <w:szCs w:val="24"/>
        </w:rPr>
        <w:t xml:space="preserve">5% for all parameters and the objective function is </w:t>
      </w:r>
      <w:r w:rsidR="002058FD" w:rsidRPr="004A70CA">
        <w:rPr>
          <w:rFonts w:ascii="Consolas" w:hAnsi="Consolas" w:cs="Times New Roman"/>
          <w:sz w:val="24"/>
          <w:szCs w:val="24"/>
        </w:rPr>
        <w:t>an indicator of convergence</w:t>
      </w:r>
      <w:r w:rsidRPr="004A70CA">
        <w:rPr>
          <w:rFonts w:ascii="Consolas" w:hAnsi="Consolas" w:cs="Times New Roman"/>
          <w:sz w:val="24"/>
          <w:szCs w:val="24"/>
        </w:rPr>
        <w:t xml:space="preserve">.  In addition, traces of MCMC output should be examined for a lack of trend. The CODA package in R (R Foundation for Statistical Computing, </w:t>
      </w:r>
      <w:hyperlink r:id="rId8" w:history="1">
        <w:r w:rsidR="00D77779" w:rsidRPr="004A70CA">
          <w:rPr>
            <w:rStyle w:val="Hyperlink"/>
            <w:rFonts w:ascii="Consolas" w:hAnsi="Consolas" w:cs="Times New Roman"/>
            <w:sz w:val="24"/>
            <w:szCs w:val="24"/>
          </w:rPr>
          <w:t>http://www.r-project.org</w:t>
        </w:r>
      </w:hyperlink>
      <w:r w:rsidRPr="004A70CA">
        <w:rPr>
          <w:rFonts w:ascii="Consolas" w:hAnsi="Consolas" w:cs="Times New Roman"/>
          <w:sz w:val="24"/>
          <w:szCs w:val="24"/>
        </w:rPr>
        <w:t>)</w:t>
      </w:r>
      <w:r w:rsidR="00D77779" w:rsidRPr="004A70CA">
        <w:rPr>
          <w:rFonts w:ascii="Consolas" w:hAnsi="Consolas" w:cs="Times New Roman"/>
          <w:sz w:val="24"/>
          <w:szCs w:val="24"/>
        </w:rPr>
        <w:t xml:space="preserve"> </w:t>
      </w:r>
      <w:r w:rsidRPr="004A70CA">
        <w:rPr>
          <w:rFonts w:ascii="Consolas" w:hAnsi="Consolas" w:cs="Times New Roman"/>
          <w:sz w:val="24"/>
          <w:szCs w:val="24"/>
        </w:rPr>
        <w:t>provides a number of graphical and statistical test</w:t>
      </w:r>
      <w:r w:rsidR="00DE5368" w:rsidRPr="004A70CA">
        <w:rPr>
          <w:rFonts w:ascii="Consolas" w:hAnsi="Consolas" w:cs="Times New Roman"/>
          <w:sz w:val="24"/>
          <w:szCs w:val="24"/>
        </w:rPr>
        <w:t>s</w:t>
      </w:r>
      <w:r w:rsidRPr="004A70CA">
        <w:rPr>
          <w:rFonts w:ascii="Consolas" w:hAnsi="Consolas" w:cs="Times New Roman"/>
          <w:sz w:val="24"/>
          <w:szCs w:val="24"/>
        </w:rPr>
        <w:t xml:space="preserve"> for analyzing MCMC output.</w:t>
      </w:r>
      <w:r w:rsidR="007B28C6" w:rsidRPr="004A70CA">
        <w:rPr>
          <w:rFonts w:ascii="Consolas" w:hAnsi="Consolas" w:cs="Times New Roman"/>
          <w:sz w:val="24"/>
          <w:szCs w:val="24"/>
        </w:rPr>
        <w:t xml:space="preserve"> Also refer to Plummer et al. </w:t>
      </w:r>
      <w:r w:rsidR="008A636B" w:rsidRPr="004A70CA">
        <w:rPr>
          <w:rFonts w:ascii="Consolas" w:hAnsi="Consolas" w:cs="Times New Roman"/>
          <w:sz w:val="24"/>
          <w:szCs w:val="24"/>
        </w:rPr>
        <w:fldChar w:fldCharType="begin"/>
      </w:r>
      <w:r w:rsidR="009A1718">
        <w:rPr>
          <w:rFonts w:ascii="Consolas" w:hAnsi="Consolas" w:cs="Times New Roman"/>
          <w:sz w:val="24"/>
          <w:szCs w:val="24"/>
        </w:rPr>
        <w:instrText xml:space="preserve"> ADDIN EN.CITE &lt;EndNote&gt;&lt;Cite ExcludeAuth="1"&gt;&lt;Author&gt;Plummer&lt;/Author&gt;&lt;Year&gt;2006&lt;/Year&gt;&lt;RecNum&gt;817&lt;/RecNum&gt;&lt;record&gt;&lt;rec-number&gt;817&lt;/rec-number&gt;&lt;foreign-keys&gt;&lt;key app="EN" db-id="xspp5ff27t5zabefafpxxptk2a0tfaz0s5pe"&gt;817&lt;/key&gt;&lt;/foreign-keys&gt;&lt;ref-type name="Journal Article"&gt;17&lt;/ref-type&gt;&lt;contributors&gt;&lt;authors&gt;&lt;author&gt;Plummer, M.&lt;/author&gt;&lt;author&gt;Best, N.&lt;/author&gt;&lt;author&gt;Cowles, K. &lt;/author&gt;&lt;author&gt;Vines, K.&lt;/author&gt;&lt;/authors&gt;&lt;/contributors&gt;&lt;titles&gt;&lt;title&gt;CODA: Convergence diagnosis and output analysis for MCMC.&lt;/title&gt;&lt;secondary-title&gt;R news&lt;/secondary-title&gt;&lt;/titles&gt;&lt;pages&gt;7-11&lt;/pages&gt;&lt;volume&gt;6&lt;/volume&gt;&lt;number&gt;1&lt;/number&gt;&lt;edition&gt;R package version 0.13-4&lt;/edition&gt;&lt;dates&gt;&lt;year&gt;2006&lt;/year&gt;&lt;/dates&gt;&lt;publisher&gt;R Foundation for Statistical Computing&lt;/publisher&gt;&lt;isbn&gt;1609-3631&lt;/isbn&gt;&lt;urls&gt;&lt;related-urls&gt;&lt;url&gt;http://CRAN.R-project.org/doc/Rnews/&lt;/url&gt;&lt;/related-urls&gt;&lt;/urls&gt;&lt;/record&gt;&lt;/Cite&gt;&lt;/EndNote&gt;</w:instrText>
      </w:r>
      <w:r w:rsidR="008A636B" w:rsidRPr="004A70CA">
        <w:rPr>
          <w:rFonts w:ascii="Consolas" w:hAnsi="Consolas" w:cs="Times New Roman"/>
          <w:sz w:val="24"/>
          <w:szCs w:val="24"/>
        </w:rPr>
        <w:fldChar w:fldCharType="separate"/>
      </w:r>
      <w:r w:rsidR="000B3761" w:rsidRPr="004A70CA">
        <w:rPr>
          <w:rFonts w:ascii="Consolas" w:hAnsi="Consolas" w:cs="Times New Roman"/>
          <w:noProof/>
          <w:sz w:val="24"/>
          <w:szCs w:val="24"/>
        </w:rPr>
        <w:t>(2006)</w:t>
      </w:r>
      <w:r w:rsidR="008A636B" w:rsidRPr="004A70CA">
        <w:rPr>
          <w:rFonts w:ascii="Consolas" w:hAnsi="Consolas" w:cs="Times New Roman"/>
          <w:sz w:val="24"/>
          <w:szCs w:val="24"/>
        </w:rPr>
        <w:fldChar w:fldCharType="end"/>
      </w:r>
      <w:r w:rsidR="007B28C6" w:rsidRPr="004A70CA">
        <w:rPr>
          <w:rFonts w:ascii="Consolas" w:hAnsi="Consolas" w:cs="Times New Roman"/>
          <w:sz w:val="24"/>
          <w:szCs w:val="24"/>
        </w:rPr>
        <w:t>.</w:t>
      </w:r>
    </w:p>
    <w:p w14:paraId="7EC96CC8" w14:textId="77777777" w:rsidR="002E12E1" w:rsidRPr="004A70CA" w:rsidRDefault="002E12E1" w:rsidP="00E42330">
      <w:pPr>
        <w:jc w:val="both"/>
        <w:rPr>
          <w:rFonts w:ascii="Consolas" w:hAnsi="Consolas" w:cs="Times New Roman"/>
          <w:sz w:val="24"/>
          <w:szCs w:val="24"/>
        </w:rPr>
      </w:pPr>
    </w:p>
    <w:p w14:paraId="105F1EE8" w14:textId="77777777" w:rsidR="00311511" w:rsidRPr="004A70CA" w:rsidRDefault="007D1BEE" w:rsidP="00E42330">
      <w:pPr>
        <w:pStyle w:val="ListParagraph"/>
        <w:numPr>
          <w:ilvl w:val="0"/>
          <w:numId w:val="6"/>
        </w:numPr>
        <w:jc w:val="both"/>
        <w:rPr>
          <w:rFonts w:ascii="Consolas" w:hAnsi="Consolas" w:cs="Times New Roman"/>
          <w:b/>
          <w:sz w:val="24"/>
          <w:szCs w:val="24"/>
        </w:rPr>
      </w:pPr>
      <w:r w:rsidRPr="004A70CA">
        <w:rPr>
          <w:rFonts w:ascii="Consolas" w:hAnsi="Consolas" w:cs="Times New Roman"/>
          <w:b/>
          <w:sz w:val="24"/>
          <w:szCs w:val="24"/>
        </w:rPr>
        <w:t xml:space="preserve">Calculating posterior </w:t>
      </w:r>
      <w:r w:rsidR="0029474C" w:rsidRPr="004A70CA">
        <w:rPr>
          <w:rFonts w:ascii="Consolas" w:hAnsi="Consolas" w:cs="Times New Roman"/>
          <w:b/>
          <w:sz w:val="24"/>
          <w:szCs w:val="24"/>
        </w:rPr>
        <w:t>distributions</w:t>
      </w:r>
    </w:p>
    <w:p w14:paraId="2C3173A3" w14:textId="77777777" w:rsidR="00AC16B4" w:rsidRPr="004A70CA" w:rsidRDefault="007824E1" w:rsidP="00E42330">
      <w:pPr>
        <w:ind w:left="360"/>
        <w:jc w:val="both"/>
        <w:rPr>
          <w:rFonts w:ascii="Consolas" w:hAnsi="Consolas" w:cs="Times New Roman"/>
          <w:sz w:val="24"/>
          <w:szCs w:val="24"/>
        </w:rPr>
      </w:pPr>
      <w:r w:rsidRPr="004A70CA">
        <w:rPr>
          <w:rFonts w:ascii="Consolas" w:hAnsi="Consolas" w:cs="Times New Roman"/>
          <w:sz w:val="24"/>
          <w:szCs w:val="24"/>
        </w:rPr>
        <w:t xml:space="preserve">If the MCMC chain </w:t>
      </w:r>
      <w:r w:rsidR="00356492" w:rsidRPr="004A70CA">
        <w:rPr>
          <w:rFonts w:ascii="Consolas" w:hAnsi="Consolas" w:cs="Times New Roman"/>
          <w:sz w:val="24"/>
          <w:szCs w:val="24"/>
        </w:rPr>
        <w:t>ha</w:t>
      </w:r>
      <w:r w:rsidRPr="004A70CA">
        <w:rPr>
          <w:rFonts w:ascii="Consolas" w:hAnsi="Consolas" w:cs="Times New Roman"/>
          <w:sz w:val="24"/>
          <w:szCs w:val="24"/>
        </w:rPr>
        <w:t>s converged, the</w:t>
      </w:r>
      <w:r w:rsidR="00CC6C5E" w:rsidRPr="004A70CA">
        <w:rPr>
          <w:rFonts w:ascii="Consolas" w:hAnsi="Consolas" w:cs="Times New Roman"/>
          <w:sz w:val="24"/>
          <w:szCs w:val="24"/>
        </w:rPr>
        <w:t xml:space="preserve"> data within each column comprise the estimated posterior distribution for each parameter or modeled time point.  </w:t>
      </w:r>
      <w:r w:rsidR="00E03AEA" w:rsidRPr="004A70CA">
        <w:rPr>
          <w:rFonts w:ascii="Consolas" w:hAnsi="Consolas" w:cs="Times New Roman"/>
          <w:sz w:val="24"/>
          <w:szCs w:val="24"/>
        </w:rPr>
        <w:t xml:space="preserve">Distributions can be plotted as histograms or densities.  It is also common to report the range of posterior values as </w:t>
      </w:r>
      <w:r w:rsidR="00D81103" w:rsidRPr="004A70CA">
        <w:rPr>
          <w:rFonts w:ascii="Consolas" w:hAnsi="Consolas" w:cs="Times New Roman"/>
          <w:sz w:val="24"/>
          <w:szCs w:val="24"/>
        </w:rPr>
        <w:t>mean/</w:t>
      </w:r>
      <w:r w:rsidR="00E03AEA" w:rsidRPr="004A70CA">
        <w:rPr>
          <w:rFonts w:ascii="Consolas" w:hAnsi="Consolas" w:cs="Times New Roman"/>
          <w:sz w:val="24"/>
          <w:szCs w:val="24"/>
        </w:rPr>
        <w:t>median, 2.5%</w:t>
      </w:r>
      <w:r w:rsidR="00D81103" w:rsidRPr="004A70CA">
        <w:rPr>
          <w:rFonts w:ascii="Consolas" w:hAnsi="Consolas" w:cs="Times New Roman"/>
          <w:sz w:val="24"/>
          <w:szCs w:val="24"/>
        </w:rPr>
        <w:t>,</w:t>
      </w:r>
      <w:r w:rsidR="00E03AEA" w:rsidRPr="004A70CA">
        <w:rPr>
          <w:rFonts w:ascii="Consolas" w:hAnsi="Consolas" w:cs="Times New Roman"/>
          <w:sz w:val="24"/>
          <w:szCs w:val="24"/>
        </w:rPr>
        <w:t xml:space="preserve"> and 97.5% credible </w:t>
      </w:r>
      <w:r w:rsidR="000450A8">
        <w:rPr>
          <w:rFonts w:ascii="Consolas" w:hAnsi="Consolas" w:cs="Times New Roman"/>
          <w:sz w:val="24"/>
          <w:szCs w:val="24"/>
        </w:rPr>
        <w:t>limits</w:t>
      </w:r>
      <w:r w:rsidR="00E03AEA" w:rsidRPr="004A70CA">
        <w:rPr>
          <w:rFonts w:ascii="Consolas" w:hAnsi="Consolas" w:cs="Times New Roman"/>
          <w:sz w:val="24"/>
          <w:szCs w:val="24"/>
        </w:rPr>
        <w:t xml:space="preserve">.  Similarly, error around model fits to the data can be </w:t>
      </w:r>
      <w:r w:rsidR="00E03AEA" w:rsidRPr="004A70CA">
        <w:rPr>
          <w:rFonts w:ascii="Consolas" w:hAnsi="Consolas" w:cs="Times New Roman"/>
          <w:sz w:val="24"/>
          <w:szCs w:val="24"/>
        </w:rPr>
        <w:lastRenderedPageBreak/>
        <w:t xml:space="preserve">shown by plotting the </w:t>
      </w:r>
      <w:r w:rsidR="00D81103" w:rsidRPr="004A70CA">
        <w:rPr>
          <w:rFonts w:ascii="Consolas" w:hAnsi="Consolas" w:cs="Times New Roman"/>
          <w:sz w:val="24"/>
          <w:szCs w:val="24"/>
        </w:rPr>
        <w:t>mean/</w:t>
      </w:r>
      <w:r w:rsidR="00E03AEA" w:rsidRPr="004A70CA">
        <w:rPr>
          <w:rFonts w:ascii="Consolas" w:hAnsi="Consolas" w:cs="Times New Roman"/>
          <w:sz w:val="24"/>
          <w:szCs w:val="24"/>
        </w:rPr>
        <w:t xml:space="preserve">median value for each modeled time point along with the 2.5% and 97.5% credible </w:t>
      </w:r>
      <w:r w:rsidR="007C5BA3">
        <w:rPr>
          <w:rFonts w:ascii="Consolas" w:hAnsi="Consolas" w:cs="Times New Roman"/>
          <w:sz w:val="24"/>
          <w:szCs w:val="24"/>
        </w:rPr>
        <w:t>limits</w:t>
      </w:r>
      <w:r w:rsidR="00E03AEA" w:rsidRPr="004A70CA">
        <w:rPr>
          <w:rFonts w:ascii="Consolas" w:hAnsi="Consolas" w:cs="Times New Roman"/>
          <w:sz w:val="24"/>
          <w:szCs w:val="24"/>
        </w:rPr>
        <w:t>.</w:t>
      </w:r>
    </w:p>
    <w:p w14:paraId="002E0764" w14:textId="77777777" w:rsidR="00AC16B4" w:rsidRPr="004A70CA" w:rsidRDefault="00AC16B4" w:rsidP="00E42330">
      <w:pPr>
        <w:jc w:val="both"/>
        <w:rPr>
          <w:rFonts w:ascii="Consolas" w:hAnsi="Consolas" w:cs="Times New Roman"/>
          <w:sz w:val="24"/>
          <w:szCs w:val="24"/>
        </w:rPr>
      </w:pPr>
    </w:p>
    <w:p w14:paraId="00DE2C46" w14:textId="77777777" w:rsidR="00AC16B4" w:rsidRPr="004A70CA" w:rsidRDefault="00AC16B4" w:rsidP="00E42330">
      <w:pPr>
        <w:pStyle w:val="ListParagraph"/>
        <w:numPr>
          <w:ilvl w:val="0"/>
          <w:numId w:val="6"/>
        </w:numPr>
        <w:jc w:val="both"/>
        <w:rPr>
          <w:rFonts w:ascii="Consolas" w:hAnsi="Consolas" w:cs="Times New Roman"/>
          <w:b/>
          <w:sz w:val="24"/>
          <w:szCs w:val="24"/>
        </w:rPr>
      </w:pPr>
      <w:r w:rsidRPr="004A70CA">
        <w:rPr>
          <w:rFonts w:ascii="Consolas" w:hAnsi="Consolas" w:cs="Times New Roman"/>
          <w:b/>
          <w:sz w:val="24"/>
          <w:szCs w:val="24"/>
        </w:rPr>
        <w:t>Other relevant data files</w:t>
      </w:r>
    </w:p>
    <w:p w14:paraId="66551B99" w14:textId="77777777" w:rsidR="00AC16B4" w:rsidRPr="004A70CA" w:rsidRDefault="00AC16B4" w:rsidP="00E42330">
      <w:pPr>
        <w:ind w:left="360"/>
        <w:jc w:val="both"/>
        <w:rPr>
          <w:rFonts w:ascii="Consolas" w:hAnsi="Consolas" w:cs="Times New Roman"/>
          <w:sz w:val="24"/>
          <w:szCs w:val="24"/>
        </w:rPr>
      </w:pPr>
      <w:r w:rsidRPr="004A70CA">
        <w:rPr>
          <w:rFonts w:ascii="Consolas" w:hAnsi="Consolas" w:cs="Times New Roman"/>
          <w:sz w:val="24"/>
          <w:szCs w:val="24"/>
        </w:rPr>
        <w:t>The text file “bamm.rep” contains the maximum likelihood estimates for all the parameters and modeled time points (same as iteration 1 of the BaMM_mcmc.dat file). It also contains</w:t>
      </w:r>
      <w:r w:rsidR="00AF5DAB" w:rsidRPr="004A70CA">
        <w:rPr>
          <w:rFonts w:ascii="Consolas" w:hAnsi="Consolas" w:cs="Times New Roman"/>
          <w:sz w:val="24"/>
          <w:szCs w:val="24"/>
        </w:rPr>
        <w:t xml:space="preserve"> </w:t>
      </w:r>
      <w:r w:rsidRPr="004A70CA">
        <w:rPr>
          <w:rFonts w:ascii="Consolas" w:hAnsi="Consolas" w:cs="Times New Roman"/>
          <w:sz w:val="24"/>
          <w:szCs w:val="24"/>
        </w:rPr>
        <w:t xml:space="preserve">input data including modeled or measured irradiance, water T, Local hour, etc.  This file is produced </w:t>
      </w:r>
      <w:r w:rsidR="000228E1" w:rsidRPr="004A70CA">
        <w:rPr>
          <w:rFonts w:ascii="Consolas" w:hAnsi="Consolas" w:cs="Times New Roman"/>
          <w:sz w:val="24"/>
          <w:szCs w:val="24"/>
        </w:rPr>
        <w:t>once the software has found the partial derivatives of the function (hessian matrix) and is useful for error checking without having to wait for an entire MCMC chain to finish.</w:t>
      </w:r>
    </w:p>
    <w:p w14:paraId="6A109E33" w14:textId="77777777" w:rsidR="000228E1" w:rsidRPr="004A70CA" w:rsidRDefault="000228E1" w:rsidP="00E42330">
      <w:pPr>
        <w:ind w:left="360"/>
        <w:jc w:val="both"/>
        <w:rPr>
          <w:rFonts w:ascii="Consolas" w:hAnsi="Consolas" w:cs="Times New Roman"/>
          <w:sz w:val="24"/>
          <w:szCs w:val="24"/>
        </w:rPr>
      </w:pPr>
    </w:p>
    <w:p w14:paraId="1A91F2FB" w14:textId="77777777" w:rsidR="000228E1" w:rsidRPr="004A70CA" w:rsidRDefault="000228E1" w:rsidP="00E42330">
      <w:pPr>
        <w:ind w:left="360"/>
        <w:jc w:val="both"/>
        <w:rPr>
          <w:rFonts w:ascii="Consolas" w:hAnsi="Consolas" w:cs="Times New Roman"/>
          <w:sz w:val="24"/>
          <w:szCs w:val="24"/>
        </w:rPr>
      </w:pPr>
      <w:r w:rsidRPr="004A70CA">
        <w:rPr>
          <w:rFonts w:ascii="Consolas" w:hAnsi="Consolas" w:cs="Times New Roman"/>
          <w:sz w:val="24"/>
          <w:szCs w:val="24"/>
        </w:rPr>
        <w:t xml:space="preserve">The “bamm.cor” file contains the correlation matrix among parameters.  High correlation between two </w:t>
      </w:r>
      <w:r w:rsidR="00356492" w:rsidRPr="004A70CA">
        <w:rPr>
          <w:rFonts w:ascii="Consolas" w:hAnsi="Consolas" w:cs="Times New Roman"/>
          <w:sz w:val="24"/>
          <w:szCs w:val="24"/>
        </w:rPr>
        <w:t xml:space="preserve">or more </w:t>
      </w:r>
      <w:r w:rsidRPr="004A70CA">
        <w:rPr>
          <w:rFonts w:ascii="Consolas" w:hAnsi="Consolas" w:cs="Times New Roman"/>
          <w:sz w:val="24"/>
          <w:szCs w:val="24"/>
        </w:rPr>
        <w:t xml:space="preserve">parameters will significantly increase </w:t>
      </w:r>
      <w:r w:rsidR="00F41168" w:rsidRPr="004A70CA">
        <w:rPr>
          <w:rFonts w:ascii="Consolas" w:hAnsi="Consolas" w:cs="Times New Roman"/>
          <w:sz w:val="24"/>
          <w:szCs w:val="24"/>
        </w:rPr>
        <w:t>the range of values within the posterior distributions.</w:t>
      </w:r>
    </w:p>
    <w:p w14:paraId="6C234299" w14:textId="77777777" w:rsidR="00F41168" w:rsidRPr="004A70CA" w:rsidRDefault="00F41168" w:rsidP="00E42330">
      <w:pPr>
        <w:ind w:left="360"/>
        <w:jc w:val="both"/>
        <w:rPr>
          <w:rFonts w:ascii="Consolas" w:hAnsi="Consolas" w:cs="Times New Roman"/>
          <w:sz w:val="24"/>
          <w:szCs w:val="24"/>
        </w:rPr>
      </w:pPr>
    </w:p>
    <w:p w14:paraId="1FBEE95C" w14:textId="4533F437" w:rsidR="00F41168" w:rsidRPr="004A70CA" w:rsidRDefault="00F41168" w:rsidP="00E42330">
      <w:pPr>
        <w:ind w:left="360"/>
        <w:jc w:val="both"/>
        <w:rPr>
          <w:rFonts w:ascii="Consolas" w:hAnsi="Consolas" w:cs="Times New Roman"/>
          <w:sz w:val="24"/>
          <w:szCs w:val="24"/>
        </w:rPr>
      </w:pP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produces a number of other files during the </w:t>
      </w:r>
      <w:r w:rsidR="002F59BF">
        <w:rPr>
          <w:rFonts w:ascii="Consolas" w:hAnsi="Consolas" w:cs="Times New Roman"/>
          <w:sz w:val="24"/>
          <w:szCs w:val="24"/>
        </w:rPr>
        <w:t>differentiation</w:t>
      </w:r>
      <w:r w:rsidRPr="004A70CA">
        <w:rPr>
          <w:rFonts w:ascii="Consolas" w:hAnsi="Consolas" w:cs="Times New Roman"/>
          <w:sz w:val="24"/>
          <w:szCs w:val="24"/>
        </w:rPr>
        <w:t xml:space="preserve"> step </w:t>
      </w:r>
      <w:r w:rsidR="00BC226C">
        <w:rPr>
          <w:rFonts w:ascii="Consolas" w:hAnsi="Consolas" w:cs="Times New Roman"/>
          <w:sz w:val="24"/>
          <w:szCs w:val="24"/>
        </w:rPr>
        <w:t>that</w:t>
      </w:r>
      <w:r w:rsidRPr="004A70CA">
        <w:rPr>
          <w:rFonts w:ascii="Consolas" w:hAnsi="Consolas" w:cs="Times New Roman"/>
          <w:sz w:val="24"/>
          <w:szCs w:val="24"/>
        </w:rPr>
        <w:t xml:space="preserve"> can largely be ignored.</w:t>
      </w:r>
    </w:p>
    <w:p w14:paraId="7A0B38F9" w14:textId="77777777" w:rsidR="001E4EA9" w:rsidRPr="004A70CA" w:rsidRDefault="001E4EA9" w:rsidP="00E42330">
      <w:pPr>
        <w:ind w:left="360"/>
        <w:jc w:val="both"/>
        <w:rPr>
          <w:rFonts w:ascii="Consolas" w:hAnsi="Consolas" w:cs="Times New Roman"/>
          <w:sz w:val="28"/>
          <w:szCs w:val="28"/>
        </w:rPr>
      </w:pPr>
      <w:r w:rsidRPr="004A70CA">
        <w:rPr>
          <w:rFonts w:ascii="Consolas" w:hAnsi="Consolas" w:cs="Times New Roman"/>
          <w:sz w:val="28"/>
          <w:szCs w:val="28"/>
        </w:rPr>
        <w:br w:type="page"/>
      </w:r>
    </w:p>
    <w:p w14:paraId="1B959E66" w14:textId="77777777" w:rsidR="001E4EA9" w:rsidRPr="0022668C" w:rsidRDefault="001E4EA9" w:rsidP="0022668C">
      <w:pPr>
        <w:spacing w:line="240" w:lineRule="auto"/>
        <w:jc w:val="both"/>
        <w:rPr>
          <w:rFonts w:ascii="Consolas" w:hAnsi="Consolas" w:cs="Times New Roman"/>
          <w:b/>
          <w:sz w:val="28"/>
          <w:szCs w:val="28"/>
        </w:rPr>
      </w:pPr>
      <w:r w:rsidRPr="0022668C">
        <w:rPr>
          <w:rFonts w:ascii="Consolas" w:hAnsi="Consolas" w:cs="Times New Roman"/>
          <w:b/>
          <w:sz w:val="28"/>
          <w:szCs w:val="28"/>
        </w:rPr>
        <w:lastRenderedPageBreak/>
        <w:t>Known bugs and issues</w:t>
      </w:r>
    </w:p>
    <w:p w14:paraId="55EA5EEF" w14:textId="77777777" w:rsidR="00EA39C3" w:rsidRPr="004A70CA" w:rsidRDefault="00EA39C3" w:rsidP="00E42330">
      <w:pPr>
        <w:pStyle w:val="ListParagraph"/>
        <w:spacing w:line="240" w:lineRule="auto"/>
        <w:ind w:left="360"/>
        <w:jc w:val="both"/>
        <w:rPr>
          <w:rFonts w:ascii="Consolas" w:hAnsi="Consolas" w:cs="Times New Roman"/>
          <w:b/>
          <w:sz w:val="28"/>
          <w:szCs w:val="28"/>
        </w:rPr>
      </w:pPr>
    </w:p>
    <w:p w14:paraId="1B48D34A" w14:textId="77777777" w:rsidR="001E4EA9" w:rsidRPr="00EA39C3" w:rsidRDefault="00EA39C3" w:rsidP="00E42330">
      <w:pPr>
        <w:pStyle w:val="ListParagraph"/>
        <w:numPr>
          <w:ilvl w:val="0"/>
          <w:numId w:val="9"/>
        </w:numPr>
        <w:jc w:val="both"/>
        <w:rPr>
          <w:rFonts w:ascii="Consolas" w:hAnsi="Consolas" w:cs="Times New Roman"/>
          <w:b/>
          <w:sz w:val="24"/>
          <w:szCs w:val="24"/>
        </w:rPr>
      </w:pPr>
      <w:r w:rsidRPr="00EA39C3">
        <w:rPr>
          <w:rFonts w:ascii="Consolas" w:hAnsi="Consolas" w:cs="Times New Roman"/>
          <w:b/>
          <w:sz w:val="24"/>
          <w:szCs w:val="24"/>
        </w:rPr>
        <w:t>δ</w:t>
      </w:r>
      <w:r w:rsidRPr="00EA39C3">
        <w:rPr>
          <w:rFonts w:ascii="Consolas" w:hAnsi="Consolas" w:cs="Times New Roman"/>
          <w:b/>
          <w:sz w:val="24"/>
          <w:szCs w:val="24"/>
          <w:vertAlign w:val="superscript"/>
        </w:rPr>
        <w:t>18</w:t>
      </w:r>
      <w:r w:rsidRPr="00EA39C3">
        <w:rPr>
          <w:rFonts w:ascii="Consolas" w:hAnsi="Consolas" w:cs="Times New Roman"/>
          <w:b/>
          <w:sz w:val="24"/>
          <w:szCs w:val="24"/>
        </w:rPr>
        <w:t>O-H</w:t>
      </w:r>
      <w:r w:rsidRPr="00EA39C3">
        <w:rPr>
          <w:rFonts w:ascii="Consolas" w:hAnsi="Consolas" w:cs="Times New Roman"/>
          <w:b/>
          <w:sz w:val="24"/>
          <w:szCs w:val="24"/>
          <w:vertAlign w:val="subscript"/>
        </w:rPr>
        <w:t>2</w:t>
      </w:r>
      <w:r w:rsidRPr="00EA39C3">
        <w:rPr>
          <w:rFonts w:ascii="Consolas" w:hAnsi="Consolas" w:cs="Times New Roman"/>
          <w:b/>
          <w:sz w:val="24"/>
          <w:szCs w:val="24"/>
        </w:rPr>
        <w:t xml:space="preserve">O </w:t>
      </w:r>
    </w:p>
    <w:p w14:paraId="53DE76E7" w14:textId="77777777" w:rsidR="001E4EA9" w:rsidRPr="004A70CA" w:rsidRDefault="00C93772" w:rsidP="00E42330">
      <w:pPr>
        <w:spacing w:line="240" w:lineRule="auto"/>
        <w:ind w:left="360"/>
        <w:jc w:val="both"/>
        <w:rPr>
          <w:rFonts w:ascii="Consolas" w:hAnsi="Consolas" w:cs="Times New Roman"/>
          <w:sz w:val="24"/>
          <w:szCs w:val="24"/>
        </w:rPr>
      </w:pPr>
      <w:r w:rsidRPr="004A70CA">
        <w:rPr>
          <w:rFonts w:ascii="Consolas" w:hAnsi="Consolas" w:cs="Times New Roman"/>
          <w:sz w:val="24"/>
          <w:szCs w:val="24"/>
        </w:rPr>
        <w:t xml:space="preserve">Testing has shown that </w:t>
      </w:r>
      <w:proofErr w:type="spellStart"/>
      <w:r w:rsidRPr="004A70CA">
        <w:rPr>
          <w:rFonts w:ascii="Consolas" w:hAnsi="Consolas" w:cs="Times New Roman"/>
          <w:sz w:val="24"/>
          <w:szCs w:val="24"/>
        </w:rPr>
        <w:t>BaMM</w:t>
      </w:r>
      <w:proofErr w:type="spellEnd"/>
      <w:r w:rsidRPr="004A70CA">
        <w:rPr>
          <w:rFonts w:ascii="Consolas" w:hAnsi="Consolas" w:cs="Times New Roman"/>
          <w:sz w:val="24"/>
          <w:szCs w:val="24"/>
        </w:rPr>
        <w:t xml:space="preserve"> is relatively uninformative with respect to δ</w:t>
      </w:r>
      <w:r w:rsidRPr="004A70CA">
        <w:rPr>
          <w:rFonts w:ascii="Consolas" w:hAnsi="Consolas" w:cs="Times New Roman"/>
          <w:sz w:val="24"/>
          <w:szCs w:val="24"/>
          <w:vertAlign w:val="superscript"/>
        </w:rPr>
        <w:t>18</w:t>
      </w:r>
      <w:r w:rsidRPr="004A70CA">
        <w:rPr>
          <w:rFonts w:ascii="Consolas" w:hAnsi="Consolas" w:cs="Times New Roman"/>
          <w:sz w:val="24"/>
          <w:szCs w:val="24"/>
        </w:rPr>
        <w:t>O-H</w:t>
      </w:r>
      <w:r w:rsidRPr="004A70CA">
        <w:rPr>
          <w:rFonts w:ascii="Consolas" w:hAnsi="Consolas" w:cs="Times New Roman"/>
          <w:sz w:val="24"/>
          <w:szCs w:val="24"/>
          <w:vertAlign w:val="subscript"/>
        </w:rPr>
        <w:t>2</w:t>
      </w:r>
      <w:r w:rsidRPr="004A70CA">
        <w:rPr>
          <w:rFonts w:ascii="Consolas" w:hAnsi="Consolas" w:cs="Times New Roman"/>
          <w:sz w:val="24"/>
          <w:szCs w:val="24"/>
        </w:rPr>
        <w:t>O.  Estimates of δ</w:t>
      </w:r>
      <w:r w:rsidRPr="004A70CA">
        <w:rPr>
          <w:rFonts w:ascii="Consolas" w:hAnsi="Consolas" w:cs="Times New Roman"/>
          <w:sz w:val="24"/>
          <w:szCs w:val="24"/>
          <w:vertAlign w:val="superscript"/>
        </w:rPr>
        <w:t>18</w:t>
      </w:r>
      <w:r w:rsidRPr="004A70CA">
        <w:rPr>
          <w:rFonts w:ascii="Consolas" w:hAnsi="Consolas" w:cs="Times New Roman"/>
          <w:sz w:val="24"/>
          <w:szCs w:val="24"/>
        </w:rPr>
        <w:t>O-H</w:t>
      </w:r>
      <w:r w:rsidRPr="004A70CA">
        <w:rPr>
          <w:rFonts w:ascii="Consolas" w:hAnsi="Consolas" w:cs="Times New Roman"/>
          <w:sz w:val="24"/>
          <w:szCs w:val="24"/>
          <w:vertAlign w:val="subscript"/>
        </w:rPr>
        <w:t>2</w:t>
      </w:r>
      <w:r w:rsidR="00746EE8">
        <w:rPr>
          <w:rFonts w:ascii="Consolas" w:hAnsi="Consolas" w:cs="Times New Roman"/>
          <w:sz w:val="24"/>
          <w:szCs w:val="24"/>
        </w:rPr>
        <w:t>O using a uniform</w:t>
      </w:r>
      <w:r w:rsidRPr="004A70CA">
        <w:rPr>
          <w:rFonts w:ascii="Consolas" w:hAnsi="Consolas" w:cs="Times New Roman"/>
          <w:sz w:val="24"/>
          <w:szCs w:val="24"/>
        </w:rPr>
        <w:t xml:space="preserve"> prior have broad posterior </w:t>
      </w:r>
      <w:r w:rsidR="002F5DF1" w:rsidRPr="004A70CA">
        <w:rPr>
          <w:rFonts w:ascii="Consolas" w:hAnsi="Consolas" w:cs="Times New Roman"/>
          <w:sz w:val="24"/>
          <w:szCs w:val="24"/>
        </w:rPr>
        <w:t>distributions</w:t>
      </w:r>
      <w:r w:rsidRPr="004A70CA">
        <w:rPr>
          <w:rFonts w:ascii="Consolas" w:hAnsi="Consolas" w:cs="Times New Roman"/>
          <w:sz w:val="24"/>
          <w:szCs w:val="24"/>
        </w:rPr>
        <w:t>.  We recommend that</w:t>
      </w:r>
      <w:r w:rsidR="00F821B2" w:rsidRPr="004A70CA">
        <w:rPr>
          <w:rFonts w:ascii="Consolas" w:hAnsi="Consolas" w:cs="Times New Roman"/>
          <w:sz w:val="24"/>
          <w:szCs w:val="24"/>
        </w:rPr>
        <w:t>,</w:t>
      </w:r>
      <w:r w:rsidRPr="004A70CA">
        <w:rPr>
          <w:rFonts w:ascii="Consolas" w:hAnsi="Consolas" w:cs="Times New Roman"/>
          <w:sz w:val="24"/>
          <w:szCs w:val="24"/>
        </w:rPr>
        <w:t xml:space="preserve"> whenever p</w:t>
      </w:r>
      <w:r w:rsidR="00420115" w:rsidRPr="004A70CA">
        <w:rPr>
          <w:rFonts w:ascii="Consolas" w:hAnsi="Consolas" w:cs="Times New Roman"/>
          <w:sz w:val="24"/>
          <w:szCs w:val="24"/>
        </w:rPr>
        <w:t>ossible</w:t>
      </w:r>
      <w:r w:rsidR="00F821B2" w:rsidRPr="004A70CA">
        <w:rPr>
          <w:rFonts w:ascii="Consolas" w:hAnsi="Consolas" w:cs="Times New Roman"/>
          <w:sz w:val="24"/>
          <w:szCs w:val="24"/>
        </w:rPr>
        <w:t>,</w:t>
      </w:r>
      <w:r w:rsidR="00420115" w:rsidRPr="004A70CA">
        <w:rPr>
          <w:rFonts w:ascii="Consolas" w:hAnsi="Consolas" w:cs="Times New Roman"/>
          <w:sz w:val="24"/>
          <w:szCs w:val="24"/>
        </w:rPr>
        <w:t xml:space="preserve"> </w:t>
      </w:r>
      <w:r w:rsidR="00556307" w:rsidRPr="004A70CA">
        <w:rPr>
          <w:rFonts w:ascii="Consolas" w:hAnsi="Consolas" w:cs="Times New Roman"/>
          <w:sz w:val="24"/>
          <w:szCs w:val="24"/>
        </w:rPr>
        <w:t xml:space="preserve">a </w:t>
      </w:r>
      <w:r w:rsidRPr="004A70CA">
        <w:rPr>
          <w:rFonts w:ascii="Consolas" w:hAnsi="Consolas" w:cs="Times New Roman"/>
          <w:sz w:val="24"/>
          <w:szCs w:val="24"/>
        </w:rPr>
        <w:t>measured δ</w:t>
      </w:r>
      <w:r w:rsidRPr="004A70CA">
        <w:rPr>
          <w:rFonts w:ascii="Consolas" w:hAnsi="Consolas" w:cs="Times New Roman"/>
          <w:sz w:val="24"/>
          <w:szCs w:val="24"/>
          <w:vertAlign w:val="superscript"/>
        </w:rPr>
        <w:t>18</w:t>
      </w:r>
      <w:r w:rsidRPr="004A70CA">
        <w:rPr>
          <w:rFonts w:ascii="Consolas" w:hAnsi="Consolas" w:cs="Times New Roman"/>
          <w:sz w:val="24"/>
          <w:szCs w:val="24"/>
        </w:rPr>
        <w:t>O-H</w:t>
      </w:r>
      <w:r w:rsidRPr="004A70CA">
        <w:rPr>
          <w:rFonts w:ascii="Consolas" w:hAnsi="Consolas" w:cs="Times New Roman"/>
          <w:sz w:val="24"/>
          <w:szCs w:val="24"/>
          <w:vertAlign w:val="subscript"/>
        </w:rPr>
        <w:t>2</w:t>
      </w:r>
      <w:r w:rsidRPr="004A70CA">
        <w:rPr>
          <w:rFonts w:ascii="Consolas" w:hAnsi="Consolas" w:cs="Times New Roman"/>
          <w:sz w:val="24"/>
          <w:szCs w:val="24"/>
        </w:rPr>
        <w:t>O value</w:t>
      </w:r>
      <w:r w:rsidR="00556307" w:rsidRPr="004A70CA">
        <w:rPr>
          <w:rFonts w:ascii="Consolas" w:hAnsi="Consolas" w:cs="Times New Roman"/>
          <w:sz w:val="24"/>
          <w:szCs w:val="24"/>
        </w:rPr>
        <w:t xml:space="preserve"> be</w:t>
      </w:r>
      <w:r w:rsidR="00F821B2" w:rsidRPr="004A70CA">
        <w:rPr>
          <w:rFonts w:ascii="Consolas" w:hAnsi="Consolas" w:cs="Times New Roman"/>
          <w:sz w:val="24"/>
          <w:szCs w:val="24"/>
        </w:rPr>
        <w:t xml:space="preserve"> incorporated </w:t>
      </w:r>
      <w:r w:rsidRPr="004A70CA">
        <w:rPr>
          <w:rFonts w:ascii="Consolas" w:hAnsi="Consolas" w:cs="Times New Roman"/>
          <w:sz w:val="24"/>
          <w:szCs w:val="24"/>
        </w:rPr>
        <w:t>as either a constant or with a normally distributed prior</w:t>
      </w:r>
      <w:r w:rsidR="00D81103" w:rsidRPr="004A70CA">
        <w:rPr>
          <w:rFonts w:ascii="Consolas" w:hAnsi="Consolas" w:cs="Times New Roman"/>
          <w:sz w:val="24"/>
          <w:szCs w:val="24"/>
        </w:rPr>
        <w:t>.  Measurement e</w:t>
      </w:r>
      <w:r w:rsidRPr="004A70CA">
        <w:rPr>
          <w:rFonts w:ascii="Consolas" w:hAnsi="Consolas" w:cs="Times New Roman"/>
          <w:sz w:val="24"/>
          <w:szCs w:val="24"/>
        </w:rPr>
        <w:t>rror on the δ</w:t>
      </w:r>
      <w:r w:rsidRPr="004A70CA">
        <w:rPr>
          <w:rFonts w:ascii="Consolas" w:hAnsi="Consolas" w:cs="Times New Roman"/>
          <w:sz w:val="24"/>
          <w:szCs w:val="24"/>
          <w:vertAlign w:val="superscript"/>
        </w:rPr>
        <w:t>18</w:t>
      </w:r>
      <w:r w:rsidRPr="004A70CA">
        <w:rPr>
          <w:rFonts w:ascii="Consolas" w:hAnsi="Consolas" w:cs="Times New Roman"/>
          <w:sz w:val="24"/>
          <w:szCs w:val="24"/>
        </w:rPr>
        <w:t>O-H</w:t>
      </w:r>
      <w:r w:rsidRPr="004A70CA">
        <w:rPr>
          <w:rFonts w:ascii="Consolas" w:hAnsi="Consolas" w:cs="Times New Roman"/>
          <w:sz w:val="24"/>
          <w:szCs w:val="24"/>
          <w:vertAlign w:val="subscript"/>
        </w:rPr>
        <w:t>2</w:t>
      </w:r>
      <w:r w:rsidR="00F821B2" w:rsidRPr="004A70CA">
        <w:rPr>
          <w:rFonts w:ascii="Consolas" w:hAnsi="Consolas" w:cs="Times New Roman"/>
          <w:sz w:val="24"/>
          <w:szCs w:val="24"/>
        </w:rPr>
        <w:t xml:space="preserve">O is generally </w:t>
      </w:r>
      <w:r w:rsidR="00D81103" w:rsidRPr="004A70CA">
        <w:rPr>
          <w:rFonts w:ascii="Consolas" w:hAnsi="Consolas" w:cs="Times New Roman"/>
          <w:sz w:val="24"/>
          <w:szCs w:val="24"/>
        </w:rPr>
        <w:t xml:space="preserve">very </w:t>
      </w:r>
      <w:r w:rsidR="00F821B2" w:rsidRPr="004A70CA">
        <w:rPr>
          <w:rFonts w:ascii="Consolas" w:hAnsi="Consolas" w:cs="Times New Roman"/>
          <w:sz w:val="24"/>
          <w:szCs w:val="24"/>
        </w:rPr>
        <w:t>small</w:t>
      </w:r>
      <w:r w:rsidRPr="004A70CA">
        <w:rPr>
          <w:rFonts w:ascii="Consolas" w:hAnsi="Consolas" w:cs="Times New Roman"/>
          <w:sz w:val="24"/>
          <w:szCs w:val="24"/>
        </w:rPr>
        <w:t xml:space="preserve"> and </w:t>
      </w:r>
      <w:r w:rsidR="00420115" w:rsidRPr="004A70CA">
        <w:rPr>
          <w:rFonts w:ascii="Consolas" w:hAnsi="Consolas" w:cs="Times New Roman"/>
          <w:sz w:val="24"/>
          <w:szCs w:val="24"/>
        </w:rPr>
        <w:t>as a result</w:t>
      </w:r>
      <w:r w:rsidR="00F821B2" w:rsidRPr="004A70CA">
        <w:rPr>
          <w:rFonts w:ascii="Consolas" w:hAnsi="Consolas" w:cs="Times New Roman"/>
          <w:sz w:val="24"/>
          <w:szCs w:val="24"/>
        </w:rPr>
        <w:t>, the informed prior</w:t>
      </w:r>
      <w:r w:rsidR="00420115" w:rsidRPr="004A70CA">
        <w:rPr>
          <w:rFonts w:ascii="Consolas" w:hAnsi="Consolas" w:cs="Times New Roman"/>
          <w:sz w:val="24"/>
          <w:szCs w:val="24"/>
        </w:rPr>
        <w:t xml:space="preserve"> </w:t>
      </w:r>
      <w:r w:rsidRPr="004A70CA">
        <w:rPr>
          <w:rFonts w:ascii="Consolas" w:hAnsi="Consolas" w:cs="Times New Roman"/>
          <w:sz w:val="24"/>
          <w:szCs w:val="24"/>
        </w:rPr>
        <w:t xml:space="preserve">will essentially fix this parameter near the measured value unless there is strong evidence in the </w:t>
      </w:r>
      <w:r w:rsidR="00F31846" w:rsidRPr="004A70CA">
        <w:rPr>
          <w:rFonts w:ascii="Consolas" w:hAnsi="Consolas" w:cs="Times New Roman"/>
          <w:sz w:val="24"/>
          <w:szCs w:val="24"/>
        </w:rPr>
        <w:t>O</w:t>
      </w:r>
      <w:r w:rsidR="00F31846" w:rsidRPr="004A70CA">
        <w:rPr>
          <w:rFonts w:ascii="Consolas" w:hAnsi="Consolas" w:cs="Times New Roman"/>
          <w:sz w:val="24"/>
          <w:szCs w:val="24"/>
          <w:vertAlign w:val="subscript"/>
        </w:rPr>
        <w:t>2</w:t>
      </w:r>
      <w:r w:rsidR="00F31846" w:rsidRPr="004A70CA">
        <w:rPr>
          <w:rFonts w:ascii="Consolas" w:hAnsi="Consolas" w:cs="Times New Roman"/>
          <w:sz w:val="24"/>
          <w:szCs w:val="24"/>
        </w:rPr>
        <w:t xml:space="preserve"> </w:t>
      </w:r>
      <w:r w:rsidRPr="004A70CA">
        <w:rPr>
          <w:rFonts w:ascii="Consolas" w:hAnsi="Consolas" w:cs="Times New Roman"/>
          <w:sz w:val="24"/>
          <w:szCs w:val="24"/>
        </w:rPr>
        <w:t xml:space="preserve">data </w:t>
      </w:r>
      <w:r w:rsidR="00D81103" w:rsidRPr="004A70CA">
        <w:rPr>
          <w:rFonts w:ascii="Consolas" w:hAnsi="Consolas" w:cs="Times New Roman"/>
          <w:sz w:val="24"/>
          <w:szCs w:val="24"/>
        </w:rPr>
        <w:t>to the contrary</w:t>
      </w:r>
      <w:r w:rsidRPr="004A70CA">
        <w:rPr>
          <w:rFonts w:ascii="Consolas" w:hAnsi="Consolas" w:cs="Times New Roman"/>
          <w:sz w:val="24"/>
          <w:szCs w:val="24"/>
        </w:rPr>
        <w:t>.</w:t>
      </w:r>
    </w:p>
    <w:p w14:paraId="18845E87" w14:textId="77777777" w:rsidR="00DB0EE7" w:rsidRPr="004A70CA" w:rsidRDefault="00DB0EE7" w:rsidP="00E42330">
      <w:pPr>
        <w:jc w:val="both"/>
        <w:rPr>
          <w:rFonts w:ascii="Consolas" w:hAnsi="Consolas" w:cs="Times New Roman"/>
          <w:sz w:val="24"/>
          <w:szCs w:val="24"/>
        </w:rPr>
      </w:pPr>
      <w:r w:rsidRPr="004A70CA">
        <w:rPr>
          <w:rFonts w:ascii="Consolas" w:hAnsi="Consolas" w:cs="Times New Roman"/>
          <w:sz w:val="24"/>
          <w:szCs w:val="24"/>
        </w:rPr>
        <w:br w:type="page"/>
      </w:r>
    </w:p>
    <w:p w14:paraId="292B1605" w14:textId="77777777" w:rsidR="00DB0EE7" w:rsidRPr="0022668C" w:rsidRDefault="00DB0EE7" w:rsidP="0022668C">
      <w:pPr>
        <w:spacing w:line="240" w:lineRule="auto"/>
        <w:jc w:val="both"/>
        <w:rPr>
          <w:rFonts w:ascii="Consolas" w:hAnsi="Consolas" w:cs="Times New Roman"/>
          <w:b/>
          <w:sz w:val="28"/>
          <w:szCs w:val="28"/>
        </w:rPr>
      </w:pPr>
      <w:r w:rsidRPr="0022668C">
        <w:rPr>
          <w:rFonts w:ascii="Consolas" w:hAnsi="Consolas" w:cs="Times New Roman"/>
          <w:b/>
          <w:sz w:val="28"/>
          <w:szCs w:val="28"/>
        </w:rPr>
        <w:lastRenderedPageBreak/>
        <w:t>References</w:t>
      </w:r>
    </w:p>
    <w:p w14:paraId="74F88166" w14:textId="77777777" w:rsidR="00DB0EE7" w:rsidRPr="004A70CA" w:rsidRDefault="00DB0EE7" w:rsidP="00E42330">
      <w:pPr>
        <w:spacing w:line="240" w:lineRule="auto"/>
        <w:jc w:val="both"/>
        <w:rPr>
          <w:rFonts w:ascii="Consolas" w:hAnsi="Consolas" w:cs="Times New Roman"/>
          <w:sz w:val="24"/>
          <w:szCs w:val="24"/>
        </w:rPr>
      </w:pPr>
    </w:p>
    <w:p w14:paraId="7C89201C" w14:textId="77777777" w:rsidR="009A1718" w:rsidRPr="009A1718" w:rsidRDefault="008A636B" w:rsidP="00E42330">
      <w:pPr>
        <w:spacing w:line="240" w:lineRule="auto"/>
        <w:ind w:left="720" w:hanging="720"/>
        <w:jc w:val="both"/>
        <w:rPr>
          <w:rFonts w:ascii="Calibri" w:hAnsi="Calibri" w:cs="Times New Roman"/>
          <w:noProof/>
          <w:szCs w:val="24"/>
        </w:rPr>
      </w:pPr>
      <w:r w:rsidRPr="00332595">
        <w:rPr>
          <w:rFonts w:ascii="Consolas" w:hAnsi="Consolas" w:cs="Times New Roman"/>
          <w:sz w:val="24"/>
          <w:szCs w:val="24"/>
        </w:rPr>
        <w:fldChar w:fldCharType="begin"/>
      </w:r>
      <w:r w:rsidR="004A70CA" w:rsidRPr="00332595">
        <w:rPr>
          <w:rFonts w:ascii="Consolas" w:hAnsi="Consolas" w:cs="Times New Roman"/>
          <w:sz w:val="24"/>
          <w:szCs w:val="24"/>
        </w:rPr>
        <w:instrText xml:space="preserve"> ADDIN EN.REFLIST </w:instrText>
      </w:r>
      <w:r w:rsidRPr="00332595">
        <w:rPr>
          <w:rFonts w:ascii="Consolas" w:hAnsi="Consolas" w:cs="Times New Roman"/>
          <w:sz w:val="24"/>
          <w:szCs w:val="24"/>
        </w:rPr>
        <w:fldChar w:fldCharType="separate"/>
      </w:r>
      <w:r w:rsidR="009A1718" w:rsidRPr="009A1718">
        <w:rPr>
          <w:rFonts w:ascii="Calibri" w:hAnsi="Calibri" w:cs="Times New Roman"/>
          <w:noProof/>
          <w:szCs w:val="24"/>
        </w:rPr>
        <w:t>Gelman, A., J. B. Carlin, H. S. Strern, and D. B. Rubin. 2004. Bayesian data analysis. Chapman &amp; Hall/CRC.</w:t>
      </w:r>
    </w:p>
    <w:p w14:paraId="33A1CE54" w14:textId="77777777" w:rsidR="009A1718" w:rsidRPr="009A1718" w:rsidRDefault="009A1718" w:rsidP="00E42330">
      <w:pPr>
        <w:spacing w:line="240" w:lineRule="auto"/>
        <w:ind w:left="720" w:hanging="720"/>
        <w:jc w:val="both"/>
        <w:rPr>
          <w:rFonts w:ascii="Calibri" w:hAnsi="Calibri" w:cs="Times New Roman"/>
          <w:noProof/>
          <w:szCs w:val="24"/>
        </w:rPr>
      </w:pPr>
      <w:r w:rsidRPr="009A1718">
        <w:rPr>
          <w:rFonts w:ascii="Calibri" w:hAnsi="Calibri" w:cs="Times New Roman"/>
          <w:noProof/>
          <w:szCs w:val="24"/>
        </w:rPr>
        <w:t>Hilborn, R., and M. Mangle. 1997. The ecological detective: confronting models with data. Princeton University Press.</w:t>
      </w:r>
    </w:p>
    <w:p w14:paraId="6175459B" w14:textId="77777777" w:rsidR="009A1718" w:rsidRPr="009A1718" w:rsidRDefault="009A1718" w:rsidP="00E42330">
      <w:pPr>
        <w:spacing w:line="240" w:lineRule="auto"/>
        <w:ind w:left="720" w:hanging="720"/>
        <w:jc w:val="both"/>
        <w:rPr>
          <w:rFonts w:ascii="Calibri" w:hAnsi="Calibri" w:cs="Times New Roman"/>
          <w:noProof/>
          <w:szCs w:val="24"/>
        </w:rPr>
      </w:pPr>
      <w:r w:rsidRPr="009A1718">
        <w:rPr>
          <w:rFonts w:ascii="Calibri" w:hAnsi="Calibri" w:cs="Times New Roman"/>
          <w:noProof/>
          <w:szCs w:val="24"/>
        </w:rPr>
        <w:t xml:space="preserve">Jassby, A. D., and T. Platt. 1976. Mathematical formulation of the relationship between photosynthesis and light for phytoplankton. Limnology and Oceanography </w:t>
      </w:r>
      <w:r w:rsidRPr="009A1718">
        <w:rPr>
          <w:rFonts w:ascii="Calibri" w:hAnsi="Calibri" w:cs="Times New Roman"/>
          <w:b/>
          <w:noProof/>
          <w:szCs w:val="24"/>
        </w:rPr>
        <w:t xml:space="preserve">21: </w:t>
      </w:r>
      <w:r w:rsidRPr="009A1718">
        <w:rPr>
          <w:rFonts w:ascii="Calibri" w:hAnsi="Calibri" w:cs="Times New Roman"/>
          <w:noProof/>
          <w:szCs w:val="24"/>
        </w:rPr>
        <w:t>540-547.</w:t>
      </w:r>
    </w:p>
    <w:p w14:paraId="6AFC2405" w14:textId="77777777" w:rsidR="009A1718" w:rsidRPr="009A1718" w:rsidRDefault="009A1718" w:rsidP="00E42330">
      <w:pPr>
        <w:spacing w:line="240" w:lineRule="auto"/>
        <w:ind w:left="720" w:hanging="720"/>
        <w:jc w:val="both"/>
        <w:rPr>
          <w:rFonts w:ascii="Calibri" w:hAnsi="Calibri" w:cs="Times New Roman"/>
          <w:noProof/>
          <w:szCs w:val="24"/>
        </w:rPr>
      </w:pPr>
      <w:r w:rsidRPr="009A1718">
        <w:rPr>
          <w:rFonts w:ascii="Calibri" w:hAnsi="Calibri" w:cs="Times New Roman"/>
          <w:noProof/>
          <w:szCs w:val="24"/>
        </w:rPr>
        <w:t xml:space="preserve">Plummer, M., N. Best, K. Cowles, and K. Vines. 2006. CODA: Convergence diagnosis and output analysis for MCMC. R news </w:t>
      </w:r>
      <w:r w:rsidRPr="009A1718">
        <w:rPr>
          <w:rFonts w:ascii="Calibri" w:hAnsi="Calibri" w:cs="Times New Roman"/>
          <w:b/>
          <w:noProof/>
          <w:szCs w:val="24"/>
        </w:rPr>
        <w:t xml:space="preserve">6: </w:t>
      </w:r>
      <w:r w:rsidRPr="009A1718">
        <w:rPr>
          <w:rFonts w:ascii="Calibri" w:hAnsi="Calibri" w:cs="Times New Roman"/>
          <w:noProof/>
          <w:szCs w:val="24"/>
        </w:rPr>
        <w:t>7-11.</w:t>
      </w:r>
    </w:p>
    <w:p w14:paraId="65FED66A" w14:textId="77777777" w:rsidR="009A1718" w:rsidRPr="009A1718" w:rsidRDefault="009A1718" w:rsidP="00E42330">
      <w:pPr>
        <w:spacing w:line="240" w:lineRule="auto"/>
        <w:ind w:left="720" w:hanging="720"/>
        <w:jc w:val="both"/>
        <w:rPr>
          <w:rFonts w:ascii="Calibri" w:hAnsi="Calibri" w:cs="Times New Roman"/>
          <w:noProof/>
          <w:szCs w:val="24"/>
        </w:rPr>
      </w:pPr>
      <w:r w:rsidRPr="009A1718">
        <w:rPr>
          <w:rFonts w:ascii="Calibri" w:hAnsi="Calibri" w:cs="Times New Roman"/>
          <w:noProof/>
          <w:szCs w:val="24"/>
        </w:rPr>
        <w:t xml:space="preserve">Uehlinger, U., C. Konig, and P. Reichert. 2000. Variability of photosynthesis-irradiance curves and ecosystem respiration in a small river. Freshwater Biology </w:t>
      </w:r>
      <w:r w:rsidRPr="009A1718">
        <w:rPr>
          <w:rFonts w:ascii="Calibri" w:hAnsi="Calibri" w:cs="Times New Roman"/>
          <w:b/>
          <w:noProof/>
          <w:szCs w:val="24"/>
        </w:rPr>
        <w:t xml:space="preserve">44: </w:t>
      </w:r>
      <w:r w:rsidRPr="009A1718">
        <w:rPr>
          <w:rFonts w:ascii="Calibri" w:hAnsi="Calibri" w:cs="Times New Roman"/>
          <w:noProof/>
          <w:szCs w:val="24"/>
        </w:rPr>
        <w:t>493-507.</w:t>
      </w:r>
    </w:p>
    <w:p w14:paraId="7C74916C" w14:textId="77777777" w:rsidR="009A1718" w:rsidRPr="009A1718" w:rsidRDefault="009A1718" w:rsidP="00E42330">
      <w:pPr>
        <w:spacing w:line="240" w:lineRule="auto"/>
        <w:ind w:left="720" w:hanging="720"/>
        <w:jc w:val="both"/>
        <w:rPr>
          <w:rFonts w:ascii="Calibri" w:hAnsi="Calibri" w:cs="Times New Roman"/>
          <w:noProof/>
          <w:szCs w:val="24"/>
        </w:rPr>
      </w:pPr>
      <w:r w:rsidRPr="009A1718">
        <w:rPr>
          <w:rFonts w:ascii="Calibri" w:hAnsi="Calibri" w:cs="Times New Roman"/>
          <w:noProof/>
          <w:szCs w:val="24"/>
        </w:rPr>
        <w:t xml:space="preserve">Venkiteswaran, J. J., S. L. Schiff, and L. I. Wassenaar. 2008. Aquatic metabolism and ecosystem health assessment using dissolved O-2 stable isotope diel curves. Ecological Applications </w:t>
      </w:r>
      <w:r w:rsidRPr="009A1718">
        <w:rPr>
          <w:rFonts w:ascii="Calibri" w:hAnsi="Calibri" w:cs="Times New Roman"/>
          <w:b/>
          <w:noProof/>
          <w:szCs w:val="24"/>
        </w:rPr>
        <w:t xml:space="preserve">18: </w:t>
      </w:r>
      <w:r w:rsidRPr="009A1718">
        <w:rPr>
          <w:rFonts w:ascii="Calibri" w:hAnsi="Calibri" w:cs="Times New Roman"/>
          <w:noProof/>
          <w:szCs w:val="24"/>
        </w:rPr>
        <w:t>965-982.</w:t>
      </w:r>
    </w:p>
    <w:p w14:paraId="1EFBD22D" w14:textId="77777777" w:rsidR="009A1718" w:rsidRDefault="009A1718" w:rsidP="00E42330">
      <w:pPr>
        <w:spacing w:line="240" w:lineRule="auto"/>
        <w:ind w:left="720" w:hanging="720"/>
        <w:jc w:val="both"/>
        <w:rPr>
          <w:rFonts w:ascii="Calibri" w:hAnsi="Calibri" w:cs="Times New Roman"/>
          <w:noProof/>
          <w:szCs w:val="24"/>
        </w:rPr>
      </w:pPr>
    </w:p>
    <w:p w14:paraId="3DBAB83A" w14:textId="77777777" w:rsidR="00DB0EE7" w:rsidRPr="00332595" w:rsidRDefault="008A636B" w:rsidP="00E42330">
      <w:pPr>
        <w:spacing w:line="240" w:lineRule="auto"/>
        <w:jc w:val="both"/>
        <w:rPr>
          <w:rFonts w:ascii="Consolas" w:hAnsi="Consolas" w:cs="Times New Roman"/>
          <w:sz w:val="24"/>
          <w:szCs w:val="24"/>
        </w:rPr>
      </w:pPr>
      <w:r w:rsidRPr="00332595">
        <w:rPr>
          <w:rFonts w:ascii="Consolas" w:hAnsi="Consolas" w:cs="Times New Roman"/>
          <w:sz w:val="24"/>
          <w:szCs w:val="24"/>
        </w:rPr>
        <w:fldChar w:fldCharType="end"/>
      </w:r>
    </w:p>
    <w:p w14:paraId="3F3A6588" w14:textId="77777777" w:rsidR="00B93AF3" w:rsidRPr="00332595" w:rsidRDefault="00B93AF3" w:rsidP="00E42330">
      <w:pPr>
        <w:spacing w:line="240" w:lineRule="auto"/>
        <w:jc w:val="both"/>
        <w:rPr>
          <w:rFonts w:ascii="Consolas" w:hAnsi="Consolas" w:cs="Times New Roman"/>
          <w:sz w:val="24"/>
          <w:szCs w:val="24"/>
        </w:rPr>
      </w:pPr>
    </w:p>
    <w:p w14:paraId="3E55F1CA" w14:textId="77777777" w:rsidR="001E4EA9" w:rsidRPr="00332595" w:rsidRDefault="001E4EA9" w:rsidP="00E42330">
      <w:pPr>
        <w:spacing w:line="240" w:lineRule="auto"/>
        <w:jc w:val="both"/>
        <w:rPr>
          <w:rFonts w:ascii="Consolas" w:hAnsi="Consolas" w:cs="Times New Roman"/>
          <w:sz w:val="24"/>
          <w:szCs w:val="24"/>
        </w:rPr>
      </w:pPr>
    </w:p>
    <w:p w14:paraId="0229B4FE" w14:textId="77777777" w:rsidR="00100E6C" w:rsidRPr="00332595" w:rsidRDefault="00100E6C" w:rsidP="00E42330">
      <w:pPr>
        <w:pStyle w:val="ListParagraph"/>
        <w:spacing w:line="240" w:lineRule="auto"/>
        <w:ind w:left="0"/>
        <w:jc w:val="both"/>
        <w:rPr>
          <w:rFonts w:ascii="Consolas" w:hAnsi="Consolas" w:cs="Times New Roman"/>
          <w:sz w:val="24"/>
          <w:szCs w:val="24"/>
        </w:rPr>
      </w:pPr>
    </w:p>
    <w:p w14:paraId="15112940" w14:textId="77777777" w:rsidR="00F25E5F" w:rsidRPr="004A70CA" w:rsidRDefault="00F25E5F" w:rsidP="00E42330">
      <w:pPr>
        <w:pStyle w:val="ListParagraph"/>
        <w:spacing w:line="240" w:lineRule="auto"/>
        <w:ind w:left="0"/>
        <w:jc w:val="both"/>
        <w:rPr>
          <w:rFonts w:ascii="Consolas" w:hAnsi="Consolas" w:cs="Times New Roman"/>
          <w:sz w:val="24"/>
          <w:szCs w:val="24"/>
        </w:rPr>
        <w:sectPr w:rsidR="00F25E5F" w:rsidRPr="004A70CA" w:rsidSect="00402666">
          <w:pgSz w:w="12240" w:h="15840"/>
          <w:pgMar w:top="1440" w:right="1080" w:bottom="1440" w:left="1080" w:header="720" w:footer="720" w:gutter="0"/>
          <w:cols w:space="720"/>
          <w:docGrid w:linePitch="360"/>
        </w:sectPr>
      </w:pPr>
    </w:p>
    <w:p w14:paraId="4E683FD6" w14:textId="77777777" w:rsidR="00100E6C" w:rsidRPr="004A70CA" w:rsidRDefault="00A04131" w:rsidP="00E42330">
      <w:pPr>
        <w:pStyle w:val="ListParagraph"/>
        <w:spacing w:line="240" w:lineRule="auto"/>
        <w:ind w:left="0"/>
        <w:jc w:val="both"/>
        <w:rPr>
          <w:rFonts w:ascii="Consolas" w:hAnsi="Consolas" w:cs="Times New Roman"/>
          <w:sz w:val="24"/>
          <w:szCs w:val="24"/>
        </w:rPr>
      </w:pPr>
      <w:r w:rsidRPr="004A70CA">
        <w:rPr>
          <w:rFonts w:ascii="Consolas" w:hAnsi="Consolas" w:cs="Times New Roman"/>
          <w:sz w:val="24"/>
          <w:szCs w:val="24"/>
        </w:rPr>
        <w:lastRenderedPageBreak/>
        <w:t>Table 1</w:t>
      </w:r>
      <w:r w:rsidR="00B8385D" w:rsidRPr="004A70CA">
        <w:rPr>
          <w:rFonts w:ascii="Consolas" w:hAnsi="Consolas" w:cs="Times New Roman"/>
          <w:sz w:val="24"/>
          <w:szCs w:val="24"/>
        </w:rPr>
        <w:t xml:space="preserve"> – Diel data</w:t>
      </w:r>
    </w:p>
    <w:tbl>
      <w:tblPr>
        <w:tblStyle w:val="TableGrid"/>
        <w:tblW w:w="13987" w:type="dxa"/>
        <w:tblInd w:w="-510" w:type="dxa"/>
        <w:tblLook w:val="04A0" w:firstRow="1" w:lastRow="0" w:firstColumn="1" w:lastColumn="0" w:noHBand="0" w:noVBand="1"/>
      </w:tblPr>
      <w:tblGrid>
        <w:gridCol w:w="1810"/>
        <w:gridCol w:w="8558"/>
        <w:gridCol w:w="1770"/>
        <w:gridCol w:w="1849"/>
      </w:tblGrid>
      <w:tr w:rsidR="009D7179" w:rsidRPr="004A70CA" w14:paraId="620D335D" w14:textId="77777777" w:rsidTr="00D16C2B">
        <w:trPr>
          <w:trHeight w:val="521"/>
        </w:trPr>
        <w:tc>
          <w:tcPr>
            <w:tcW w:w="1810" w:type="dxa"/>
          </w:tcPr>
          <w:p w14:paraId="1065DF71" w14:textId="77777777" w:rsidR="00C6706A" w:rsidRPr="004A70CA" w:rsidRDefault="00C6706A" w:rsidP="00E42330">
            <w:pPr>
              <w:pStyle w:val="ListParagraph"/>
              <w:ind w:left="0"/>
              <w:jc w:val="both"/>
              <w:rPr>
                <w:rFonts w:ascii="Consolas" w:hAnsi="Consolas" w:cs="Times New Roman"/>
                <w:b/>
              </w:rPr>
            </w:pPr>
            <w:r w:rsidRPr="004A70CA">
              <w:rPr>
                <w:rFonts w:ascii="Consolas" w:hAnsi="Consolas" w:cs="Times New Roman"/>
                <w:b/>
              </w:rPr>
              <w:t>Name</w:t>
            </w:r>
          </w:p>
        </w:tc>
        <w:tc>
          <w:tcPr>
            <w:tcW w:w="8558" w:type="dxa"/>
          </w:tcPr>
          <w:p w14:paraId="2F39BEB4" w14:textId="77777777" w:rsidR="00C6706A" w:rsidRPr="004A70CA" w:rsidRDefault="00C6706A" w:rsidP="00E42330">
            <w:pPr>
              <w:pStyle w:val="ListParagraph"/>
              <w:ind w:left="0"/>
              <w:jc w:val="both"/>
              <w:rPr>
                <w:rFonts w:ascii="Consolas" w:hAnsi="Consolas" w:cs="Times New Roman"/>
                <w:b/>
              </w:rPr>
            </w:pPr>
            <w:r w:rsidRPr="004A70CA">
              <w:rPr>
                <w:rFonts w:ascii="Consolas" w:hAnsi="Consolas" w:cs="Times New Roman"/>
                <w:b/>
              </w:rPr>
              <w:t>Description</w:t>
            </w:r>
          </w:p>
        </w:tc>
        <w:tc>
          <w:tcPr>
            <w:tcW w:w="1770" w:type="dxa"/>
          </w:tcPr>
          <w:p w14:paraId="5555D243" w14:textId="77777777" w:rsidR="00C6706A" w:rsidRPr="004A70CA" w:rsidRDefault="00C6706A" w:rsidP="00E42330">
            <w:pPr>
              <w:pStyle w:val="ListParagraph"/>
              <w:ind w:left="0"/>
              <w:jc w:val="both"/>
              <w:rPr>
                <w:rFonts w:ascii="Consolas" w:hAnsi="Consolas" w:cs="Times New Roman"/>
                <w:b/>
              </w:rPr>
            </w:pPr>
            <w:r w:rsidRPr="004A70CA">
              <w:rPr>
                <w:rFonts w:ascii="Consolas" w:hAnsi="Consolas" w:cs="Times New Roman"/>
                <w:b/>
              </w:rPr>
              <w:t>Complete data (y/n)</w:t>
            </w:r>
            <w:r w:rsidR="004F17B9" w:rsidRPr="004A70CA">
              <w:rPr>
                <w:rFonts w:ascii="Consolas" w:hAnsi="Consolas" w:cs="Times New Roman"/>
                <w:sz w:val="20"/>
                <w:szCs w:val="20"/>
              </w:rPr>
              <w:t xml:space="preserve"> †</w:t>
            </w:r>
          </w:p>
        </w:tc>
        <w:tc>
          <w:tcPr>
            <w:tcW w:w="1849" w:type="dxa"/>
          </w:tcPr>
          <w:p w14:paraId="58702A22" w14:textId="270D5F9A" w:rsidR="00C6706A" w:rsidRPr="004A70CA" w:rsidRDefault="00FB767A" w:rsidP="00E42330">
            <w:pPr>
              <w:pStyle w:val="ListParagraph"/>
              <w:ind w:left="0"/>
              <w:jc w:val="both"/>
              <w:rPr>
                <w:rFonts w:ascii="Consolas" w:hAnsi="Consolas" w:cs="Times New Roman"/>
                <w:b/>
              </w:rPr>
            </w:pPr>
            <w:proofErr w:type="spellStart"/>
            <w:r>
              <w:rPr>
                <w:rFonts w:ascii="Consolas" w:hAnsi="Consolas" w:cs="Times New Roman"/>
                <w:b/>
              </w:rPr>
              <w:t>BaMM</w:t>
            </w:r>
            <w:proofErr w:type="spellEnd"/>
            <w:r>
              <w:rPr>
                <w:rFonts w:ascii="Consolas" w:hAnsi="Consolas" w:cs="Times New Roman"/>
                <w:b/>
              </w:rPr>
              <w:t xml:space="preserve"> file</w:t>
            </w:r>
          </w:p>
        </w:tc>
      </w:tr>
      <w:tr w:rsidR="009D7179" w:rsidRPr="004A70CA" w14:paraId="23D26266" w14:textId="77777777" w:rsidTr="00D16C2B">
        <w:trPr>
          <w:trHeight w:val="291"/>
        </w:trPr>
        <w:tc>
          <w:tcPr>
            <w:tcW w:w="1810" w:type="dxa"/>
          </w:tcPr>
          <w:p w14:paraId="2F786EE6"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Day of Year</w:t>
            </w:r>
          </w:p>
        </w:tc>
        <w:tc>
          <w:tcPr>
            <w:tcW w:w="8558" w:type="dxa"/>
          </w:tcPr>
          <w:p w14:paraId="3A43278D"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 xml:space="preserve">Julian day of year; integer </w:t>
            </w:r>
            <w:r w:rsidR="009D7179" w:rsidRPr="004A70CA">
              <w:rPr>
                <w:rFonts w:ascii="Consolas" w:hAnsi="Consolas" w:cs="Times New Roman"/>
                <w:sz w:val="20"/>
                <w:szCs w:val="20"/>
              </w:rPr>
              <w:t>value</w:t>
            </w:r>
            <w:r w:rsidR="00391223">
              <w:rPr>
                <w:rFonts w:ascii="Consolas" w:hAnsi="Consolas" w:cs="Times New Roman"/>
                <w:sz w:val="20"/>
                <w:szCs w:val="20"/>
              </w:rPr>
              <w:t>.</w:t>
            </w:r>
          </w:p>
        </w:tc>
        <w:tc>
          <w:tcPr>
            <w:tcW w:w="1770" w:type="dxa"/>
          </w:tcPr>
          <w:p w14:paraId="3D511654"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y</w:t>
            </w:r>
          </w:p>
        </w:tc>
        <w:tc>
          <w:tcPr>
            <w:tcW w:w="1849" w:type="dxa"/>
          </w:tcPr>
          <w:p w14:paraId="6AD260A4" w14:textId="33E95923"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781C3A3C" w14:textId="77777777" w:rsidTr="00D16C2B">
        <w:trPr>
          <w:trHeight w:val="291"/>
        </w:trPr>
        <w:tc>
          <w:tcPr>
            <w:tcW w:w="1810" w:type="dxa"/>
          </w:tcPr>
          <w:p w14:paraId="5915AF68"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Local hour</w:t>
            </w:r>
          </w:p>
        </w:tc>
        <w:tc>
          <w:tcPr>
            <w:tcW w:w="8558" w:type="dxa"/>
          </w:tcPr>
          <w:p w14:paraId="2FF70625" w14:textId="77777777" w:rsidR="00C6706A" w:rsidRPr="004A70CA" w:rsidRDefault="00F810A6"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Local t</w:t>
            </w:r>
            <w:r w:rsidR="00C6706A" w:rsidRPr="004A70CA">
              <w:rPr>
                <w:rFonts w:ascii="Consolas" w:hAnsi="Consolas" w:cs="Times New Roman"/>
                <w:sz w:val="20"/>
                <w:szCs w:val="20"/>
              </w:rPr>
              <w:t xml:space="preserve">ime of sampling </w:t>
            </w:r>
            <w:r w:rsidRPr="004A70CA">
              <w:rPr>
                <w:rFonts w:ascii="Consolas" w:hAnsi="Consolas" w:cs="Times New Roman"/>
                <w:sz w:val="20"/>
                <w:szCs w:val="20"/>
              </w:rPr>
              <w:t>with units of</w:t>
            </w:r>
            <w:r w:rsidR="00C6706A" w:rsidRPr="004A70CA">
              <w:rPr>
                <w:rFonts w:ascii="Consolas" w:hAnsi="Consolas" w:cs="Times New Roman"/>
                <w:sz w:val="20"/>
                <w:szCs w:val="20"/>
              </w:rPr>
              <w:t xml:space="preserve"> decimal hours (not Excel time format)</w:t>
            </w:r>
            <w:r w:rsidR="00391223">
              <w:rPr>
                <w:rFonts w:ascii="Consolas" w:hAnsi="Consolas" w:cs="Times New Roman"/>
                <w:sz w:val="20"/>
                <w:szCs w:val="20"/>
              </w:rPr>
              <w:t>.</w:t>
            </w:r>
          </w:p>
        </w:tc>
        <w:tc>
          <w:tcPr>
            <w:tcW w:w="1770" w:type="dxa"/>
          </w:tcPr>
          <w:p w14:paraId="32B3795B"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y</w:t>
            </w:r>
          </w:p>
        </w:tc>
        <w:tc>
          <w:tcPr>
            <w:tcW w:w="1849" w:type="dxa"/>
          </w:tcPr>
          <w:p w14:paraId="2A436F94" w14:textId="2C7FA30C"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1ACDCD38" w14:textId="77777777" w:rsidTr="00D16C2B">
        <w:trPr>
          <w:trHeight w:val="291"/>
        </w:trPr>
        <w:tc>
          <w:tcPr>
            <w:tcW w:w="1810" w:type="dxa"/>
          </w:tcPr>
          <w:p w14:paraId="6DF2F5D9"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Time interval</w:t>
            </w:r>
          </w:p>
        </w:tc>
        <w:tc>
          <w:tcPr>
            <w:tcW w:w="8558" w:type="dxa"/>
          </w:tcPr>
          <w:p w14:paraId="1CCE6EF5"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Time from first sampling in decimal hours.  First time interval is 0.00</w:t>
            </w:r>
            <w:r w:rsidR="00391223">
              <w:rPr>
                <w:rFonts w:ascii="Consolas" w:hAnsi="Consolas" w:cs="Times New Roman"/>
                <w:sz w:val="20"/>
                <w:szCs w:val="20"/>
              </w:rPr>
              <w:t>.</w:t>
            </w:r>
          </w:p>
        </w:tc>
        <w:tc>
          <w:tcPr>
            <w:tcW w:w="1770" w:type="dxa"/>
          </w:tcPr>
          <w:p w14:paraId="368380D9" w14:textId="77777777" w:rsidR="00C6706A" w:rsidRPr="004A70CA" w:rsidRDefault="009D717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y</w:t>
            </w:r>
          </w:p>
        </w:tc>
        <w:tc>
          <w:tcPr>
            <w:tcW w:w="1849" w:type="dxa"/>
          </w:tcPr>
          <w:p w14:paraId="6DF2E87C" w14:textId="379EC8F8"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7F11C9A5" w14:textId="77777777" w:rsidTr="00D16C2B">
        <w:trPr>
          <w:trHeight w:val="291"/>
        </w:trPr>
        <w:tc>
          <w:tcPr>
            <w:tcW w:w="1810" w:type="dxa"/>
          </w:tcPr>
          <w:p w14:paraId="64468DAC" w14:textId="77777777" w:rsidR="00C6706A" w:rsidRPr="004A70CA" w:rsidRDefault="00C6706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 measured</w:t>
            </w:r>
          </w:p>
        </w:tc>
        <w:tc>
          <w:tcPr>
            <w:tcW w:w="8558" w:type="dxa"/>
          </w:tcPr>
          <w:p w14:paraId="01B5DF66" w14:textId="77777777" w:rsidR="00C6706A" w:rsidRPr="004A70CA" w:rsidRDefault="009D717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Measured i</w:t>
            </w:r>
            <w:r w:rsidR="00C6706A" w:rsidRPr="004A70CA">
              <w:rPr>
                <w:rFonts w:ascii="Consolas" w:hAnsi="Consolas" w:cs="Times New Roman"/>
                <w:sz w:val="20"/>
                <w:szCs w:val="20"/>
              </w:rPr>
              <w:t xml:space="preserve">rradiance </w:t>
            </w:r>
            <w:r w:rsidRPr="004A70CA">
              <w:rPr>
                <w:rFonts w:ascii="Consolas" w:hAnsi="Consolas" w:cs="Times New Roman"/>
                <w:sz w:val="20"/>
                <w:szCs w:val="20"/>
              </w:rPr>
              <w:t xml:space="preserve">in </w:t>
            </w:r>
            <w:proofErr w:type="spellStart"/>
            <w:r w:rsidRPr="004A70CA">
              <w:rPr>
                <w:rFonts w:ascii="Consolas" w:hAnsi="Consolas" w:cs="Times New Roman"/>
                <w:sz w:val="20"/>
                <w:szCs w:val="20"/>
              </w:rPr>
              <w:t>microEinsteins</w:t>
            </w:r>
            <w:proofErr w:type="spellEnd"/>
            <w:r w:rsidRPr="004A70CA">
              <w:rPr>
                <w:rFonts w:ascii="Consolas" w:hAnsi="Consolas" w:cs="Times New Roman"/>
                <w:sz w:val="20"/>
                <w:szCs w:val="20"/>
              </w:rPr>
              <w:t xml:space="preserve"> m</w:t>
            </w:r>
            <w:r w:rsidRPr="004A70CA">
              <w:rPr>
                <w:rFonts w:ascii="Consolas" w:hAnsi="Consolas" w:cs="Times New Roman"/>
                <w:sz w:val="20"/>
                <w:szCs w:val="20"/>
                <w:vertAlign w:val="superscript"/>
              </w:rPr>
              <w:t>-2</w:t>
            </w:r>
            <w:r w:rsidRPr="004A70CA">
              <w:rPr>
                <w:rFonts w:ascii="Consolas" w:hAnsi="Consolas" w:cs="Times New Roman"/>
                <w:sz w:val="20"/>
                <w:szCs w:val="20"/>
              </w:rPr>
              <w:t xml:space="preserve"> s</w:t>
            </w:r>
            <w:r w:rsidRPr="004A70CA">
              <w:rPr>
                <w:rFonts w:ascii="Consolas" w:hAnsi="Consolas" w:cs="Times New Roman"/>
                <w:sz w:val="20"/>
                <w:szCs w:val="20"/>
                <w:vertAlign w:val="superscript"/>
              </w:rPr>
              <w:t>-1</w:t>
            </w:r>
            <w:r w:rsidRPr="004A70CA">
              <w:rPr>
                <w:rFonts w:ascii="Consolas" w:hAnsi="Consolas" w:cs="Times New Roman"/>
                <w:sz w:val="20"/>
                <w:szCs w:val="20"/>
              </w:rPr>
              <w:t>, if available</w:t>
            </w:r>
            <w:r w:rsidR="00391223">
              <w:rPr>
                <w:rFonts w:ascii="Consolas" w:hAnsi="Consolas" w:cs="Times New Roman"/>
                <w:sz w:val="20"/>
                <w:szCs w:val="20"/>
              </w:rPr>
              <w:t>.</w:t>
            </w:r>
          </w:p>
        </w:tc>
        <w:tc>
          <w:tcPr>
            <w:tcW w:w="1770" w:type="dxa"/>
          </w:tcPr>
          <w:p w14:paraId="3947EC59" w14:textId="77777777" w:rsidR="00C6706A" w:rsidRPr="004A70CA" w:rsidRDefault="009D717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n</w:t>
            </w:r>
            <w:r w:rsidR="004F17B9" w:rsidRPr="004A70CA">
              <w:rPr>
                <w:rFonts w:ascii="Consolas" w:hAnsi="Consolas" w:cs="Times New Roman"/>
                <w:sz w:val="20"/>
                <w:szCs w:val="20"/>
              </w:rPr>
              <w:t>*</w:t>
            </w:r>
          </w:p>
        </w:tc>
        <w:tc>
          <w:tcPr>
            <w:tcW w:w="1849" w:type="dxa"/>
          </w:tcPr>
          <w:p w14:paraId="1742F731" w14:textId="6190A21E"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16FA7B79" w14:textId="77777777" w:rsidTr="00D16C2B">
        <w:trPr>
          <w:trHeight w:val="291"/>
        </w:trPr>
        <w:tc>
          <w:tcPr>
            <w:tcW w:w="1810" w:type="dxa"/>
          </w:tcPr>
          <w:p w14:paraId="6871BDA5" w14:textId="77777777" w:rsidR="00C6706A" w:rsidRPr="004A70CA" w:rsidRDefault="009F318C"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Water T</w:t>
            </w:r>
          </w:p>
        </w:tc>
        <w:tc>
          <w:tcPr>
            <w:tcW w:w="8558" w:type="dxa"/>
          </w:tcPr>
          <w:p w14:paraId="6E8542C6" w14:textId="77777777" w:rsidR="00C6706A" w:rsidRPr="004A70CA" w:rsidRDefault="009F318C"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Water temperature in degrees Celsius</w:t>
            </w:r>
            <w:r w:rsidR="00391223">
              <w:rPr>
                <w:rFonts w:ascii="Consolas" w:hAnsi="Consolas" w:cs="Times New Roman"/>
                <w:sz w:val="20"/>
                <w:szCs w:val="20"/>
              </w:rPr>
              <w:t>.</w:t>
            </w:r>
          </w:p>
        </w:tc>
        <w:tc>
          <w:tcPr>
            <w:tcW w:w="1770" w:type="dxa"/>
          </w:tcPr>
          <w:p w14:paraId="095F8BFC" w14:textId="77777777" w:rsidR="00C6706A" w:rsidRPr="004A70CA" w:rsidRDefault="009F318C"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y</w:t>
            </w:r>
          </w:p>
        </w:tc>
        <w:tc>
          <w:tcPr>
            <w:tcW w:w="1849" w:type="dxa"/>
          </w:tcPr>
          <w:p w14:paraId="318A054F" w14:textId="04A83271"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47D80E57" w14:textId="77777777" w:rsidTr="00D16C2B">
        <w:trPr>
          <w:trHeight w:val="291"/>
        </w:trPr>
        <w:tc>
          <w:tcPr>
            <w:tcW w:w="1810" w:type="dxa"/>
          </w:tcPr>
          <w:p w14:paraId="225F8748" w14:textId="77777777" w:rsidR="00B50B07" w:rsidRPr="004A70CA" w:rsidRDefault="00B50B07"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conc.</w:t>
            </w:r>
          </w:p>
        </w:tc>
        <w:tc>
          <w:tcPr>
            <w:tcW w:w="8558" w:type="dxa"/>
          </w:tcPr>
          <w:p w14:paraId="45D5A315" w14:textId="77777777" w:rsidR="00C6706A" w:rsidRPr="00391223" w:rsidRDefault="00D16C2B"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 xml:space="preserve">Observed </w:t>
            </w:r>
            <w:r w:rsidR="0052549D" w:rsidRPr="004A70CA">
              <w:rPr>
                <w:rFonts w:ascii="Consolas" w:hAnsi="Consolas" w:cs="Times New Roman"/>
                <w:sz w:val="20"/>
                <w:szCs w:val="20"/>
              </w:rPr>
              <w:t xml:space="preserve">dissolved </w:t>
            </w:r>
            <w:r w:rsidRPr="004A70CA">
              <w:rPr>
                <w:rFonts w:ascii="Consolas" w:hAnsi="Consolas" w:cs="Times New Roman"/>
                <w:sz w:val="20"/>
                <w:szCs w:val="20"/>
              </w:rPr>
              <w:t>oxygen concentration</w:t>
            </w:r>
            <w:r w:rsidR="005A3024" w:rsidRPr="004A70CA">
              <w:rPr>
                <w:rFonts w:ascii="Consolas" w:hAnsi="Consolas" w:cs="Times New Roman"/>
                <w:sz w:val="20"/>
                <w:szCs w:val="20"/>
              </w:rPr>
              <w:t xml:space="preserve"> in mg L</w:t>
            </w:r>
            <w:r w:rsidR="005A3024" w:rsidRPr="004A70CA">
              <w:rPr>
                <w:rFonts w:ascii="Consolas" w:hAnsi="Consolas" w:cs="Times New Roman"/>
                <w:sz w:val="20"/>
                <w:szCs w:val="20"/>
                <w:vertAlign w:val="superscript"/>
              </w:rPr>
              <w:softHyphen/>
              <w:t>-1</w:t>
            </w:r>
            <w:r w:rsidR="00391223">
              <w:rPr>
                <w:rFonts w:ascii="Consolas" w:hAnsi="Consolas" w:cs="Times New Roman"/>
                <w:sz w:val="20"/>
                <w:szCs w:val="20"/>
              </w:rPr>
              <w:t>.</w:t>
            </w:r>
          </w:p>
        </w:tc>
        <w:tc>
          <w:tcPr>
            <w:tcW w:w="1770" w:type="dxa"/>
          </w:tcPr>
          <w:p w14:paraId="2FDE32DF" w14:textId="77777777" w:rsidR="00C6706A" w:rsidRPr="004A70CA" w:rsidRDefault="005A3024"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n</w:t>
            </w:r>
          </w:p>
        </w:tc>
        <w:tc>
          <w:tcPr>
            <w:tcW w:w="1849" w:type="dxa"/>
          </w:tcPr>
          <w:p w14:paraId="7A527178" w14:textId="43A3CED9"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9D7179" w:rsidRPr="004A70CA" w14:paraId="41AA184F" w14:textId="77777777" w:rsidTr="00D16C2B">
        <w:trPr>
          <w:trHeight w:val="309"/>
        </w:trPr>
        <w:tc>
          <w:tcPr>
            <w:tcW w:w="1810" w:type="dxa"/>
          </w:tcPr>
          <w:p w14:paraId="46AB0249" w14:textId="77777777" w:rsidR="00C6706A" w:rsidRPr="004A70CA" w:rsidRDefault="00B50B07"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δ</w:t>
            </w:r>
            <w:r w:rsidRPr="004A70CA">
              <w:rPr>
                <w:rFonts w:ascii="Consolas" w:hAnsi="Consolas" w:cs="Times New Roman"/>
                <w:sz w:val="20"/>
                <w:szCs w:val="20"/>
                <w:vertAlign w:val="superscript"/>
              </w:rPr>
              <w:t>18</w:t>
            </w:r>
            <w:r w:rsidRPr="004A70CA">
              <w:rPr>
                <w:rFonts w:ascii="Consolas" w:hAnsi="Consolas" w:cs="Times New Roman"/>
                <w:sz w:val="20"/>
                <w:szCs w:val="20"/>
              </w:rPr>
              <w:t>O-O</w:t>
            </w:r>
            <w:r w:rsidRPr="004A70CA">
              <w:rPr>
                <w:rFonts w:ascii="Consolas" w:hAnsi="Consolas" w:cs="Times New Roman"/>
                <w:sz w:val="20"/>
                <w:szCs w:val="20"/>
                <w:vertAlign w:val="subscript"/>
              </w:rPr>
              <w:t>2</w:t>
            </w:r>
          </w:p>
        </w:tc>
        <w:tc>
          <w:tcPr>
            <w:tcW w:w="8558" w:type="dxa"/>
          </w:tcPr>
          <w:p w14:paraId="29838CD4" w14:textId="77777777" w:rsidR="00C6706A" w:rsidRPr="004A70CA" w:rsidRDefault="00A80A1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 xml:space="preserve">Observed isotopic ratio of </w:t>
            </w:r>
            <w:r w:rsidR="0052549D" w:rsidRPr="004A70CA">
              <w:rPr>
                <w:rFonts w:ascii="Consolas" w:hAnsi="Consolas" w:cs="Times New Roman"/>
                <w:sz w:val="20"/>
                <w:szCs w:val="20"/>
              </w:rPr>
              <w:t xml:space="preserve">dissolved </w:t>
            </w:r>
            <w:r w:rsidRPr="004A70CA">
              <w:rPr>
                <w:rFonts w:ascii="Consolas" w:hAnsi="Consolas" w:cs="Times New Roman"/>
                <w:sz w:val="20"/>
                <w:szCs w:val="20"/>
              </w:rPr>
              <w:t>oxygen in delta units vs. SMOW</w:t>
            </w:r>
            <w:r w:rsidR="00391223">
              <w:rPr>
                <w:rFonts w:ascii="Consolas" w:hAnsi="Consolas" w:cs="Times New Roman"/>
                <w:sz w:val="20"/>
                <w:szCs w:val="20"/>
              </w:rPr>
              <w:t>.</w:t>
            </w:r>
          </w:p>
        </w:tc>
        <w:tc>
          <w:tcPr>
            <w:tcW w:w="1770" w:type="dxa"/>
          </w:tcPr>
          <w:p w14:paraId="36BE607B" w14:textId="77777777" w:rsidR="00C6706A" w:rsidRPr="004A70CA" w:rsidRDefault="00A80A1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n</w:t>
            </w:r>
          </w:p>
        </w:tc>
        <w:tc>
          <w:tcPr>
            <w:tcW w:w="1849" w:type="dxa"/>
          </w:tcPr>
          <w:p w14:paraId="408822C1" w14:textId="7E4344B4" w:rsidR="00C6706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bl>
    <w:p w14:paraId="35737281" w14:textId="77777777" w:rsidR="00A04131" w:rsidRPr="004A70CA" w:rsidRDefault="004F17B9" w:rsidP="00E42330">
      <w:pPr>
        <w:pStyle w:val="ListParagraph"/>
        <w:spacing w:line="240" w:lineRule="auto"/>
        <w:ind w:left="0"/>
        <w:jc w:val="both"/>
        <w:rPr>
          <w:rFonts w:ascii="Consolas" w:hAnsi="Consolas" w:cs="Times New Roman"/>
          <w:sz w:val="20"/>
          <w:szCs w:val="20"/>
        </w:rPr>
      </w:pPr>
      <w:r w:rsidRPr="004A70CA">
        <w:rPr>
          <w:rFonts w:ascii="Consolas" w:hAnsi="Consolas" w:cs="Times New Roman"/>
          <w:sz w:val="20"/>
          <w:szCs w:val="20"/>
        </w:rPr>
        <w:t>†</w:t>
      </w:r>
      <w:r w:rsidR="00F524DB" w:rsidRPr="004A70CA">
        <w:rPr>
          <w:rFonts w:ascii="Consolas" w:hAnsi="Consolas" w:cs="Times New Roman"/>
          <w:sz w:val="20"/>
          <w:szCs w:val="20"/>
        </w:rPr>
        <w:t>Complete data require</w:t>
      </w:r>
      <w:r w:rsidRPr="004A70CA">
        <w:rPr>
          <w:rFonts w:ascii="Consolas" w:hAnsi="Consolas" w:cs="Times New Roman"/>
          <w:sz w:val="20"/>
          <w:szCs w:val="20"/>
        </w:rPr>
        <w:t>s</w:t>
      </w:r>
      <w:r w:rsidR="00F524DB" w:rsidRPr="004A70CA">
        <w:rPr>
          <w:rFonts w:ascii="Consolas" w:hAnsi="Consolas" w:cs="Times New Roman"/>
          <w:sz w:val="20"/>
          <w:szCs w:val="20"/>
        </w:rPr>
        <w:t xml:space="preserve"> a measured value for each time point being modeled with no breaks</w:t>
      </w:r>
    </w:p>
    <w:p w14:paraId="28FC969B" w14:textId="77777777" w:rsidR="006948E3" w:rsidRPr="004A70CA" w:rsidRDefault="004F17B9" w:rsidP="00E42330">
      <w:pPr>
        <w:pStyle w:val="ListParagraph"/>
        <w:spacing w:line="240" w:lineRule="auto"/>
        <w:ind w:left="0"/>
        <w:jc w:val="both"/>
        <w:rPr>
          <w:rFonts w:ascii="Consolas" w:hAnsi="Consolas" w:cs="Times New Roman"/>
          <w:sz w:val="20"/>
          <w:szCs w:val="20"/>
        </w:rPr>
      </w:pPr>
      <w:r w:rsidRPr="004A70CA">
        <w:rPr>
          <w:rFonts w:ascii="Consolas" w:hAnsi="Consolas" w:cs="Times New Roman"/>
          <w:sz w:val="20"/>
          <w:szCs w:val="20"/>
        </w:rPr>
        <w:t>*</w:t>
      </w:r>
      <w:r w:rsidR="006948E3" w:rsidRPr="004A70CA">
        <w:rPr>
          <w:rFonts w:ascii="Consolas" w:hAnsi="Consolas" w:cs="Times New Roman"/>
          <w:sz w:val="20"/>
          <w:szCs w:val="20"/>
        </w:rPr>
        <w:t xml:space="preserve">If irradiance data is incomplete the user must set </w:t>
      </w:r>
      <w:r w:rsidR="006948E3" w:rsidRPr="004A70CA">
        <w:rPr>
          <w:rFonts w:ascii="Consolas" w:hAnsi="Consolas" w:cs="Times New Roman"/>
          <w:i/>
          <w:sz w:val="20"/>
          <w:szCs w:val="20"/>
        </w:rPr>
        <w:t xml:space="preserve">Use S </w:t>
      </w:r>
      <w:r w:rsidR="001B1674" w:rsidRPr="004A70CA">
        <w:rPr>
          <w:rFonts w:ascii="Consolas" w:hAnsi="Consolas" w:cs="Times New Roman"/>
          <w:i/>
          <w:sz w:val="20"/>
          <w:szCs w:val="20"/>
        </w:rPr>
        <w:t>m</w:t>
      </w:r>
      <w:r w:rsidR="006948E3" w:rsidRPr="004A70CA">
        <w:rPr>
          <w:rFonts w:ascii="Consolas" w:hAnsi="Consolas" w:cs="Times New Roman"/>
          <w:i/>
          <w:sz w:val="20"/>
          <w:szCs w:val="20"/>
        </w:rPr>
        <w:t>easured</w:t>
      </w:r>
      <w:r w:rsidR="006948E3" w:rsidRPr="004A70CA">
        <w:rPr>
          <w:rFonts w:ascii="Consolas" w:hAnsi="Consolas" w:cs="Times New Roman"/>
          <w:sz w:val="20"/>
          <w:szCs w:val="20"/>
        </w:rPr>
        <w:t xml:space="preserve"> switch (</w:t>
      </w:r>
      <w:r w:rsidR="001B1674" w:rsidRPr="004A70CA">
        <w:rPr>
          <w:rFonts w:ascii="Consolas" w:hAnsi="Consolas" w:cs="Times New Roman"/>
          <w:sz w:val="20"/>
          <w:szCs w:val="20"/>
        </w:rPr>
        <w:t xml:space="preserve">cell </w:t>
      </w:r>
      <w:r w:rsidR="006948E3" w:rsidRPr="004A70CA">
        <w:rPr>
          <w:rFonts w:ascii="Consolas" w:hAnsi="Consolas" w:cs="Times New Roman"/>
          <w:sz w:val="20"/>
          <w:szCs w:val="20"/>
        </w:rPr>
        <w:t>B18) to FALSE</w:t>
      </w:r>
    </w:p>
    <w:p w14:paraId="7D2A86AE" w14:textId="77777777" w:rsidR="005E3C60" w:rsidRPr="004A70CA" w:rsidRDefault="005E3C60" w:rsidP="00E42330">
      <w:pPr>
        <w:pStyle w:val="ListParagraph"/>
        <w:spacing w:line="240" w:lineRule="auto"/>
        <w:ind w:left="0"/>
        <w:jc w:val="both"/>
        <w:rPr>
          <w:rFonts w:ascii="Consolas" w:hAnsi="Consolas" w:cs="Times New Roman"/>
          <w:sz w:val="20"/>
          <w:szCs w:val="20"/>
        </w:rPr>
      </w:pPr>
    </w:p>
    <w:p w14:paraId="637DC143" w14:textId="77777777" w:rsidR="005E3C60" w:rsidRPr="004A70CA" w:rsidRDefault="005E3C60" w:rsidP="00E42330">
      <w:pPr>
        <w:pStyle w:val="ListParagraph"/>
        <w:spacing w:line="240" w:lineRule="auto"/>
        <w:ind w:left="0"/>
        <w:jc w:val="both"/>
        <w:rPr>
          <w:rFonts w:ascii="Consolas" w:hAnsi="Consolas" w:cs="Times New Roman"/>
          <w:sz w:val="20"/>
          <w:szCs w:val="20"/>
        </w:rPr>
      </w:pPr>
    </w:p>
    <w:p w14:paraId="6A6C1183" w14:textId="77777777" w:rsidR="005E3C60" w:rsidRPr="004A70CA" w:rsidRDefault="005E3C60" w:rsidP="00E42330">
      <w:pPr>
        <w:pStyle w:val="ListParagraph"/>
        <w:spacing w:line="240" w:lineRule="auto"/>
        <w:ind w:left="0"/>
        <w:jc w:val="both"/>
        <w:rPr>
          <w:rFonts w:ascii="Consolas" w:hAnsi="Consolas" w:cs="Times New Roman"/>
          <w:sz w:val="24"/>
          <w:szCs w:val="24"/>
        </w:rPr>
      </w:pPr>
      <w:r w:rsidRPr="004A70CA">
        <w:rPr>
          <w:rFonts w:ascii="Consolas" w:hAnsi="Consolas" w:cs="Times New Roman"/>
          <w:sz w:val="24"/>
          <w:szCs w:val="24"/>
        </w:rPr>
        <w:t>Table 2 – Environmental data</w:t>
      </w:r>
    </w:p>
    <w:tbl>
      <w:tblPr>
        <w:tblStyle w:val="TableGrid"/>
        <w:tblW w:w="14028" w:type="dxa"/>
        <w:tblInd w:w="-510" w:type="dxa"/>
        <w:tblLook w:val="04A0" w:firstRow="1" w:lastRow="0" w:firstColumn="1" w:lastColumn="0" w:noHBand="0" w:noVBand="1"/>
      </w:tblPr>
      <w:tblGrid>
        <w:gridCol w:w="2476"/>
        <w:gridCol w:w="9703"/>
        <w:gridCol w:w="1849"/>
      </w:tblGrid>
      <w:tr w:rsidR="006C5DED" w:rsidRPr="004A70CA" w14:paraId="28B22DB2" w14:textId="77777777" w:rsidTr="007B1F97">
        <w:trPr>
          <w:trHeight w:val="521"/>
        </w:trPr>
        <w:tc>
          <w:tcPr>
            <w:tcW w:w="2476" w:type="dxa"/>
          </w:tcPr>
          <w:p w14:paraId="4EE8B730" w14:textId="77777777" w:rsidR="006C5DED" w:rsidRPr="004A70CA" w:rsidRDefault="006C5DED" w:rsidP="00E42330">
            <w:pPr>
              <w:pStyle w:val="ListParagraph"/>
              <w:ind w:left="0"/>
              <w:jc w:val="both"/>
              <w:rPr>
                <w:rFonts w:ascii="Consolas" w:hAnsi="Consolas" w:cs="Times New Roman"/>
                <w:b/>
              </w:rPr>
            </w:pPr>
            <w:r w:rsidRPr="004A70CA">
              <w:rPr>
                <w:rFonts w:ascii="Consolas" w:hAnsi="Consolas" w:cs="Times New Roman"/>
                <w:b/>
              </w:rPr>
              <w:t>Name</w:t>
            </w:r>
          </w:p>
        </w:tc>
        <w:tc>
          <w:tcPr>
            <w:tcW w:w="9703" w:type="dxa"/>
          </w:tcPr>
          <w:p w14:paraId="50C89C28" w14:textId="77777777" w:rsidR="006C5DED" w:rsidRPr="004A70CA" w:rsidRDefault="006C5DED" w:rsidP="00E42330">
            <w:pPr>
              <w:pStyle w:val="ListParagraph"/>
              <w:ind w:left="0"/>
              <w:jc w:val="both"/>
              <w:rPr>
                <w:rFonts w:ascii="Consolas" w:hAnsi="Consolas" w:cs="Times New Roman"/>
                <w:b/>
              </w:rPr>
            </w:pPr>
            <w:r w:rsidRPr="004A70CA">
              <w:rPr>
                <w:rFonts w:ascii="Consolas" w:hAnsi="Consolas" w:cs="Times New Roman"/>
                <w:b/>
              </w:rPr>
              <w:t>Description</w:t>
            </w:r>
          </w:p>
        </w:tc>
        <w:tc>
          <w:tcPr>
            <w:tcW w:w="1849" w:type="dxa"/>
          </w:tcPr>
          <w:p w14:paraId="3B1B7DB4" w14:textId="0307B9EC" w:rsidR="006C5DED" w:rsidRPr="004A70CA" w:rsidRDefault="00FB767A" w:rsidP="00E42330">
            <w:pPr>
              <w:pStyle w:val="ListParagraph"/>
              <w:ind w:left="0"/>
              <w:jc w:val="both"/>
              <w:rPr>
                <w:rFonts w:ascii="Consolas" w:hAnsi="Consolas" w:cs="Times New Roman"/>
                <w:b/>
              </w:rPr>
            </w:pPr>
            <w:proofErr w:type="spellStart"/>
            <w:r>
              <w:rPr>
                <w:rFonts w:ascii="Consolas" w:hAnsi="Consolas" w:cs="Times New Roman"/>
                <w:b/>
              </w:rPr>
              <w:t>BaMM</w:t>
            </w:r>
            <w:proofErr w:type="spellEnd"/>
            <w:r>
              <w:rPr>
                <w:rFonts w:ascii="Consolas" w:hAnsi="Consolas" w:cs="Times New Roman"/>
                <w:b/>
              </w:rPr>
              <w:t xml:space="preserve"> File</w:t>
            </w:r>
          </w:p>
        </w:tc>
      </w:tr>
      <w:tr w:rsidR="006C5DED" w:rsidRPr="004A70CA" w14:paraId="37100248" w14:textId="77777777" w:rsidTr="007B1F97">
        <w:trPr>
          <w:trHeight w:val="291"/>
        </w:trPr>
        <w:tc>
          <w:tcPr>
            <w:tcW w:w="2476" w:type="dxa"/>
          </w:tcPr>
          <w:p w14:paraId="568FCE32" w14:textId="77777777" w:rsidR="006C5DED" w:rsidRPr="004A70CA" w:rsidRDefault="00CC1EDD" w:rsidP="00E42330">
            <w:pPr>
              <w:jc w:val="both"/>
              <w:rPr>
                <w:rFonts w:ascii="Consolas" w:hAnsi="Consolas" w:cs="Times New Roman"/>
                <w:sz w:val="20"/>
                <w:szCs w:val="20"/>
              </w:rPr>
            </w:pPr>
            <w:r w:rsidRPr="004A70CA">
              <w:rPr>
                <w:rFonts w:ascii="Consolas" w:hAnsi="Consolas" w:cs="Times New Roman"/>
                <w:sz w:val="20"/>
                <w:szCs w:val="20"/>
              </w:rPr>
              <w:t>Altitude</w:t>
            </w:r>
          </w:p>
        </w:tc>
        <w:tc>
          <w:tcPr>
            <w:tcW w:w="9703" w:type="dxa"/>
          </w:tcPr>
          <w:p w14:paraId="65E62768" w14:textId="77777777" w:rsidR="006C5DED" w:rsidRPr="004A70CA" w:rsidRDefault="00501F6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Altitude of study location in meters</w:t>
            </w:r>
            <w:r w:rsidR="00391223">
              <w:rPr>
                <w:rFonts w:ascii="Consolas" w:hAnsi="Consolas" w:cs="Times New Roman"/>
                <w:sz w:val="20"/>
                <w:szCs w:val="20"/>
              </w:rPr>
              <w:t>.</w:t>
            </w:r>
          </w:p>
        </w:tc>
        <w:tc>
          <w:tcPr>
            <w:tcW w:w="1849" w:type="dxa"/>
          </w:tcPr>
          <w:p w14:paraId="4982B96A" w14:textId="63F4DA17"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6C5DED" w:rsidRPr="004A70CA" w14:paraId="081428B3" w14:textId="77777777" w:rsidTr="007B1F97">
        <w:trPr>
          <w:trHeight w:val="291"/>
        </w:trPr>
        <w:tc>
          <w:tcPr>
            <w:tcW w:w="2476" w:type="dxa"/>
          </w:tcPr>
          <w:p w14:paraId="7C3457C6" w14:textId="77777777" w:rsidR="006C5DED" w:rsidRPr="004A70CA" w:rsidRDefault="00CC1EDD" w:rsidP="00E42330">
            <w:pPr>
              <w:jc w:val="both"/>
              <w:rPr>
                <w:rFonts w:ascii="Consolas" w:hAnsi="Consolas" w:cs="Times New Roman"/>
                <w:sz w:val="20"/>
                <w:szCs w:val="20"/>
              </w:rPr>
            </w:pPr>
            <w:r w:rsidRPr="004A70CA">
              <w:rPr>
                <w:rFonts w:ascii="Consolas" w:hAnsi="Consolas" w:cs="Times New Roman"/>
                <w:sz w:val="20"/>
                <w:szCs w:val="20"/>
              </w:rPr>
              <w:t>Aspect</w:t>
            </w:r>
          </w:p>
        </w:tc>
        <w:tc>
          <w:tcPr>
            <w:tcW w:w="9703" w:type="dxa"/>
          </w:tcPr>
          <w:p w14:paraId="7F183C0A" w14:textId="77777777" w:rsidR="006C5DED" w:rsidRPr="004A70CA" w:rsidRDefault="00501F6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Aspect of water body in degrees; must be greater than 0; default = 0.001</w:t>
            </w:r>
            <w:r w:rsidR="00391223">
              <w:rPr>
                <w:rFonts w:ascii="Consolas" w:hAnsi="Consolas" w:cs="Times New Roman"/>
                <w:sz w:val="20"/>
                <w:szCs w:val="20"/>
              </w:rPr>
              <w:t>.</w:t>
            </w:r>
          </w:p>
        </w:tc>
        <w:tc>
          <w:tcPr>
            <w:tcW w:w="1849" w:type="dxa"/>
          </w:tcPr>
          <w:p w14:paraId="5FC4483D" w14:textId="3CE77966"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6C5DED" w:rsidRPr="004A70CA" w14:paraId="02AF9DFC" w14:textId="77777777" w:rsidTr="007B1F97">
        <w:trPr>
          <w:trHeight w:val="291"/>
        </w:trPr>
        <w:tc>
          <w:tcPr>
            <w:tcW w:w="2476" w:type="dxa"/>
          </w:tcPr>
          <w:p w14:paraId="086A1B05" w14:textId="77777777" w:rsidR="006C5DED" w:rsidRPr="004A70CA" w:rsidRDefault="00CC1EDD" w:rsidP="00E42330">
            <w:pPr>
              <w:jc w:val="both"/>
              <w:rPr>
                <w:rFonts w:ascii="Consolas" w:hAnsi="Consolas" w:cs="Times New Roman"/>
                <w:sz w:val="20"/>
                <w:szCs w:val="20"/>
              </w:rPr>
            </w:pPr>
            <w:r w:rsidRPr="004A70CA">
              <w:rPr>
                <w:rFonts w:ascii="Consolas" w:hAnsi="Consolas" w:cs="Times New Roman"/>
                <w:sz w:val="20"/>
                <w:szCs w:val="20"/>
              </w:rPr>
              <w:t>DST</w:t>
            </w:r>
          </w:p>
        </w:tc>
        <w:tc>
          <w:tcPr>
            <w:tcW w:w="9703" w:type="dxa"/>
          </w:tcPr>
          <w:p w14:paraId="699B46EF" w14:textId="77777777" w:rsidR="006C5DED" w:rsidRPr="004A70CA" w:rsidRDefault="00596291"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D</w:t>
            </w:r>
            <w:r w:rsidR="00501F69" w:rsidRPr="004A70CA">
              <w:rPr>
                <w:rFonts w:ascii="Consolas" w:hAnsi="Consolas" w:cs="Times New Roman"/>
                <w:sz w:val="20"/>
                <w:szCs w:val="20"/>
              </w:rPr>
              <w:t>aylight savings time; -1 = yes, 0 = no</w:t>
            </w:r>
            <w:r w:rsidR="00391223">
              <w:rPr>
                <w:rFonts w:ascii="Consolas" w:hAnsi="Consolas" w:cs="Times New Roman"/>
                <w:sz w:val="20"/>
                <w:szCs w:val="20"/>
              </w:rPr>
              <w:t>.</w:t>
            </w:r>
          </w:p>
        </w:tc>
        <w:tc>
          <w:tcPr>
            <w:tcW w:w="1849" w:type="dxa"/>
          </w:tcPr>
          <w:p w14:paraId="04FD40E7" w14:textId="0EC5C5E3"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6C5DED" w:rsidRPr="004A70CA" w14:paraId="29497372" w14:textId="77777777" w:rsidTr="007B1F97">
        <w:trPr>
          <w:trHeight w:val="291"/>
        </w:trPr>
        <w:tc>
          <w:tcPr>
            <w:tcW w:w="2476" w:type="dxa"/>
          </w:tcPr>
          <w:p w14:paraId="264C8BA3" w14:textId="77777777" w:rsidR="006C5DED" w:rsidRPr="004A70CA" w:rsidRDefault="00CC1ED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Latitude</w:t>
            </w:r>
          </w:p>
        </w:tc>
        <w:tc>
          <w:tcPr>
            <w:tcW w:w="9703" w:type="dxa"/>
          </w:tcPr>
          <w:p w14:paraId="6195C3CE" w14:textId="77777777" w:rsidR="006C5DED" w:rsidRPr="004A70CA" w:rsidRDefault="00501F6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Latitude of study location in decimal degrees</w:t>
            </w:r>
            <w:r w:rsidR="00391223">
              <w:rPr>
                <w:rFonts w:ascii="Consolas" w:hAnsi="Consolas" w:cs="Times New Roman"/>
                <w:sz w:val="20"/>
                <w:szCs w:val="20"/>
              </w:rPr>
              <w:t>.</w:t>
            </w:r>
          </w:p>
        </w:tc>
        <w:tc>
          <w:tcPr>
            <w:tcW w:w="1849" w:type="dxa"/>
          </w:tcPr>
          <w:p w14:paraId="4985B3A4" w14:textId="002061D5"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6C5DED" w:rsidRPr="004A70CA" w14:paraId="57D88E42" w14:textId="77777777" w:rsidTr="007B1F97">
        <w:trPr>
          <w:trHeight w:val="291"/>
        </w:trPr>
        <w:tc>
          <w:tcPr>
            <w:tcW w:w="2476" w:type="dxa"/>
          </w:tcPr>
          <w:p w14:paraId="01DEA03A" w14:textId="77777777" w:rsidR="006C5DED" w:rsidRPr="004A70CA" w:rsidRDefault="00CC1ED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Longitude</w:t>
            </w:r>
          </w:p>
        </w:tc>
        <w:tc>
          <w:tcPr>
            <w:tcW w:w="9703" w:type="dxa"/>
          </w:tcPr>
          <w:p w14:paraId="54B5934E" w14:textId="77777777" w:rsidR="006C5DED" w:rsidRPr="004A70CA" w:rsidRDefault="00501F6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Longitude of study location in decimal degrees; west is negative degrees</w:t>
            </w:r>
            <w:r w:rsidR="00391223">
              <w:rPr>
                <w:rFonts w:ascii="Consolas" w:hAnsi="Consolas" w:cs="Times New Roman"/>
                <w:sz w:val="20"/>
                <w:szCs w:val="20"/>
              </w:rPr>
              <w:t>.</w:t>
            </w:r>
          </w:p>
        </w:tc>
        <w:tc>
          <w:tcPr>
            <w:tcW w:w="1849" w:type="dxa"/>
          </w:tcPr>
          <w:p w14:paraId="54E1070E" w14:textId="78B53FAE"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6C5DED" w:rsidRPr="004A70CA" w14:paraId="03D4DEA2" w14:textId="77777777" w:rsidTr="007B1F97">
        <w:trPr>
          <w:trHeight w:val="309"/>
        </w:trPr>
        <w:tc>
          <w:tcPr>
            <w:tcW w:w="2476" w:type="dxa"/>
          </w:tcPr>
          <w:p w14:paraId="29D66294" w14:textId="77777777" w:rsidR="006C5DED" w:rsidRPr="004A70CA" w:rsidRDefault="00CC1ED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Slope</w:t>
            </w:r>
          </w:p>
        </w:tc>
        <w:tc>
          <w:tcPr>
            <w:tcW w:w="9703" w:type="dxa"/>
          </w:tcPr>
          <w:p w14:paraId="2090911F" w14:textId="77777777" w:rsidR="006C5DED" w:rsidRPr="004A70CA" w:rsidRDefault="00501F6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Slope of water body in degrees; must be greater than 0; default = 0.001</w:t>
            </w:r>
            <w:r w:rsidR="00391223">
              <w:rPr>
                <w:rFonts w:ascii="Consolas" w:hAnsi="Consolas" w:cs="Times New Roman"/>
                <w:sz w:val="20"/>
                <w:szCs w:val="20"/>
              </w:rPr>
              <w:t>.</w:t>
            </w:r>
          </w:p>
        </w:tc>
        <w:tc>
          <w:tcPr>
            <w:tcW w:w="1849" w:type="dxa"/>
          </w:tcPr>
          <w:p w14:paraId="651C256E" w14:textId="5945F108" w:rsidR="006C5DE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3A1A9D" w:rsidRPr="004A70CA" w14:paraId="10F29E68" w14:textId="77777777" w:rsidTr="007B1F97">
        <w:trPr>
          <w:trHeight w:val="309"/>
        </w:trPr>
        <w:tc>
          <w:tcPr>
            <w:tcW w:w="2476" w:type="dxa"/>
          </w:tcPr>
          <w:p w14:paraId="186D8F06" w14:textId="77777777" w:rsidR="003A1A9D" w:rsidRPr="004A70CA" w:rsidRDefault="007B1F97" w:rsidP="00E42330">
            <w:pPr>
              <w:jc w:val="both"/>
              <w:rPr>
                <w:rFonts w:ascii="Consolas" w:hAnsi="Consolas" w:cs="Times New Roman"/>
                <w:sz w:val="20"/>
                <w:szCs w:val="20"/>
              </w:rPr>
            </w:pPr>
            <w:proofErr w:type="spellStart"/>
            <w:r w:rsidRPr="004A70CA">
              <w:rPr>
                <w:rFonts w:ascii="Consolas" w:hAnsi="Consolas" w:cs="Times New Roman"/>
                <w:sz w:val="20"/>
                <w:szCs w:val="20"/>
              </w:rPr>
              <w:t>SolConst</w:t>
            </w:r>
            <w:proofErr w:type="spellEnd"/>
          </w:p>
        </w:tc>
        <w:tc>
          <w:tcPr>
            <w:tcW w:w="9703" w:type="dxa"/>
          </w:tcPr>
          <w:p w14:paraId="3E148610" w14:textId="77777777" w:rsidR="003A1A9D" w:rsidRPr="00391223" w:rsidRDefault="00AE008F"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Solar constant; 1367 Watts m</w:t>
            </w:r>
            <w:r w:rsidRPr="004A70CA">
              <w:rPr>
                <w:rFonts w:ascii="Consolas" w:hAnsi="Consolas" w:cs="Times New Roman"/>
                <w:sz w:val="20"/>
                <w:szCs w:val="20"/>
                <w:vertAlign w:val="superscript"/>
              </w:rPr>
              <w:t>-2</w:t>
            </w:r>
            <w:r w:rsidR="00391223">
              <w:rPr>
                <w:rFonts w:ascii="Consolas" w:hAnsi="Consolas" w:cs="Times New Roman"/>
                <w:sz w:val="20"/>
                <w:szCs w:val="20"/>
              </w:rPr>
              <w:t>.</w:t>
            </w:r>
          </w:p>
        </w:tc>
        <w:tc>
          <w:tcPr>
            <w:tcW w:w="1849" w:type="dxa"/>
          </w:tcPr>
          <w:p w14:paraId="3467E616" w14:textId="131EB54E" w:rsidR="003A1A9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3A1A9D" w:rsidRPr="004A70CA" w14:paraId="12433736" w14:textId="77777777" w:rsidTr="007B1F97">
        <w:trPr>
          <w:trHeight w:val="309"/>
        </w:trPr>
        <w:tc>
          <w:tcPr>
            <w:tcW w:w="2476" w:type="dxa"/>
          </w:tcPr>
          <w:p w14:paraId="46B3A90A" w14:textId="77777777" w:rsidR="003A1A9D"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Time Zone</w:t>
            </w:r>
          </w:p>
        </w:tc>
        <w:tc>
          <w:tcPr>
            <w:tcW w:w="9703" w:type="dxa"/>
          </w:tcPr>
          <w:p w14:paraId="7568B361" w14:textId="77777777" w:rsidR="003A1A9D" w:rsidRPr="004A70CA" w:rsidRDefault="00AE008F"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Time zone of study location relative to GMT</w:t>
            </w:r>
            <w:r w:rsidR="00391223">
              <w:rPr>
                <w:rFonts w:ascii="Consolas" w:hAnsi="Consolas" w:cs="Times New Roman"/>
                <w:sz w:val="20"/>
                <w:szCs w:val="20"/>
              </w:rPr>
              <w:t>.</w:t>
            </w:r>
          </w:p>
        </w:tc>
        <w:tc>
          <w:tcPr>
            <w:tcW w:w="1849" w:type="dxa"/>
          </w:tcPr>
          <w:p w14:paraId="4CB68CC5" w14:textId="4E4B70A5" w:rsidR="003A1A9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3A1A9D" w:rsidRPr="004A70CA" w14:paraId="03EF89F2" w14:textId="77777777" w:rsidTr="007B1F97">
        <w:trPr>
          <w:trHeight w:val="309"/>
        </w:trPr>
        <w:tc>
          <w:tcPr>
            <w:tcW w:w="2476" w:type="dxa"/>
          </w:tcPr>
          <w:p w14:paraId="37A9DDB2" w14:textId="77777777" w:rsidR="003A1A9D"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Transmissivity</w:t>
            </w:r>
          </w:p>
        </w:tc>
        <w:tc>
          <w:tcPr>
            <w:tcW w:w="9703" w:type="dxa"/>
          </w:tcPr>
          <w:p w14:paraId="0AAACFA8" w14:textId="77777777" w:rsidR="003A1A9D" w:rsidRPr="004A70CA" w:rsidRDefault="00AE008F"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Relative transmissivity of the atmosphere; default = 0.8</w:t>
            </w:r>
            <w:r w:rsidR="00391223">
              <w:rPr>
                <w:rFonts w:ascii="Consolas" w:hAnsi="Consolas" w:cs="Times New Roman"/>
                <w:sz w:val="20"/>
                <w:szCs w:val="20"/>
              </w:rPr>
              <w:t>.</w:t>
            </w:r>
          </w:p>
        </w:tc>
        <w:tc>
          <w:tcPr>
            <w:tcW w:w="1849" w:type="dxa"/>
          </w:tcPr>
          <w:p w14:paraId="55ED1947" w14:textId="461566C2" w:rsidR="003A1A9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3A1A9D" w:rsidRPr="004A70CA" w14:paraId="0F489C28" w14:textId="77777777" w:rsidTr="007B1F97">
        <w:trPr>
          <w:trHeight w:val="309"/>
        </w:trPr>
        <w:tc>
          <w:tcPr>
            <w:tcW w:w="2476" w:type="dxa"/>
          </w:tcPr>
          <w:p w14:paraId="178BB187" w14:textId="77777777" w:rsidR="003A1A9D"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Light model scalar</w:t>
            </w:r>
          </w:p>
        </w:tc>
        <w:tc>
          <w:tcPr>
            <w:tcW w:w="9703" w:type="dxa"/>
          </w:tcPr>
          <w:p w14:paraId="65264CC0" w14:textId="77777777" w:rsidR="003A1A9D" w:rsidRPr="004A70CA" w:rsidRDefault="00493161"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Scalar to fit modeled light data to measured light data</w:t>
            </w:r>
            <w:r w:rsidR="00391223">
              <w:rPr>
                <w:rFonts w:ascii="Consolas" w:hAnsi="Consolas" w:cs="Times New Roman"/>
                <w:sz w:val="20"/>
                <w:szCs w:val="20"/>
              </w:rPr>
              <w:t>.</w:t>
            </w:r>
          </w:p>
        </w:tc>
        <w:tc>
          <w:tcPr>
            <w:tcW w:w="1849" w:type="dxa"/>
          </w:tcPr>
          <w:p w14:paraId="095B513F" w14:textId="2256A5FE" w:rsidR="003A1A9D"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7B1F97" w:rsidRPr="004A70CA" w14:paraId="19AB6BA2" w14:textId="77777777" w:rsidTr="007B1F97">
        <w:trPr>
          <w:trHeight w:val="309"/>
        </w:trPr>
        <w:tc>
          <w:tcPr>
            <w:tcW w:w="2476" w:type="dxa"/>
          </w:tcPr>
          <w:p w14:paraId="6F9B5BD5" w14:textId="77777777" w:rsidR="007B1F97"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Area</w:t>
            </w:r>
          </w:p>
        </w:tc>
        <w:tc>
          <w:tcPr>
            <w:tcW w:w="9703" w:type="dxa"/>
          </w:tcPr>
          <w:p w14:paraId="361EE826" w14:textId="77777777" w:rsidR="007B1F97" w:rsidRPr="004A70CA" w:rsidRDefault="007A3AAD"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Area of water body if total flux is desired; use 1 for standard units of mg m</w:t>
            </w:r>
            <w:r w:rsidRPr="004A70CA">
              <w:rPr>
                <w:rFonts w:ascii="Consolas" w:hAnsi="Consolas" w:cs="Times New Roman"/>
                <w:sz w:val="20"/>
                <w:szCs w:val="20"/>
                <w:vertAlign w:val="superscript"/>
              </w:rPr>
              <w:t>-2</w:t>
            </w:r>
            <w:r w:rsidRPr="004A70CA">
              <w:rPr>
                <w:rFonts w:ascii="Consolas" w:hAnsi="Consolas" w:cs="Times New Roman"/>
                <w:sz w:val="20"/>
                <w:szCs w:val="20"/>
              </w:rPr>
              <w:t xml:space="preserve"> hr</w:t>
            </w:r>
            <w:r w:rsidRPr="004A70CA">
              <w:rPr>
                <w:rFonts w:ascii="Consolas" w:hAnsi="Consolas" w:cs="Times New Roman"/>
                <w:sz w:val="20"/>
                <w:szCs w:val="20"/>
                <w:vertAlign w:val="superscript"/>
              </w:rPr>
              <w:t>-1</w:t>
            </w:r>
            <w:r w:rsidR="00391223" w:rsidRPr="00391223">
              <w:rPr>
                <w:rFonts w:ascii="Consolas" w:hAnsi="Consolas" w:cs="Times New Roman"/>
                <w:sz w:val="20"/>
                <w:szCs w:val="20"/>
              </w:rPr>
              <w:t>.</w:t>
            </w:r>
          </w:p>
        </w:tc>
        <w:tc>
          <w:tcPr>
            <w:tcW w:w="1849" w:type="dxa"/>
          </w:tcPr>
          <w:p w14:paraId="5ABCD7B0" w14:textId="11339B18" w:rsidR="007B1F97"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7B1F97" w:rsidRPr="004A70CA" w14:paraId="0E512DB6" w14:textId="77777777" w:rsidTr="007B1F97">
        <w:trPr>
          <w:trHeight w:val="309"/>
        </w:trPr>
        <w:tc>
          <w:tcPr>
            <w:tcW w:w="2476" w:type="dxa"/>
          </w:tcPr>
          <w:p w14:paraId="604CE085" w14:textId="77777777" w:rsidR="007B1F97"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Depth</w:t>
            </w:r>
          </w:p>
        </w:tc>
        <w:tc>
          <w:tcPr>
            <w:tcW w:w="9703" w:type="dxa"/>
          </w:tcPr>
          <w:p w14:paraId="004E30C7" w14:textId="77777777" w:rsidR="007B1F97" w:rsidRPr="004A70CA" w:rsidRDefault="00AE008F"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Depth of mixed layer in meters</w:t>
            </w:r>
            <w:r w:rsidR="00391223">
              <w:rPr>
                <w:rFonts w:ascii="Consolas" w:hAnsi="Consolas" w:cs="Times New Roman"/>
                <w:sz w:val="20"/>
                <w:szCs w:val="20"/>
              </w:rPr>
              <w:t>.</w:t>
            </w:r>
          </w:p>
        </w:tc>
        <w:tc>
          <w:tcPr>
            <w:tcW w:w="1849" w:type="dxa"/>
          </w:tcPr>
          <w:p w14:paraId="52B1E954" w14:textId="1BFF160B" w:rsidR="007B1F97"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r w:rsidR="007B1F97" w:rsidRPr="004A70CA" w14:paraId="346BECD9" w14:textId="77777777" w:rsidTr="007B1F97">
        <w:trPr>
          <w:trHeight w:val="309"/>
        </w:trPr>
        <w:tc>
          <w:tcPr>
            <w:tcW w:w="2476" w:type="dxa"/>
          </w:tcPr>
          <w:p w14:paraId="5B535A16" w14:textId="77777777" w:rsidR="007B1F97" w:rsidRPr="004A70CA" w:rsidRDefault="007B1F97" w:rsidP="00E42330">
            <w:pPr>
              <w:jc w:val="both"/>
              <w:rPr>
                <w:rFonts w:ascii="Consolas" w:hAnsi="Consolas" w:cs="Times New Roman"/>
                <w:sz w:val="20"/>
                <w:szCs w:val="20"/>
              </w:rPr>
            </w:pPr>
            <w:r w:rsidRPr="004A70CA">
              <w:rPr>
                <w:rFonts w:ascii="Consolas" w:hAnsi="Consolas" w:cs="Times New Roman"/>
                <w:sz w:val="20"/>
                <w:szCs w:val="20"/>
              </w:rPr>
              <w:t>Salinity</w:t>
            </w:r>
          </w:p>
        </w:tc>
        <w:tc>
          <w:tcPr>
            <w:tcW w:w="9703" w:type="dxa"/>
          </w:tcPr>
          <w:p w14:paraId="27B3D5F6" w14:textId="77777777" w:rsidR="007B1F97" w:rsidRPr="004A70CA" w:rsidRDefault="00AE008F"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Salinity of water body in ppt</w:t>
            </w:r>
            <w:r w:rsidR="00391223">
              <w:rPr>
                <w:rFonts w:ascii="Consolas" w:hAnsi="Consolas" w:cs="Times New Roman"/>
                <w:sz w:val="20"/>
                <w:szCs w:val="20"/>
              </w:rPr>
              <w:t>.</w:t>
            </w:r>
          </w:p>
        </w:tc>
        <w:tc>
          <w:tcPr>
            <w:tcW w:w="1849" w:type="dxa"/>
          </w:tcPr>
          <w:p w14:paraId="3923FB49" w14:textId="05CA4837" w:rsidR="007B1F97"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BaMM.dat</w:t>
            </w:r>
          </w:p>
        </w:tc>
      </w:tr>
    </w:tbl>
    <w:p w14:paraId="2B6A05B1" w14:textId="77777777" w:rsidR="00C274D7" w:rsidRPr="004A70CA" w:rsidRDefault="00C274D7" w:rsidP="00E42330">
      <w:pPr>
        <w:pStyle w:val="ListParagraph"/>
        <w:spacing w:line="240" w:lineRule="auto"/>
        <w:ind w:left="0"/>
        <w:jc w:val="both"/>
        <w:rPr>
          <w:rFonts w:ascii="Consolas" w:hAnsi="Consolas" w:cs="Times New Roman"/>
          <w:sz w:val="20"/>
          <w:szCs w:val="20"/>
        </w:rPr>
      </w:pPr>
    </w:p>
    <w:p w14:paraId="1D692E5F" w14:textId="77777777" w:rsidR="00E81F63" w:rsidRPr="00E81F63" w:rsidRDefault="00C274D7" w:rsidP="00E42330">
      <w:pPr>
        <w:jc w:val="both"/>
        <w:rPr>
          <w:rFonts w:ascii="Consolas" w:hAnsi="Consolas" w:cs="Times New Roman"/>
          <w:sz w:val="20"/>
          <w:szCs w:val="20"/>
        </w:rPr>
      </w:pPr>
      <w:r w:rsidRPr="004A70CA">
        <w:rPr>
          <w:rFonts w:ascii="Consolas" w:hAnsi="Consolas" w:cs="Times New Roman"/>
          <w:sz w:val="20"/>
          <w:szCs w:val="20"/>
        </w:rPr>
        <w:br w:type="page"/>
      </w:r>
    </w:p>
    <w:p w14:paraId="6724A888" w14:textId="77777777" w:rsidR="00E81F63" w:rsidRPr="004A70CA" w:rsidRDefault="00E81F63" w:rsidP="00E42330">
      <w:pPr>
        <w:pStyle w:val="ListParagraph"/>
        <w:spacing w:line="240" w:lineRule="auto"/>
        <w:ind w:left="0"/>
        <w:jc w:val="both"/>
        <w:rPr>
          <w:rFonts w:ascii="Consolas" w:hAnsi="Consolas" w:cs="Times New Roman"/>
          <w:sz w:val="24"/>
          <w:szCs w:val="24"/>
        </w:rPr>
      </w:pPr>
      <w:r w:rsidRPr="004A70CA">
        <w:rPr>
          <w:rFonts w:ascii="Consolas" w:hAnsi="Consolas" w:cs="Times New Roman"/>
          <w:sz w:val="24"/>
          <w:szCs w:val="24"/>
        </w:rPr>
        <w:lastRenderedPageBreak/>
        <w:t xml:space="preserve">Table </w:t>
      </w:r>
      <w:r>
        <w:rPr>
          <w:rFonts w:ascii="Consolas" w:hAnsi="Consolas" w:cs="Times New Roman"/>
          <w:sz w:val="24"/>
          <w:szCs w:val="24"/>
        </w:rPr>
        <w:t>3</w:t>
      </w:r>
      <w:r w:rsidRPr="004A70CA">
        <w:rPr>
          <w:rFonts w:ascii="Consolas" w:hAnsi="Consolas" w:cs="Times New Roman"/>
          <w:sz w:val="24"/>
          <w:szCs w:val="24"/>
        </w:rPr>
        <w:t xml:space="preserve"> – </w:t>
      </w:r>
      <w:r>
        <w:rPr>
          <w:rFonts w:ascii="Consolas" w:hAnsi="Consolas" w:cs="Times New Roman"/>
          <w:sz w:val="24"/>
          <w:szCs w:val="24"/>
        </w:rPr>
        <w:t>Analysis options and settings</w:t>
      </w:r>
    </w:p>
    <w:tbl>
      <w:tblPr>
        <w:tblStyle w:val="TableGrid"/>
        <w:tblW w:w="14091" w:type="dxa"/>
        <w:tblInd w:w="-510" w:type="dxa"/>
        <w:tblLook w:val="04A0" w:firstRow="1" w:lastRow="0" w:firstColumn="1" w:lastColumn="0" w:noHBand="0" w:noVBand="1"/>
      </w:tblPr>
      <w:tblGrid>
        <w:gridCol w:w="2148"/>
        <w:gridCol w:w="9900"/>
        <w:gridCol w:w="2043"/>
      </w:tblGrid>
      <w:tr w:rsidR="00E81F63" w:rsidRPr="00554D7A" w14:paraId="6B8537CB" w14:textId="77777777" w:rsidTr="002278DF">
        <w:trPr>
          <w:trHeight w:val="526"/>
        </w:trPr>
        <w:tc>
          <w:tcPr>
            <w:tcW w:w="2148" w:type="dxa"/>
          </w:tcPr>
          <w:p w14:paraId="04626830" w14:textId="77777777" w:rsidR="00E81F63" w:rsidRPr="00554D7A" w:rsidRDefault="00E81F63" w:rsidP="00E42330">
            <w:pPr>
              <w:pStyle w:val="ListParagraph"/>
              <w:ind w:left="0"/>
              <w:jc w:val="both"/>
              <w:rPr>
                <w:rFonts w:ascii="Consolas" w:hAnsi="Consolas" w:cs="Times New Roman"/>
                <w:b/>
              </w:rPr>
            </w:pPr>
            <w:r w:rsidRPr="00554D7A">
              <w:rPr>
                <w:rFonts w:ascii="Consolas" w:hAnsi="Consolas" w:cs="Times New Roman"/>
                <w:b/>
              </w:rPr>
              <w:t>Name</w:t>
            </w:r>
          </w:p>
        </w:tc>
        <w:tc>
          <w:tcPr>
            <w:tcW w:w="9900" w:type="dxa"/>
          </w:tcPr>
          <w:p w14:paraId="4E43B9CD" w14:textId="77777777" w:rsidR="00E81F63" w:rsidRPr="00554D7A" w:rsidRDefault="00E81F63" w:rsidP="00E42330">
            <w:pPr>
              <w:pStyle w:val="ListParagraph"/>
              <w:ind w:left="0"/>
              <w:jc w:val="both"/>
              <w:rPr>
                <w:rFonts w:ascii="Consolas" w:hAnsi="Consolas" w:cs="Times New Roman"/>
                <w:b/>
              </w:rPr>
            </w:pPr>
            <w:r w:rsidRPr="00554D7A">
              <w:rPr>
                <w:rFonts w:ascii="Consolas" w:hAnsi="Consolas" w:cs="Times New Roman"/>
                <w:b/>
              </w:rPr>
              <w:t>Description</w:t>
            </w:r>
          </w:p>
        </w:tc>
        <w:tc>
          <w:tcPr>
            <w:tcW w:w="2043" w:type="dxa"/>
          </w:tcPr>
          <w:p w14:paraId="173BC870" w14:textId="0779C42D" w:rsidR="00E81F63" w:rsidRPr="00554D7A" w:rsidRDefault="002278DF" w:rsidP="00E42330">
            <w:pPr>
              <w:pStyle w:val="ListParagraph"/>
              <w:ind w:left="0"/>
              <w:jc w:val="both"/>
              <w:rPr>
                <w:rFonts w:ascii="Consolas" w:hAnsi="Consolas" w:cs="Times New Roman"/>
                <w:b/>
              </w:rPr>
            </w:pPr>
            <w:proofErr w:type="spellStart"/>
            <w:r>
              <w:rPr>
                <w:rFonts w:ascii="Consolas" w:hAnsi="Consolas" w:cs="Times New Roman"/>
                <w:b/>
              </w:rPr>
              <w:t>BaMM</w:t>
            </w:r>
            <w:proofErr w:type="spellEnd"/>
            <w:r>
              <w:rPr>
                <w:rFonts w:ascii="Consolas" w:hAnsi="Consolas" w:cs="Times New Roman"/>
                <w:b/>
              </w:rPr>
              <w:t xml:space="preserve"> File</w:t>
            </w:r>
          </w:p>
        </w:tc>
      </w:tr>
      <w:tr w:rsidR="00E81F63" w:rsidRPr="00554D7A" w14:paraId="4C730589" w14:textId="77777777" w:rsidTr="002278DF">
        <w:trPr>
          <w:trHeight w:val="293"/>
        </w:trPr>
        <w:tc>
          <w:tcPr>
            <w:tcW w:w="2148" w:type="dxa"/>
          </w:tcPr>
          <w:p w14:paraId="70BA4F0B" w14:textId="77777777" w:rsidR="00E81F63" w:rsidRPr="00554D7A" w:rsidRDefault="00E81F63" w:rsidP="00E42330">
            <w:pPr>
              <w:jc w:val="both"/>
              <w:rPr>
                <w:rFonts w:ascii="Consolas" w:hAnsi="Consolas" w:cs="Arial"/>
                <w:color w:val="000000"/>
                <w:sz w:val="20"/>
                <w:szCs w:val="20"/>
              </w:rPr>
            </w:pPr>
            <w:r w:rsidRPr="00554D7A">
              <w:rPr>
                <w:rFonts w:ascii="Consolas" w:hAnsi="Consolas" w:cs="Arial"/>
                <w:color w:val="000000"/>
                <w:sz w:val="20"/>
                <w:szCs w:val="20"/>
              </w:rPr>
              <w:t>Prior distribution</w:t>
            </w:r>
          </w:p>
        </w:tc>
        <w:tc>
          <w:tcPr>
            <w:tcW w:w="9900" w:type="dxa"/>
          </w:tcPr>
          <w:p w14:paraId="36775334" w14:textId="2EBD5DB3" w:rsidR="00E81F63" w:rsidRPr="00554D7A" w:rsidRDefault="002278DF" w:rsidP="00E42330">
            <w:pPr>
              <w:pStyle w:val="ListParagraph"/>
              <w:ind w:left="0"/>
              <w:jc w:val="both"/>
              <w:rPr>
                <w:rFonts w:ascii="Consolas" w:hAnsi="Consolas" w:cs="Times New Roman"/>
                <w:sz w:val="20"/>
                <w:szCs w:val="20"/>
              </w:rPr>
            </w:pPr>
            <w:r>
              <w:rPr>
                <w:rFonts w:ascii="Consolas" w:hAnsi="Consolas" w:cs="Times New Roman"/>
                <w:sz w:val="20"/>
                <w:szCs w:val="20"/>
              </w:rPr>
              <w:t>Switch allows user to select type of estimation and prior; -1 = not estimated, 1 = uniform prior, 2 = normal prior</w:t>
            </w:r>
          </w:p>
        </w:tc>
        <w:tc>
          <w:tcPr>
            <w:tcW w:w="2043" w:type="dxa"/>
          </w:tcPr>
          <w:p w14:paraId="1ABFD59F" w14:textId="6DABD7EC" w:rsidR="00E81F63" w:rsidRPr="00554D7A" w:rsidRDefault="002278DF" w:rsidP="00E42330">
            <w:pPr>
              <w:pStyle w:val="ListParagraph"/>
              <w:ind w:left="0"/>
              <w:jc w:val="both"/>
              <w:rPr>
                <w:rFonts w:ascii="Consolas" w:hAnsi="Consolas" w:cs="Times New Roman"/>
                <w:sz w:val="20"/>
                <w:szCs w:val="20"/>
              </w:rPr>
            </w:pPr>
            <w:proofErr w:type="spellStart"/>
            <w:r>
              <w:rPr>
                <w:rFonts w:ascii="Consolas" w:hAnsi="Consolas" w:cs="Times New Roman"/>
                <w:sz w:val="20"/>
                <w:szCs w:val="20"/>
              </w:rPr>
              <w:t>BaMM.cfg</w:t>
            </w:r>
            <w:proofErr w:type="spellEnd"/>
          </w:p>
        </w:tc>
      </w:tr>
      <w:tr w:rsidR="00E81F63" w:rsidRPr="00554D7A" w14:paraId="435D64C7" w14:textId="77777777" w:rsidTr="002278DF">
        <w:trPr>
          <w:trHeight w:val="293"/>
        </w:trPr>
        <w:tc>
          <w:tcPr>
            <w:tcW w:w="2148" w:type="dxa"/>
          </w:tcPr>
          <w:p w14:paraId="73A82B43" w14:textId="77777777" w:rsidR="00E81F63" w:rsidRPr="00554D7A" w:rsidRDefault="00E81F63" w:rsidP="00E42330">
            <w:pPr>
              <w:jc w:val="both"/>
              <w:rPr>
                <w:rFonts w:ascii="Consolas" w:hAnsi="Consolas" w:cs="Arial"/>
                <w:color w:val="000000"/>
                <w:sz w:val="20"/>
                <w:szCs w:val="20"/>
              </w:rPr>
            </w:pPr>
            <w:r w:rsidRPr="00554D7A">
              <w:rPr>
                <w:rFonts w:ascii="Consolas" w:hAnsi="Consolas" w:cs="Arial"/>
                <w:color w:val="000000"/>
                <w:sz w:val="20"/>
                <w:szCs w:val="20"/>
              </w:rPr>
              <w:t>Lower bound</w:t>
            </w:r>
          </w:p>
        </w:tc>
        <w:tc>
          <w:tcPr>
            <w:tcW w:w="9900" w:type="dxa"/>
          </w:tcPr>
          <w:p w14:paraId="1590A905" w14:textId="77777777" w:rsidR="00E81F63" w:rsidRPr="00554D7A" w:rsidRDefault="003C1E98"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Lower bound of </w:t>
            </w:r>
            <w:r w:rsidR="00BB0215">
              <w:rPr>
                <w:rFonts w:ascii="Consolas" w:hAnsi="Consolas" w:cs="Times New Roman"/>
                <w:sz w:val="20"/>
                <w:szCs w:val="20"/>
              </w:rPr>
              <w:t>uniform prior</w:t>
            </w:r>
            <w:r>
              <w:rPr>
                <w:rFonts w:ascii="Consolas" w:hAnsi="Consolas" w:cs="Times New Roman"/>
                <w:sz w:val="20"/>
                <w:szCs w:val="20"/>
              </w:rPr>
              <w:t>.  Also applies to c</w:t>
            </w:r>
            <w:r w:rsidR="00BB0215">
              <w:rPr>
                <w:rFonts w:ascii="Consolas" w:hAnsi="Consolas" w:cs="Times New Roman"/>
                <w:sz w:val="20"/>
                <w:szCs w:val="20"/>
              </w:rPr>
              <w:t>onstant</w:t>
            </w:r>
            <w:r>
              <w:rPr>
                <w:rFonts w:ascii="Consolas" w:hAnsi="Consolas" w:cs="Times New Roman"/>
                <w:sz w:val="20"/>
                <w:szCs w:val="20"/>
              </w:rPr>
              <w:t xml:space="preserve"> prior</w:t>
            </w:r>
            <w:r w:rsidR="00391223">
              <w:rPr>
                <w:rFonts w:ascii="Consolas" w:hAnsi="Consolas" w:cs="Times New Roman"/>
                <w:sz w:val="20"/>
                <w:szCs w:val="20"/>
              </w:rPr>
              <w:t>.</w:t>
            </w:r>
          </w:p>
        </w:tc>
        <w:tc>
          <w:tcPr>
            <w:tcW w:w="2043" w:type="dxa"/>
          </w:tcPr>
          <w:p w14:paraId="69B0EC12" w14:textId="20081FCC" w:rsidR="00E81F63" w:rsidRPr="002278DF" w:rsidRDefault="002278DF" w:rsidP="00E42330">
            <w:pPr>
              <w:jc w:val="both"/>
              <w:rPr>
                <w:rFonts w:ascii="Consolas" w:hAnsi="Consolas"/>
                <w:sz w:val="20"/>
                <w:szCs w:val="20"/>
              </w:rPr>
            </w:pPr>
            <w:proofErr w:type="spellStart"/>
            <w:r w:rsidRPr="002278DF">
              <w:rPr>
                <w:rFonts w:ascii="Consolas" w:hAnsi="Consolas"/>
                <w:sz w:val="20"/>
                <w:szCs w:val="20"/>
              </w:rPr>
              <w:t>BaMM.cfg</w:t>
            </w:r>
            <w:proofErr w:type="spellEnd"/>
          </w:p>
        </w:tc>
      </w:tr>
      <w:tr w:rsidR="003C1E98" w:rsidRPr="00554D7A" w14:paraId="4C5A45BD" w14:textId="77777777" w:rsidTr="002278DF">
        <w:trPr>
          <w:trHeight w:val="293"/>
        </w:trPr>
        <w:tc>
          <w:tcPr>
            <w:tcW w:w="2148" w:type="dxa"/>
          </w:tcPr>
          <w:p w14:paraId="70EFF1E5" w14:textId="77777777" w:rsidR="003C1E98" w:rsidRPr="00554D7A" w:rsidRDefault="003C1E98" w:rsidP="00E42330">
            <w:pPr>
              <w:jc w:val="both"/>
              <w:rPr>
                <w:rFonts w:ascii="Consolas" w:hAnsi="Consolas" w:cs="Arial"/>
                <w:color w:val="000000"/>
                <w:sz w:val="20"/>
                <w:szCs w:val="20"/>
              </w:rPr>
            </w:pPr>
            <w:r w:rsidRPr="00554D7A">
              <w:rPr>
                <w:rFonts w:ascii="Consolas" w:hAnsi="Consolas" w:cs="Arial"/>
                <w:color w:val="000000"/>
                <w:sz w:val="20"/>
                <w:szCs w:val="20"/>
              </w:rPr>
              <w:t>Upper bound</w:t>
            </w:r>
          </w:p>
        </w:tc>
        <w:tc>
          <w:tcPr>
            <w:tcW w:w="9900" w:type="dxa"/>
          </w:tcPr>
          <w:p w14:paraId="401FC298" w14:textId="77777777" w:rsidR="003C1E98" w:rsidRPr="00554D7A" w:rsidRDefault="003C1E98" w:rsidP="00E42330">
            <w:pPr>
              <w:pStyle w:val="ListParagraph"/>
              <w:ind w:left="0"/>
              <w:jc w:val="both"/>
              <w:rPr>
                <w:rFonts w:ascii="Consolas" w:hAnsi="Consolas" w:cs="Times New Roman"/>
                <w:sz w:val="20"/>
                <w:szCs w:val="20"/>
              </w:rPr>
            </w:pPr>
            <w:r>
              <w:rPr>
                <w:rFonts w:ascii="Consolas" w:hAnsi="Consolas" w:cs="Times New Roman"/>
                <w:sz w:val="20"/>
                <w:szCs w:val="20"/>
              </w:rPr>
              <w:t>Upper bound of uniform prior.  Also applies to constant prior</w:t>
            </w:r>
            <w:r w:rsidR="00391223">
              <w:rPr>
                <w:rFonts w:ascii="Consolas" w:hAnsi="Consolas" w:cs="Times New Roman"/>
                <w:sz w:val="20"/>
                <w:szCs w:val="20"/>
              </w:rPr>
              <w:t>.</w:t>
            </w:r>
          </w:p>
        </w:tc>
        <w:tc>
          <w:tcPr>
            <w:tcW w:w="2043" w:type="dxa"/>
          </w:tcPr>
          <w:p w14:paraId="1D792A58" w14:textId="44AF30C0" w:rsidR="003C1E98" w:rsidRDefault="002278DF" w:rsidP="00E42330">
            <w:pPr>
              <w:jc w:val="both"/>
            </w:pPr>
            <w:proofErr w:type="spellStart"/>
            <w:r>
              <w:rPr>
                <w:rFonts w:ascii="Consolas" w:hAnsi="Consolas" w:cs="Times New Roman"/>
                <w:sz w:val="20"/>
                <w:szCs w:val="20"/>
              </w:rPr>
              <w:t>BaMM.cfg</w:t>
            </w:r>
            <w:proofErr w:type="spellEnd"/>
          </w:p>
        </w:tc>
      </w:tr>
      <w:tr w:rsidR="003C1E98" w:rsidRPr="00554D7A" w14:paraId="7B0856CD" w14:textId="77777777" w:rsidTr="002278DF">
        <w:trPr>
          <w:trHeight w:val="293"/>
        </w:trPr>
        <w:tc>
          <w:tcPr>
            <w:tcW w:w="2148" w:type="dxa"/>
          </w:tcPr>
          <w:p w14:paraId="3E324059" w14:textId="77777777" w:rsidR="003C1E98" w:rsidRPr="00554D7A" w:rsidRDefault="003C1E98" w:rsidP="00E42330">
            <w:pPr>
              <w:jc w:val="both"/>
              <w:rPr>
                <w:rFonts w:ascii="Consolas" w:hAnsi="Consolas" w:cs="Arial"/>
                <w:color w:val="000000"/>
                <w:sz w:val="20"/>
                <w:szCs w:val="20"/>
              </w:rPr>
            </w:pPr>
            <w:r w:rsidRPr="00554D7A">
              <w:rPr>
                <w:rFonts w:ascii="Consolas" w:hAnsi="Consolas" w:cs="Arial"/>
                <w:color w:val="000000"/>
                <w:sz w:val="20"/>
                <w:szCs w:val="20"/>
              </w:rPr>
              <w:t>Mean</w:t>
            </w:r>
          </w:p>
        </w:tc>
        <w:tc>
          <w:tcPr>
            <w:tcW w:w="9900" w:type="dxa"/>
          </w:tcPr>
          <w:p w14:paraId="28DB6442" w14:textId="77777777" w:rsidR="003C1E98" w:rsidRPr="00554D7A" w:rsidRDefault="003C1E98" w:rsidP="00E42330">
            <w:pPr>
              <w:pStyle w:val="ListParagraph"/>
              <w:ind w:left="0"/>
              <w:jc w:val="both"/>
              <w:rPr>
                <w:rFonts w:ascii="Consolas" w:hAnsi="Consolas" w:cs="Times New Roman"/>
                <w:sz w:val="20"/>
                <w:szCs w:val="20"/>
              </w:rPr>
            </w:pPr>
            <w:r>
              <w:rPr>
                <w:rFonts w:ascii="Consolas" w:hAnsi="Consolas" w:cs="Times New Roman"/>
                <w:sz w:val="20"/>
                <w:szCs w:val="20"/>
              </w:rPr>
              <w:t>Mean of the prior distribution.  Applies to normal priors only</w:t>
            </w:r>
            <w:r w:rsidR="00391223">
              <w:rPr>
                <w:rFonts w:ascii="Consolas" w:hAnsi="Consolas" w:cs="Times New Roman"/>
                <w:sz w:val="20"/>
                <w:szCs w:val="20"/>
              </w:rPr>
              <w:t>.</w:t>
            </w:r>
          </w:p>
        </w:tc>
        <w:tc>
          <w:tcPr>
            <w:tcW w:w="2043" w:type="dxa"/>
          </w:tcPr>
          <w:p w14:paraId="03A20E39" w14:textId="74294DFA" w:rsidR="003C1E98" w:rsidRDefault="002278DF" w:rsidP="00E42330">
            <w:pPr>
              <w:jc w:val="both"/>
            </w:pPr>
            <w:proofErr w:type="spellStart"/>
            <w:r>
              <w:rPr>
                <w:rFonts w:ascii="Consolas" w:hAnsi="Consolas" w:cs="Times New Roman"/>
                <w:sz w:val="20"/>
                <w:szCs w:val="20"/>
              </w:rPr>
              <w:t>BaMM.cfg</w:t>
            </w:r>
            <w:proofErr w:type="spellEnd"/>
          </w:p>
        </w:tc>
      </w:tr>
      <w:tr w:rsidR="003C1E98" w:rsidRPr="00554D7A" w14:paraId="47A3CDE0" w14:textId="77777777" w:rsidTr="002278DF">
        <w:trPr>
          <w:trHeight w:val="293"/>
        </w:trPr>
        <w:tc>
          <w:tcPr>
            <w:tcW w:w="2148" w:type="dxa"/>
          </w:tcPr>
          <w:p w14:paraId="09F6FC39" w14:textId="77777777" w:rsidR="003C1E98" w:rsidRPr="00554D7A" w:rsidRDefault="003C1E98" w:rsidP="00E42330">
            <w:pPr>
              <w:jc w:val="both"/>
              <w:rPr>
                <w:rFonts w:ascii="Consolas" w:hAnsi="Consolas" w:cs="Arial"/>
                <w:color w:val="000000"/>
                <w:sz w:val="20"/>
                <w:szCs w:val="20"/>
              </w:rPr>
            </w:pPr>
            <w:r w:rsidRPr="00554D7A">
              <w:rPr>
                <w:rFonts w:ascii="Consolas" w:hAnsi="Consolas" w:cs="Arial"/>
                <w:color w:val="000000"/>
                <w:sz w:val="20"/>
                <w:szCs w:val="20"/>
              </w:rPr>
              <w:t>Std. Dev</w:t>
            </w:r>
          </w:p>
        </w:tc>
        <w:tc>
          <w:tcPr>
            <w:tcW w:w="9900" w:type="dxa"/>
          </w:tcPr>
          <w:p w14:paraId="6336D306" w14:textId="77777777" w:rsidR="003C1E98" w:rsidRPr="00554D7A" w:rsidRDefault="003C1E98" w:rsidP="00E42330">
            <w:pPr>
              <w:pStyle w:val="ListParagraph"/>
              <w:ind w:left="0"/>
              <w:jc w:val="both"/>
              <w:rPr>
                <w:rFonts w:ascii="Consolas" w:hAnsi="Consolas" w:cs="Times New Roman"/>
                <w:sz w:val="20"/>
                <w:szCs w:val="20"/>
              </w:rPr>
            </w:pPr>
            <w:r>
              <w:rPr>
                <w:rFonts w:ascii="Consolas" w:hAnsi="Consolas" w:cs="Times New Roman"/>
                <w:sz w:val="20"/>
                <w:szCs w:val="20"/>
              </w:rPr>
              <w:t>Standard deviation of the prior distribution</w:t>
            </w:r>
            <w:r w:rsidR="00B47041">
              <w:rPr>
                <w:rFonts w:ascii="Consolas" w:hAnsi="Consolas" w:cs="Times New Roman"/>
                <w:sz w:val="20"/>
                <w:szCs w:val="20"/>
              </w:rPr>
              <w:t>.  Applies to normal priors only</w:t>
            </w:r>
            <w:r w:rsidR="00391223">
              <w:rPr>
                <w:rFonts w:ascii="Consolas" w:hAnsi="Consolas" w:cs="Times New Roman"/>
                <w:sz w:val="20"/>
                <w:szCs w:val="20"/>
              </w:rPr>
              <w:t>.</w:t>
            </w:r>
          </w:p>
        </w:tc>
        <w:tc>
          <w:tcPr>
            <w:tcW w:w="2043" w:type="dxa"/>
          </w:tcPr>
          <w:p w14:paraId="494A6F7C" w14:textId="1D7BFD23" w:rsidR="003C1E98" w:rsidRDefault="002278DF" w:rsidP="00E42330">
            <w:pPr>
              <w:jc w:val="both"/>
            </w:pPr>
            <w:proofErr w:type="spellStart"/>
            <w:r>
              <w:rPr>
                <w:rFonts w:ascii="Consolas" w:hAnsi="Consolas" w:cs="Times New Roman"/>
                <w:sz w:val="20"/>
                <w:szCs w:val="20"/>
              </w:rPr>
              <w:t>BaMM.cfg</w:t>
            </w:r>
            <w:proofErr w:type="spellEnd"/>
          </w:p>
        </w:tc>
      </w:tr>
      <w:tr w:rsidR="003C1E98" w:rsidRPr="00554D7A" w14:paraId="1A716902" w14:textId="77777777" w:rsidTr="002278DF">
        <w:trPr>
          <w:trHeight w:val="293"/>
        </w:trPr>
        <w:tc>
          <w:tcPr>
            <w:tcW w:w="2148" w:type="dxa"/>
          </w:tcPr>
          <w:p w14:paraId="721DDE71" w14:textId="77777777" w:rsidR="003C1E98" w:rsidRPr="00554D7A" w:rsidRDefault="003C1E98" w:rsidP="00E42330">
            <w:pPr>
              <w:jc w:val="both"/>
              <w:rPr>
                <w:rFonts w:ascii="Consolas" w:hAnsi="Consolas" w:cs="Arial"/>
                <w:color w:val="000000"/>
                <w:sz w:val="20"/>
                <w:szCs w:val="20"/>
              </w:rPr>
            </w:pPr>
            <w:r w:rsidRPr="00554D7A">
              <w:rPr>
                <w:rFonts w:ascii="Consolas" w:hAnsi="Consolas" w:cs="Arial"/>
                <w:color w:val="000000"/>
                <w:sz w:val="20"/>
                <w:szCs w:val="20"/>
              </w:rPr>
              <w:t>Starting Values</w:t>
            </w:r>
          </w:p>
        </w:tc>
        <w:tc>
          <w:tcPr>
            <w:tcW w:w="9900" w:type="dxa"/>
          </w:tcPr>
          <w:p w14:paraId="7EEB8D9B" w14:textId="16935D7A" w:rsidR="003C1E98" w:rsidRPr="00554D7A" w:rsidRDefault="003C1E98" w:rsidP="00E42330">
            <w:pPr>
              <w:pStyle w:val="ListParagraph"/>
              <w:ind w:left="0"/>
              <w:jc w:val="both"/>
              <w:rPr>
                <w:rFonts w:ascii="Consolas" w:hAnsi="Consolas" w:cs="Times New Roman"/>
                <w:sz w:val="20"/>
                <w:szCs w:val="20"/>
              </w:rPr>
            </w:pPr>
            <w:r>
              <w:rPr>
                <w:rFonts w:ascii="Consolas" w:hAnsi="Consolas" w:cs="Times New Roman"/>
                <w:sz w:val="20"/>
                <w:szCs w:val="20"/>
              </w:rPr>
              <w:t>Initial starting values for differentiation and MCMC</w:t>
            </w:r>
            <w:r w:rsidR="002278DF">
              <w:rPr>
                <w:rFonts w:ascii="Consolas" w:hAnsi="Consolas" w:cs="Times New Roman"/>
                <w:sz w:val="20"/>
                <w:szCs w:val="20"/>
              </w:rPr>
              <w:t>; must be logged values.</w:t>
            </w:r>
          </w:p>
        </w:tc>
        <w:tc>
          <w:tcPr>
            <w:tcW w:w="2043" w:type="dxa"/>
          </w:tcPr>
          <w:p w14:paraId="2DA47D8E" w14:textId="1231043A" w:rsidR="003C1E98" w:rsidRDefault="002278DF" w:rsidP="00E42330">
            <w:pPr>
              <w:jc w:val="both"/>
            </w:pPr>
            <w:proofErr w:type="spellStart"/>
            <w:r>
              <w:rPr>
                <w:rFonts w:ascii="Consolas" w:hAnsi="Consolas" w:cs="Times New Roman"/>
                <w:sz w:val="20"/>
                <w:szCs w:val="20"/>
              </w:rPr>
              <w:t>BaMM.pin</w:t>
            </w:r>
            <w:proofErr w:type="spellEnd"/>
          </w:p>
        </w:tc>
      </w:tr>
      <w:tr w:rsidR="003C1E98" w:rsidRPr="00554D7A" w14:paraId="78A32E54" w14:textId="77777777" w:rsidTr="002278DF">
        <w:trPr>
          <w:trHeight w:val="312"/>
        </w:trPr>
        <w:tc>
          <w:tcPr>
            <w:tcW w:w="2148" w:type="dxa"/>
          </w:tcPr>
          <w:p w14:paraId="0F387AB6" w14:textId="77777777" w:rsidR="003C1E98" w:rsidRPr="00554D7A" w:rsidRDefault="003C1E98" w:rsidP="00E42330">
            <w:pPr>
              <w:jc w:val="both"/>
              <w:rPr>
                <w:rFonts w:ascii="Consolas" w:hAnsi="Consolas" w:cs="Arial"/>
                <w:color w:val="000000"/>
                <w:sz w:val="20"/>
                <w:szCs w:val="20"/>
              </w:rPr>
            </w:pPr>
            <w:r w:rsidRPr="00554D7A">
              <w:rPr>
                <w:rFonts w:ascii="Consolas" w:hAnsi="Consolas" w:cs="Arial"/>
                <w:color w:val="000000"/>
                <w:sz w:val="20"/>
                <w:szCs w:val="20"/>
              </w:rPr>
              <w:t>Number of draws to save</w:t>
            </w:r>
          </w:p>
        </w:tc>
        <w:tc>
          <w:tcPr>
            <w:tcW w:w="9900" w:type="dxa"/>
          </w:tcPr>
          <w:p w14:paraId="04C85051" w14:textId="77777777" w:rsidR="003C1E98" w:rsidRPr="00554D7A" w:rsidRDefault="00815E44" w:rsidP="00E42330">
            <w:pPr>
              <w:pStyle w:val="ListParagraph"/>
              <w:ind w:left="0"/>
              <w:jc w:val="both"/>
              <w:rPr>
                <w:rFonts w:ascii="Consolas" w:hAnsi="Consolas" w:cs="Times New Roman"/>
                <w:sz w:val="20"/>
                <w:szCs w:val="20"/>
              </w:rPr>
            </w:pPr>
            <w:r>
              <w:rPr>
                <w:rFonts w:ascii="Consolas" w:hAnsi="Consolas" w:cs="Times New Roman"/>
                <w:sz w:val="20"/>
                <w:szCs w:val="20"/>
              </w:rPr>
              <w:t>Total number of MCMC draws to save as the posterior distribution.  1,000-5,000 is recommended.</w:t>
            </w:r>
          </w:p>
        </w:tc>
        <w:tc>
          <w:tcPr>
            <w:tcW w:w="2043" w:type="dxa"/>
          </w:tcPr>
          <w:p w14:paraId="13BDEFBF" w14:textId="707D7633" w:rsidR="003C1E98" w:rsidRDefault="002278DF" w:rsidP="00E42330">
            <w:pPr>
              <w:jc w:val="both"/>
            </w:pPr>
            <w:r>
              <w:rPr>
                <w:rFonts w:ascii="Consolas" w:hAnsi="Consolas" w:cs="Times New Roman"/>
                <w:sz w:val="20"/>
                <w:szCs w:val="20"/>
              </w:rPr>
              <w:t>Specify at model run</w:t>
            </w:r>
            <w:r w:rsidR="00FB767A">
              <w:rPr>
                <w:rFonts w:ascii="Consolas" w:hAnsi="Consolas" w:cs="Times New Roman"/>
                <w:sz w:val="20"/>
                <w:szCs w:val="20"/>
              </w:rPr>
              <w:t xml:space="preserve"> (-</w:t>
            </w:r>
            <w:proofErr w:type="spellStart"/>
            <w:r w:rsidR="00FB767A">
              <w:rPr>
                <w:rFonts w:ascii="Consolas" w:hAnsi="Consolas" w:cs="Times New Roman"/>
                <w:sz w:val="20"/>
                <w:szCs w:val="20"/>
              </w:rPr>
              <w:t>mcsave</w:t>
            </w:r>
            <w:proofErr w:type="spellEnd"/>
            <w:r w:rsidR="00FB767A">
              <w:rPr>
                <w:rFonts w:ascii="Consolas" w:hAnsi="Consolas" w:cs="Times New Roman"/>
                <w:sz w:val="20"/>
                <w:szCs w:val="20"/>
              </w:rPr>
              <w:t>)</w:t>
            </w:r>
          </w:p>
        </w:tc>
      </w:tr>
      <w:tr w:rsidR="00A723AA" w:rsidRPr="00554D7A" w14:paraId="7F279DB5" w14:textId="77777777" w:rsidTr="002278DF">
        <w:trPr>
          <w:trHeight w:val="312"/>
        </w:trPr>
        <w:tc>
          <w:tcPr>
            <w:tcW w:w="2148" w:type="dxa"/>
          </w:tcPr>
          <w:p w14:paraId="27353258" w14:textId="77777777" w:rsidR="00A723AA" w:rsidRPr="00554D7A" w:rsidRDefault="00A723AA" w:rsidP="00E42330">
            <w:pPr>
              <w:jc w:val="both"/>
              <w:rPr>
                <w:rFonts w:ascii="Consolas" w:hAnsi="Consolas" w:cs="Arial"/>
                <w:color w:val="000000"/>
                <w:sz w:val="20"/>
                <w:szCs w:val="20"/>
              </w:rPr>
            </w:pPr>
            <w:r w:rsidRPr="00554D7A">
              <w:rPr>
                <w:rFonts w:ascii="Consolas" w:hAnsi="Consolas" w:cs="Arial"/>
                <w:color w:val="000000"/>
                <w:sz w:val="20"/>
                <w:szCs w:val="20"/>
              </w:rPr>
              <w:t>Initial 'Burn in'</w:t>
            </w:r>
          </w:p>
        </w:tc>
        <w:tc>
          <w:tcPr>
            <w:tcW w:w="9900" w:type="dxa"/>
          </w:tcPr>
          <w:p w14:paraId="3ED92E1D" w14:textId="6529CB16" w:rsidR="00A723AA" w:rsidRPr="00554D7A" w:rsidRDefault="00A723AA" w:rsidP="002278DF">
            <w:pPr>
              <w:pStyle w:val="ListParagraph"/>
              <w:ind w:left="0"/>
              <w:jc w:val="both"/>
              <w:rPr>
                <w:rFonts w:ascii="Consolas" w:hAnsi="Consolas" w:cs="Times New Roman"/>
                <w:sz w:val="20"/>
                <w:szCs w:val="20"/>
              </w:rPr>
            </w:pPr>
            <w:r>
              <w:rPr>
                <w:rFonts w:ascii="Consolas" w:hAnsi="Consolas" w:cs="Times New Roman"/>
                <w:sz w:val="20"/>
                <w:szCs w:val="20"/>
              </w:rPr>
              <w:t>Number</w:t>
            </w:r>
            <w:r w:rsidR="00376243">
              <w:rPr>
                <w:rFonts w:ascii="Consolas" w:hAnsi="Consolas" w:cs="Times New Roman"/>
                <w:sz w:val="20"/>
                <w:szCs w:val="20"/>
              </w:rPr>
              <w:t xml:space="preserve"> of MCMC iterations before draw</w:t>
            </w:r>
            <w:r w:rsidR="00BE5EBA">
              <w:rPr>
                <w:rFonts w:ascii="Consolas" w:hAnsi="Consolas" w:cs="Times New Roman"/>
                <w:sz w:val="20"/>
                <w:szCs w:val="20"/>
              </w:rPr>
              <w:t>s</w:t>
            </w:r>
            <w:r w:rsidR="00376243">
              <w:rPr>
                <w:rFonts w:ascii="Consolas" w:hAnsi="Consolas" w:cs="Times New Roman"/>
                <w:sz w:val="20"/>
                <w:szCs w:val="20"/>
              </w:rPr>
              <w:t xml:space="preserve"> </w:t>
            </w:r>
            <w:r w:rsidR="00BE5EBA">
              <w:rPr>
                <w:rFonts w:ascii="Consolas" w:hAnsi="Consolas" w:cs="Times New Roman"/>
                <w:sz w:val="20"/>
                <w:szCs w:val="20"/>
              </w:rPr>
              <w:t>start</w:t>
            </w:r>
            <w:r w:rsidR="00376243">
              <w:rPr>
                <w:rFonts w:ascii="Consolas" w:hAnsi="Consolas" w:cs="Times New Roman"/>
                <w:sz w:val="20"/>
                <w:szCs w:val="20"/>
              </w:rPr>
              <w:t xml:space="preserve"> to be saved</w:t>
            </w:r>
            <w:r>
              <w:rPr>
                <w:rFonts w:ascii="Consolas" w:hAnsi="Consolas" w:cs="Times New Roman"/>
                <w:sz w:val="20"/>
                <w:szCs w:val="20"/>
              </w:rPr>
              <w:t xml:space="preserve">.  </w:t>
            </w:r>
            <w:r w:rsidR="00FF37B4">
              <w:rPr>
                <w:rFonts w:ascii="Consolas" w:hAnsi="Consolas" w:cs="Times New Roman"/>
                <w:sz w:val="20"/>
                <w:szCs w:val="20"/>
              </w:rPr>
              <w:t xml:space="preserve">5,000-20,000 is recommended.  </w:t>
            </w:r>
          </w:p>
        </w:tc>
        <w:tc>
          <w:tcPr>
            <w:tcW w:w="2043" w:type="dxa"/>
          </w:tcPr>
          <w:p w14:paraId="2CCAE7B4" w14:textId="159EB561" w:rsidR="00A723AA" w:rsidRDefault="002278DF" w:rsidP="00E42330">
            <w:pPr>
              <w:jc w:val="both"/>
            </w:pPr>
            <w:r>
              <w:rPr>
                <w:rFonts w:ascii="Consolas" w:hAnsi="Consolas" w:cs="Times New Roman"/>
                <w:sz w:val="20"/>
                <w:szCs w:val="20"/>
              </w:rPr>
              <w:t>Can remove after model run</w:t>
            </w:r>
          </w:p>
        </w:tc>
      </w:tr>
      <w:tr w:rsidR="00A723AA" w:rsidRPr="00554D7A" w14:paraId="1D833BB9" w14:textId="77777777" w:rsidTr="002278DF">
        <w:trPr>
          <w:trHeight w:val="312"/>
        </w:trPr>
        <w:tc>
          <w:tcPr>
            <w:tcW w:w="2148" w:type="dxa"/>
          </w:tcPr>
          <w:p w14:paraId="2DDA273C" w14:textId="7A366494" w:rsidR="00A723AA" w:rsidRPr="00554D7A" w:rsidRDefault="00FB767A" w:rsidP="00E42330">
            <w:pPr>
              <w:jc w:val="both"/>
              <w:rPr>
                <w:rFonts w:ascii="Consolas" w:hAnsi="Consolas" w:cs="Arial"/>
                <w:color w:val="000000"/>
                <w:sz w:val="20"/>
                <w:szCs w:val="20"/>
              </w:rPr>
            </w:pPr>
            <w:proofErr w:type="spellStart"/>
            <w:r>
              <w:rPr>
                <w:rFonts w:ascii="Consolas" w:hAnsi="Consolas" w:cs="Arial"/>
                <w:color w:val="000000"/>
                <w:sz w:val="20"/>
                <w:szCs w:val="20"/>
              </w:rPr>
              <w:t>Num</w:t>
            </w:r>
            <w:proofErr w:type="spellEnd"/>
            <w:r>
              <w:rPr>
                <w:rFonts w:ascii="Consolas" w:hAnsi="Consolas" w:cs="Arial"/>
                <w:color w:val="000000"/>
                <w:sz w:val="20"/>
                <w:szCs w:val="20"/>
              </w:rPr>
              <w:t xml:space="preserve"> Iterations</w:t>
            </w:r>
          </w:p>
        </w:tc>
        <w:tc>
          <w:tcPr>
            <w:tcW w:w="9900" w:type="dxa"/>
          </w:tcPr>
          <w:p w14:paraId="251FF3A7" w14:textId="2AC95404" w:rsidR="00A723AA" w:rsidRPr="00554D7A" w:rsidRDefault="00FB767A" w:rsidP="00FB767A">
            <w:pPr>
              <w:pStyle w:val="ListParagraph"/>
              <w:ind w:left="0"/>
              <w:jc w:val="both"/>
              <w:rPr>
                <w:rFonts w:ascii="Consolas" w:hAnsi="Consolas" w:cs="Times New Roman"/>
                <w:sz w:val="20"/>
                <w:szCs w:val="20"/>
              </w:rPr>
            </w:pPr>
            <w:r>
              <w:rPr>
                <w:rFonts w:ascii="Consolas" w:hAnsi="Consolas" w:cs="Times New Roman"/>
                <w:sz w:val="20"/>
                <w:szCs w:val="20"/>
              </w:rPr>
              <w:t>Total</w:t>
            </w:r>
            <w:r w:rsidR="00815E44">
              <w:rPr>
                <w:rFonts w:ascii="Consolas" w:hAnsi="Consolas" w:cs="Times New Roman"/>
                <w:sz w:val="20"/>
                <w:szCs w:val="20"/>
              </w:rPr>
              <w:t xml:space="preserve"> number of </w:t>
            </w:r>
            <w:r w:rsidR="00376243">
              <w:rPr>
                <w:rFonts w:ascii="Consolas" w:hAnsi="Consolas" w:cs="Times New Roman"/>
                <w:sz w:val="20"/>
                <w:szCs w:val="20"/>
              </w:rPr>
              <w:t>MCMC iterations</w:t>
            </w:r>
            <w:r w:rsidR="00815E44">
              <w:rPr>
                <w:rFonts w:ascii="Consolas" w:hAnsi="Consolas" w:cs="Times New Roman"/>
                <w:sz w:val="20"/>
                <w:szCs w:val="20"/>
              </w:rPr>
              <w:t xml:space="preserve"> between saved draws.  For ADMB model this should be between </w:t>
            </w:r>
            <w:r>
              <w:rPr>
                <w:rFonts w:ascii="Consolas" w:hAnsi="Consolas" w:cs="Times New Roman"/>
                <w:sz w:val="20"/>
                <w:szCs w:val="20"/>
              </w:rPr>
              <w:t>100,000 and 5,000,000 depending on model convergence.</w:t>
            </w:r>
          </w:p>
        </w:tc>
        <w:tc>
          <w:tcPr>
            <w:tcW w:w="2043" w:type="dxa"/>
          </w:tcPr>
          <w:p w14:paraId="55D312C0" w14:textId="08A8DD25" w:rsidR="00A723AA" w:rsidRDefault="002278DF" w:rsidP="00E42330">
            <w:pPr>
              <w:jc w:val="both"/>
            </w:pPr>
            <w:r>
              <w:rPr>
                <w:rFonts w:ascii="Consolas" w:hAnsi="Consolas" w:cs="Times New Roman"/>
                <w:sz w:val="20"/>
                <w:szCs w:val="20"/>
              </w:rPr>
              <w:t>Specify at model run</w:t>
            </w:r>
            <w:r w:rsidR="00FB767A">
              <w:rPr>
                <w:rFonts w:ascii="Consolas" w:hAnsi="Consolas" w:cs="Times New Roman"/>
                <w:sz w:val="20"/>
                <w:szCs w:val="20"/>
              </w:rPr>
              <w:t xml:space="preserve"> (-</w:t>
            </w:r>
            <w:proofErr w:type="spellStart"/>
            <w:r w:rsidR="00FB767A">
              <w:rPr>
                <w:rFonts w:ascii="Consolas" w:hAnsi="Consolas" w:cs="Times New Roman"/>
                <w:sz w:val="20"/>
                <w:szCs w:val="20"/>
              </w:rPr>
              <w:t>mcmc</w:t>
            </w:r>
            <w:proofErr w:type="spellEnd"/>
            <w:r w:rsidR="00FB767A">
              <w:rPr>
                <w:rFonts w:ascii="Consolas" w:hAnsi="Consolas" w:cs="Times New Roman"/>
                <w:sz w:val="20"/>
                <w:szCs w:val="20"/>
              </w:rPr>
              <w:t>)</w:t>
            </w:r>
          </w:p>
        </w:tc>
      </w:tr>
      <w:tr w:rsidR="00A723AA" w:rsidRPr="00554D7A" w14:paraId="6EEF8F76" w14:textId="77777777" w:rsidTr="002278DF">
        <w:trPr>
          <w:trHeight w:val="312"/>
        </w:trPr>
        <w:tc>
          <w:tcPr>
            <w:tcW w:w="2148" w:type="dxa"/>
          </w:tcPr>
          <w:p w14:paraId="0EA19929" w14:textId="77777777" w:rsidR="00A723AA" w:rsidRPr="00554D7A" w:rsidRDefault="00A723AA" w:rsidP="00E42330">
            <w:pPr>
              <w:jc w:val="both"/>
              <w:rPr>
                <w:rFonts w:ascii="Consolas" w:hAnsi="Consolas" w:cs="Arial"/>
                <w:color w:val="000000"/>
                <w:sz w:val="20"/>
                <w:szCs w:val="20"/>
              </w:rPr>
            </w:pPr>
            <w:r w:rsidRPr="00554D7A">
              <w:rPr>
                <w:rFonts w:ascii="Consolas" w:hAnsi="Consolas" w:cs="Arial"/>
                <w:color w:val="000000"/>
                <w:sz w:val="20"/>
                <w:szCs w:val="20"/>
              </w:rPr>
              <w:t>Weighting factor for δ</w:t>
            </w:r>
            <w:r w:rsidRPr="002D0419">
              <w:rPr>
                <w:rFonts w:ascii="Consolas" w:hAnsi="Consolas" w:cs="Arial"/>
                <w:color w:val="000000"/>
                <w:sz w:val="20"/>
                <w:szCs w:val="20"/>
                <w:vertAlign w:val="superscript"/>
              </w:rPr>
              <w:t>18</w:t>
            </w:r>
            <w:r w:rsidRPr="00554D7A">
              <w:rPr>
                <w:rFonts w:ascii="Consolas" w:hAnsi="Consolas" w:cs="Arial"/>
                <w:color w:val="000000"/>
                <w:sz w:val="20"/>
                <w:szCs w:val="20"/>
              </w:rPr>
              <w:t>O-O</w:t>
            </w:r>
            <w:r w:rsidRPr="002D0419">
              <w:rPr>
                <w:rFonts w:ascii="Consolas" w:hAnsi="Consolas" w:cs="Arial"/>
                <w:color w:val="000000"/>
                <w:sz w:val="20"/>
                <w:szCs w:val="20"/>
                <w:vertAlign w:val="subscript"/>
              </w:rPr>
              <w:t>2</w:t>
            </w:r>
          </w:p>
        </w:tc>
        <w:tc>
          <w:tcPr>
            <w:tcW w:w="9900" w:type="dxa"/>
          </w:tcPr>
          <w:p w14:paraId="687D6D5E" w14:textId="77777777" w:rsidR="00A723AA" w:rsidRPr="002D0419" w:rsidRDefault="002D0419" w:rsidP="00E42330">
            <w:pPr>
              <w:pStyle w:val="ListParagraph"/>
              <w:ind w:left="0"/>
              <w:jc w:val="both"/>
              <w:rPr>
                <w:rFonts w:ascii="Consolas" w:hAnsi="Consolas" w:cs="Times New Roman"/>
                <w:sz w:val="20"/>
                <w:szCs w:val="20"/>
              </w:rPr>
            </w:pPr>
            <w:r>
              <w:rPr>
                <w:rFonts w:ascii="Consolas" w:hAnsi="Consolas" w:cs="Times New Roman"/>
                <w:sz w:val="20"/>
                <w:szCs w:val="20"/>
              </w:rPr>
              <w:t>Relative weighting of O</w:t>
            </w:r>
            <w:r w:rsidRPr="002D0419">
              <w:rPr>
                <w:rFonts w:ascii="Consolas" w:hAnsi="Consolas" w:cs="Times New Roman"/>
                <w:sz w:val="20"/>
                <w:szCs w:val="20"/>
                <w:vertAlign w:val="subscript"/>
              </w:rPr>
              <w:t>2</w:t>
            </w:r>
            <w:r>
              <w:rPr>
                <w:rFonts w:ascii="Consolas" w:hAnsi="Consolas" w:cs="Times New Roman"/>
                <w:sz w:val="20"/>
                <w:szCs w:val="20"/>
              </w:rPr>
              <w:t xml:space="preserve"> concentration data versus </w:t>
            </w:r>
            <w:r>
              <w:rPr>
                <w:rFonts w:ascii="Times New Roman" w:hAnsi="Times New Roman" w:cs="Times New Roman"/>
                <w:sz w:val="20"/>
                <w:szCs w:val="20"/>
              </w:rPr>
              <w:t>δ</w:t>
            </w:r>
            <w:r w:rsidRPr="00A415E7">
              <w:rPr>
                <w:rFonts w:ascii="Consolas" w:hAnsi="Consolas" w:cs="Times New Roman"/>
                <w:sz w:val="20"/>
                <w:szCs w:val="20"/>
                <w:vertAlign w:val="superscript"/>
              </w:rPr>
              <w:t>18</w:t>
            </w:r>
            <w:r>
              <w:rPr>
                <w:rFonts w:ascii="Consolas" w:hAnsi="Consolas" w:cs="Times New Roman"/>
                <w:sz w:val="20"/>
                <w:szCs w:val="20"/>
              </w:rPr>
              <w:t>O-O</w:t>
            </w:r>
            <w:r w:rsidRPr="00A415E7">
              <w:rPr>
                <w:rFonts w:ascii="Consolas" w:hAnsi="Consolas" w:cs="Times New Roman"/>
                <w:sz w:val="20"/>
                <w:szCs w:val="20"/>
                <w:vertAlign w:val="subscript"/>
              </w:rPr>
              <w:t>2</w:t>
            </w:r>
            <w:r>
              <w:rPr>
                <w:rFonts w:ascii="Consolas" w:hAnsi="Consolas" w:cs="Times New Roman"/>
                <w:sz w:val="20"/>
                <w:szCs w:val="20"/>
              </w:rPr>
              <w:t xml:space="preserve"> data in the total likelihood.  Value of 1 is equal weight while 0 means the </w:t>
            </w:r>
            <w:r>
              <w:rPr>
                <w:rFonts w:ascii="Times New Roman" w:hAnsi="Times New Roman" w:cs="Times New Roman"/>
                <w:sz w:val="20"/>
                <w:szCs w:val="20"/>
              </w:rPr>
              <w:t>δ</w:t>
            </w:r>
            <w:r w:rsidRPr="00A415E7">
              <w:rPr>
                <w:rFonts w:ascii="Consolas" w:hAnsi="Consolas" w:cs="Times New Roman"/>
                <w:sz w:val="20"/>
                <w:szCs w:val="20"/>
                <w:vertAlign w:val="superscript"/>
              </w:rPr>
              <w:t>18</w:t>
            </w:r>
            <w:r>
              <w:rPr>
                <w:rFonts w:ascii="Consolas" w:hAnsi="Consolas" w:cs="Times New Roman"/>
                <w:sz w:val="20"/>
                <w:szCs w:val="20"/>
              </w:rPr>
              <w:t>O-O</w:t>
            </w:r>
            <w:r w:rsidRPr="00A415E7">
              <w:rPr>
                <w:rFonts w:ascii="Consolas" w:hAnsi="Consolas" w:cs="Times New Roman"/>
                <w:sz w:val="20"/>
                <w:szCs w:val="20"/>
                <w:vertAlign w:val="subscript"/>
              </w:rPr>
              <w:t>2</w:t>
            </w:r>
            <w:r>
              <w:rPr>
                <w:rFonts w:ascii="Consolas" w:hAnsi="Consolas" w:cs="Times New Roman"/>
                <w:sz w:val="20"/>
                <w:szCs w:val="20"/>
              </w:rPr>
              <w:t xml:space="preserve"> does not contribute to the likelihood at all.     </w:t>
            </w:r>
          </w:p>
        </w:tc>
        <w:tc>
          <w:tcPr>
            <w:tcW w:w="2043" w:type="dxa"/>
          </w:tcPr>
          <w:p w14:paraId="2ED9A72F" w14:textId="1FD52C70" w:rsidR="00A723AA" w:rsidRDefault="002278DF" w:rsidP="00E42330">
            <w:pPr>
              <w:jc w:val="both"/>
            </w:pPr>
            <w:proofErr w:type="spellStart"/>
            <w:r>
              <w:rPr>
                <w:rFonts w:ascii="Consolas" w:hAnsi="Consolas" w:cs="Times New Roman"/>
                <w:sz w:val="20"/>
                <w:szCs w:val="20"/>
              </w:rPr>
              <w:t>BaMM.cfg</w:t>
            </w:r>
            <w:proofErr w:type="spellEnd"/>
          </w:p>
        </w:tc>
      </w:tr>
      <w:tr w:rsidR="00050B51" w:rsidRPr="00554D7A" w14:paraId="4F4DC665" w14:textId="77777777" w:rsidTr="002278DF">
        <w:trPr>
          <w:trHeight w:val="312"/>
        </w:trPr>
        <w:tc>
          <w:tcPr>
            <w:tcW w:w="2148" w:type="dxa"/>
          </w:tcPr>
          <w:p w14:paraId="775F9674" w14:textId="77777777" w:rsidR="00050B51" w:rsidRPr="00554D7A" w:rsidRDefault="00050B51" w:rsidP="00E42330">
            <w:pPr>
              <w:jc w:val="both"/>
              <w:rPr>
                <w:rFonts w:ascii="Consolas" w:hAnsi="Consolas" w:cs="Arial"/>
                <w:color w:val="000000"/>
                <w:sz w:val="20"/>
                <w:szCs w:val="20"/>
              </w:rPr>
            </w:pPr>
            <w:r>
              <w:rPr>
                <w:rFonts w:ascii="Consolas" w:hAnsi="Consolas" w:cs="Arial"/>
                <w:color w:val="000000"/>
                <w:sz w:val="20"/>
                <w:szCs w:val="20"/>
              </w:rPr>
              <w:t>Use S measured</w:t>
            </w:r>
          </w:p>
        </w:tc>
        <w:tc>
          <w:tcPr>
            <w:tcW w:w="9900" w:type="dxa"/>
          </w:tcPr>
          <w:p w14:paraId="291BD242" w14:textId="77777777" w:rsidR="00050B51" w:rsidRPr="00554D7A" w:rsidRDefault="002D0419"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Switch to </w:t>
            </w:r>
            <w:r w:rsidR="00376243">
              <w:rPr>
                <w:rFonts w:ascii="Consolas" w:hAnsi="Consolas" w:cs="Times New Roman"/>
                <w:sz w:val="20"/>
                <w:szCs w:val="20"/>
              </w:rPr>
              <w:t>specify if the model is to use measured light data</w:t>
            </w:r>
            <w:r w:rsidR="000478AB">
              <w:rPr>
                <w:rFonts w:ascii="Consolas" w:hAnsi="Consolas" w:cs="Times New Roman"/>
                <w:sz w:val="20"/>
                <w:szCs w:val="20"/>
              </w:rPr>
              <w:t>.</w:t>
            </w:r>
          </w:p>
        </w:tc>
        <w:tc>
          <w:tcPr>
            <w:tcW w:w="2043" w:type="dxa"/>
          </w:tcPr>
          <w:p w14:paraId="2B5DFA08" w14:textId="331A3FFB" w:rsidR="00050B51" w:rsidRPr="0086279A" w:rsidRDefault="002278DF" w:rsidP="00E42330">
            <w:pPr>
              <w:jc w:val="both"/>
              <w:rPr>
                <w:rFonts w:ascii="Consolas" w:hAnsi="Consolas" w:cs="Times New Roman"/>
                <w:sz w:val="20"/>
                <w:szCs w:val="20"/>
              </w:rPr>
            </w:pPr>
            <w:r>
              <w:rPr>
                <w:rFonts w:ascii="Consolas" w:hAnsi="Consolas" w:cs="Times New Roman"/>
                <w:sz w:val="20"/>
                <w:szCs w:val="20"/>
              </w:rPr>
              <w:t>BaMM.dat</w:t>
            </w:r>
          </w:p>
        </w:tc>
      </w:tr>
      <w:tr w:rsidR="00050B51" w:rsidRPr="00554D7A" w14:paraId="73067F3C" w14:textId="77777777" w:rsidTr="002278DF">
        <w:trPr>
          <w:trHeight w:val="312"/>
        </w:trPr>
        <w:tc>
          <w:tcPr>
            <w:tcW w:w="2148" w:type="dxa"/>
          </w:tcPr>
          <w:p w14:paraId="75C0E116" w14:textId="77777777" w:rsidR="00050B51" w:rsidRPr="00554D7A" w:rsidRDefault="00050B51" w:rsidP="00E42330">
            <w:pPr>
              <w:jc w:val="both"/>
              <w:rPr>
                <w:rFonts w:ascii="Consolas" w:hAnsi="Consolas" w:cs="Arial"/>
                <w:color w:val="000000"/>
                <w:sz w:val="20"/>
                <w:szCs w:val="20"/>
              </w:rPr>
            </w:pPr>
            <w:r>
              <w:rPr>
                <w:rFonts w:ascii="Consolas" w:hAnsi="Consolas" w:cs="Arial"/>
                <w:color w:val="000000"/>
                <w:sz w:val="20"/>
                <w:szCs w:val="20"/>
              </w:rPr>
              <w:t>Light model</w:t>
            </w:r>
          </w:p>
        </w:tc>
        <w:tc>
          <w:tcPr>
            <w:tcW w:w="9900" w:type="dxa"/>
          </w:tcPr>
          <w:p w14:paraId="03880561" w14:textId="77777777" w:rsidR="00050B51" w:rsidRPr="00554D7A" w:rsidRDefault="002D0419"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Pull down menu to specify the production model. Options are linear, hyperbolic tangent, and </w:t>
            </w:r>
            <w:proofErr w:type="spellStart"/>
            <w:r>
              <w:rPr>
                <w:rFonts w:ascii="Consolas" w:hAnsi="Consolas" w:cs="Times New Roman"/>
                <w:sz w:val="20"/>
                <w:szCs w:val="20"/>
              </w:rPr>
              <w:t>Michaelis-Menten</w:t>
            </w:r>
            <w:proofErr w:type="spellEnd"/>
            <w:r w:rsidR="00391223">
              <w:rPr>
                <w:rFonts w:ascii="Consolas" w:hAnsi="Consolas" w:cs="Times New Roman"/>
                <w:sz w:val="20"/>
                <w:szCs w:val="20"/>
              </w:rPr>
              <w:t>.</w:t>
            </w:r>
          </w:p>
        </w:tc>
        <w:tc>
          <w:tcPr>
            <w:tcW w:w="2043" w:type="dxa"/>
          </w:tcPr>
          <w:p w14:paraId="1442FB6F" w14:textId="7A307391" w:rsidR="00050B51" w:rsidRDefault="002278DF" w:rsidP="00E42330">
            <w:pPr>
              <w:jc w:val="both"/>
              <w:rPr>
                <w:rFonts w:ascii="Consolas" w:hAnsi="Consolas" w:cs="Times New Roman"/>
                <w:sz w:val="20"/>
                <w:szCs w:val="20"/>
              </w:rPr>
            </w:pPr>
            <w:r>
              <w:rPr>
                <w:rFonts w:ascii="Consolas" w:hAnsi="Consolas" w:cs="Times New Roman"/>
                <w:sz w:val="20"/>
                <w:szCs w:val="20"/>
              </w:rPr>
              <w:t>BaMM.dat</w:t>
            </w:r>
          </w:p>
          <w:p w14:paraId="68B496B5" w14:textId="77777777" w:rsidR="00AE5AD5" w:rsidRPr="0086279A" w:rsidRDefault="00AE5AD5" w:rsidP="00E42330">
            <w:pPr>
              <w:jc w:val="both"/>
              <w:rPr>
                <w:rFonts w:ascii="Consolas" w:hAnsi="Consolas" w:cs="Times New Roman"/>
                <w:sz w:val="20"/>
                <w:szCs w:val="20"/>
              </w:rPr>
            </w:pPr>
          </w:p>
        </w:tc>
      </w:tr>
      <w:tr w:rsidR="00AE5AD5" w:rsidRPr="00554D7A" w14:paraId="45CFE96E" w14:textId="77777777" w:rsidTr="002278DF">
        <w:trPr>
          <w:trHeight w:val="312"/>
        </w:trPr>
        <w:tc>
          <w:tcPr>
            <w:tcW w:w="2148" w:type="dxa"/>
          </w:tcPr>
          <w:p w14:paraId="5B4C06B3" w14:textId="77777777" w:rsidR="00AE5AD5" w:rsidRDefault="00003831" w:rsidP="00E42330">
            <w:pPr>
              <w:jc w:val="both"/>
              <w:rPr>
                <w:rFonts w:ascii="Consolas" w:hAnsi="Consolas" w:cs="Arial"/>
                <w:color w:val="000000"/>
                <w:sz w:val="20"/>
                <w:szCs w:val="20"/>
              </w:rPr>
            </w:pPr>
            <w:r>
              <w:rPr>
                <w:rFonts w:ascii="Consolas" w:hAnsi="Consolas" w:cs="Arial"/>
                <w:color w:val="000000"/>
                <w:sz w:val="20"/>
                <w:szCs w:val="20"/>
              </w:rPr>
              <w:t xml:space="preserve">Transform </w:t>
            </w:r>
            <w:proofErr w:type="spellStart"/>
            <w:r>
              <w:rPr>
                <w:rFonts w:ascii="Consolas" w:hAnsi="Consolas" w:cs="Arial"/>
                <w:color w:val="000000"/>
                <w:sz w:val="20"/>
                <w:szCs w:val="20"/>
              </w:rPr>
              <w:t>alpha</w:t>
            </w:r>
            <w:r w:rsidR="00AE5AD5" w:rsidRPr="00AE5AD5">
              <w:rPr>
                <w:rFonts w:ascii="Consolas" w:hAnsi="Consolas" w:cs="Arial"/>
                <w:color w:val="000000"/>
                <w:sz w:val="20"/>
                <w:szCs w:val="20"/>
              </w:rPr>
              <w:t>R</w:t>
            </w:r>
            <w:proofErr w:type="spellEnd"/>
          </w:p>
        </w:tc>
        <w:tc>
          <w:tcPr>
            <w:tcW w:w="9900" w:type="dxa"/>
          </w:tcPr>
          <w:p w14:paraId="0EA9DC12" w14:textId="77777777" w:rsidR="00AE5AD5" w:rsidRDefault="00003831"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Switch to </w:t>
            </w:r>
            <w:r w:rsidR="000478AB">
              <w:rPr>
                <w:rFonts w:ascii="Consolas" w:hAnsi="Consolas" w:cs="Times New Roman"/>
                <w:sz w:val="20"/>
                <w:szCs w:val="20"/>
              </w:rPr>
              <w:t xml:space="preserve">specify if the model will </w:t>
            </w:r>
            <w:r>
              <w:rPr>
                <w:rFonts w:ascii="Consolas" w:hAnsi="Consolas" w:cs="Times New Roman"/>
                <w:sz w:val="20"/>
                <w:szCs w:val="20"/>
              </w:rPr>
              <w:t xml:space="preserve">use </w:t>
            </w:r>
            <w:r w:rsidR="000478AB">
              <w:rPr>
                <w:rFonts w:ascii="Consolas" w:hAnsi="Consolas" w:cs="Times New Roman"/>
                <w:sz w:val="20"/>
                <w:szCs w:val="20"/>
              </w:rPr>
              <w:t xml:space="preserve">an </w:t>
            </w:r>
            <w:r>
              <w:rPr>
                <w:rFonts w:ascii="Consolas" w:hAnsi="Consolas" w:cs="Times New Roman"/>
                <w:sz w:val="20"/>
                <w:szCs w:val="20"/>
              </w:rPr>
              <w:t>arctan</w:t>
            </w:r>
            <w:r w:rsidR="004E7CFB">
              <w:rPr>
                <w:rFonts w:ascii="Consolas" w:hAnsi="Consolas" w:cs="Times New Roman"/>
                <w:sz w:val="20"/>
                <w:szCs w:val="20"/>
              </w:rPr>
              <w:t>gent</w:t>
            </w:r>
            <w:r>
              <w:rPr>
                <w:rFonts w:ascii="Consolas" w:hAnsi="Consolas" w:cs="Times New Roman"/>
                <w:sz w:val="20"/>
                <w:szCs w:val="20"/>
              </w:rPr>
              <w:t xml:space="preserve"> transformation when estimating </w:t>
            </w:r>
            <w:proofErr w:type="spellStart"/>
            <w:r>
              <w:rPr>
                <w:rFonts w:ascii="Consolas" w:hAnsi="Consolas" w:cs="Times New Roman"/>
                <w:sz w:val="20"/>
                <w:szCs w:val="20"/>
              </w:rPr>
              <w:t>alphaR</w:t>
            </w:r>
            <w:proofErr w:type="spellEnd"/>
            <w:r>
              <w:rPr>
                <w:rFonts w:ascii="Consolas" w:hAnsi="Consolas" w:cs="Times New Roman"/>
                <w:sz w:val="20"/>
                <w:szCs w:val="20"/>
              </w:rPr>
              <w:t>.  T</w:t>
            </w:r>
            <w:r w:rsidR="000478AB">
              <w:rPr>
                <w:rFonts w:ascii="Consolas" w:hAnsi="Consolas" w:cs="Times New Roman"/>
                <w:sz w:val="20"/>
                <w:szCs w:val="20"/>
              </w:rPr>
              <w:t>he t</w:t>
            </w:r>
            <w:r>
              <w:rPr>
                <w:rFonts w:ascii="Consolas" w:hAnsi="Consolas" w:cs="Times New Roman"/>
                <w:sz w:val="20"/>
                <w:szCs w:val="20"/>
              </w:rPr>
              <w:t xml:space="preserve">ransformation </w:t>
            </w:r>
            <w:r w:rsidR="009153A5">
              <w:rPr>
                <w:rFonts w:ascii="Consolas" w:hAnsi="Consolas" w:cs="Times New Roman"/>
                <w:sz w:val="20"/>
                <w:szCs w:val="20"/>
              </w:rPr>
              <w:t xml:space="preserve">may help in estimating </w:t>
            </w:r>
            <w:proofErr w:type="spellStart"/>
            <w:r w:rsidR="009153A5">
              <w:rPr>
                <w:rFonts w:ascii="Consolas" w:hAnsi="Consolas" w:cs="Times New Roman"/>
                <w:sz w:val="20"/>
                <w:szCs w:val="20"/>
              </w:rPr>
              <w:t>alphaR</w:t>
            </w:r>
            <w:proofErr w:type="spellEnd"/>
            <w:r w:rsidR="009153A5">
              <w:rPr>
                <w:rFonts w:ascii="Consolas" w:hAnsi="Consolas" w:cs="Times New Roman"/>
                <w:sz w:val="20"/>
                <w:szCs w:val="20"/>
              </w:rPr>
              <w:t xml:space="preserve"> by </w:t>
            </w:r>
            <w:r>
              <w:rPr>
                <w:rFonts w:ascii="Consolas" w:hAnsi="Consolas" w:cs="Times New Roman"/>
                <w:sz w:val="20"/>
                <w:szCs w:val="20"/>
              </w:rPr>
              <w:t>ex</w:t>
            </w:r>
            <w:r w:rsidR="009153A5">
              <w:rPr>
                <w:rFonts w:ascii="Consolas" w:hAnsi="Consolas" w:cs="Times New Roman"/>
                <w:sz w:val="20"/>
                <w:szCs w:val="20"/>
              </w:rPr>
              <w:t xml:space="preserve">panding </w:t>
            </w:r>
            <w:r w:rsidR="000478AB">
              <w:rPr>
                <w:rFonts w:ascii="Consolas" w:hAnsi="Consolas" w:cs="Times New Roman"/>
                <w:sz w:val="20"/>
                <w:szCs w:val="20"/>
              </w:rPr>
              <w:t xml:space="preserve">the </w:t>
            </w:r>
            <w:r w:rsidR="009153A5">
              <w:rPr>
                <w:rFonts w:ascii="Consolas" w:hAnsi="Consolas" w:cs="Times New Roman"/>
                <w:sz w:val="20"/>
                <w:szCs w:val="20"/>
              </w:rPr>
              <w:t xml:space="preserve">uniform prior.  When estimated values are close to the boundaries (i.e., 0.970 or 1) </w:t>
            </w:r>
            <w:r w:rsidR="00522E31">
              <w:rPr>
                <w:rFonts w:ascii="Consolas" w:hAnsi="Consolas" w:cs="Times New Roman"/>
                <w:sz w:val="20"/>
                <w:szCs w:val="20"/>
              </w:rPr>
              <w:t xml:space="preserve">the transformation </w:t>
            </w:r>
            <w:r w:rsidR="009153A5">
              <w:rPr>
                <w:rFonts w:ascii="Consolas" w:hAnsi="Consolas" w:cs="Times New Roman"/>
                <w:sz w:val="20"/>
                <w:szCs w:val="20"/>
              </w:rPr>
              <w:t xml:space="preserve">tends to skew results towards that boundary. </w:t>
            </w:r>
            <w:r w:rsidR="000478AB">
              <w:rPr>
                <w:rFonts w:ascii="Consolas" w:hAnsi="Consolas" w:cs="Times New Roman"/>
                <w:sz w:val="20"/>
                <w:szCs w:val="20"/>
              </w:rPr>
              <w:t>No transformation is suitable in most cases.</w:t>
            </w:r>
            <w:r w:rsidR="009153A5">
              <w:rPr>
                <w:rFonts w:ascii="Consolas" w:hAnsi="Consolas" w:cs="Times New Roman"/>
                <w:sz w:val="20"/>
                <w:szCs w:val="20"/>
              </w:rPr>
              <w:t xml:space="preserve"> </w:t>
            </w:r>
          </w:p>
        </w:tc>
        <w:tc>
          <w:tcPr>
            <w:tcW w:w="2043" w:type="dxa"/>
          </w:tcPr>
          <w:p w14:paraId="256C4641" w14:textId="605A7F9E" w:rsidR="00AE5AD5" w:rsidRDefault="002278DF" w:rsidP="00E42330">
            <w:pPr>
              <w:jc w:val="both"/>
              <w:rPr>
                <w:rFonts w:ascii="Consolas" w:hAnsi="Consolas" w:cs="Times New Roman"/>
                <w:sz w:val="20"/>
                <w:szCs w:val="20"/>
              </w:rPr>
            </w:pPr>
            <w:proofErr w:type="spellStart"/>
            <w:r>
              <w:rPr>
                <w:rFonts w:ascii="Consolas" w:hAnsi="Consolas" w:cs="Times New Roman"/>
                <w:sz w:val="20"/>
                <w:szCs w:val="20"/>
              </w:rPr>
              <w:t>BaMM.cfg</w:t>
            </w:r>
            <w:proofErr w:type="spellEnd"/>
          </w:p>
        </w:tc>
      </w:tr>
    </w:tbl>
    <w:p w14:paraId="543AF52E" w14:textId="77777777" w:rsidR="00E81F63" w:rsidRDefault="00E81F63" w:rsidP="00E42330">
      <w:pPr>
        <w:spacing w:line="240" w:lineRule="auto"/>
        <w:jc w:val="both"/>
        <w:rPr>
          <w:rFonts w:ascii="Consolas" w:hAnsi="Consolas" w:cs="Times New Roman"/>
          <w:sz w:val="20"/>
          <w:szCs w:val="20"/>
        </w:rPr>
      </w:pPr>
    </w:p>
    <w:p w14:paraId="74DCC5D7" w14:textId="77777777" w:rsidR="00E81F63" w:rsidRPr="00E81F63" w:rsidRDefault="00E81F63" w:rsidP="00E42330">
      <w:pPr>
        <w:jc w:val="both"/>
        <w:rPr>
          <w:rFonts w:ascii="Consolas" w:hAnsi="Consolas" w:cs="Times New Roman"/>
          <w:sz w:val="20"/>
          <w:szCs w:val="20"/>
        </w:rPr>
      </w:pPr>
      <w:r>
        <w:rPr>
          <w:rFonts w:ascii="Consolas" w:hAnsi="Consolas" w:cs="Times New Roman"/>
          <w:sz w:val="20"/>
          <w:szCs w:val="20"/>
        </w:rPr>
        <w:br w:type="page"/>
      </w:r>
    </w:p>
    <w:p w14:paraId="549ECB08" w14:textId="77777777" w:rsidR="00E81F63" w:rsidRPr="004A70CA" w:rsidRDefault="00E81F63" w:rsidP="00E42330">
      <w:pPr>
        <w:pStyle w:val="ListParagraph"/>
        <w:spacing w:line="240" w:lineRule="auto"/>
        <w:ind w:left="0"/>
        <w:jc w:val="both"/>
        <w:rPr>
          <w:rFonts w:ascii="Consolas" w:hAnsi="Consolas" w:cs="Times New Roman"/>
          <w:sz w:val="24"/>
          <w:szCs w:val="24"/>
        </w:rPr>
      </w:pPr>
      <w:r w:rsidRPr="004A70CA">
        <w:rPr>
          <w:rFonts w:ascii="Consolas" w:hAnsi="Consolas" w:cs="Times New Roman"/>
          <w:sz w:val="24"/>
          <w:szCs w:val="24"/>
        </w:rPr>
        <w:lastRenderedPageBreak/>
        <w:t xml:space="preserve">Table </w:t>
      </w:r>
      <w:r>
        <w:rPr>
          <w:rFonts w:ascii="Consolas" w:hAnsi="Consolas" w:cs="Times New Roman"/>
          <w:sz w:val="24"/>
          <w:szCs w:val="24"/>
        </w:rPr>
        <w:t>4</w:t>
      </w:r>
      <w:r w:rsidRPr="004A70CA">
        <w:rPr>
          <w:rFonts w:ascii="Consolas" w:hAnsi="Consolas" w:cs="Times New Roman"/>
          <w:sz w:val="24"/>
          <w:szCs w:val="24"/>
        </w:rPr>
        <w:t xml:space="preserve"> – </w:t>
      </w:r>
      <w:r>
        <w:rPr>
          <w:rFonts w:ascii="Consolas" w:hAnsi="Consolas" w:cs="Times New Roman"/>
          <w:sz w:val="24"/>
          <w:szCs w:val="24"/>
        </w:rPr>
        <w:t>Priors</w:t>
      </w:r>
    </w:p>
    <w:tbl>
      <w:tblPr>
        <w:tblStyle w:val="TableGrid"/>
        <w:tblW w:w="13926" w:type="dxa"/>
        <w:tblInd w:w="-510" w:type="dxa"/>
        <w:tblLook w:val="04A0" w:firstRow="1" w:lastRow="0" w:firstColumn="1" w:lastColumn="0" w:noHBand="0" w:noVBand="1"/>
      </w:tblPr>
      <w:tblGrid>
        <w:gridCol w:w="2508"/>
        <w:gridCol w:w="11418"/>
      </w:tblGrid>
      <w:tr w:rsidR="00E81F63" w:rsidRPr="004A70CA" w14:paraId="5311EABD" w14:textId="77777777" w:rsidTr="00A1156E">
        <w:trPr>
          <w:trHeight w:val="527"/>
        </w:trPr>
        <w:tc>
          <w:tcPr>
            <w:tcW w:w="2508" w:type="dxa"/>
          </w:tcPr>
          <w:p w14:paraId="6ADFCA8B" w14:textId="77777777" w:rsidR="00E81F63" w:rsidRPr="004A70CA" w:rsidRDefault="00E81F63" w:rsidP="00E42330">
            <w:pPr>
              <w:pStyle w:val="ListParagraph"/>
              <w:ind w:left="0"/>
              <w:jc w:val="both"/>
              <w:rPr>
                <w:rFonts w:ascii="Consolas" w:hAnsi="Consolas" w:cs="Times New Roman"/>
                <w:b/>
              </w:rPr>
            </w:pPr>
            <w:r w:rsidRPr="004A70CA">
              <w:rPr>
                <w:rFonts w:ascii="Consolas" w:hAnsi="Consolas" w:cs="Times New Roman"/>
                <w:sz w:val="20"/>
                <w:szCs w:val="20"/>
              </w:rPr>
              <w:br w:type="page"/>
            </w:r>
            <w:r>
              <w:rPr>
                <w:rFonts w:ascii="Consolas" w:hAnsi="Consolas" w:cs="Times New Roman"/>
                <w:b/>
              </w:rPr>
              <w:t>Parameter</w:t>
            </w:r>
          </w:p>
        </w:tc>
        <w:tc>
          <w:tcPr>
            <w:tcW w:w="11418" w:type="dxa"/>
          </w:tcPr>
          <w:p w14:paraId="266A3221" w14:textId="77777777" w:rsidR="00E81F63" w:rsidRPr="004A70CA" w:rsidRDefault="00E81F63" w:rsidP="00E42330">
            <w:pPr>
              <w:pStyle w:val="ListParagraph"/>
              <w:ind w:left="0"/>
              <w:jc w:val="both"/>
              <w:rPr>
                <w:rFonts w:ascii="Consolas" w:hAnsi="Consolas" w:cs="Times New Roman"/>
                <w:b/>
              </w:rPr>
            </w:pPr>
            <w:r>
              <w:rPr>
                <w:rFonts w:ascii="Consolas" w:hAnsi="Consolas" w:cs="Times New Roman"/>
                <w:b/>
              </w:rPr>
              <w:t>Information about priors</w:t>
            </w:r>
          </w:p>
        </w:tc>
      </w:tr>
      <w:tr w:rsidR="00E81F63" w:rsidRPr="004A70CA" w14:paraId="23324ACF" w14:textId="77777777" w:rsidTr="00A1156E">
        <w:trPr>
          <w:trHeight w:val="294"/>
        </w:trPr>
        <w:tc>
          <w:tcPr>
            <w:tcW w:w="2508" w:type="dxa"/>
          </w:tcPr>
          <w:p w14:paraId="71672AD3" w14:textId="77777777" w:rsidR="00E81F63" w:rsidRPr="004A70CA" w:rsidRDefault="00E81F63" w:rsidP="00E42330">
            <w:pPr>
              <w:jc w:val="both"/>
              <w:rPr>
                <w:rFonts w:ascii="Consolas" w:hAnsi="Consolas"/>
                <w:color w:val="000000"/>
                <w:sz w:val="20"/>
                <w:szCs w:val="20"/>
              </w:rPr>
            </w:pPr>
            <w:proofErr w:type="spellStart"/>
            <w:r w:rsidRPr="004A70CA">
              <w:rPr>
                <w:rFonts w:ascii="Consolas" w:hAnsi="Consolas"/>
                <w:color w:val="000000"/>
                <w:sz w:val="20"/>
                <w:szCs w:val="20"/>
              </w:rPr>
              <w:t>P</w:t>
            </w:r>
            <w:r w:rsidRPr="00DF0E55">
              <w:rPr>
                <w:rFonts w:ascii="Consolas" w:hAnsi="Consolas"/>
                <w:color w:val="000000"/>
                <w:sz w:val="20"/>
                <w:szCs w:val="20"/>
                <w:vertAlign w:val="subscript"/>
              </w:rPr>
              <w:t>max</w:t>
            </w:r>
            <w:proofErr w:type="spellEnd"/>
          </w:p>
        </w:tc>
        <w:tc>
          <w:tcPr>
            <w:tcW w:w="11418" w:type="dxa"/>
          </w:tcPr>
          <w:p w14:paraId="1DE2DC83" w14:textId="77777777" w:rsidR="00E81F63" w:rsidRPr="004A70CA" w:rsidRDefault="00E81F63" w:rsidP="00E42330">
            <w:pPr>
              <w:pStyle w:val="ListParagraph"/>
              <w:ind w:left="0"/>
              <w:jc w:val="both"/>
              <w:rPr>
                <w:rFonts w:ascii="Consolas" w:hAnsi="Consolas" w:cs="Times New Roman"/>
                <w:sz w:val="20"/>
                <w:szCs w:val="20"/>
              </w:rPr>
            </w:pPr>
            <w:r>
              <w:rPr>
                <w:rFonts w:ascii="Consolas" w:hAnsi="Consolas" w:cs="Times New Roman"/>
                <w:sz w:val="20"/>
                <w:szCs w:val="20"/>
              </w:rPr>
              <w:t>Uninformative prior only</w:t>
            </w:r>
          </w:p>
        </w:tc>
      </w:tr>
      <w:tr w:rsidR="00E81F63" w:rsidRPr="004A70CA" w14:paraId="62C1834A" w14:textId="77777777" w:rsidTr="00A1156E">
        <w:trPr>
          <w:trHeight w:val="294"/>
        </w:trPr>
        <w:tc>
          <w:tcPr>
            <w:tcW w:w="2508" w:type="dxa"/>
          </w:tcPr>
          <w:p w14:paraId="5B6CAA09" w14:textId="77777777" w:rsidR="00E81F63" w:rsidRPr="004A70CA" w:rsidRDefault="004C1B21" w:rsidP="00E42330">
            <w:pPr>
              <w:jc w:val="both"/>
              <w:rPr>
                <w:rFonts w:ascii="Consolas" w:hAnsi="Consolas"/>
                <w:color w:val="000000"/>
                <w:sz w:val="20"/>
                <w:szCs w:val="20"/>
              </w:rPr>
            </w:pPr>
            <w:proofErr w:type="spellStart"/>
            <w:r>
              <w:rPr>
                <w:rFonts w:ascii="Consolas" w:hAnsi="Consolas"/>
                <w:color w:val="000000"/>
                <w:sz w:val="20"/>
                <w:szCs w:val="20"/>
              </w:rPr>
              <w:t>alphaP</w:t>
            </w:r>
            <w:proofErr w:type="spellEnd"/>
            <w:r>
              <w:rPr>
                <w:rFonts w:ascii="Consolas" w:hAnsi="Consolas"/>
                <w:color w:val="000000"/>
                <w:sz w:val="20"/>
                <w:szCs w:val="20"/>
              </w:rPr>
              <w:t>-</w:t>
            </w:r>
            <w:r w:rsidR="00E81F63" w:rsidRPr="004A70CA">
              <w:rPr>
                <w:rFonts w:ascii="Consolas" w:hAnsi="Consolas"/>
                <w:color w:val="000000"/>
                <w:sz w:val="20"/>
                <w:szCs w:val="20"/>
              </w:rPr>
              <w:t>I</w:t>
            </w:r>
            <w:r w:rsidR="00DF0E55">
              <w:rPr>
                <w:rFonts w:ascii="Consolas" w:hAnsi="Consolas"/>
                <w:color w:val="000000"/>
                <w:sz w:val="20"/>
                <w:szCs w:val="20"/>
              </w:rPr>
              <w:t xml:space="preserve"> (α</w:t>
            </w:r>
            <w:r w:rsidR="00DF0E55" w:rsidRPr="00DF0E55">
              <w:rPr>
                <w:rFonts w:ascii="Consolas" w:hAnsi="Consolas"/>
                <w:color w:val="000000"/>
                <w:sz w:val="20"/>
                <w:szCs w:val="20"/>
                <w:vertAlign w:val="subscript"/>
              </w:rPr>
              <w:t>P-I</w:t>
            </w:r>
            <w:r w:rsidR="00DF0E55">
              <w:rPr>
                <w:rFonts w:ascii="Consolas" w:hAnsi="Consolas"/>
                <w:color w:val="000000"/>
                <w:sz w:val="20"/>
                <w:szCs w:val="20"/>
              </w:rPr>
              <w:t>)</w:t>
            </w:r>
          </w:p>
        </w:tc>
        <w:tc>
          <w:tcPr>
            <w:tcW w:w="11418" w:type="dxa"/>
          </w:tcPr>
          <w:p w14:paraId="72C3F601" w14:textId="77777777" w:rsidR="00E81F63" w:rsidRPr="004A70CA" w:rsidRDefault="00E81F63" w:rsidP="00E42330">
            <w:pPr>
              <w:pStyle w:val="ListParagraph"/>
              <w:ind w:left="0"/>
              <w:jc w:val="both"/>
              <w:rPr>
                <w:rFonts w:ascii="Consolas" w:hAnsi="Consolas" w:cs="Times New Roman"/>
                <w:sz w:val="20"/>
                <w:szCs w:val="20"/>
              </w:rPr>
            </w:pPr>
            <w:r>
              <w:rPr>
                <w:rFonts w:ascii="Consolas" w:hAnsi="Consolas" w:cs="Times New Roman"/>
                <w:sz w:val="20"/>
                <w:szCs w:val="20"/>
              </w:rPr>
              <w:t>Uninformative prior only</w:t>
            </w:r>
          </w:p>
        </w:tc>
      </w:tr>
      <w:tr w:rsidR="00E81F63" w:rsidRPr="004A70CA" w14:paraId="27849AC5" w14:textId="77777777" w:rsidTr="00A1156E">
        <w:trPr>
          <w:trHeight w:val="294"/>
        </w:trPr>
        <w:tc>
          <w:tcPr>
            <w:tcW w:w="2508" w:type="dxa"/>
          </w:tcPr>
          <w:p w14:paraId="34D6A2B2" w14:textId="70F9A07D" w:rsidR="00E81F63" w:rsidRPr="004A70CA" w:rsidRDefault="00E81F63" w:rsidP="00E42330">
            <w:pPr>
              <w:jc w:val="both"/>
              <w:rPr>
                <w:rFonts w:ascii="Consolas" w:hAnsi="Consolas"/>
                <w:color w:val="000000"/>
                <w:sz w:val="20"/>
                <w:szCs w:val="20"/>
              </w:rPr>
            </w:pPr>
            <w:proofErr w:type="spellStart"/>
            <w:r w:rsidRPr="004A70CA">
              <w:rPr>
                <w:rFonts w:ascii="Consolas" w:hAnsi="Consolas"/>
                <w:color w:val="000000"/>
                <w:sz w:val="20"/>
                <w:szCs w:val="20"/>
              </w:rPr>
              <w:t>R</w:t>
            </w:r>
            <w:r w:rsidR="00FB767A">
              <w:rPr>
                <w:rFonts w:ascii="Consolas" w:hAnsi="Consolas"/>
                <w:color w:val="000000"/>
                <w:sz w:val="20"/>
                <w:szCs w:val="20"/>
                <w:vertAlign w:val="subscript"/>
              </w:rPr>
              <w:t>ref</w:t>
            </w:r>
            <w:proofErr w:type="spellEnd"/>
          </w:p>
        </w:tc>
        <w:tc>
          <w:tcPr>
            <w:tcW w:w="11418" w:type="dxa"/>
          </w:tcPr>
          <w:p w14:paraId="292C6753" w14:textId="77777777" w:rsidR="00E81F63" w:rsidRPr="004A70CA" w:rsidRDefault="00E81F63" w:rsidP="00E42330">
            <w:pPr>
              <w:pStyle w:val="ListParagraph"/>
              <w:ind w:left="0"/>
              <w:jc w:val="both"/>
              <w:rPr>
                <w:rFonts w:ascii="Consolas" w:hAnsi="Consolas" w:cs="Times New Roman"/>
                <w:sz w:val="20"/>
                <w:szCs w:val="20"/>
              </w:rPr>
            </w:pPr>
            <w:r>
              <w:rPr>
                <w:rFonts w:ascii="Consolas" w:hAnsi="Consolas" w:cs="Times New Roman"/>
                <w:sz w:val="20"/>
                <w:szCs w:val="20"/>
              </w:rPr>
              <w:t>Uninformative prior only</w:t>
            </w:r>
          </w:p>
        </w:tc>
      </w:tr>
      <w:tr w:rsidR="00FB767A" w:rsidRPr="004A70CA" w14:paraId="75574278" w14:textId="77777777" w:rsidTr="00A1156E">
        <w:trPr>
          <w:trHeight w:val="294"/>
        </w:trPr>
        <w:tc>
          <w:tcPr>
            <w:tcW w:w="2508" w:type="dxa"/>
          </w:tcPr>
          <w:p w14:paraId="4F57EA68" w14:textId="2F9DDB6C" w:rsidR="00FB767A" w:rsidRPr="004A70CA" w:rsidRDefault="00FB767A" w:rsidP="00E42330">
            <w:pPr>
              <w:jc w:val="both"/>
              <w:rPr>
                <w:rFonts w:ascii="Consolas" w:hAnsi="Consolas"/>
                <w:color w:val="000000"/>
                <w:sz w:val="20"/>
                <w:szCs w:val="20"/>
              </w:rPr>
            </w:pPr>
            <w:proofErr w:type="spellStart"/>
            <w:r>
              <w:rPr>
                <w:rFonts w:ascii="Consolas" w:hAnsi="Consolas"/>
                <w:color w:val="000000"/>
                <w:sz w:val="20"/>
                <w:szCs w:val="20"/>
              </w:rPr>
              <w:t>Eb</w:t>
            </w:r>
            <w:proofErr w:type="spellEnd"/>
          </w:p>
        </w:tc>
        <w:tc>
          <w:tcPr>
            <w:tcW w:w="11418" w:type="dxa"/>
          </w:tcPr>
          <w:p w14:paraId="7AC86853" w14:textId="013095CE"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Can be modeled with a uniform or normal prior.  Default is set to theoretical average - 0.65 eV.</w:t>
            </w:r>
          </w:p>
        </w:tc>
      </w:tr>
      <w:tr w:rsidR="00FB767A" w:rsidRPr="004A70CA" w14:paraId="1AD9EB90" w14:textId="77777777" w:rsidTr="00A1156E">
        <w:trPr>
          <w:trHeight w:val="294"/>
        </w:trPr>
        <w:tc>
          <w:tcPr>
            <w:tcW w:w="2508" w:type="dxa"/>
          </w:tcPr>
          <w:p w14:paraId="74C362D2" w14:textId="55F79261" w:rsidR="00FB767A" w:rsidRPr="004A70CA" w:rsidRDefault="00FB767A" w:rsidP="00E42330">
            <w:pPr>
              <w:jc w:val="both"/>
              <w:rPr>
                <w:rFonts w:ascii="Consolas" w:hAnsi="Consolas"/>
                <w:color w:val="000000"/>
                <w:sz w:val="20"/>
                <w:szCs w:val="20"/>
              </w:rPr>
            </w:pPr>
            <w:r>
              <w:rPr>
                <w:rFonts w:ascii="Consolas" w:hAnsi="Consolas"/>
                <w:color w:val="000000"/>
                <w:sz w:val="20"/>
                <w:szCs w:val="20"/>
              </w:rPr>
              <w:t>Ep</w:t>
            </w:r>
          </w:p>
        </w:tc>
        <w:tc>
          <w:tcPr>
            <w:tcW w:w="11418" w:type="dxa"/>
          </w:tcPr>
          <w:p w14:paraId="06B2F7D2" w14:textId="41C6AEAD"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Can be modeled with a uniform or normal prior.  Default is set to theoretical average - 0.32 eV.</w:t>
            </w:r>
          </w:p>
        </w:tc>
      </w:tr>
      <w:tr w:rsidR="00FB767A" w:rsidRPr="004A70CA" w14:paraId="0215D348" w14:textId="77777777" w:rsidTr="00A1156E">
        <w:trPr>
          <w:trHeight w:val="294"/>
        </w:trPr>
        <w:tc>
          <w:tcPr>
            <w:tcW w:w="2508" w:type="dxa"/>
          </w:tcPr>
          <w:p w14:paraId="0D4509E3" w14:textId="66A08F1D" w:rsidR="00FB767A" w:rsidRPr="004A70CA" w:rsidRDefault="00483A0F" w:rsidP="00E42330">
            <w:pPr>
              <w:jc w:val="both"/>
              <w:rPr>
                <w:rFonts w:ascii="Consolas" w:hAnsi="Consolas"/>
                <w:color w:val="000000"/>
                <w:sz w:val="20"/>
                <w:szCs w:val="20"/>
              </w:rPr>
            </w:pPr>
            <w:r>
              <w:rPr>
                <w:rFonts w:ascii="Consolas" w:hAnsi="Consolas"/>
                <w:color w:val="000000"/>
                <w:sz w:val="20"/>
                <w:szCs w:val="20"/>
              </w:rPr>
              <w:t>B</w:t>
            </w:r>
            <w:r w:rsidR="00FB767A">
              <w:rPr>
                <w:rFonts w:ascii="Consolas" w:hAnsi="Consolas"/>
                <w:color w:val="000000"/>
                <w:sz w:val="20"/>
                <w:szCs w:val="20"/>
              </w:rPr>
              <w:t>eta</w:t>
            </w:r>
          </w:p>
        </w:tc>
        <w:tc>
          <w:tcPr>
            <w:tcW w:w="11418" w:type="dxa"/>
          </w:tcPr>
          <w:p w14:paraId="2C98EF01" w14:textId="0DF7A4E4"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Can be modeled with a uniform (-1000 to 1000) or normal prior (Schindler et al. - mean = 1.61, </w:t>
            </w:r>
            <w:proofErr w:type="spellStart"/>
            <w:r>
              <w:rPr>
                <w:rFonts w:ascii="Consolas" w:hAnsi="Consolas" w:cs="Times New Roman"/>
                <w:sz w:val="20"/>
                <w:szCs w:val="20"/>
              </w:rPr>
              <w:t>sd</w:t>
            </w:r>
            <w:proofErr w:type="spellEnd"/>
            <w:r>
              <w:rPr>
                <w:rFonts w:ascii="Consolas" w:hAnsi="Consolas" w:cs="Times New Roman"/>
                <w:sz w:val="20"/>
                <w:szCs w:val="20"/>
              </w:rPr>
              <w:t xml:space="preserve"> = 0.5).  </w:t>
            </w:r>
          </w:p>
        </w:tc>
      </w:tr>
      <w:tr w:rsidR="00FB767A" w:rsidRPr="004A70CA" w14:paraId="5C2F8D97" w14:textId="77777777" w:rsidTr="00A1156E">
        <w:trPr>
          <w:trHeight w:val="294"/>
        </w:trPr>
        <w:tc>
          <w:tcPr>
            <w:tcW w:w="2508" w:type="dxa"/>
          </w:tcPr>
          <w:p w14:paraId="25323336"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k</w:t>
            </w:r>
            <w:r w:rsidRPr="00DF0E55">
              <w:rPr>
                <w:rFonts w:ascii="Consolas" w:hAnsi="Consolas"/>
                <w:color w:val="000000"/>
                <w:sz w:val="20"/>
                <w:szCs w:val="20"/>
                <w:vertAlign w:val="subscript"/>
              </w:rPr>
              <w:t>20</w:t>
            </w:r>
          </w:p>
        </w:tc>
        <w:tc>
          <w:tcPr>
            <w:tcW w:w="11418" w:type="dxa"/>
          </w:tcPr>
          <w:p w14:paraId="11E36893" w14:textId="77777777"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The gas transfer velocity can range widely depending on the system and local conditions.  Measurements of k</w:t>
            </w:r>
            <w:r w:rsidRPr="0024212E">
              <w:rPr>
                <w:rFonts w:ascii="Consolas" w:hAnsi="Consolas" w:cs="Times New Roman"/>
                <w:sz w:val="20"/>
                <w:szCs w:val="20"/>
                <w:vertAlign w:val="subscript"/>
              </w:rPr>
              <w:t>20</w:t>
            </w:r>
            <w:r>
              <w:rPr>
                <w:rFonts w:ascii="Consolas" w:hAnsi="Consolas" w:cs="Times New Roman"/>
                <w:sz w:val="20"/>
                <w:szCs w:val="20"/>
              </w:rPr>
              <w:t xml:space="preserve"> by tracer addition are common. In addition, empirical models have been developed that predict k</w:t>
            </w:r>
            <w:r w:rsidRPr="0024212E">
              <w:rPr>
                <w:rFonts w:ascii="Consolas" w:hAnsi="Consolas" w:cs="Times New Roman"/>
                <w:sz w:val="20"/>
                <w:szCs w:val="20"/>
                <w:vertAlign w:val="subscript"/>
              </w:rPr>
              <w:t>20</w:t>
            </w:r>
            <w:r>
              <w:rPr>
                <w:rFonts w:ascii="Consolas" w:hAnsi="Consolas" w:cs="Times New Roman"/>
                <w:sz w:val="20"/>
                <w:szCs w:val="20"/>
              </w:rPr>
              <w:t xml:space="preserve"> based on wind speed (lakes, oceans) or discharge/velocity (streams, rivers).  These sources of prior information can be incorporated as a normal prior.  Both measured and modeled estimates of gas transfer have a high degree of uncertainty and it is important to accurately quantify the error around these values and include that in the prior.  Given the uncertainly it is not recommended that k</w:t>
            </w:r>
            <w:r w:rsidRPr="0024212E">
              <w:rPr>
                <w:rFonts w:ascii="Consolas" w:hAnsi="Consolas" w:cs="Times New Roman"/>
                <w:sz w:val="20"/>
                <w:szCs w:val="20"/>
                <w:vertAlign w:val="subscript"/>
              </w:rPr>
              <w:t>20</w:t>
            </w:r>
            <w:r>
              <w:rPr>
                <w:rFonts w:ascii="Consolas" w:hAnsi="Consolas" w:cs="Times New Roman"/>
                <w:sz w:val="20"/>
                <w:szCs w:val="20"/>
              </w:rPr>
              <w:t xml:space="preserve"> be fixed as a constant.  </w:t>
            </w:r>
          </w:p>
        </w:tc>
      </w:tr>
      <w:tr w:rsidR="00FB767A" w:rsidRPr="004A70CA" w14:paraId="046E5EFF" w14:textId="77777777" w:rsidTr="00A1156E">
        <w:trPr>
          <w:trHeight w:val="294"/>
        </w:trPr>
        <w:tc>
          <w:tcPr>
            <w:tcW w:w="2508" w:type="dxa"/>
          </w:tcPr>
          <w:p w14:paraId="2757D0EB" w14:textId="77777777" w:rsidR="00FB767A" w:rsidRPr="004A70CA" w:rsidRDefault="00FB767A" w:rsidP="00E42330">
            <w:pPr>
              <w:jc w:val="both"/>
              <w:rPr>
                <w:rFonts w:ascii="Consolas" w:hAnsi="Consolas"/>
                <w:color w:val="000000"/>
                <w:sz w:val="20"/>
                <w:szCs w:val="20"/>
              </w:rPr>
            </w:pPr>
            <w:proofErr w:type="spellStart"/>
            <w:r w:rsidRPr="004A70CA">
              <w:rPr>
                <w:rFonts w:ascii="Consolas" w:hAnsi="Consolas"/>
                <w:color w:val="000000"/>
                <w:sz w:val="20"/>
                <w:szCs w:val="20"/>
              </w:rPr>
              <w:t>alphaR</w:t>
            </w:r>
            <w:proofErr w:type="spellEnd"/>
            <w:r>
              <w:rPr>
                <w:rFonts w:ascii="Consolas" w:hAnsi="Consolas"/>
                <w:color w:val="000000"/>
                <w:sz w:val="20"/>
                <w:szCs w:val="20"/>
              </w:rPr>
              <w:t xml:space="preserve"> (α</w:t>
            </w:r>
            <w:r w:rsidRPr="00DF0E55">
              <w:rPr>
                <w:rFonts w:ascii="Consolas" w:hAnsi="Consolas"/>
                <w:color w:val="000000"/>
                <w:sz w:val="20"/>
                <w:szCs w:val="20"/>
                <w:vertAlign w:val="subscript"/>
              </w:rPr>
              <w:t>R</w:t>
            </w:r>
            <w:r>
              <w:rPr>
                <w:rFonts w:ascii="Consolas" w:hAnsi="Consolas"/>
                <w:color w:val="000000"/>
                <w:sz w:val="20"/>
                <w:szCs w:val="20"/>
              </w:rPr>
              <w:t>)</w:t>
            </w:r>
          </w:p>
        </w:tc>
        <w:tc>
          <w:tcPr>
            <w:tcW w:w="11418" w:type="dxa"/>
          </w:tcPr>
          <w:p w14:paraId="6EF692E5" w14:textId="77777777" w:rsidR="00FB767A" w:rsidRPr="001564EC" w:rsidRDefault="00FB767A" w:rsidP="00E42330">
            <w:pPr>
              <w:pStyle w:val="ListParagraph"/>
              <w:ind w:left="0"/>
              <w:jc w:val="both"/>
              <w:rPr>
                <w:rFonts w:ascii="Consolas" w:hAnsi="Consolas" w:cs="Times New Roman"/>
                <w:sz w:val="20"/>
                <w:szCs w:val="20"/>
              </w:rPr>
            </w:pPr>
            <w:r w:rsidRPr="001564EC">
              <w:rPr>
                <w:rFonts w:ascii="Consolas" w:hAnsi="Consolas" w:cs="Times New Roman"/>
                <w:sz w:val="20"/>
                <w:szCs w:val="20"/>
              </w:rPr>
              <w:t xml:space="preserve">Observed values range from </w:t>
            </w:r>
            <w:r w:rsidRPr="00BE4A35">
              <w:rPr>
                <w:rFonts w:ascii="Consolas" w:hAnsi="Consolas" w:cs="Times New Roman"/>
                <w:sz w:val="20"/>
                <w:szCs w:val="20"/>
              </w:rPr>
              <w:t>0.978</w:t>
            </w:r>
            <w:r w:rsidRPr="001564EC">
              <w:rPr>
                <w:rFonts w:ascii="Consolas" w:hAnsi="Consolas" w:cs="Times New Roman"/>
                <w:sz w:val="20"/>
                <w:szCs w:val="20"/>
              </w:rPr>
              <w:t xml:space="preserve"> </w:t>
            </w:r>
            <w:r w:rsidRPr="001564EC">
              <w:rPr>
                <w:rFonts w:ascii="Times New Roman" w:hAnsi="Times New Roman" w:cs="Times New Roman"/>
                <w:sz w:val="20"/>
                <w:szCs w:val="20"/>
              </w:rPr>
              <w:t xml:space="preserve">– </w:t>
            </w:r>
            <w:r w:rsidRPr="001564EC">
              <w:rPr>
                <w:rFonts w:ascii="Consolas" w:hAnsi="Consolas" w:cs="Times New Roman"/>
                <w:sz w:val="20"/>
                <w:szCs w:val="20"/>
              </w:rPr>
              <w:t xml:space="preserve">1.0. It’s possible to measure </w:t>
            </w:r>
            <w:proofErr w:type="spellStart"/>
            <w:r w:rsidRPr="001564EC">
              <w:rPr>
                <w:rFonts w:ascii="Consolas" w:hAnsi="Consolas" w:cs="Times New Roman"/>
                <w:sz w:val="20"/>
                <w:szCs w:val="20"/>
              </w:rPr>
              <w:t>alphaR</w:t>
            </w:r>
            <w:proofErr w:type="spellEnd"/>
            <w:r w:rsidRPr="001564EC">
              <w:rPr>
                <w:rFonts w:ascii="Consolas" w:hAnsi="Consolas" w:cs="Times New Roman"/>
                <w:sz w:val="20"/>
                <w:szCs w:val="20"/>
              </w:rPr>
              <w:t xml:space="preserve"> with incubation experiments of water or sediment slurries, and it may be appropriate to incorporate such a measurement as prior information.  However, one should consider if this is truly an accurate measurement of in situ processes or if the incubation methodology potentially skews the results.</w:t>
            </w:r>
          </w:p>
        </w:tc>
      </w:tr>
      <w:tr w:rsidR="00FB767A" w:rsidRPr="004A70CA" w14:paraId="40906032" w14:textId="77777777" w:rsidTr="00A1156E">
        <w:trPr>
          <w:trHeight w:val="294"/>
        </w:trPr>
        <w:tc>
          <w:tcPr>
            <w:tcW w:w="2508" w:type="dxa"/>
          </w:tcPr>
          <w:p w14:paraId="193EFD3C" w14:textId="77777777" w:rsidR="00FB767A" w:rsidRPr="004A70CA" w:rsidRDefault="00FB767A" w:rsidP="00E42330">
            <w:pPr>
              <w:jc w:val="both"/>
              <w:rPr>
                <w:rFonts w:ascii="Consolas" w:hAnsi="Consolas"/>
                <w:color w:val="000000"/>
                <w:sz w:val="20"/>
                <w:szCs w:val="20"/>
              </w:rPr>
            </w:pPr>
            <w:r>
              <w:rPr>
                <w:rFonts w:ascii="Times New Roman" w:hAnsi="Times New Roman" w:cs="Times New Roman"/>
                <w:color w:val="000000"/>
                <w:sz w:val="20"/>
                <w:szCs w:val="20"/>
              </w:rPr>
              <w:t>δ</w:t>
            </w:r>
            <w:r w:rsidRPr="009C6D03">
              <w:rPr>
                <w:rFonts w:ascii="Consolas" w:hAnsi="Consolas"/>
                <w:color w:val="000000"/>
                <w:sz w:val="20"/>
                <w:szCs w:val="20"/>
                <w:vertAlign w:val="superscript"/>
              </w:rPr>
              <w:t>18</w:t>
            </w:r>
            <w:r>
              <w:rPr>
                <w:rFonts w:ascii="Consolas" w:hAnsi="Consolas"/>
                <w:color w:val="000000"/>
                <w:sz w:val="20"/>
                <w:szCs w:val="20"/>
              </w:rPr>
              <w:t>O-H</w:t>
            </w:r>
            <w:r w:rsidRPr="009C6D03">
              <w:rPr>
                <w:rFonts w:ascii="Consolas" w:hAnsi="Consolas"/>
                <w:color w:val="000000"/>
                <w:sz w:val="20"/>
                <w:szCs w:val="20"/>
                <w:vertAlign w:val="subscript"/>
              </w:rPr>
              <w:t>2</w:t>
            </w:r>
            <w:r>
              <w:rPr>
                <w:rFonts w:ascii="Consolas" w:hAnsi="Consolas"/>
                <w:color w:val="000000"/>
                <w:sz w:val="20"/>
                <w:szCs w:val="20"/>
              </w:rPr>
              <w:t>O</w:t>
            </w:r>
          </w:p>
        </w:tc>
        <w:tc>
          <w:tcPr>
            <w:tcW w:w="11418" w:type="dxa"/>
          </w:tcPr>
          <w:p w14:paraId="20859ACD" w14:textId="77777777" w:rsidR="00FB767A" w:rsidRPr="001564EC" w:rsidRDefault="00FB767A" w:rsidP="00E42330">
            <w:pPr>
              <w:pStyle w:val="ListParagraph"/>
              <w:ind w:left="0"/>
              <w:jc w:val="both"/>
              <w:rPr>
                <w:rFonts w:ascii="Consolas" w:hAnsi="Consolas" w:cs="Times New Roman"/>
                <w:sz w:val="20"/>
                <w:szCs w:val="20"/>
              </w:rPr>
            </w:pPr>
            <w:r w:rsidRPr="001564EC">
              <w:rPr>
                <w:rFonts w:ascii="Consolas" w:hAnsi="Consolas" w:cs="Times New Roman"/>
                <w:sz w:val="20"/>
                <w:szCs w:val="20"/>
              </w:rPr>
              <w:t>Please refer to section 5a of this document.  This is an easy measurement to make and we suggest using a prior (constant or normal).  Note that δ</w:t>
            </w:r>
            <w:r w:rsidRPr="001564EC">
              <w:rPr>
                <w:rFonts w:ascii="Consolas" w:hAnsi="Consolas" w:cs="Times New Roman"/>
                <w:sz w:val="20"/>
                <w:szCs w:val="20"/>
                <w:vertAlign w:val="superscript"/>
              </w:rPr>
              <w:t>18</w:t>
            </w:r>
            <w:r w:rsidRPr="001564EC">
              <w:rPr>
                <w:rFonts w:ascii="Consolas" w:hAnsi="Consolas" w:cs="Times New Roman"/>
                <w:sz w:val="20"/>
                <w:szCs w:val="20"/>
              </w:rPr>
              <w:t>O-H</w:t>
            </w:r>
            <w:r w:rsidRPr="001564EC">
              <w:rPr>
                <w:rFonts w:ascii="Consolas" w:hAnsi="Consolas" w:cs="Times New Roman"/>
                <w:sz w:val="20"/>
                <w:szCs w:val="20"/>
                <w:vertAlign w:val="subscript"/>
              </w:rPr>
              <w:t>2</w:t>
            </w:r>
            <w:r w:rsidRPr="001564EC">
              <w:rPr>
                <w:rFonts w:ascii="Consolas" w:hAnsi="Consolas" w:cs="Times New Roman"/>
                <w:sz w:val="20"/>
                <w:szCs w:val="20"/>
              </w:rPr>
              <w:t>O</w:t>
            </w:r>
            <w:r>
              <w:rPr>
                <w:rFonts w:ascii="Consolas" w:hAnsi="Consolas" w:cs="Times New Roman"/>
                <w:sz w:val="20"/>
                <w:szCs w:val="20"/>
              </w:rPr>
              <w:t xml:space="preserve"> is typically measured by either the </w:t>
            </w:r>
            <w:r w:rsidRPr="008219BC">
              <w:rPr>
                <w:rFonts w:ascii="Consolas" w:hAnsi="Consolas" w:cs="Times New Roman"/>
                <w:sz w:val="20"/>
                <w:szCs w:val="20"/>
              </w:rPr>
              <w:t>CO</w:t>
            </w:r>
            <w:r w:rsidRPr="008219BC">
              <w:rPr>
                <w:rFonts w:ascii="Consolas" w:hAnsi="Consolas" w:cs="Times New Roman"/>
                <w:sz w:val="20"/>
                <w:szCs w:val="20"/>
                <w:vertAlign w:val="subscript"/>
              </w:rPr>
              <w:t>2</w:t>
            </w:r>
            <w:r w:rsidRPr="008219BC">
              <w:rPr>
                <w:rFonts w:ascii="Consolas" w:hAnsi="Consolas" w:cs="Times New Roman"/>
                <w:sz w:val="20"/>
                <w:szCs w:val="20"/>
              </w:rPr>
              <w:t xml:space="preserve"> equilibration method</w:t>
            </w:r>
            <w:r>
              <w:rPr>
                <w:rFonts w:ascii="Consolas" w:hAnsi="Consolas" w:cs="Times New Roman"/>
                <w:sz w:val="20"/>
                <w:szCs w:val="20"/>
              </w:rPr>
              <w:t xml:space="preserve"> (</w:t>
            </w:r>
            <w:proofErr w:type="spellStart"/>
            <w:r>
              <w:rPr>
                <w:rFonts w:ascii="Consolas" w:hAnsi="Consolas" w:cs="Times New Roman"/>
                <w:sz w:val="20"/>
                <w:szCs w:val="20"/>
              </w:rPr>
              <w:t>IsoPrime</w:t>
            </w:r>
            <w:proofErr w:type="spellEnd"/>
            <w:r>
              <w:rPr>
                <w:rFonts w:ascii="Consolas" w:hAnsi="Consolas" w:cs="Times New Roman"/>
                <w:sz w:val="20"/>
                <w:szCs w:val="20"/>
              </w:rPr>
              <w:t>) or laser spectroscopy (LGR) and there can be differences between methods in terms of both accuracy and precision.</w:t>
            </w:r>
          </w:p>
        </w:tc>
      </w:tr>
      <w:tr w:rsidR="00FB767A" w:rsidRPr="004A70CA" w14:paraId="189F4F82" w14:textId="77777777" w:rsidTr="00A1156E">
        <w:trPr>
          <w:trHeight w:val="313"/>
        </w:trPr>
        <w:tc>
          <w:tcPr>
            <w:tcW w:w="2508" w:type="dxa"/>
          </w:tcPr>
          <w:p w14:paraId="7DC74111" w14:textId="77777777" w:rsidR="00FB767A" w:rsidRPr="004A70CA" w:rsidRDefault="00FB767A" w:rsidP="00E42330">
            <w:pPr>
              <w:jc w:val="both"/>
              <w:rPr>
                <w:rFonts w:ascii="Consolas" w:hAnsi="Consolas"/>
                <w:color w:val="000000"/>
                <w:sz w:val="20"/>
                <w:szCs w:val="20"/>
              </w:rPr>
            </w:pPr>
            <w:r>
              <w:rPr>
                <w:rFonts w:ascii="Consolas" w:hAnsi="Consolas"/>
                <w:color w:val="000000"/>
                <w:sz w:val="20"/>
                <w:szCs w:val="20"/>
              </w:rPr>
              <w:t>starting O</w:t>
            </w:r>
            <w:r w:rsidRPr="009C6D03">
              <w:rPr>
                <w:rFonts w:ascii="Consolas" w:hAnsi="Consolas"/>
                <w:color w:val="000000"/>
                <w:sz w:val="20"/>
                <w:szCs w:val="20"/>
                <w:vertAlign w:val="subscript"/>
              </w:rPr>
              <w:t>2</w:t>
            </w:r>
            <w:r>
              <w:rPr>
                <w:rFonts w:ascii="Consolas" w:hAnsi="Consolas"/>
                <w:color w:val="000000"/>
                <w:sz w:val="20"/>
                <w:szCs w:val="20"/>
              </w:rPr>
              <w:t xml:space="preserve"> </w:t>
            </w:r>
            <w:r w:rsidRPr="004A70CA">
              <w:rPr>
                <w:rFonts w:ascii="Consolas" w:hAnsi="Consolas"/>
                <w:color w:val="000000"/>
                <w:sz w:val="20"/>
                <w:szCs w:val="20"/>
              </w:rPr>
              <w:t>conc</w:t>
            </w:r>
            <w:r>
              <w:rPr>
                <w:rFonts w:ascii="Consolas" w:hAnsi="Consolas"/>
                <w:color w:val="000000"/>
                <w:sz w:val="20"/>
                <w:szCs w:val="20"/>
              </w:rPr>
              <w:t>.</w:t>
            </w:r>
          </w:p>
        </w:tc>
        <w:tc>
          <w:tcPr>
            <w:tcW w:w="11418" w:type="dxa"/>
          </w:tcPr>
          <w:p w14:paraId="60182063" w14:textId="77777777"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Initial O</w:t>
            </w:r>
            <w:r w:rsidRPr="00EC4169">
              <w:rPr>
                <w:rFonts w:ascii="Consolas" w:hAnsi="Consolas" w:cs="Times New Roman"/>
                <w:sz w:val="20"/>
                <w:szCs w:val="20"/>
                <w:vertAlign w:val="subscript"/>
              </w:rPr>
              <w:t>2</w:t>
            </w:r>
            <w:r>
              <w:rPr>
                <w:rFonts w:ascii="Consolas" w:hAnsi="Consolas" w:cs="Times New Roman"/>
                <w:sz w:val="20"/>
                <w:szCs w:val="20"/>
              </w:rPr>
              <w:t xml:space="preserve"> should be modeled with a uniform prior and a range that encompasses O</w:t>
            </w:r>
            <w:r w:rsidRPr="00EC4169">
              <w:rPr>
                <w:rFonts w:ascii="Consolas" w:hAnsi="Consolas" w:cs="Times New Roman"/>
                <w:sz w:val="20"/>
                <w:szCs w:val="20"/>
                <w:vertAlign w:val="subscript"/>
              </w:rPr>
              <w:t>2</w:t>
            </w:r>
            <w:r>
              <w:rPr>
                <w:rFonts w:ascii="Consolas" w:hAnsi="Consolas" w:cs="Times New Roman"/>
                <w:sz w:val="20"/>
                <w:szCs w:val="20"/>
              </w:rPr>
              <w:t xml:space="preserve"> observations.  It is not recommended that this parameter be fixed because this forces the model to start a particular place without error.</w:t>
            </w:r>
          </w:p>
        </w:tc>
      </w:tr>
      <w:tr w:rsidR="00FB767A" w:rsidRPr="004A70CA" w14:paraId="293B79D0" w14:textId="77777777" w:rsidTr="00A1156E">
        <w:trPr>
          <w:trHeight w:val="313"/>
        </w:trPr>
        <w:tc>
          <w:tcPr>
            <w:tcW w:w="2508" w:type="dxa"/>
          </w:tcPr>
          <w:p w14:paraId="32B9E407" w14:textId="77777777" w:rsidR="00FB767A" w:rsidRPr="004A70CA" w:rsidRDefault="00FB767A" w:rsidP="00E42330">
            <w:pPr>
              <w:jc w:val="both"/>
              <w:rPr>
                <w:rFonts w:ascii="Consolas" w:hAnsi="Consolas"/>
                <w:color w:val="000000"/>
                <w:sz w:val="20"/>
                <w:szCs w:val="20"/>
              </w:rPr>
            </w:pPr>
            <w:r>
              <w:rPr>
                <w:rFonts w:ascii="Consolas" w:hAnsi="Consolas"/>
                <w:color w:val="000000"/>
                <w:sz w:val="20"/>
                <w:szCs w:val="20"/>
              </w:rPr>
              <w:t>starting</w:t>
            </w:r>
            <w:r>
              <w:rPr>
                <w:rFonts w:ascii="Times New Roman" w:hAnsi="Times New Roman" w:cs="Times New Roman"/>
                <w:color w:val="000000"/>
                <w:sz w:val="20"/>
                <w:szCs w:val="20"/>
              </w:rPr>
              <w:t xml:space="preserve"> δ</w:t>
            </w:r>
            <w:r w:rsidRPr="009C6D03">
              <w:rPr>
                <w:rFonts w:ascii="Consolas" w:hAnsi="Consolas"/>
                <w:color w:val="000000"/>
                <w:sz w:val="20"/>
                <w:szCs w:val="20"/>
                <w:vertAlign w:val="superscript"/>
              </w:rPr>
              <w:t>18</w:t>
            </w:r>
            <w:r>
              <w:rPr>
                <w:rFonts w:ascii="Consolas" w:hAnsi="Consolas"/>
                <w:color w:val="000000"/>
                <w:sz w:val="20"/>
                <w:szCs w:val="20"/>
              </w:rPr>
              <w:t>O-O</w:t>
            </w:r>
            <w:r w:rsidRPr="009C6D03">
              <w:rPr>
                <w:rFonts w:ascii="Consolas" w:hAnsi="Consolas"/>
                <w:color w:val="000000"/>
                <w:sz w:val="20"/>
                <w:szCs w:val="20"/>
                <w:vertAlign w:val="subscript"/>
              </w:rPr>
              <w:t>2</w:t>
            </w:r>
          </w:p>
        </w:tc>
        <w:tc>
          <w:tcPr>
            <w:tcW w:w="11418" w:type="dxa"/>
          </w:tcPr>
          <w:p w14:paraId="206DA40E" w14:textId="77777777"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Initial </w:t>
            </w:r>
            <w:r>
              <w:rPr>
                <w:rFonts w:ascii="Times New Roman" w:hAnsi="Times New Roman" w:cs="Times New Roman"/>
                <w:sz w:val="20"/>
                <w:szCs w:val="20"/>
              </w:rPr>
              <w:t>δ</w:t>
            </w:r>
            <w:r w:rsidRPr="00EC4169">
              <w:rPr>
                <w:rFonts w:ascii="Consolas" w:hAnsi="Consolas" w:cs="Times New Roman"/>
                <w:sz w:val="20"/>
                <w:szCs w:val="20"/>
                <w:vertAlign w:val="superscript"/>
              </w:rPr>
              <w:t>18</w:t>
            </w:r>
            <w:r>
              <w:rPr>
                <w:rFonts w:ascii="Consolas" w:hAnsi="Consolas" w:cs="Times New Roman"/>
                <w:sz w:val="20"/>
                <w:szCs w:val="20"/>
              </w:rPr>
              <w:t>O-O</w:t>
            </w:r>
            <w:r w:rsidRPr="00EC4169">
              <w:rPr>
                <w:rFonts w:ascii="Consolas" w:hAnsi="Consolas" w:cs="Times New Roman"/>
                <w:sz w:val="20"/>
                <w:szCs w:val="20"/>
                <w:vertAlign w:val="subscript"/>
              </w:rPr>
              <w:t>2</w:t>
            </w:r>
            <w:r>
              <w:rPr>
                <w:rFonts w:ascii="Consolas" w:hAnsi="Consolas" w:cs="Times New Roman"/>
                <w:sz w:val="20"/>
                <w:szCs w:val="20"/>
              </w:rPr>
              <w:t xml:space="preserve"> should be modeled with a uniform prior and a range that encompasses </w:t>
            </w:r>
            <w:r>
              <w:rPr>
                <w:rFonts w:ascii="Times New Roman" w:hAnsi="Times New Roman" w:cs="Times New Roman"/>
                <w:sz w:val="20"/>
                <w:szCs w:val="20"/>
              </w:rPr>
              <w:t>δ</w:t>
            </w:r>
            <w:r w:rsidRPr="00EC4169">
              <w:rPr>
                <w:rFonts w:ascii="Consolas" w:hAnsi="Consolas" w:cs="Times New Roman"/>
                <w:sz w:val="20"/>
                <w:szCs w:val="20"/>
                <w:vertAlign w:val="superscript"/>
              </w:rPr>
              <w:t>18</w:t>
            </w:r>
            <w:r>
              <w:rPr>
                <w:rFonts w:ascii="Consolas" w:hAnsi="Consolas" w:cs="Times New Roman"/>
                <w:sz w:val="20"/>
                <w:szCs w:val="20"/>
              </w:rPr>
              <w:t>O-O</w:t>
            </w:r>
            <w:r w:rsidRPr="00EC4169">
              <w:rPr>
                <w:rFonts w:ascii="Consolas" w:hAnsi="Consolas" w:cs="Times New Roman"/>
                <w:sz w:val="20"/>
                <w:szCs w:val="20"/>
                <w:vertAlign w:val="subscript"/>
              </w:rPr>
              <w:t>2</w:t>
            </w:r>
            <w:r>
              <w:rPr>
                <w:rFonts w:ascii="Consolas" w:hAnsi="Consolas" w:cs="Times New Roman"/>
                <w:sz w:val="20"/>
                <w:szCs w:val="20"/>
              </w:rPr>
              <w:t xml:space="preserve"> observations.  It is not recommended that this parameter be fixed because this forces the model to start a particular place without error.</w:t>
            </w:r>
          </w:p>
        </w:tc>
      </w:tr>
      <w:tr w:rsidR="00FB767A" w:rsidRPr="004A70CA" w14:paraId="35EC32BF" w14:textId="77777777" w:rsidTr="00A1156E">
        <w:trPr>
          <w:trHeight w:val="313"/>
        </w:trPr>
        <w:tc>
          <w:tcPr>
            <w:tcW w:w="2508" w:type="dxa"/>
          </w:tcPr>
          <w:p w14:paraId="69BCFA66" w14:textId="77777777" w:rsidR="00FB767A" w:rsidRPr="004A70CA" w:rsidRDefault="00FB767A" w:rsidP="00E42330">
            <w:pPr>
              <w:jc w:val="both"/>
              <w:rPr>
                <w:rFonts w:ascii="Consolas" w:hAnsi="Consolas"/>
                <w:color w:val="000000"/>
                <w:sz w:val="20"/>
                <w:szCs w:val="20"/>
              </w:rPr>
            </w:pPr>
            <w:r>
              <w:rPr>
                <w:rFonts w:ascii="Consolas" w:hAnsi="Consolas"/>
                <w:color w:val="000000"/>
                <w:sz w:val="20"/>
                <w:szCs w:val="20"/>
              </w:rPr>
              <w:t>sigma O</w:t>
            </w:r>
            <w:r w:rsidRPr="009C6D03">
              <w:rPr>
                <w:rFonts w:ascii="Consolas" w:hAnsi="Consolas"/>
                <w:color w:val="000000"/>
                <w:sz w:val="20"/>
                <w:szCs w:val="20"/>
                <w:vertAlign w:val="subscript"/>
              </w:rPr>
              <w:t>2</w:t>
            </w:r>
            <w:r>
              <w:rPr>
                <w:rFonts w:ascii="Consolas" w:hAnsi="Consolas"/>
                <w:color w:val="000000"/>
                <w:sz w:val="20"/>
                <w:szCs w:val="20"/>
              </w:rPr>
              <w:t xml:space="preserve"> </w:t>
            </w:r>
            <w:r w:rsidRPr="004A70CA">
              <w:rPr>
                <w:rFonts w:ascii="Consolas" w:hAnsi="Consolas"/>
                <w:color w:val="000000"/>
                <w:sz w:val="20"/>
                <w:szCs w:val="20"/>
              </w:rPr>
              <w:t>conc</w:t>
            </w:r>
            <w:r>
              <w:rPr>
                <w:rFonts w:ascii="Consolas" w:hAnsi="Consolas"/>
                <w:color w:val="000000"/>
                <w:sz w:val="20"/>
                <w:szCs w:val="20"/>
              </w:rPr>
              <w:t>.</w:t>
            </w:r>
          </w:p>
        </w:tc>
        <w:tc>
          <w:tcPr>
            <w:tcW w:w="11418" w:type="dxa"/>
          </w:tcPr>
          <w:p w14:paraId="11DF1318" w14:textId="77777777"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The standard deviation of the likelihood can be quantified directly by repeated measurements under identical conditions or estimated directly from the diel data.  If estimating from the data, use a uniform prior with a relatively wide range (approx. &lt;0.01 to 5).</w:t>
            </w:r>
          </w:p>
        </w:tc>
      </w:tr>
      <w:tr w:rsidR="00FB767A" w:rsidRPr="004A70CA" w14:paraId="62356A5C" w14:textId="77777777" w:rsidTr="00A1156E">
        <w:trPr>
          <w:trHeight w:val="313"/>
        </w:trPr>
        <w:tc>
          <w:tcPr>
            <w:tcW w:w="2508" w:type="dxa"/>
          </w:tcPr>
          <w:p w14:paraId="4163979D" w14:textId="77777777" w:rsidR="00FB767A" w:rsidRPr="004A70CA" w:rsidRDefault="00FB767A" w:rsidP="00E42330">
            <w:pPr>
              <w:jc w:val="both"/>
              <w:rPr>
                <w:rFonts w:ascii="Consolas" w:hAnsi="Consolas"/>
                <w:color w:val="000000"/>
                <w:sz w:val="20"/>
                <w:szCs w:val="20"/>
              </w:rPr>
            </w:pPr>
            <w:r>
              <w:rPr>
                <w:rFonts w:ascii="Consolas" w:hAnsi="Consolas"/>
                <w:color w:val="000000"/>
                <w:sz w:val="20"/>
                <w:szCs w:val="20"/>
              </w:rPr>
              <w:t xml:space="preserve">sigma </w:t>
            </w:r>
            <w:r>
              <w:rPr>
                <w:rFonts w:ascii="Times New Roman" w:hAnsi="Times New Roman" w:cs="Times New Roman"/>
                <w:color w:val="000000"/>
                <w:sz w:val="20"/>
                <w:szCs w:val="20"/>
              </w:rPr>
              <w:t>δ</w:t>
            </w:r>
            <w:r w:rsidRPr="009C6D03">
              <w:rPr>
                <w:rFonts w:ascii="Consolas" w:hAnsi="Consolas"/>
                <w:color w:val="000000"/>
                <w:sz w:val="20"/>
                <w:szCs w:val="20"/>
                <w:vertAlign w:val="superscript"/>
              </w:rPr>
              <w:t>18</w:t>
            </w:r>
            <w:r>
              <w:rPr>
                <w:rFonts w:ascii="Consolas" w:hAnsi="Consolas"/>
                <w:color w:val="000000"/>
                <w:sz w:val="20"/>
                <w:szCs w:val="20"/>
              </w:rPr>
              <w:t>O-O</w:t>
            </w:r>
            <w:r w:rsidRPr="009C6D03">
              <w:rPr>
                <w:rFonts w:ascii="Consolas" w:hAnsi="Consolas"/>
                <w:color w:val="000000"/>
                <w:sz w:val="20"/>
                <w:szCs w:val="20"/>
                <w:vertAlign w:val="subscript"/>
              </w:rPr>
              <w:t>2</w:t>
            </w:r>
          </w:p>
        </w:tc>
        <w:tc>
          <w:tcPr>
            <w:tcW w:w="11418" w:type="dxa"/>
          </w:tcPr>
          <w:p w14:paraId="24BC2DCA" w14:textId="77777777"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The standard deviation of the likelihood can be quantified directly by repeated measurements under identical conditions or estimated directly from the diel data.  If estimating from the data, use a uniform prior with a relatively wide range (approx. &lt;0.01 to 5).</w:t>
            </w:r>
          </w:p>
        </w:tc>
      </w:tr>
    </w:tbl>
    <w:p w14:paraId="363E2C4E" w14:textId="77777777" w:rsidR="00E81F63" w:rsidRPr="004A70CA" w:rsidRDefault="00E81F63" w:rsidP="00E42330">
      <w:pPr>
        <w:spacing w:line="240" w:lineRule="auto"/>
        <w:jc w:val="both"/>
        <w:rPr>
          <w:rFonts w:ascii="Consolas" w:hAnsi="Consolas" w:cs="Times New Roman"/>
          <w:sz w:val="20"/>
          <w:szCs w:val="20"/>
        </w:rPr>
      </w:pPr>
    </w:p>
    <w:p w14:paraId="0A3680DC" w14:textId="77777777" w:rsidR="00E81F63" w:rsidRPr="004A70CA" w:rsidRDefault="00E81F63" w:rsidP="00E42330">
      <w:pPr>
        <w:spacing w:line="240" w:lineRule="auto"/>
        <w:jc w:val="both"/>
        <w:rPr>
          <w:rFonts w:ascii="Consolas" w:hAnsi="Consolas" w:cs="Times New Roman"/>
          <w:sz w:val="20"/>
          <w:szCs w:val="20"/>
        </w:rPr>
      </w:pPr>
    </w:p>
    <w:p w14:paraId="67FA2733" w14:textId="77777777" w:rsidR="00C274D7" w:rsidRPr="00E81F63" w:rsidRDefault="00E81F63" w:rsidP="00E42330">
      <w:pPr>
        <w:jc w:val="both"/>
        <w:rPr>
          <w:rFonts w:ascii="Consolas" w:hAnsi="Consolas" w:cs="Times New Roman"/>
          <w:sz w:val="20"/>
          <w:szCs w:val="20"/>
        </w:rPr>
      </w:pPr>
      <w:r>
        <w:rPr>
          <w:rFonts w:ascii="Consolas" w:hAnsi="Consolas" w:cs="Times New Roman"/>
          <w:sz w:val="20"/>
          <w:szCs w:val="20"/>
        </w:rPr>
        <w:br w:type="page"/>
      </w:r>
    </w:p>
    <w:p w14:paraId="02BEC0F9" w14:textId="77777777" w:rsidR="00C274D7" w:rsidRPr="004A70CA" w:rsidRDefault="00C274D7" w:rsidP="00E42330">
      <w:pPr>
        <w:pStyle w:val="ListParagraph"/>
        <w:spacing w:line="240" w:lineRule="auto"/>
        <w:ind w:left="0"/>
        <w:jc w:val="both"/>
        <w:rPr>
          <w:rFonts w:ascii="Consolas" w:hAnsi="Consolas" w:cs="Times New Roman"/>
          <w:sz w:val="24"/>
          <w:szCs w:val="24"/>
        </w:rPr>
      </w:pPr>
      <w:r w:rsidRPr="004A70CA">
        <w:rPr>
          <w:rFonts w:ascii="Consolas" w:hAnsi="Consolas" w:cs="Times New Roman"/>
          <w:sz w:val="24"/>
          <w:szCs w:val="24"/>
        </w:rPr>
        <w:lastRenderedPageBreak/>
        <w:t xml:space="preserve">Table </w:t>
      </w:r>
      <w:r w:rsidR="00E81F63">
        <w:rPr>
          <w:rFonts w:ascii="Consolas" w:hAnsi="Consolas" w:cs="Times New Roman"/>
          <w:sz w:val="24"/>
          <w:szCs w:val="24"/>
        </w:rPr>
        <w:t>5</w:t>
      </w:r>
      <w:r w:rsidRPr="004A70CA">
        <w:rPr>
          <w:rFonts w:ascii="Consolas" w:hAnsi="Consolas" w:cs="Times New Roman"/>
          <w:sz w:val="24"/>
          <w:szCs w:val="24"/>
        </w:rPr>
        <w:t xml:space="preserve"> – </w:t>
      </w:r>
      <w:r w:rsidR="00B47225" w:rsidRPr="004A70CA">
        <w:rPr>
          <w:rFonts w:ascii="Consolas" w:hAnsi="Consolas" w:cs="Times New Roman"/>
          <w:sz w:val="24"/>
          <w:szCs w:val="24"/>
        </w:rPr>
        <w:t>BaMM_mcmc.dat (MCMC data)</w:t>
      </w:r>
    </w:p>
    <w:tbl>
      <w:tblPr>
        <w:tblStyle w:val="TableGrid"/>
        <w:tblW w:w="13926" w:type="dxa"/>
        <w:tblInd w:w="-510" w:type="dxa"/>
        <w:tblLook w:val="04A0" w:firstRow="1" w:lastRow="0" w:firstColumn="1" w:lastColumn="0" w:noHBand="0" w:noVBand="1"/>
      </w:tblPr>
      <w:tblGrid>
        <w:gridCol w:w="2508"/>
        <w:gridCol w:w="11418"/>
      </w:tblGrid>
      <w:tr w:rsidR="00E0020F" w:rsidRPr="004A70CA" w14:paraId="6798C162" w14:textId="77777777" w:rsidTr="001F0FA1">
        <w:trPr>
          <w:trHeight w:val="527"/>
        </w:trPr>
        <w:tc>
          <w:tcPr>
            <w:tcW w:w="2508" w:type="dxa"/>
          </w:tcPr>
          <w:p w14:paraId="6AFDC415" w14:textId="77777777" w:rsidR="00E0020F" w:rsidRPr="004A70CA" w:rsidRDefault="00E0020F" w:rsidP="00E42330">
            <w:pPr>
              <w:pStyle w:val="ListParagraph"/>
              <w:ind w:left="0"/>
              <w:jc w:val="both"/>
              <w:rPr>
                <w:rFonts w:ascii="Consolas" w:hAnsi="Consolas" w:cs="Times New Roman"/>
                <w:b/>
              </w:rPr>
            </w:pPr>
            <w:r w:rsidRPr="004A70CA">
              <w:rPr>
                <w:rFonts w:ascii="Consolas" w:hAnsi="Consolas" w:cs="Times New Roman"/>
                <w:sz w:val="20"/>
                <w:szCs w:val="20"/>
              </w:rPr>
              <w:br w:type="page"/>
            </w:r>
            <w:r w:rsidRPr="004A70CA">
              <w:rPr>
                <w:rFonts w:ascii="Consolas" w:hAnsi="Consolas" w:cs="Times New Roman"/>
                <w:b/>
              </w:rPr>
              <w:t>Name</w:t>
            </w:r>
          </w:p>
        </w:tc>
        <w:tc>
          <w:tcPr>
            <w:tcW w:w="11418" w:type="dxa"/>
          </w:tcPr>
          <w:p w14:paraId="2458393E" w14:textId="77777777" w:rsidR="00E0020F" w:rsidRPr="004A70CA" w:rsidRDefault="00E0020F" w:rsidP="00E42330">
            <w:pPr>
              <w:pStyle w:val="ListParagraph"/>
              <w:ind w:left="0"/>
              <w:jc w:val="both"/>
              <w:rPr>
                <w:rFonts w:ascii="Consolas" w:hAnsi="Consolas" w:cs="Times New Roman"/>
                <w:b/>
              </w:rPr>
            </w:pPr>
            <w:r w:rsidRPr="004A70CA">
              <w:rPr>
                <w:rFonts w:ascii="Consolas" w:hAnsi="Consolas" w:cs="Times New Roman"/>
                <w:b/>
              </w:rPr>
              <w:t>Description</w:t>
            </w:r>
          </w:p>
        </w:tc>
      </w:tr>
      <w:tr w:rsidR="00E0020F" w:rsidRPr="004A70CA" w14:paraId="2A3CE188" w14:textId="77777777" w:rsidTr="001F0FA1">
        <w:trPr>
          <w:trHeight w:val="294"/>
        </w:trPr>
        <w:tc>
          <w:tcPr>
            <w:tcW w:w="2508" w:type="dxa"/>
          </w:tcPr>
          <w:p w14:paraId="6A3FBFD7" w14:textId="77777777" w:rsidR="00E0020F" w:rsidRPr="004A70CA" w:rsidRDefault="00E0020F" w:rsidP="00E42330">
            <w:pPr>
              <w:jc w:val="both"/>
              <w:rPr>
                <w:rFonts w:ascii="Consolas" w:hAnsi="Consolas"/>
                <w:color w:val="000000"/>
                <w:sz w:val="20"/>
                <w:szCs w:val="20"/>
              </w:rPr>
            </w:pPr>
            <w:r w:rsidRPr="004A70CA">
              <w:rPr>
                <w:rFonts w:ascii="Consolas" w:hAnsi="Consolas"/>
                <w:color w:val="000000"/>
                <w:sz w:val="20"/>
                <w:szCs w:val="20"/>
              </w:rPr>
              <w:t>MCMC iteration</w:t>
            </w:r>
          </w:p>
        </w:tc>
        <w:tc>
          <w:tcPr>
            <w:tcW w:w="11418" w:type="dxa"/>
          </w:tcPr>
          <w:p w14:paraId="2AAF82E2" w14:textId="77777777" w:rsidR="00E0020F" w:rsidRPr="004A70CA" w:rsidRDefault="00412E17"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 xml:space="preserve">Index </w:t>
            </w:r>
            <w:r w:rsidR="007E6A34" w:rsidRPr="004A70CA">
              <w:rPr>
                <w:rFonts w:ascii="Consolas" w:hAnsi="Consolas" w:cs="Times New Roman"/>
                <w:sz w:val="20"/>
                <w:szCs w:val="20"/>
              </w:rPr>
              <w:t>of</w:t>
            </w:r>
            <w:r w:rsidR="00741BB9" w:rsidRPr="004A70CA">
              <w:rPr>
                <w:rFonts w:ascii="Consolas" w:hAnsi="Consolas" w:cs="Times New Roman"/>
                <w:sz w:val="20"/>
                <w:szCs w:val="20"/>
              </w:rPr>
              <w:t xml:space="preserve"> saved MCMC trails</w:t>
            </w:r>
          </w:p>
        </w:tc>
      </w:tr>
      <w:tr w:rsidR="00E0020F" w:rsidRPr="004A70CA" w14:paraId="29BCA10E" w14:textId="77777777" w:rsidTr="001F0FA1">
        <w:trPr>
          <w:trHeight w:val="294"/>
        </w:trPr>
        <w:tc>
          <w:tcPr>
            <w:tcW w:w="2508" w:type="dxa"/>
          </w:tcPr>
          <w:p w14:paraId="7CA4F88B" w14:textId="77777777" w:rsidR="00E0020F" w:rsidRPr="004A70CA" w:rsidRDefault="00E0020F" w:rsidP="00E42330">
            <w:pPr>
              <w:jc w:val="both"/>
              <w:rPr>
                <w:rFonts w:ascii="Consolas" w:hAnsi="Consolas"/>
                <w:color w:val="000000"/>
                <w:sz w:val="20"/>
                <w:szCs w:val="20"/>
              </w:rPr>
            </w:pPr>
            <w:proofErr w:type="spellStart"/>
            <w:r w:rsidRPr="004A70CA">
              <w:rPr>
                <w:rFonts w:ascii="Consolas" w:hAnsi="Consolas"/>
                <w:color w:val="000000"/>
                <w:sz w:val="20"/>
                <w:szCs w:val="20"/>
              </w:rPr>
              <w:t>obj_fun</w:t>
            </w:r>
            <w:proofErr w:type="spellEnd"/>
          </w:p>
        </w:tc>
        <w:tc>
          <w:tcPr>
            <w:tcW w:w="11418" w:type="dxa"/>
          </w:tcPr>
          <w:p w14:paraId="5FDFDA0A" w14:textId="77777777" w:rsidR="00E0020F" w:rsidRPr="004A70CA" w:rsidRDefault="00741BB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 xml:space="preserve">Objective function – negative log-likelihood of model fit to the data </w:t>
            </w:r>
            <w:r w:rsidR="00565B21" w:rsidRPr="004A70CA">
              <w:rPr>
                <w:rFonts w:ascii="Consolas" w:hAnsi="Consolas" w:cs="Times New Roman"/>
                <w:sz w:val="20"/>
                <w:szCs w:val="20"/>
              </w:rPr>
              <w:t>with</w:t>
            </w:r>
            <w:r w:rsidRPr="004A70CA">
              <w:rPr>
                <w:rFonts w:ascii="Consolas" w:hAnsi="Consolas" w:cs="Times New Roman"/>
                <w:sz w:val="20"/>
                <w:szCs w:val="20"/>
              </w:rPr>
              <w:t xml:space="preserve"> the </w:t>
            </w:r>
            <w:r w:rsidR="00DF1BF1" w:rsidRPr="004A70CA">
              <w:rPr>
                <w:rFonts w:ascii="Consolas" w:hAnsi="Consolas" w:cs="Times New Roman"/>
                <w:sz w:val="20"/>
                <w:szCs w:val="20"/>
              </w:rPr>
              <w:t xml:space="preserve">current </w:t>
            </w:r>
            <w:r w:rsidRPr="004A70CA">
              <w:rPr>
                <w:rFonts w:ascii="Consolas" w:hAnsi="Consolas" w:cs="Times New Roman"/>
                <w:sz w:val="20"/>
                <w:szCs w:val="20"/>
              </w:rPr>
              <w:t xml:space="preserve">parameter </w:t>
            </w:r>
            <w:r w:rsidR="00565B21" w:rsidRPr="004A70CA">
              <w:rPr>
                <w:rFonts w:ascii="Consolas" w:hAnsi="Consolas" w:cs="Times New Roman"/>
                <w:sz w:val="20"/>
                <w:szCs w:val="20"/>
              </w:rPr>
              <w:t>draw</w:t>
            </w:r>
            <w:r w:rsidR="007E6A34" w:rsidRPr="004A70CA">
              <w:rPr>
                <w:rFonts w:ascii="Consolas" w:hAnsi="Consolas" w:cs="Times New Roman"/>
                <w:sz w:val="20"/>
                <w:szCs w:val="20"/>
              </w:rPr>
              <w:t xml:space="preserve"> (row)</w:t>
            </w:r>
          </w:p>
        </w:tc>
      </w:tr>
      <w:tr w:rsidR="00741BB9" w:rsidRPr="004A70CA" w14:paraId="4A67B75C" w14:textId="77777777" w:rsidTr="001F0FA1">
        <w:trPr>
          <w:trHeight w:val="294"/>
        </w:trPr>
        <w:tc>
          <w:tcPr>
            <w:tcW w:w="2508" w:type="dxa"/>
          </w:tcPr>
          <w:p w14:paraId="447B4D62" w14:textId="77777777" w:rsidR="00741BB9" w:rsidRPr="004A70CA" w:rsidRDefault="00741BB9" w:rsidP="00E42330">
            <w:pPr>
              <w:jc w:val="both"/>
              <w:rPr>
                <w:rFonts w:ascii="Consolas" w:hAnsi="Consolas"/>
                <w:color w:val="000000"/>
                <w:sz w:val="20"/>
                <w:szCs w:val="20"/>
              </w:rPr>
            </w:pPr>
            <w:proofErr w:type="spellStart"/>
            <w:r w:rsidRPr="004A70CA">
              <w:rPr>
                <w:rFonts w:ascii="Consolas" w:hAnsi="Consolas"/>
                <w:color w:val="000000"/>
                <w:sz w:val="20"/>
                <w:szCs w:val="20"/>
              </w:rPr>
              <w:t>Pmax</w:t>
            </w:r>
            <w:proofErr w:type="spellEnd"/>
          </w:p>
        </w:tc>
        <w:tc>
          <w:tcPr>
            <w:tcW w:w="11418" w:type="dxa"/>
          </w:tcPr>
          <w:p w14:paraId="49548463" w14:textId="77777777" w:rsidR="00741BB9" w:rsidRPr="004A70CA" w:rsidRDefault="00741BB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Maximum rate of phot</w:t>
            </w:r>
            <w:r w:rsidR="004F17B9" w:rsidRPr="004A70CA">
              <w:rPr>
                <w:rFonts w:ascii="Consolas" w:hAnsi="Consolas" w:cs="Times New Roman"/>
                <w:sz w:val="20"/>
                <w:szCs w:val="20"/>
              </w:rPr>
              <w:t>osynthesis at light saturation</w:t>
            </w:r>
          </w:p>
        </w:tc>
      </w:tr>
      <w:tr w:rsidR="00E0020F" w:rsidRPr="004A70CA" w14:paraId="49C4238C" w14:textId="77777777" w:rsidTr="001F0FA1">
        <w:trPr>
          <w:trHeight w:val="294"/>
        </w:trPr>
        <w:tc>
          <w:tcPr>
            <w:tcW w:w="2508" w:type="dxa"/>
          </w:tcPr>
          <w:p w14:paraId="07F225C2" w14:textId="77777777" w:rsidR="00E0020F" w:rsidRPr="004A70CA" w:rsidRDefault="00E0020F" w:rsidP="00E42330">
            <w:pPr>
              <w:jc w:val="both"/>
              <w:rPr>
                <w:rFonts w:ascii="Consolas" w:hAnsi="Consolas"/>
                <w:color w:val="000000"/>
                <w:sz w:val="20"/>
                <w:szCs w:val="20"/>
              </w:rPr>
            </w:pPr>
            <w:proofErr w:type="spellStart"/>
            <w:r w:rsidRPr="004A70CA">
              <w:rPr>
                <w:rFonts w:ascii="Consolas" w:hAnsi="Consolas"/>
                <w:color w:val="000000"/>
                <w:sz w:val="20"/>
                <w:szCs w:val="20"/>
              </w:rPr>
              <w:t>alpha_P_I</w:t>
            </w:r>
            <w:proofErr w:type="spellEnd"/>
            <w:r w:rsidR="004F17B9" w:rsidRPr="004A70CA">
              <w:rPr>
                <w:rFonts w:ascii="Consolas" w:hAnsi="Consolas" w:cs="Times New Roman"/>
                <w:sz w:val="20"/>
                <w:szCs w:val="20"/>
              </w:rPr>
              <w:t>†</w:t>
            </w:r>
          </w:p>
        </w:tc>
        <w:tc>
          <w:tcPr>
            <w:tcW w:w="11418" w:type="dxa"/>
          </w:tcPr>
          <w:p w14:paraId="6F9F3514" w14:textId="77777777" w:rsidR="00741BB9" w:rsidRPr="004A70CA" w:rsidRDefault="00741BB9"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Slope of photosynthesis-irradiance relationship</w:t>
            </w:r>
          </w:p>
        </w:tc>
      </w:tr>
      <w:tr w:rsidR="00E0020F" w:rsidRPr="004A70CA" w14:paraId="517DB991" w14:textId="77777777" w:rsidTr="001F0FA1">
        <w:trPr>
          <w:trHeight w:val="294"/>
        </w:trPr>
        <w:tc>
          <w:tcPr>
            <w:tcW w:w="2508" w:type="dxa"/>
          </w:tcPr>
          <w:p w14:paraId="04947F44" w14:textId="49C72B2A" w:rsidR="00E0020F" w:rsidRPr="004A70CA" w:rsidRDefault="00E0020F" w:rsidP="00E42330">
            <w:pPr>
              <w:jc w:val="both"/>
              <w:rPr>
                <w:rFonts w:ascii="Consolas" w:hAnsi="Consolas"/>
                <w:color w:val="000000"/>
                <w:sz w:val="20"/>
                <w:szCs w:val="20"/>
              </w:rPr>
            </w:pPr>
            <w:proofErr w:type="spellStart"/>
            <w:r w:rsidRPr="004A70CA">
              <w:rPr>
                <w:rFonts w:ascii="Consolas" w:hAnsi="Consolas"/>
                <w:color w:val="000000"/>
                <w:sz w:val="20"/>
                <w:szCs w:val="20"/>
              </w:rPr>
              <w:t>R</w:t>
            </w:r>
            <w:r w:rsidR="00FB767A">
              <w:rPr>
                <w:rFonts w:ascii="Consolas" w:hAnsi="Consolas"/>
                <w:color w:val="000000"/>
                <w:sz w:val="20"/>
                <w:szCs w:val="20"/>
              </w:rPr>
              <w:t>ref</w:t>
            </w:r>
            <w:proofErr w:type="spellEnd"/>
          </w:p>
        </w:tc>
        <w:tc>
          <w:tcPr>
            <w:tcW w:w="11418" w:type="dxa"/>
          </w:tcPr>
          <w:p w14:paraId="4FE2F92B" w14:textId="4EC9E543" w:rsidR="00E0020F"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Respiration rate at reference temperature</w:t>
            </w:r>
            <w:r w:rsidR="00741BB9" w:rsidRPr="004A70CA">
              <w:rPr>
                <w:rFonts w:ascii="Consolas" w:hAnsi="Consolas" w:cs="Times New Roman"/>
                <w:sz w:val="20"/>
                <w:szCs w:val="20"/>
              </w:rPr>
              <w:t xml:space="preserve"> </w:t>
            </w:r>
            <w:r>
              <w:rPr>
                <w:rFonts w:ascii="Consolas" w:hAnsi="Consolas" w:cs="Times New Roman"/>
                <w:sz w:val="20"/>
                <w:szCs w:val="20"/>
              </w:rPr>
              <w:t>(</w:t>
            </w:r>
            <w:r w:rsidR="00741BB9" w:rsidRPr="004A70CA">
              <w:rPr>
                <w:rFonts w:ascii="Consolas" w:hAnsi="Consolas" w:cs="Times New Roman"/>
                <w:sz w:val="20"/>
                <w:szCs w:val="20"/>
              </w:rPr>
              <w:t>°C</w:t>
            </w:r>
            <w:r>
              <w:rPr>
                <w:rFonts w:ascii="Consolas" w:hAnsi="Consolas" w:cs="Times New Roman"/>
                <w:sz w:val="20"/>
                <w:szCs w:val="20"/>
              </w:rPr>
              <w:t>)</w:t>
            </w:r>
          </w:p>
        </w:tc>
      </w:tr>
      <w:tr w:rsidR="00FB767A" w:rsidRPr="004A70CA" w14:paraId="7D6EBBC2" w14:textId="77777777" w:rsidTr="001F0FA1">
        <w:trPr>
          <w:trHeight w:val="294"/>
        </w:trPr>
        <w:tc>
          <w:tcPr>
            <w:tcW w:w="2508" w:type="dxa"/>
          </w:tcPr>
          <w:p w14:paraId="508AD1B2" w14:textId="1C25FA30" w:rsidR="00FB767A" w:rsidRPr="004A70CA" w:rsidRDefault="00FB767A" w:rsidP="00E42330">
            <w:pPr>
              <w:jc w:val="both"/>
              <w:rPr>
                <w:rFonts w:ascii="Consolas" w:hAnsi="Consolas"/>
                <w:color w:val="000000"/>
                <w:sz w:val="20"/>
                <w:szCs w:val="20"/>
              </w:rPr>
            </w:pPr>
            <w:proofErr w:type="spellStart"/>
            <w:r>
              <w:rPr>
                <w:rFonts w:ascii="Consolas" w:hAnsi="Consolas"/>
                <w:color w:val="000000"/>
                <w:sz w:val="20"/>
                <w:szCs w:val="20"/>
              </w:rPr>
              <w:t>Eb</w:t>
            </w:r>
            <w:proofErr w:type="spellEnd"/>
          </w:p>
        </w:tc>
        <w:tc>
          <w:tcPr>
            <w:tcW w:w="11418" w:type="dxa"/>
          </w:tcPr>
          <w:p w14:paraId="789B6B42" w14:textId="55D1BBA9"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Temperature sensitivity of base respiration (</w:t>
            </w:r>
            <w:proofErr w:type="spellStart"/>
            <w:r>
              <w:rPr>
                <w:rFonts w:ascii="Consolas" w:hAnsi="Consolas" w:cs="Times New Roman"/>
                <w:sz w:val="20"/>
                <w:szCs w:val="20"/>
              </w:rPr>
              <w:t>Rb</w:t>
            </w:r>
            <w:proofErr w:type="spellEnd"/>
            <w:r>
              <w:rPr>
                <w:rFonts w:ascii="Consolas" w:hAnsi="Consolas" w:cs="Times New Roman"/>
                <w:sz w:val="20"/>
                <w:szCs w:val="20"/>
              </w:rPr>
              <w:t>)</w:t>
            </w:r>
          </w:p>
        </w:tc>
      </w:tr>
      <w:tr w:rsidR="00FB767A" w:rsidRPr="004A70CA" w14:paraId="782DB454" w14:textId="77777777" w:rsidTr="001F0FA1">
        <w:trPr>
          <w:trHeight w:val="294"/>
        </w:trPr>
        <w:tc>
          <w:tcPr>
            <w:tcW w:w="2508" w:type="dxa"/>
          </w:tcPr>
          <w:p w14:paraId="76905945" w14:textId="77FBCEE3" w:rsidR="00FB767A" w:rsidRPr="004A70CA" w:rsidRDefault="00FB767A" w:rsidP="00E42330">
            <w:pPr>
              <w:jc w:val="both"/>
              <w:rPr>
                <w:rFonts w:ascii="Consolas" w:hAnsi="Consolas"/>
                <w:color w:val="000000"/>
                <w:sz w:val="20"/>
                <w:szCs w:val="20"/>
              </w:rPr>
            </w:pPr>
            <w:r>
              <w:rPr>
                <w:rFonts w:ascii="Consolas" w:hAnsi="Consolas"/>
                <w:color w:val="000000"/>
                <w:sz w:val="20"/>
                <w:szCs w:val="20"/>
              </w:rPr>
              <w:t>Ep</w:t>
            </w:r>
          </w:p>
        </w:tc>
        <w:tc>
          <w:tcPr>
            <w:tcW w:w="11418" w:type="dxa"/>
          </w:tcPr>
          <w:p w14:paraId="1ABDA348" w14:textId="6A193196"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Temperature sensitivity of production-based respiration (</w:t>
            </w:r>
            <w:proofErr w:type="spellStart"/>
            <w:r>
              <w:rPr>
                <w:rFonts w:ascii="Consolas" w:hAnsi="Consolas" w:cs="Times New Roman"/>
                <w:sz w:val="20"/>
                <w:szCs w:val="20"/>
              </w:rPr>
              <w:t>Rp</w:t>
            </w:r>
            <w:proofErr w:type="spellEnd"/>
            <w:r>
              <w:rPr>
                <w:rFonts w:ascii="Consolas" w:hAnsi="Consolas" w:cs="Times New Roman"/>
                <w:sz w:val="20"/>
                <w:szCs w:val="20"/>
              </w:rPr>
              <w:t>)</w:t>
            </w:r>
          </w:p>
        </w:tc>
      </w:tr>
      <w:tr w:rsidR="00FB767A" w:rsidRPr="004A70CA" w14:paraId="20150DFD" w14:textId="77777777" w:rsidTr="001F0FA1">
        <w:trPr>
          <w:trHeight w:val="294"/>
        </w:trPr>
        <w:tc>
          <w:tcPr>
            <w:tcW w:w="2508" w:type="dxa"/>
          </w:tcPr>
          <w:p w14:paraId="1EBCFFD9" w14:textId="0A32AE6E" w:rsidR="00FB767A" w:rsidRPr="004A70CA" w:rsidRDefault="00FB767A" w:rsidP="00E42330">
            <w:pPr>
              <w:jc w:val="both"/>
              <w:rPr>
                <w:rFonts w:ascii="Consolas" w:hAnsi="Consolas"/>
                <w:color w:val="000000"/>
                <w:sz w:val="20"/>
                <w:szCs w:val="20"/>
              </w:rPr>
            </w:pPr>
            <w:proofErr w:type="spellStart"/>
            <w:r>
              <w:rPr>
                <w:rFonts w:ascii="Consolas" w:hAnsi="Consolas"/>
                <w:color w:val="000000"/>
                <w:sz w:val="20"/>
                <w:szCs w:val="20"/>
              </w:rPr>
              <w:t>beta</w:t>
            </w:r>
            <w:r w:rsidR="00AE6DAB">
              <w:rPr>
                <w:rFonts w:ascii="Consolas" w:hAnsi="Consolas"/>
                <w:color w:val="000000"/>
                <w:sz w:val="20"/>
                <w:szCs w:val="20"/>
              </w:rPr>
              <w:t>_prod</w:t>
            </w:r>
            <w:proofErr w:type="spellEnd"/>
          </w:p>
        </w:tc>
        <w:tc>
          <w:tcPr>
            <w:tcW w:w="11418" w:type="dxa"/>
          </w:tcPr>
          <w:p w14:paraId="53AFF349" w14:textId="637D37C7" w:rsidR="00FB767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Rate of consumption of previous time steps of production (used for calculation of </w:t>
            </w:r>
            <w:proofErr w:type="spellStart"/>
            <w:r>
              <w:rPr>
                <w:rFonts w:ascii="Consolas" w:hAnsi="Consolas" w:cs="Times New Roman"/>
                <w:sz w:val="20"/>
                <w:szCs w:val="20"/>
              </w:rPr>
              <w:t>Rp</w:t>
            </w:r>
            <w:proofErr w:type="spellEnd"/>
            <w:r>
              <w:rPr>
                <w:rFonts w:ascii="Consolas" w:hAnsi="Consolas" w:cs="Times New Roman"/>
                <w:sz w:val="20"/>
                <w:szCs w:val="20"/>
              </w:rPr>
              <w:t>)</w:t>
            </w:r>
          </w:p>
        </w:tc>
      </w:tr>
      <w:tr w:rsidR="00FB767A" w:rsidRPr="004A70CA" w14:paraId="25D35B41" w14:textId="77777777" w:rsidTr="001F0FA1">
        <w:trPr>
          <w:trHeight w:val="294"/>
        </w:trPr>
        <w:tc>
          <w:tcPr>
            <w:tcW w:w="2508" w:type="dxa"/>
          </w:tcPr>
          <w:p w14:paraId="5F44CC6F"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k20</w:t>
            </w:r>
          </w:p>
        </w:tc>
        <w:tc>
          <w:tcPr>
            <w:tcW w:w="11418" w:type="dxa"/>
          </w:tcPr>
          <w:p w14:paraId="6D63B994" w14:textId="1B062DE3"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Gas transfer velocity at a reference temperature; typically average of dataset (</w:t>
            </w:r>
            <w:r w:rsidRPr="004A70CA">
              <w:rPr>
                <w:rFonts w:ascii="Consolas" w:hAnsi="Consolas" w:cs="Times New Roman"/>
                <w:sz w:val="20"/>
                <w:szCs w:val="20"/>
              </w:rPr>
              <w:t>°C</w:t>
            </w:r>
            <w:r>
              <w:rPr>
                <w:rFonts w:ascii="Consolas" w:hAnsi="Consolas" w:cs="Times New Roman"/>
                <w:sz w:val="20"/>
                <w:szCs w:val="20"/>
              </w:rPr>
              <w:t>)</w:t>
            </w:r>
          </w:p>
        </w:tc>
      </w:tr>
      <w:tr w:rsidR="00FB767A" w:rsidRPr="004A70CA" w14:paraId="1753A590" w14:textId="77777777" w:rsidTr="001F0FA1">
        <w:trPr>
          <w:trHeight w:val="313"/>
        </w:trPr>
        <w:tc>
          <w:tcPr>
            <w:tcW w:w="2508" w:type="dxa"/>
          </w:tcPr>
          <w:p w14:paraId="38608316" w14:textId="77777777" w:rsidR="00FB767A" w:rsidRPr="004A70CA" w:rsidRDefault="00FB767A" w:rsidP="00E42330">
            <w:pPr>
              <w:jc w:val="both"/>
              <w:rPr>
                <w:rFonts w:ascii="Consolas" w:hAnsi="Consolas"/>
                <w:color w:val="000000"/>
                <w:sz w:val="20"/>
                <w:szCs w:val="20"/>
              </w:rPr>
            </w:pPr>
            <w:proofErr w:type="spellStart"/>
            <w:r w:rsidRPr="004A70CA">
              <w:rPr>
                <w:rFonts w:ascii="Consolas" w:hAnsi="Consolas"/>
                <w:color w:val="000000"/>
                <w:sz w:val="20"/>
                <w:szCs w:val="20"/>
              </w:rPr>
              <w:t>alphaR</w:t>
            </w:r>
            <w:proofErr w:type="spellEnd"/>
          </w:p>
        </w:tc>
        <w:tc>
          <w:tcPr>
            <w:tcW w:w="11418" w:type="dxa"/>
          </w:tcPr>
          <w:p w14:paraId="6991BEDA"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Fractionation factor for respiration</w:t>
            </w:r>
          </w:p>
        </w:tc>
      </w:tr>
      <w:tr w:rsidR="00FB767A" w:rsidRPr="004A70CA" w14:paraId="235FE2A2" w14:textId="77777777" w:rsidTr="001F0FA1">
        <w:trPr>
          <w:trHeight w:val="313"/>
        </w:trPr>
        <w:tc>
          <w:tcPr>
            <w:tcW w:w="2508" w:type="dxa"/>
          </w:tcPr>
          <w:p w14:paraId="7F033C28"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delta_18O_H2O</w:t>
            </w:r>
          </w:p>
        </w:tc>
        <w:tc>
          <w:tcPr>
            <w:tcW w:w="11418" w:type="dxa"/>
          </w:tcPr>
          <w:p w14:paraId="3A27C93C"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Isotopic value of water</w:t>
            </w:r>
          </w:p>
        </w:tc>
      </w:tr>
      <w:tr w:rsidR="00FB767A" w:rsidRPr="004A70CA" w14:paraId="719DF301" w14:textId="77777777" w:rsidTr="001F0FA1">
        <w:trPr>
          <w:trHeight w:val="313"/>
        </w:trPr>
        <w:tc>
          <w:tcPr>
            <w:tcW w:w="2508" w:type="dxa"/>
          </w:tcPr>
          <w:p w14:paraId="3086208B"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init_O2_conc</w:t>
            </w:r>
          </w:p>
        </w:tc>
        <w:tc>
          <w:tcPr>
            <w:tcW w:w="11418" w:type="dxa"/>
          </w:tcPr>
          <w:p w14:paraId="249B371C"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Initial 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concentration</w:t>
            </w:r>
          </w:p>
        </w:tc>
      </w:tr>
      <w:tr w:rsidR="00FB767A" w:rsidRPr="004A70CA" w14:paraId="7EA1F063" w14:textId="77777777" w:rsidTr="001F0FA1">
        <w:trPr>
          <w:trHeight w:val="313"/>
        </w:trPr>
        <w:tc>
          <w:tcPr>
            <w:tcW w:w="2508" w:type="dxa"/>
          </w:tcPr>
          <w:p w14:paraId="5380524A"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init_delta_18O_O2</w:t>
            </w:r>
          </w:p>
        </w:tc>
        <w:tc>
          <w:tcPr>
            <w:tcW w:w="11418" w:type="dxa"/>
          </w:tcPr>
          <w:p w14:paraId="7CE1D47E"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Initial δ</w:t>
            </w:r>
            <w:r w:rsidRPr="004A70CA">
              <w:rPr>
                <w:rFonts w:ascii="Consolas" w:hAnsi="Consolas" w:cs="Times New Roman"/>
                <w:sz w:val="20"/>
                <w:szCs w:val="20"/>
                <w:vertAlign w:val="superscript"/>
              </w:rPr>
              <w:t>18</w:t>
            </w:r>
            <w:r w:rsidRPr="004A70CA">
              <w:rPr>
                <w:rFonts w:ascii="Consolas" w:hAnsi="Consolas" w:cs="Times New Roman"/>
                <w:sz w:val="20"/>
                <w:szCs w:val="20"/>
              </w:rPr>
              <w:t>O-O</w:t>
            </w:r>
            <w:r w:rsidRPr="004A70CA">
              <w:rPr>
                <w:rFonts w:ascii="Consolas" w:hAnsi="Consolas" w:cs="Times New Roman"/>
                <w:sz w:val="20"/>
                <w:szCs w:val="20"/>
                <w:vertAlign w:val="subscript"/>
              </w:rPr>
              <w:t>2</w:t>
            </w:r>
          </w:p>
        </w:tc>
      </w:tr>
      <w:tr w:rsidR="00FB767A" w:rsidRPr="004A70CA" w14:paraId="370F4952" w14:textId="77777777" w:rsidTr="001F0FA1">
        <w:trPr>
          <w:trHeight w:val="313"/>
        </w:trPr>
        <w:tc>
          <w:tcPr>
            <w:tcW w:w="2508" w:type="dxa"/>
          </w:tcPr>
          <w:p w14:paraId="259007AB"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sigma_O2_conc</w:t>
            </w:r>
          </w:p>
        </w:tc>
        <w:tc>
          <w:tcPr>
            <w:tcW w:w="11418" w:type="dxa"/>
          </w:tcPr>
          <w:p w14:paraId="2182EEC9"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Standard deviation of the likelihood function for 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concentration</w:t>
            </w:r>
          </w:p>
        </w:tc>
      </w:tr>
      <w:tr w:rsidR="00FB767A" w:rsidRPr="004A70CA" w14:paraId="33115050" w14:textId="77777777" w:rsidTr="001F0FA1">
        <w:trPr>
          <w:trHeight w:val="313"/>
        </w:trPr>
        <w:tc>
          <w:tcPr>
            <w:tcW w:w="2508" w:type="dxa"/>
          </w:tcPr>
          <w:p w14:paraId="607CA062"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sigma_delta_18O_H2O</w:t>
            </w:r>
          </w:p>
        </w:tc>
        <w:tc>
          <w:tcPr>
            <w:tcW w:w="11418" w:type="dxa"/>
          </w:tcPr>
          <w:p w14:paraId="2821C863"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Standard deviation of the likelihood function for δ</w:t>
            </w:r>
            <w:r w:rsidRPr="004A70CA">
              <w:rPr>
                <w:rFonts w:ascii="Consolas" w:hAnsi="Consolas" w:cs="Times New Roman"/>
                <w:sz w:val="20"/>
                <w:szCs w:val="20"/>
                <w:vertAlign w:val="superscript"/>
              </w:rPr>
              <w:t>18</w:t>
            </w:r>
            <w:r w:rsidRPr="004A70CA">
              <w:rPr>
                <w:rFonts w:ascii="Consolas" w:hAnsi="Consolas" w:cs="Times New Roman"/>
                <w:sz w:val="20"/>
                <w:szCs w:val="20"/>
              </w:rPr>
              <w:t>O-O</w:t>
            </w:r>
            <w:r w:rsidRPr="004A70CA">
              <w:rPr>
                <w:rFonts w:ascii="Consolas" w:hAnsi="Consolas" w:cs="Times New Roman"/>
                <w:sz w:val="20"/>
                <w:szCs w:val="20"/>
                <w:vertAlign w:val="subscript"/>
              </w:rPr>
              <w:t>2</w:t>
            </w:r>
          </w:p>
        </w:tc>
      </w:tr>
      <w:tr w:rsidR="00FB767A" w:rsidRPr="004A70CA" w14:paraId="1F178E59" w14:textId="77777777" w:rsidTr="001F0FA1">
        <w:trPr>
          <w:trHeight w:val="313"/>
        </w:trPr>
        <w:tc>
          <w:tcPr>
            <w:tcW w:w="2508" w:type="dxa"/>
          </w:tcPr>
          <w:p w14:paraId="3A42D871"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est_O2conc</w:t>
            </w:r>
            <w:r w:rsidRPr="004A70CA">
              <w:rPr>
                <w:rFonts w:ascii="Consolas" w:hAnsi="Consolas" w:cs="Times New Roman"/>
                <w:sz w:val="20"/>
                <w:szCs w:val="20"/>
              </w:rPr>
              <w:t>*</w:t>
            </w:r>
          </w:p>
        </w:tc>
        <w:tc>
          <w:tcPr>
            <w:tcW w:w="11418" w:type="dxa"/>
          </w:tcPr>
          <w:p w14:paraId="3176368D"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concentration for each modeled time point in the diel cycle</w:t>
            </w:r>
          </w:p>
        </w:tc>
      </w:tr>
      <w:tr w:rsidR="00FB767A" w:rsidRPr="004A70CA" w14:paraId="71C6EBEA" w14:textId="77777777" w:rsidTr="001F0FA1">
        <w:trPr>
          <w:trHeight w:val="313"/>
        </w:trPr>
        <w:tc>
          <w:tcPr>
            <w:tcW w:w="2508" w:type="dxa"/>
          </w:tcPr>
          <w:p w14:paraId="65BCBEFA"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est_delta_18O_O2</w:t>
            </w:r>
            <w:r w:rsidRPr="004A70CA">
              <w:rPr>
                <w:rFonts w:ascii="Consolas" w:hAnsi="Consolas" w:cs="Times New Roman"/>
                <w:sz w:val="20"/>
                <w:szCs w:val="20"/>
              </w:rPr>
              <w:t>*</w:t>
            </w:r>
          </w:p>
        </w:tc>
        <w:tc>
          <w:tcPr>
            <w:tcW w:w="11418" w:type="dxa"/>
          </w:tcPr>
          <w:p w14:paraId="14F76413"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δ</w:t>
            </w:r>
            <w:r w:rsidRPr="004A70CA">
              <w:rPr>
                <w:rFonts w:ascii="Consolas" w:hAnsi="Consolas" w:cs="Times New Roman"/>
                <w:sz w:val="20"/>
                <w:szCs w:val="20"/>
                <w:vertAlign w:val="superscript"/>
              </w:rPr>
              <w:t>18</w:t>
            </w:r>
            <w:r w:rsidRPr="004A70CA">
              <w:rPr>
                <w:rFonts w:ascii="Consolas" w:hAnsi="Consolas" w:cs="Times New Roman"/>
                <w:sz w:val="20"/>
                <w:szCs w:val="20"/>
              </w:rPr>
              <w:t>O-O</w:t>
            </w:r>
            <w:r w:rsidRPr="004A70CA">
              <w:rPr>
                <w:rFonts w:ascii="Consolas" w:hAnsi="Consolas" w:cs="Times New Roman"/>
                <w:sz w:val="20"/>
                <w:szCs w:val="20"/>
                <w:vertAlign w:val="subscript"/>
              </w:rPr>
              <w:t xml:space="preserve">2 </w:t>
            </w:r>
            <w:r w:rsidRPr="004A70CA">
              <w:rPr>
                <w:rFonts w:ascii="Consolas" w:hAnsi="Consolas" w:cs="Times New Roman"/>
                <w:sz w:val="20"/>
                <w:szCs w:val="20"/>
              </w:rPr>
              <w:t>for each modeled time point in the diel cycle</w:t>
            </w:r>
          </w:p>
        </w:tc>
      </w:tr>
      <w:tr w:rsidR="00FB767A" w:rsidRPr="004A70CA" w14:paraId="6636A4CB" w14:textId="77777777" w:rsidTr="001F0FA1">
        <w:trPr>
          <w:trHeight w:val="313"/>
        </w:trPr>
        <w:tc>
          <w:tcPr>
            <w:tcW w:w="2508" w:type="dxa"/>
          </w:tcPr>
          <w:p w14:paraId="775566FE"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Integrated PP</w:t>
            </w:r>
          </w:p>
        </w:tc>
        <w:tc>
          <w:tcPr>
            <w:tcW w:w="11418" w:type="dxa"/>
          </w:tcPr>
          <w:p w14:paraId="225D0933"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Estimated daily GPP in mg 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m</w:t>
            </w:r>
            <w:r w:rsidRPr="004A70CA">
              <w:rPr>
                <w:rFonts w:ascii="Consolas" w:hAnsi="Consolas" w:cs="Times New Roman"/>
                <w:sz w:val="20"/>
                <w:szCs w:val="20"/>
                <w:vertAlign w:val="superscript"/>
              </w:rPr>
              <w:t>-2</w:t>
            </w:r>
            <w:r w:rsidRPr="004A70CA">
              <w:rPr>
                <w:rFonts w:ascii="Consolas" w:hAnsi="Consolas" w:cs="Times New Roman"/>
                <w:sz w:val="20"/>
                <w:szCs w:val="20"/>
              </w:rPr>
              <w:t xml:space="preserve"> d</w:t>
            </w:r>
            <w:r w:rsidRPr="004A70CA">
              <w:rPr>
                <w:rFonts w:ascii="Consolas" w:hAnsi="Consolas" w:cs="Times New Roman"/>
                <w:sz w:val="20"/>
                <w:szCs w:val="20"/>
                <w:vertAlign w:val="superscript"/>
              </w:rPr>
              <w:t>-1</w:t>
            </w:r>
            <w:r w:rsidRPr="004A70CA">
              <w:rPr>
                <w:rFonts w:ascii="Consolas" w:hAnsi="Consolas" w:cs="Times New Roman"/>
                <w:sz w:val="20"/>
                <w:szCs w:val="20"/>
              </w:rPr>
              <w:t xml:space="preserve"> – calculated as 24hr moving average through the modeled data</w:t>
            </w:r>
          </w:p>
        </w:tc>
      </w:tr>
      <w:tr w:rsidR="00FB767A" w:rsidRPr="004A70CA" w14:paraId="4ABAA9B5" w14:textId="77777777" w:rsidTr="001F0FA1">
        <w:trPr>
          <w:trHeight w:val="313"/>
        </w:trPr>
        <w:tc>
          <w:tcPr>
            <w:tcW w:w="2508" w:type="dxa"/>
          </w:tcPr>
          <w:p w14:paraId="595CF396"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Integrated CR</w:t>
            </w:r>
          </w:p>
        </w:tc>
        <w:tc>
          <w:tcPr>
            <w:tcW w:w="11418" w:type="dxa"/>
          </w:tcPr>
          <w:p w14:paraId="5DF99449"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Estimated daily CR in mg 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m</w:t>
            </w:r>
            <w:r w:rsidRPr="004A70CA">
              <w:rPr>
                <w:rFonts w:ascii="Consolas" w:hAnsi="Consolas" w:cs="Times New Roman"/>
                <w:sz w:val="20"/>
                <w:szCs w:val="20"/>
                <w:vertAlign w:val="superscript"/>
              </w:rPr>
              <w:t>-2</w:t>
            </w:r>
            <w:r w:rsidRPr="004A70CA">
              <w:rPr>
                <w:rFonts w:ascii="Consolas" w:hAnsi="Consolas" w:cs="Times New Roman"/>
                <w:sz w:val="20"/>
                <w:szCs w:val="20"/>
              </w:rPr>
              <w:t xml:space="preserve"> d</w:t>
            </w:r>
            <w:r w:rsidRPr="004A70CA">
              <w:rPr>
                <w:rFonts w:ascii="Consolas" w:hAnsi="Consolas" w:cs="Times New Roman"/>
                <w:sz w:val="20"/>
                <w:szCs w:val="20"/>
                <w:vertAlign w:val="superscript"/>
              </w:rPr>
              <w:t>-1</w:t>
            </w:r>
            <w:r w:rsidRPr="004A70CA">
              <w:rPr>
                <w:rFonts w:ascii="Consolas" w:hAnsi="Consolas" w:cs="Times New Roman"/>
                <w:sz w:val="20"/>
                <w:szCs w:val="20"/>
              </w:rPr>
              <w:t xml:space="preserve"> – calculated as 24hr moving average through the modeled data</w:t>
            </w:r>
          </w:p>
        </w:tc>
      </w:tr>
      <w:tr w:rsidR="00FB767A" w:rsidRPr="004A70CA" w14:paraId="64AC3D8E" w14:textId="77777777" w:rsidTr="001F0FA1">
        <w:trPr>
          <w:trHeight w:val="313"/>
        </w:trPr>
        <w:tc>
          <w:tcPr>
            <w:tcW w:w="2508" w:type="dxa"/>
          </w:tcPr>
          <w:p w14:paraId="760D61E3"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Integrated G</w:t>
            </w:r>
          </w:p>
        </w:tc>
        <w:tc>
          <w:tcPr>
            <w:tcW w:w="11418" w:type="dxa"/>
          </w:tcPr>
          <w:p w14:paraId="7A713932"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Estimated daily G in mg O</w:t>
            </w:r>
            <w:r w:rsidRPr="004A70CA">
              <w:rPr>
                <w:rFonts w:ascii="Consolas" w:hAnsi="Consolas" w:cs="Times New Roman"/>
                <w:sz w:val="20"/>
                <w:szCs w:val="20"/>
                <w:vertAlign w:val="subscript"/>
              </w:rPr>
              <w:t>2</w:t>
            </w:r>
            <w:r w:rsidRPr="004A70CA">
              <w:rPr>
                <w:rFonts w:ascii="Consolas" w:hAnsi="Consolas" w:cs="Times New Roman"/>
                <w:sz w:val="20"/>
                <w:szCs w:val="20"/>
              </w:rPr>
              <w:t xml:space="preserve"> m</w:t>
            </w:r>
            <w:r w:rsidRPr="004A70CA">
              <w:rPr>
                <w:rFonts w:ascii="Consolas" w:hAnsi="Consolas" w:cs="Times New Roman"/>
                <w:sz w:val="20"/>
                <w:szCs w:val="20"/>
                <w:vertAlign w:val="superscript"/>
              </w:rPr>
              <w:t>-2</w:t>
            </w:r>
            <w:r w:rsidRPr="004A70CA">
              <w:rPr>
                <w:rFonts w:ascii="Consolas" w:hAnsi="Consolas" w:cs="Times New Roman"/>
                <w:sz w:val="20"/>
                <w:szCs w:val="20"/>
              </w:rPr>
              <w:t xml:space="preserve"> d</w:t>
            </w:r>
            <w:r w:rsidRPr="004A70CA">
              <w:rPr>
                <w:rFonts w:ascii="Consolas" w:hAnsi="Consolas" w:cs="Times New Roman"/>
                <w:sz w:val="20"/>
                <w:szCs w:val="20"/>
                <w:vertAlign w:val="superscript"/>
              </w:rPr>
              <w:t>-1</w:t>
            </w:r>
            <w:r w:rsidRPr="004A70CA">
              <w:rPr>
                <w:rFonts w:ascii="Consolas" w:hAnsi="Consolas" w:cs="Times New Roman"/>
                <w:sz w:val="20"/>
                <w:szCs w:val="20"/>
              </w:rPr>
              <w:t xml:space="preserve"> – calculated as 24hr moving average through the modeled data</w:t>
            </w:r>
          </w:p>
        </w:tc>
      </w:tr>
      <w:tr w:rsidR="00FB767A" w:rsidRPr="004A70CA" w14:paraId="1FA76063" w14:textId="77777777" w:rsidTr="001F0FA1">
        <w:trPr>
          <w:trHeight w:val="313"/>
        </w:trPr>
        <w:tc>
          <w:tcPr>
            <w:tcW w:w="2508" w:type="dxa"/>
          </w:tcPr>
          <w:p w14:paraId="6BF306CE" w14:textId="08EF3FFB" w:rsidR="00FB767A" w:rsidRPr="004A70CA" w:rsidRDefault="00FB767A" w:rsidP="00E42330">
            <w:pPr>
              <w:jc w:val="both"/>
              <w:rPr>
                <w:rFonts w:ascii="Consolas" w:hAnsi="Consolas"/>
                <w:color w:val="000000"/>
                <w:sz w:val="20"/>
                <w:szCs w:val="20"/>
              </w:rPr>
            </w:pPr>
            <w:r>
              <w:rPr>
                <w:rFonts w:ascii="Consolas" w:hAnsi="Consolas"/>
                <w:color w:val="000000"/>
                <w:sz w:val="20"/>
                <w:szCs w:val="20"/>
              </w:rPr>
              <w:t xml:space="preserve">Integrated </w:t>
            </w:r>
            <w:proofErr w:type="spellStart"/>
            <w:r>
              <w:rPr>
                <w:rFonts w:ascii="Consolas" w:hAnsi="Consolas"/>
                <w:color w:val="000000"/>
                <w:sz w:val="20"/>
                <w:szCs w:val="20"/>
              </w:rPr>
              <w:t>R</w:t>
            </w:r>
            <w:r w:rsidR="00AE6DAB">
              <w:rPr>
                <w:rFonts w:ascii="Consolas" w:hAnsi="Consolas"/>
                <w:color w:val="000000"/>
                <w:sz w:val="20"/>
                <w:szCs w:val="20"/>
              </w:rPr>
              <w:t>p</w:t>
            </w:r>
            <w:proofErr w:type="spellEnd"/>
          </w:p>
        </w:tc>
        <w:tc>
          <w:tcPr>
            <w:tcW w:w="11418" w:type="dxa"/>
          </w:tcPr>
          <w:p w14:paraId="6558EDCB" w14:textId="09D11D76" w:rsidR="00FB767A" w:rsidRPr="004A70CA" w:rsidRDefault="00AE6DAB"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Estimated daily </w:t>
            </w:r>
            <w:proofErr w:type="spellStart"/>
            <w:r>
              <w:rPr>
                <w:rFonts w:ascii="Consolas" w:hAnsi="Consolas" w:cs="Times New Roman"/>
                <w:sz w:val="20"/>
                <w:szCs w:val="20"/>
              </w:rPr>
              <w:t>Rp</w:t>
            </w:r>
            <w:proofErr w:type="spellEnd"/>
            <w:r w:rsidR="00FB767A" w:rsidRPr="004A70CA">
              <w:rPr>
                <w:rFonts w:ascii="Consolas" w:hAnsi="Consolas" w:cs="Times New Roman"/>
                <w:sz w:val="20"/>
                <w:szCs w:val="20"/>
              </w:rPr>
              <w:t xml:space="preserve"> in mg O</w:t>
            </w:r>
            <w:r w:rsidR="00FB767A" w:rsidRPr="004A70CA">
              <w:rPr>
                <w:rFonts w:ascii="Consolas" w:hAnsi="Consolas" w:cs="Times New Roman"/>
                <w:sz w:val="20"/>
                <w:szCs w:val="20"/>
                <w:vertAlign w:val="subscript"/>
              </w:rPr>
              <w:t>2</w:t>
            </w:r>
            <w:r w:rsidR="00FB767A" w:rsidRPr="004A70CA">
              <w:rPr>
                <w:rFonts w:ascii="Consolas" w:hAnsi="Consolas" w:cs="Times New Roman"/>
                <w:sz w:val="20"/>
                <w:szCs w:val="20"/>
              </w:rPr>
              <w:t xml:space="preserve"> m</w:t>
            </w:r>
            <w:r w:rsidR="00FB767A" w:rsidRPr="004A70CA">
              <w:rPr>
                <w:rFonts w:ascii="Consolas" w:hAnsi="Consolas" w:cs="Times New Roman"/>
                <w:sz w:val="20"/>
                <w:szCs w:val="20"/>
                <w:vertAlign w:val="superscript"/>
              </w:rPr>
              <w:t>-2</w:t>
            </w:r>
            <w:r w:rsidR="00FB767A" w:rsidRPr="004A70CA">
              <w:rPr>
                <w:rFonts w:ascii="Consolas" w:hAnsi="Consolas" w:cs="Times New Roman"/>
                <w:sz w:val="20"/>
                <w:szCs w:val="20"/>
              </w:rPr>
              <w:t xml:space="preserve"> d</w:t>
            </w:r>
            <w:r w:rsidR="00FB767A" w:rsidRPr="004A70CA">
              <w:rPr>
                <w:rFonts w:ascii="Consolas" w:hAnsi="Consolas" w:cs="Times New Roman"/>
                <w:sz w:val="20"/>
                <w:szCs w:val="20"/>
                <w:vertAlign w:val="superscript"/>
              </w:rPr>
              <w:t>-1</w:t>
            </w:r>
            <w:r w:rsidR="00FB767A" w:rsidRPr="004A70CA">
              <w:rPr>
                <w:rFonts w:ascii="Consolas" w:hAnsi="Consolas" w:cs="Times New Roman"/>
                <w:sz w:val="20"/>
                <w:szCs w:val="20"/>
              </w:rPr>
              <w:t xml:space="preserve"> – calculated as 24hr moving average through the modeled data</w:t>
            </w:r>
          </w:p>
        </w:tc>
      </w:tr>
      <w:tr w:rsidR="00FB767A" w:rsidRPr="004A70CA" w14:paraId="5D69E2EB" w14:textId="77777777" w:rsidTr="001F0FA1">
        <w:trPr>
          <w:trHeight w:val="313"/>
        </w:trPr>
        <w:tc>
          <w:tcPr>
            <w:tcW w:w="2508" w:type="dxa"/>
          </w:tcPr>
          <w:p w14:paraId="12BE16E2" w14:textId="1DBC48A2" w:rsidR="00FB767A" w:rsidRPr="004A70CA" w:rsidRDefault="00FB767A" w:rsidP="00E42330">
            <w:pPr>
              <w:jc w:val="both"/>
              <w:rPr>
                <w:rFonts w:ascii="Consolas" w:hAnsi="Consolas"/>
                <w:color w:val="000000"/>
                <w:sz w:val="20"/>
                <w:szCs w:val="20"/>
              </w:rPr>
            </w:pPr>
            <w:r>
              <w:rPr>
                <w:rFonts w:ascii="Consolas" w:hAnsi="Consolas"/>
                <w:color w:val="000000"/>
                <w:sz w:val="20"/>
                <w:szCs w:val="20"/>
              </w:rPr>
              <w:t xml:space="preserve">Integrated </w:t>
            </w:r>
            <w:proofErr w:type="spellStart"/>
            <w:r>
              <w:rPr>
                <w:rFonts w:ascii="Consolas" w:hAnsi="Consolas"/>
                <w:color w:val="000000"/>
                <w:sz w:val="20"/>
                <w:szCs w:val="20"/>
              </w:rPr>
              <w:t>R</w:t>
            </w:r>
            <w:r w:rsidR="00AE6DAB">
              <w:rPr>
                <w:rFonts w:ascii="Consolas" w:hAnsi="Consolas"/>
                <w:color w:val="000000"/>
                <w:sz w:val="20"/>
                <w:szCs w:val="20"/>
              </w:rPr>
              <w:t>b</w:t>
            </w:r>
            <w:proofErr w:type="spellEnd"/>
          </w:p>
        </w:tc>
        <w:tc>
          <w:tcPr>
            <w:tcW w:w="11418" w:type="dxa"/>
          </w:tcPr>
          <w:p w14:paraId="21809892" w14:textId="350B80D4" w:rsidR="00FB767A" w:rsidRPr="004A70CA" w:rsidRDefault="00AE6DAB"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Estimated daily </w:t>
            </w:r>
            <w:proofErr w:type="spellStart"/>
            <w:r>
              <w:rPr>
                <w:rFonts w:ascii="Consolas" w:hAnsi="Consolas" w:cs="Times New Roman"/>
                <w:sz w:val="20"/>
                <w:szCs w:val="20"/>
              </w:rPr>
              <w:t>Rb</w:t>
            </w:r>
            <w:proofErr w:type="spellEnd"/>
            <w:r w:rsidR="00FB767A" w:rsidRPr="004A70CA">
              <w:rPr>
                <w:rFonts w:ascii="Consolas" w:hAnsi="Consolas" w:cs="Times New Roman"/>
                <w:sz w:val="20"/>
                <w:szCs w:val="20"/>
              </w:rPr>
              <w:t xml:space="preserve"> in mg O</w:t>
            </w:r>
            <w:r w:rsidR="00FB767A" w:rsidRPr="004A70CA">
              <w:rPr>
                <w:rFonts w:ascii="Consolas" w:hAnsi="Consolas" w:cs="Times New Roman"/>
                <w:sz w:val="20"/>
                <w:szCs w:val="20"/>
                <w:vertAlign w:val="subscript"/>
              </w:rPr>
              <w:t>2</w:t>
            </w:r>
            <w:r w:rsidR="00FB767A" w:rsidRPr="004A70CA">
              <w:rPr>
                <w:rFonts w:ascii="Consolas" w:hAnsi="Consolas" w:cs="Times New Roman"/>
                <w:sz w:val="20"/>
                <w:szCs w:val="20"/>
              </w:rPr>
              <w:t xml:space="preserve"> m</w:t>
            </w:r>
            <w:r w:rsidR="00FB767A" w:rsidRPr="004A70CA">
              <w:rPr>
                <w:rFonts w:ascii="Consolas" w:hAnsi="Consolas" w:cs="Times New Roman"/>
                <w:sz w:val="20"/>
                <w:szCs w:val="20"/>
                <w:vertAlign w:val="superscript"/>
              </w:rPr>
              <w:t>-2</w:t>
            </w:r>
            <w:r w:rsidR="00FB767A" w:rsidRPr="004A70CA">
              <w:rPr>
                <w:rFonts w:ascii="Consolas" w:hAnsi="Consolas" w:cs="Times New Roman"/>
                <w:sz w:val="20"/>
                <w:szCs w:val="20"/>
              </w:rPr>
              <w:t xml:space="preserve"> d</w:t>
            </w:r>
            <w:r w:rsidR="00FB767A" w:rsidRPr="004A70CA">
              <w:rPr>
                <w:rFonts w:ascii="Consolas" w:hAnsi="Consolas" w:cs="Times New Roman"/>
                <w:sz w:val="20"/>
                <w:szCs w:val="20"/>
                <w:vertAlign w:val="superscript"/>
              </w:rPr>
              <w:t>-1</w:t>
            </w:r>
            <w:r w:rsidR="00FB767A" w:rsidRPr="004A70CA">
              <w:rPr>
                <w:rFonts w:ascii="Consolas" w:hAnsi="Consolas" w:cs="Times New Roman"/>
                <w:sz w:val="20"/>
                <w:szCs w:val="20"/>
              </w:rPr>
              <w:t xml:space="preserve"> – calculated as 24hr moving average through the modeled data</w:t>
            </w:r>
          </w:p>
        </w:tc>
      </w:tr>
      <w:tr w:rsidR="00FB767A" w:rsidRPr="004A70CA" w14:paraId="42F6B1E7" w14:textId="77777777" w:rsidTr="001F0FA1">
        <w:trPr>
          <w:trHeight w:val="313"/>
        </w:trPr>
        <w:tc>
          <w:tcPr>
            <w:tcW w:w="2508" w:type="dxa"/>
          </w:tcPr>
          <w:p w14:paraId="3EC25D4F"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P</w:t>
            </w:r>
            <w:r w:rsidRPr="004A70CA">
              <w:rPr>
                <w:rFonts w:ascii="Consolas" w:hAnsi="Consolas" w:cs="Times New Roman"/>
                <w:sz w:val="20"/>
                <w:szCs w:val="20"/>
              </w:rPr>
              <w:t>*</w:t>
            </w:r>
          </w:p>
        </w:tc>
        <w:tc>
          <w:tcPr>
            <w:tcW w:w="11418" w:type="dxa"/>
          </w:tcPr>
          <w:p w14:paraId="418268AE"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Instantaneous P for each modeled time point in the diel cycle</w:t>
            </w:r>
          </w:p>
        </w:tc>
      </w:tr>
      <w:tr w:rsidR="00FB767A" w:rsidRPr="004A70CA" w14:paraId="2DA2C457" w14:textId="77777777" w:rsidTr="001F0FA1">
        <w:trPr>
          <w:trHeight w:val="313"/>
        </w:trPr>
        <w:tc>
          <w:tcPr>
            <w:tcW w:w="2508" w:type="dxa"/>
          </w:tcPr>
          <w:p w14:paraId="0D13CAD4"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R</w:t>
            </w:r>
            <w:r w:rsidRPr="004A70CA">
              <w:rPr>
                <w:rFonts w:ascii="Consolas" w:hAnsi="Consolas" w:cs="Times New Roman"/>
                <w:sz w:val="20"/>
                <w:szCs w:val="20"/>
              </w:rPr>
              <w:t>*</w:t>
            </w:r>
          </w:p>
        </w:tc>
        <w:tc>
          <w:tcPr>
            <w:tcW w:w="11418" w:type="dxa"/>
          </w:tcPr>
          <w:p w14:paraId="4B58EDAC"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Instantaneous R for each modeled time point in the diel cycle</w:t>
            </w:r>
          </w:p>
        </w:tc>
      </w:tr>
      <w:tr w:rsidR="00FB767A" w:rsidRPr="004A70CA" w14:paraId="635EC007" w14:textId="77777777" w:rsidTr="001F0FA1">
        <w:trPr>
          <w:trHeight w:val="313"/>
        </w:trPr>
        <w:tc>
          <w:tcPr>
            <w:tcW w:w="2508" w:type="dxa"/>
          </w:tcPr>
          <w:p w14:paraId="585303D0" w14:textId="77777777" w:rsidR="00FB767A" w:rsidRPr="004A70CA" w:rsidRDefault="00FB767A" w:rsidP="00E42330">
            <w:pPr>
              <w:jc w:val="both"/>
              <w:rPr>
                <w:rFonts w:ascii="Consolas" w:hAnsi="Consolas"/>
                <w:color w:val="000000"/>
                <w:sz w:val="20"/>
                <w:szCs w:val="20"/>
              </w:rPr>
            </w:pPr>
            <w:r w:rsidRPr="004A70CA">
              <w:rPr>
                <w:rFonts w:ascii="Consolas" w:hAnsi="Consolas"/>
                <w:color w:val="000000"/>
                <w:sz w:val="20"/>
                <w:szCs w:val="20"/>
              </w:rPr>
              <w:t>G</w:t>
            </w:r>
            <w:r w:rsidRPr="004A70CA">
              <w:rPr>
                <w:rFonts w:ascii="Consolas" w:hAnsi="Consolas" w:cs="Times New Roman"/>
                <w:sz w:val="20"/>
                <w:szCs w:val="20"/>
              </w:rPr>
              <w:t>*</w:t>
            </w:r>
          </w:p>
        </w:tc>
        <w:tc>
          <w:tcPr>
            <w:tcW w:w="11418" w:type="dxa"/>
          </w:tcPr>
          <w:p w14:paraId="03C623F9" w14:textId="77777777" w:rsidR="00FB767A" w:rsidRPr="004A70CA" w:rsidRDefault="00FB767A" w:rsidP="00E42330">
            <w:pPr>
              <w:pStyle w:val="ListParagraph"/>
              <w:ind w:left="0"/>
              <w:jc w:val="both"/>
              <w:rPr>
                <w:rFonts w:ascii="Consolas" w:hAnsi="Consolas" w:cs="Times New Roman"/>
                <w:sz w:val="20"/>
                <w:szCs w:val="20"/>
              </w:rPr>
            </w:pPr>
            <w:r w:rsidRPr="004A70CA">
              <w:rPr>
                <w:rFonts w:ascii="Consolas" w:hAnsi="Consolas" w:cs="Times New Roman"/>
                <w:sz w:val="20"/>
                <w:szCs w:val="20"/>
              </w:rPr>
              <w:t>Instantaneous G for each modeled time point in the diel cycle</w:t>
            </w:r>
          </w:p>
        </w:tc>
      </w:tr>
      <w:tr w:rsidR="00FB767A" w:rsidRPr="004A70CA" w14:paraId="1DC8FA4B" w14:textId="77777777" w:rsidTr="001F0FA1">
        <w:trPr>
          <w:trHeight w:val="313"/>
        </w:trPr>
        <w:tc>
          <w:tcPr>
            <w:tcW w:w="2508" w:type="dxa"/>
          </w:tcPr>
          <w:p w14:paraId="64E0975D" w14:textId="2A3A58AC" w:rsidR="00FB767A" w:rsidRPr="004A70CA" w:rsidRDefault="00FB767A" w:rsidP="00E42330">
            <w:pPr>
              <w:jc w:val="both"/>
              <w:rPr>
                <w:rFonts w:ascii="Consolas" w:hAnsi="Consolas"/>
                <w:color w:val="000000"/>
                <w:sz w:val="20"/>
                <w:szCs w:val="20"/>
              </w:rPr>
            </w:pPr>
            <w:proofErr w:type="spellStart"/>
            <w:r>
              <w:rPr>
                <w:rFonts w:ascii="Consolas" w:hAnsi="Consolas"/>
                <w:color w:val="000000"/>
                <w:sz w:val="20"/>
                <w:szCs w:val="20"/>
              </w:rPr>
              <w:t>Rb</w:t>
            </w:r>
            <w:proofErr w:type="spellEnd"/>
          </w:p>
        </w:tc>
        <w:tc>
          <w:tcPr>
            <w:tcW w:w="11418" w:type="dxa"/>
          </w:tcPr>
          <w:p w14:paraId="171BBA5B" w14:textId="69CE9B3F"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Instantaneous </w:t>
            </w:r>
            <w:proofErr w:type="spellStart"/>
            <w:r>
              <w:rPr>
                <w:rFonts w:ascii="Consolas" w:hAnsi="Consolas" w:cs="Times New Roman"/>
                <w:sz w:val="20"/>
                <w:szCs w:val="20"/>
              </w:rPr>
              <w:t>Rb</w:t>
            </w:r>
            <w:proofErr w:type="spellEnd"/>
            <w:r w:rsidRPr="004A70CA">
              <w:rPr>
                <w:rFonts w:ascii="Consolas" w:hAnsi="Consolas" w:cs="Times New Roman"/>
                <w:sz w:val="20"/>
                <w:szCs w:val="20"/>
              </w:rPr>
              <w:t xml:space="preserve"> for each modeled time point in the diel cycle</w:t>
            </w:r>
          </w:p>
        </w:tc>
      </w:tr>
      <w:tr w:rsidR="00FB767A" w:rsidRPr="004A70CA" w14:paraId="57E9C8A9" w14:textId="77777777" w:rsidTr="001F0FA1">
        <w:trPr>
          <w:trHeight w:val="313"/>
        </w:trPr>
        <w:tc>
          <w:tcPr>
            <w:tcW w:w="2508" w:type="dxa"/>
          </w:tcPr>
          <w:p w14:paraId="03560E56" w14:textId="1B68843F" w:rsidR="00FB767A" w:rsidRPr="004A70CA" w:rsidRDefault="00FB767A" w:rsidP="00E42330">
            <w:pPr>
              <w:jc w:val="both"/>
              <w:rPr>
                <w:rFonts w:ascii="Consolas" w:hAnsi="Consolas"/>
                <w:color w:val="000000"/>
                <w:sz w:val="20"/>
                <w:szCs w:val="20"/>
              </w:rPr>
            </w:pPr>
            <w:proofErr w:type="spellStart"/>
            <w:r>
              <w:rPr>
                <w:rFonts w:ascii="Consolas" w:hAnsi="Consolas"/>
                <w:color w:val="000000"/>
                <w:sz w:val="20"/>
                <w:szCs w:val="20"/>
              </w:rPr>
              <w:t>Rp</w:t>
            </w:r>
            <w:proofErr w:type="spellEnd"/>
          </w:p>
        </w:tc>
        <w:tc>
          <w:tcPr>
            <w:tcW w:w="11418" w:type="dxa"/>
          </w:tcPr>
          <w:p w14:paraId="1770A800" w14:textId="04E6A396" w:rsidR="00FB767A" w:rsidRPr="004A70CA" w:rsidRDefault="00FB767A" w:rsidP="00E42330">
            <w:pPr>
              <w:pStyle w:val="ListParagraph"/>
              <w:ind w:left="0"/>
              <w:jc w:val="both"/>
              <w:rPr>
                <w:rFonts w:ascii="Consolas" w:hAnsi="Consolas" w:cs="Times New Roman"/>
                <w:sz w:val="20"/>
                <w:szCs w:val="20"/>
              </w:rPr>
            </w:pPr>
            <w:r>
              <w:rPr>
                <w:rFonts w:ascii="Consolas" w:hAnsi="Consolas" w:cs="Times New Roman"/>
                <w:sz w:val="20"/>
                <w:szCs w:val="20"/>
              </w:rPr>
              <w:t xml:space="preserve">Instantaneous </w:t>
            </w:r>
            <w:proofErr w:type="spellStart"/>
            <w:r>
              <w:rPr>
                <w:rFonts w:ascii="Consolas" w:hAnsi="Consolas" w:cs="Times New Roman"/>
                <w:sz w:val="20"/>
                <w:szCs w:val="20"/>
              </w:rPr>
              <w:t>Rp</w:t>
            </w:r>
            <w:proofErr w:type="spellEnd"/>
            <w:r>
              <w:rPr>
                <w:rFonts w:ascii="Consolas" w:hAnsi="Consolas" w:cs="Times New Roman"/>
                <w:sz w:val="20"/>
                <w:szCs w:val="20"/>
              </w:rPr>
              <w:t xml:space="preserve"> </w:t>
            </w:r>
            <w:r w:rsidRPr="004A70CA">
              <w:rPr>
                <w:rFonts w:ascii="Consolas" w:hAnsi="Consolas" w:cs="Times New Roman"/>
                <w:sz w:val="20"/>
                <w:szCs w:val="20"/>
              </w:rPr>
              <w:t>for each modeled time point in the diel cycle</w:t>
            </w:r>
          </w:p>
        </w:tc>
      </w:tr>
    </w:tbl>
    <w:p w14:paraId="44F9ABB4" w14:textId="77777777" w:rsidR="004F17B9" w:rsidRPr="004A70CA" w:rsidRDefault="004F17B9" w:rsidP="00E42330">
      <w:pPr>
        <w:spacing w:line="240" w:lineRule="auto"/>
        <w:jc w:val="both"/>
        <w:rPr>
          <w:rFonts w:ascii="Consolas" w:hAnsi="Consolas" w:cs="Times New Roman"/>
          <w:sz w:val="20"/>
          <w:szCs w:val="20"/>
        </w:rPr>
      </w:pPr>
      <w:r w:rsidRPr="004A70CA">
        <w:rPr>
          <w:rFonts w:ascii="Consolas" w:hAnsi="Consolas" w:cs="Times New Roman"/>
          <w:sz w:val="20"/>
          <w:szCs w:val="20"/>
        </w:rPr>
        <w:t>†Included under light saturating assumption</w:t>
      </w:r>
    </w:p>
    <w:p w14:paraId="65F24DFA" w14:textId="260CFCA5" w:rsidR="007307BB" w:rsidRDefault="004F17B9" w:rsidP="00372A1C">
      <w:pPr>
        <w:spacing w:line="240" w:lineRule="auto"/>
        <w:jc w:val="both"/>
        <w:rPr>
          <w:rFonts w:ascii="Consolas" w:hAnsi="Consolas" w:cs="Times New Roman"/>
          <w:sz w:val="20"/>
          <w:szCs w:val="20"/>
        </w:rPr>
      </w:pPr>
      <w:r w:rsidRPr="004A70CA">
        <w:rPr>
          <w:rFonts w:ascii="Consolas" w:hAnsi="Consolas" w:cs="Times New Roman"/>
          <w:sz w:val="20"/>
          <w:szCs w:val="20"/>
        </w:rPr>
        <w:t>*</w:t>
      </w:r>
      <w:r w:rsidR="00894334" w:rsidRPr="004A70CA">
        <w:rPr>
          <w:rFonts w:ascii="Consolas" w:hAnsi="Consolas" w:cs="Times New Roman"/>
          <w:sz w:val="20"/>
          <w:szCs w:val="20"/>
        </w:rPr>
        <w:t xml:space="preserve">Number of columns varies </w:t>
      </w:r>
      <w:r w:rsidR="007E7092" w:rsidRPr="004A70CA">
        <w:rPr>
          <w:rFonts w:ascii="Consolas" w:hAnsi="Consolas" w:cs="Times New Roman"/>
          <w:sz w:val="20"/>
          <w:szCs w:val="20"/>
        </w:rPr>
        <w:t>and depends</w:t>
      </w:r>
      <w:r w:rsidR="00894334" w:rsidRPr="004A70CA">
        <w:rPr>
          <w:rFonts w:ascii="Consolas" w:hAnsi="Consolas" w:cs="Times New Roman"/>
          <w:sz w:val="20"/>
          <w:szCs w:val="20"/>
        </w:rPr>
        <w:t xml:space="preserve"> on the number of modeled time points</w:t>
      </w:r>
    </w:p>
    <w:sectPr w:rsidR="007307BB" w:rsidSect="00F25E5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5D91"/>
    <w:multiLevelType w:val="hybridMultilevel"/>
    <w:tmpl w:val="A7641B5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662E81"/>
    <w:multiLevelType w:val="hybridMultilevel"/>
    <w:tmpl w:val="96A01DFE"/>
    <w:lvl w:ilvl="0" w:tplc="5B009E1C">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A48B6"/>
    <w:multiLevelType w:val="hybridMultilevel"/>
    <w:tmpl w:val="5CBC242C"/>
    <w:lvl w:ilvl="0" w:tplc="3DA8D3C8">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5421"/>
    <w:multiLevelType w:val="hybridMultilevel"/>
    <w:tmpl w:val="62DC219C"/>
    <w:lvl w:ilvl="0" w:tplc="A41077C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F347C"/>
    <w:multiLevelType w:val="hybridMultilevel"/>
    <w:tmpl w:val="D98E9BC6"/>
    <w:lvl w:ilvl="0" w:tplc="DB642FF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A46946"/>
    <w:multiLevelType w:val="hybridMultilevel"/>
    <w:tmpl w:val="E808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C5BD8"/>
    <w:multiLevelType w:val="hybridMultilevel"/>
    <w:tmpl w:val="87A67DBC"/>
    <w:lvl w:ilvl="0" w:tplc="36D278B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61FF4"/>
    <w:multiLevelType w:val="hybridMultilevel"/>
    <w:tmpl w:val="0D7CC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F7666F"/>
    <w:multiLevelType w:val="hybridMultilevel"/>
    <w:tmpl w:val="6FEA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1592C"/>
    <w:multiLevelType w:val="hybridMultilevel"/>
    <w:tmpl w:val="B8B6D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0"/>
  </w:num>
  <w:num w:numId="5">
    <w:abstractNumId w:val="4"/>
  </w:num>
  <w:num w:numId="6">
    <w:abstractNumId w:val="2"/>
  </w:num>
  <w:num w:numId="7">
    <w:abstractNumId w:val="6"/>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 _x000a_@_x000a_ &gt;?WXnā&gt;&gt;وāووāಐāā츰ā꼀ā运ā炠ā兰庯á䤟}䛠׮弘ρ溶滁滾蹙֪ↂ_x000a_怀㏀λꞹ摦怀⥠耀ↂ_x000a_怀㭀λꞹ摦怀ਰ耀ↂ_x000a_怀㼀λꞹ摦怀耀ↂ_x000a_怀䅀λ"/>
    <w:docVar w:name="EN.Libraries" w:val="d(B*ɐ%Ɣ*%ĢƓ*%ĕ½*%ěu*Ʀ%ğ"/>
  </w:docVars>
  <w:rsids>
    <w:rsidRoot w:val="00926B7F"/>
    <w:rsid w:val="00003831"/>
    <w:rsid w:val="000106E8"/>
    <w:rsid w:val="0001204A"/>
    <w:rsid w:val="00016EF0"/>
    <w:rsid w:val="00017C8C"/>
    <w:rsid w:val="00021C4A"/>
    <w:rsid w:val="000228E1"/>
    <w:rsid w:val="000246AF"/>
    <w:rsid w:val="0002518C"/>
    <w:rsid w:val="000271CD"/>
    <w:rsid w:val="0003241B"/>
    <w:rsid w:val="000450A8"/>
    <w:rsid w:val="000478AB"/>
    <w:rsid w:val="000478C8"/>
    <w:rsid w:val="00050B51"/>
    <w:rsid w:val="00055D76"/>
    <w:rsid w:val="0006267E"/>
    <w:rsid w:val="00062843"/>
    <w:rsid w:val="00071498"/>
    <w:rsid w:val="0007637C"/>
    <w:rsid w:val="00080CE3"/>
    <w:rsid w:val="0008608E"/>
    <w:rsid w:val="000979E7"/>
    <w:rsid w:val="000B0896"/>
    <w:rsid w:val="000B0EAD"/>
    <w:rsid w:val="000B2B57"/>
    <w:rsid w:val="000B3761"/>
    <w:rsid w:val="000B4D86"/>
    <w:rsid w:val="000C5D7E"/>
    <w:rsid w:val="000D2CF0"/>
    <w:rsid w:val="000D4036"/>
    <w:rsid w:val="000E2A6B"/>
    <w:rsid w:val="000E618F"/>
    <w:rsid w:val="000F79A8"/>
    <w:rsid w:val="00100E6C"/>
    <w:rsid w:val="00127BF9"/>
    <w:rsid w:val="0013060C"/>
    <w:rsid w:val="00130931"/>
    <w:rsid w:val="00136676"/>
    <w:rsid w:val="00140F4A"/>
    <w:rsid w:val="00141246"/>
    <w:rsid w:val="00143C66"/>
    <w:rsid w:val="00145ADA"/>
    <w:rsid w:val="001564EC"/>
    <w:rsid w:val="00160705"/>
    <w:rsid w:val="0016090A"/>
    <w:rsid w:val="0016150E"/>
    <w:rsid w:val="00162634"/>
    <w:rsid w:val="0016523A"/>
    <w:rsid w:val="001742FC"/>
    <w:rsid w:val="0017484C"/>
    <w:rsid w:val="001A141F"/>
    <w:rsid w:val="001A4C8D"/>
    <w:rsid w:val="001B15B6"/>
    <w:rsid w:val="001B1674"/>
    <w:rsid w:val="001B2C3B"/>
    <w:rsid w:val="001D00A7"/>
    <w:rsid w:val="001E4EA9"/>
    <w:rsid w:val="001F0FA1"/>
    <w:rsid w:val="001F1BB2"/>
    <w:rsid w:val="0020025C"/>
    <w:rsid w:val="002058FD"/>
    <w:rsid w:val="00205B55"/>
    <w:rsid w:val="00213437"/>
    <w:rsid w:val="0021507F"/>
    <w:rsid w:val="0022668C"/>
    <w:rsid w:val="002278DF"/>
    <w:rsid w:val="0024212E"/>
    <w:rsid w:val="00245859"/>
    <w:rsid w:val="002578C4"/>
    <w:rsid w:val="00261562"/>
    <w:rsid w:val="00270136"/>
    <w:rsid w:val="0027275C"/>
    <w:rsid w:val="00283C6D"/>
    <w:rsid w:val="002863DA"/>
    <w:rsid w:val="0029474C"/>
    <w:rsid w:val="002A3B07"/>
    <w:rsid w:val="002A62CA"/>
    <w:rsid w:val="002B280F"/>
    <w:rsid w:val="002C40F7"/>
    <w:rsid w:val="002C4A35"/>
    <w:rsid w:val="002C6D33"/>
    <w:rsid w:val="002C6EE7"/>
    <w:rsid w:val="002C7464"/>
    <w:rsid w:val="002D0419"/>
    <w:rsid w:val="002D5167"/>
    <w:rsid w:val="002D57DD"/>
    <w:rsid w:val="002E12E1"/>
    <w:rsid w:val="002F1B48"/>
    <w:rsid w:val="002F24E8"/>
    <w:rsid w:val="002F59BF"/>
    <w:rsid w:val="002F5DF1"/>
    <w:rsid w:val="002F7A8E"/>
    <w:rsid w:val="002F7FFE"/>
    <w:rsid w:val="0030068E"/>
    <w:rsid w:val="00311511"/>
    <w:rsid w:val="00311834"/>
    <w:rsid w:val="00313DB4"/>
    <w:rsid w:val="003247F9"/>
    <w:rsid w:val="00332595"/>
    <w:rsid w:val="00337E75"/>
    <w:rsid w:val="0034046C"/>
    <w:rsid w:val="00342CBE"/>
    <w:rsid w:val="0034608C"/>
    <w:rsid w:val="00356492"/>
    <w:rsid w:val="00363443"/>
    <w:rsid w:val="003703F2"/>
    <w:rsid w:val="00372A1C"/>
    <w:rsid w:val="00376243"/>
    <w:rsid w:val="00382DEA"/>
    <w:rsid w:val="00391223"/>
    <w:rsid w:val="00391D8E"/>
    <w:rsid w:val="00392C26"/>
    <w:rsid w:val="003A1A9D"/>
    <w:rsid w:val="003A3048"/>
    <w:rsid w:val="003A7F4E"/>
    <w:rsid w:val="003B53FD"/>
    <w:rsid w:val="003C1E98"/>
    <w:rsid w:val="003C6952"/>
    <w:rsid w:val="003C71A5"/>
    <w:rsid w:val="003D214D"/>
    <w:rsid w:val="003D3BC0"/>
    <w:rsid w:val="003F5F25"/>
    <w:rsid w:val="00401614"/>
    <w:rsid w:val="00402666"/>
    <w:rsid w:val="004026A7"/>
    <w:rsid w:val="004029E2"/>
    <w:rsid w:val="00403487"/>
    <w:rsid w:val="00405D30"/>
    <w:rsid w:val="00412E17"/>
    <w:rsid w:val="00414284"/>
    <w:rsid w:val="00420115"/>
    <w:rsid w:val="004576C0"/>
    <w:rsid w:val="00460310"/>
    <w:rsid w:val="00460F34"/>
    <w:rsid w:val="00470D3B"/>
    <w:rsid w:val="00471596"/>
    <w:rsid w:val="00472239"/>
    <w:rsid w:val="00474F03"/>
    <w:rsid w:val="00481E8B"/>
    <w:rsid w:val="00482B89"/>
    <w:rsid w:val="00483A0F"/>
    <w:rsid w:val="00493161"/>
    <w:rsid w:val="00495C01"/>
    <w:rsid w:val="004A3B82"/>
    <w:rsid w:val="004A5C1E"/>
    <w:rsid w:val="004A6111"/>
    <w:rsid w:val="004A70CA"/>
    <w:rsid w:val="004B1056"/>
    <w:rsid w:val="004B456C"/>
    <w:rsid w:val="004C1B21"/>
    <w:rsid w:val="004C3FEC"/>
    <w:rsid w:val="004C51F2"/>
    <w:rsid w:val="004D6580"/>
    <w:rsid w:val="004E2A89"/>
    <w:rsid w:val="004E31B0"/>
    <w:rsid w:val="004E7CFB"/>
    <w:rsid w:val="004F0044"/>
    <w:rsid w:val="004F17B9"/>
    <w:rsid w:val="004F2B8F"/>
    <w:rsid w:val="004F335B"/>
    <w:rsid w:val="004F7758"/>
    <w:rsid w:val="00501DA0"/>
    <w:rsid w:val="00501F69"/>
    <w:rsid w:val="00517719"/>
    <w:rsid w:val="0052123D"/>
    <w:rsid w:val="005217C0"/>
    <w:rsid w:val="00522E31"/>
    <w:rsid w:val="0052549D"/>
    <w:rsid w:val="005354D9"/>
    <w:rsid w:val="00535894"/>
    <w:rsid w:val="00540484"/>
    <w:rsid w:val="00542B34"/>
    <w:rsid w:val="00544F2F"/>
    <w:rsid w:val="00545C30"/>
    <w:rsid w:val="00547530"/>
    <w:rsid w:val="00547B95"/>
    <w:rsid w:val="005545F8"/>
    <w:rsid w:val="00554D7A"/>
    <w:rsid w:val="00556307"/>
    <w:rsid w:val="00562798"/>
    <w:rsid w:val="00565B21"/>
    <w:rsid w:val="00567048"/>
    <w:rsid w:val="0057248F"/>
    <w:rsid w:val="00577791"/>
    <w:rsid w:val="00583063"/>
    <w:rsid w:val="005858A1"/>
    <w:rsid w:val="005863D6"/>
    <w:rsid w:val="00591EE0"/>
    <w:rsid w:val="00593BA2"/>
    <w:rsid w:val="0059616C"/>
    <w:rsid w:val="00596291"/>
    <w:rsid w:val="005A049D"/>
    <w:rsid w:val="005A1EBD"/>
    <w:rsid w:val="005A2C9A"/>
    <w:rsid w:val="005A3024"/>
    <w:rsid w:val="005C71F3"/>
    <w:rsid w:val="005D2609"/>
    <w:rsid w:val="005D2CB6"/>
    <w:rsid w:val="005D6772"/>
    <w:rsid w:val="005E3C60"/>
    <w:rsid w:val="005E5ABF"/>
    <w:rsid w:val="005F34A3"/>
    <w:rsid w:val="00603DCC"/>
    <w:rsid w:val="0060446C"/>
    <w:rsid w:val="006049FC"/>
    <w:rsid w:val="0061205D"/>
    <w:rsid w:val="00626F8D"/>
    <w:rsid w:val="00627AE1"/>
    <w:rsid w:val="00637036"/>
    <w:rsid w:val="0064032D"/>
    <w:rsid w:val="00662123"/>
    <w:rsid w:val="00664C13"/>
    <w:rsid w:val="0066731A"/>
    <w:rsid w:val="00670C4A"/>
    <w:rsid w:val="00670D97"/>
    <w:rsid w:val="00673E54"/>
    <w:rsid w:val="00687E67"/>
    <w:rsid w:val="00690FC4"/>
    <w:rsid w:val="006948E3"/>
    <w:rsid w:val="006B04DC"/>
    <w:rsid w:val="006B47EF"/>
    <w:rsid w:val="006B6A67"/>
    <w:rsid w:val="006C5DED"/>
    <w:rsid w:val="006D1771"/>
    <w:rsid w:val="006D4FE0"/>
    <w:rsid w:val="006E62DE"/>
    <w:rsid w:val="006F3A79"/>
    <w:rsid w:val="006F5FC9"/>
    <w:rsid w:val="00706B39"/>
    <w:rsid w:val="00707323"/>
    <w:rsid w:val="00714C96"/>
    <w:rsid w:val="00723331"/>
    <w:rsid w:val="00724E49"/>
    <w:rsid w:val="007307BB"/>
    <w:rsid w:val="00741BB9"/>
    <w:rsid w:val="00743A6F"/>
    <w:rsid w:val="007453BF"/>
    <w:rsid w:val="00746EE8"/>
    <w:rsid w:val="0075108C"/>
    <w:rsid w:val="007550C0"/>
    <w:rsid w:val="00757C4A"/>
    <w:rsid w:val="00757CA7"/>
    <w:rsid w:val="007634F2"/>
    <w:rsid w:val="00765916"/>
    <w:rsid w:val="00770CF1"/>
    <w:rsid w:val="007824E1"/>
    <w:rsid w:val="00790FBB"/>
    <w:rsid w:val="007A37C1"/>
    <w:rsid w:val="007A3AAD"/>
    <w:rsid w:val="007B1F97"/>
    <w:rsid w:val="007B28C6"/>
    <w:rsid w:val="007C2E11"/>
    <w:rsid w:val="007C5BA3"/>
    <w:rsid w:val="007C6E82"/>
    <w:rsid w:val="007D1BEE"/>
    <w:rsid w:val="007D731A"/>
    <w:rsid w:val="007E0F01"/>
    <w:rsid w:val="007E48DC"/>
    <w:rsid w:val="007E58AA"/>
    <w:rsid w:val="007E6A34"/>
    <w:rsid w:val="007E7092"/>
    <w:rsid w:val="007F55B2"/>
    <w:rsid w:val="007F5F9B"/>
    <w:rsid w:val="0080189A"/>
    <w:rsid w:val="008034D4"/>
    <w:rsid w:val="00813CF7"/>
    <w:rsid w:val="00815E44"/>
    <w:rsid w:val="00816D9B"/>
    <w:rsid w:val="008219BC"/>
    <w:rsid w:val="00840E17"/>
    <w:rsid w:val="0084250E"/>
    <w:rsid w:val="00843C91"/>
    <w:rsid w:val="00856D48"/>
    <w:rsid w:val="00861DFC"/>
    <w:rsid w:val="00873BF7"/>
    <w:rsid w:val="00875E5F"/>
    <w:rsid w:val="008848CE"/>
    <w:rsid w:val="008942BF"/>
    <w:rsid w:val="00894334"/>
    <w:rsid w:val="008A1658"/>
    <w:rsid w:val="008A2C9E"/>
    <w:rsid w:val="008A5709"/>
    <w:rsid w:val="008A57DE"/>
    <w:rsid w:val="008A636B"/>
    <w:rsid w:val="008C7E89"/>
    <w:rsid w:val="008D4DA6"/>
    <w:rsid w:val="008D7889"/>
    <w:rsid w:val="00906617"/>
    <w:rsid w:val="009153A5"/>
    <w:rsid w:val="00920F28"/>
    <w:rsid w:val="00926151"/>
    <w:rsid w:val="00926B7F"/>
    <w:rsid w:val="009275AB"/>
    <w:rsid w:val="00933A9F"/>
    <w:rsid w:val="0096710B"/>
    <w:rsid w:val="00975CC3"/>
    <w:rsid w:val="00976347"/>
    <w:rsid w:val="00981D10"/>
    <w:rsid w:val="00995C21"/>
    <w:rsid w:val="009A0861"/>
    <w:rsid w:val="009A1718"/>
    <w:rsid w:val="009A3576"/>
    <w:rsid w:val="009B680A"/>
    <w:rsid w:val="009C56AA"/>
    <w:rsid w:val="009C6D03"/>
    <w:rsid w:val="009D1B73"/>
    <w:rsid w:val="009D47E9"/>
    <w:rsid w:val="009D6EB2"/>
    <w:rsid w:val="009D7179"/>
    <w:rsid w:val="009D74B8"/>
    <w:rsid w:val="009E55ED"/>
    <w:rsid w:val="009F0D92"/>
    <w:rsid w:val="009F1C7D"/>
    <w:rsid w:val="009F2C96"/>
    <w:rsid w:val="009F318C"/>
    <w:rsid w:val="009F352F"/>
    <w:rsid w:val="009F3602"/>
    <w:rsid w:val="009F361A"/>
    <w:rsid w:val="00A04131"/>
    <w:rsid w:val="00A0465B"/>
    <w:rsid w:val="00A051F8"/>
    <w:rsid w:val="00A1156E"/>
    <w:rsid w:val="00A14FE0"/>
    <w:rsid w:val="00A17B60"/>
    <w:rsid w:val="00A21ED7"/>
    <w:rsid w:val="00A250A5"/>
    <w:rsid w:val="00A36012"/>
    <w:rsid w:val="00A415E7"/>
    <w:rsid w:val="00A41D39"/>
    <w:rsid w:val="00A426E9"/>
    <w:rsid w:val="00A51689"/>
    <w:rsid w:val="00A61815"/>
    <w:rsid w:val="00A64CDD"/>
    <w:rsid w:val="00A6799D"/>
    <w:rsid w:val="00A723AA"/>
    <w:rsid w:val="00A75B79"/>
    <w:rsid w:val="00A80A1D"/>
    <w:rsid w:val="00A82063"/>
    <w:rsid w:val="00A9086F"/>
    <w:rsid w:val="00A90F4D"/>
    <w:rsid w:val="00A91BBE"/>
    <w:rsid w:val="00A96149"/>
    <w:rsid w:val="00AA0DAC"/>
    <w:rsid w:val="00AA1523"/>
    <w:rsid w:val="00AA6BA9"/>
    <w:rsid w:val="00AC0FD5"/>
    <w:rsid w:val="00AC16B4"/>
    <w:rsid w:val="00AC1D0B"/>
    <w:rsid w:val="00AD0F1D"/>
    <w:rsid w:val="00AD215C"/>
    <w:rsid w:val="00AD27C2"/>
    <w:rsid w:val="00AE008F"/>
    <w:rsid w:val="00AE5AD5"/>
    <w:rsid w:val="00AE6DAB"/>
    <w:rsid w:val="00AF5DAB"/>
    <w:rsid w:val="00B157FB"/>
    <w:rsid w:val="00B22929"/>
    <w:rsid w:val="00B26BDC"/>
    <w:rsid w:val="00B4165E"/>
    <w:rsid w:val="00B45E7E"/>
    <w:rsid w:val="00B47041"/>
    <w:rsid w:val="00B47225"/>
    <w:rsid w:val="00B50B07"/>
    <w:rsid w:val="00B54DFD"/>
    <w:rsid w:val="00B62E8C"/>
    <w:rsid w:val="00B815F7"/>
    <w:rsid w:val="00B8385D"/>
    <w:rsid w:val="00B90773"/>
    <w:rsid w:val="00B93AF3"/>
    <w:rsid w:val="00B956A9"/>
    <w:rsid w:val="00BB0215"/>
    <w:rsid w:val="00BB13D9"/>
    <w:rsid w:val="00BB22FA"/>
    <w:rsid w:val="00BB60BB"/>
    <w:rsid w:val="00BC226C"/>
    <w:rsid w:val="00BC3CF2"/>
    <w:rsid w:val="00BD6B7E"/>
    <w:rsid w:val="00BD7EC8"/>
    <w:rsid w:val="00BE47BF"/>
    <w:rsid w:val="00BE4A35"/>
    <w:rsid w:val="00BE5EBA"/>
    <w:rsid w:val="00BF0158"/>
    <w:rsid w:val="00BF1C1B"/>
    <w:rsid w:val="00BF326B"/>
    <w:rsid w:val="00BF669E"/>
    <w:rsid w:val="00C143F0"/>
    <w:rsid w:val="00C15E49"/>
    <w:rsid w:val="00C274D7"/>
    <w:rsid w:val="00C33D39"/>
    <w:rsid w:val="00C34AD1"/>
    <w:rsid w:val="00C52067"/>
    <w:rsid w:val="00C55346"/>
    <w:rsid w:val="00C60F3F"/>
    <w:rsid w:val="00C61A2C"/>
    <w:rsid w:val="00C6706A"/>
    <w:rsid w:val="00C7194C"/>
    <w:rsid w:val="00C74071"/>
    <w:rsid w:val="00C74B7C"/>
    <w:rsid w:val="00C81DD7"/>
    <w:rsid w:val="00C87AFB"/>
    <w:rsid w:val="00C93772"/>
    <w:rsid w:val="00C9388C"/>
    <w:rsid w:val="00C95341"/>
    <w:rsid w:val="00CB0724"/>
    <w:rsid w:val="00CB0799"/>
    <w:rsid w:val="00CB2053"/>
    <w:rsid w:val="00CB4984"/>
    <w:rsid w:val="00CB59EC"/>
    <w:rsid w:val="00CB5A3F"/>
    <w:rsid w:val="00CC1C71"/>
    <w:rsid w:val="00CC1EDD"/>
    <w:rsid w:val="00CC6C5E"/>
    <w:rsid w:val="00CD62A5"/>
    <w:rsid w:val="00CD7662"/>
    <w:rsid w:val="00CD76D2"/>
    <w:rsid w:val="00CE2A68"/>
    <w:rsid w:val="00CE4C2A"/>
    <w:rsid w:val="00CF27FB"/>
    <w:rsid w:val="00D01A44"/>
    <w:rsid w:val="00D04571"/>
    <w:rsid w:val="00D0584E"/>
    <w:rsid w:val="00D06598"/>
    <w:rsid w:val="00D06F69"/>
    <w:rsid w:val="00D156D7"/>
    <w:rsid w:val="00D16C2B"/>
    <w:rsid w:val="00D25931"/>
    <w:rsid w:val="00D25F65"/>
    <w:rsid w:val="00D26400"/>
    <w:rsid w:val="00D26642"/>
    <w:rsid w:val="00D3543E"/>
    <w:rsid w:val="00D42B33"/>
    <w:rsid w:val="00D42C1C"/>
    <w:rsid w:val="00D44212"/>
    <w:rsid w:val="00D56267"/>
    <w:rsid w:val="00D57111"/>
    <w:rsid w:val="00D61D1E"/>
    <w:rsid w:val="00D63DBA"/>
    <w:rsid w:val="00D77779"/>
    <w:rsid w:val="00D778D1"/>
    <w:rsid w:val="00D81103"/>
    <w:rsid w:val="00D828D2"/>
    <w:rsid w:val="00D836C0"/>
    <w:rsid w:val="00D846D0"/>
    <w:rsid w:val="00D8561A"/>
    <w:rsid w:val="00DA5584"/>
    <w:rsid w:val="00DB0EE7"/>
    <w:rsid w:val="00DB3301"/>
    <w:rsid w:val="00DC2877"/>
    <w:rsid w:val="00DC7C6F"/>
    <w:rsid w:val="00DD1E72"/>
    <w:rsid w:val="00DE03B0"/>
    <w:rsid w:val="00DE3288"/>
    <w:rsid w:val="00DE5368"/>
    <w:rsid w:val="00DF0E55"/>
    <w:rsid w:val="00DF17EC"/>
    <w:rsid w:val="00DF1BF1"/>
    <w:rsid w:val="00DF2277"/>
    <w:rsid w:val="00DF38FE"/>
    <w:rsid w:val="00E0020F"/>
    <w:rsid w:val="00E03AEA"/>
    <w:rsid w:val="00E03C9E"/>
    <w:rsid w:val="00E05AC2"/>
    <w:rsid w:val="00E12174"/>
    <w:rsid w:val="00E14C66"/>
    <w:rsid w:val="00E16DAE"/>
    <w:rsid w:val="00E34ACB"/>
    <w:rsid w:val="00E37A25"/>
    <w:rsid w:val="00E400D4"/>
    <w:rsid w:val="00E41B2B"/>
    <w:rsid w:val="00E42330"/>
    <w:rsid w:val="00E43A04"/>
    <w:rsid w:val="00E43DEF"/>
    <w:rsid w:val="00E76085"/>
    <w:rsid w:val="00E81F63"/>
    <w:rsid w:val="00E97A01"/>
    <w:rsid w:val="00EA39C3"/>
    <w:rsid w:val="00EB0204"/>
    <w:rsid w:val="00EB26CC"/>
    <w:rsid w:val="00EB563C"/>
    <w:rsid w:val="00EB6BA4"/>
    <w:rsid w:val="00EC4169"/>
    <w:rsid w:val="00EC447A"/>
    <w:rsid w:val="00EC4577"/>
    <w:rsid w:val="00EC5AF1"/>
    <w:rsid w:val="00EC7A81"/>
    <w:rsid w:val="00ED097D"/>
    <w:rsid w:val="00ED70EE"/>
    <w:rsid w:val="00ED7728"/>
    <w:rsid w:val="00EE32F8"/>
    <w:rsid w:val="00EE7B23"/>
    <w:rsid w:val="00EF3536"/>
    <w:rsid w:val="00EF38C0"/>
    <w:rsid w:val="00F046F9"/>
    <w:rsid w:val="00F077F1"/>
    <w:rsid w:val="00F217CA"/>
    <w:rsid w:val="00F21CEA"/>
    <w:rsid w:val="00F25E5F"/>
    <w:rsid w:val="00F263F7"/>
    <w:rsid w:val="00F31846"/>
    <w:rsid w:val="00F41168"/>
    <w:rsid w:val="00F43ADD"/>
    <w:rsid w:val="00F51828"/>
    <w:rsid w:val="00F524DB"/>
    <w:rsid w:val="00F65F00"/>
    <w:rsid w:val="00F662F0"/>
    <w:rsid w:val="00F67C6E"/>
    <w:rsid w:val="00F71597"/>
    <w:rsid w:val="00F73245"/>
    <w:rsid w:val="00F8084C"/>
    <w:rsid w:val="00F808B1"/>
    <w:rsid w:val="00F810A6"/>
    <w:rsid w:val="00F81DEF"/>
    <w:rsid w:val="00F821B2"/>
    <w:rsid w:val="00FB767A"/>
    <w:rsid w:val="00FC42F9"/>
    <w:rsid w:val="00FC75C0"/>
    <w:rsid w:val="00FD41C1"/>
    <w:rsid w:val="00FD7EE3"/>
    <w:rsid w:val="00FE417E"/>
    <w:rsid w:val="00FE472F"/>
    <w:rsid w:val="00FF0944"/>
    <w:rsid w:val="00FF0982"/>
    <w:rsid w:val="00FF1B54"/>
    <w:rsid w:val="00FF37B4"/>
    <w:rsid w:val="00FF3967"/>
    <w:rsid w:val="00FF4C2B"/>
    <w:rsid w:val="00FF60C6"/>
    <w:rsid w:val="00FF7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5AB12"/>
  <w15:docId w15:val="{DB213B86-B8D7-4BC9-8E65-5C17E3E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AF"/>
    <w:pPr>
      <w:ind w:left="720"/>
      <w:contextualSpacing/>
    </w:pPr>
  </w:style>
  <w:style w:type="table" w:styleId="TableGrid">
    <w:name w:val="Table Grid"/>
    <w:basedOn w:val="TableNormal"/>
    <w:uiPriority w:val="59"/>
    <w:rsid w:val="00A0413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7779"/>
    <w:rPr>
      <w:color w:val="0000FF" w:themeColor="hyperlink"/>
      <w:u w:val="single"/>
    </w:rPr>
  </w:style>
  <w:style w:type="character" w:styleId="FollowedHyperlink">
    <w:name w:val="FollowedHyperlink"/>
    <w:basedOn w:val="DefaultParagraphFont"/>
    <w:uiPriority w:val="99"/>
    <w:semiHidden/>
    <w:unhideWhenUsed/>
    <w:rsid w:val="004A6111"/>
    <w:rPr>
      <w:color w:val="800080" w:themeColor="followedHyperlink"/>
      <w:u w:val="single"/>
    </w:rPr>
  </w:style>
  <w:style w:type="paragraph" w:styleId="BalloonText">
    <w:name w:val="Balloon Text"/>
    <w:basedOn w:val="Normal"/>
    <w:link w:val="BalloonTextChar"/>
    <w:uiPriority w:val="99"/>
    <w:semiHidden/>
    <w:unhideWhenUsed/>
    <w:rsid w:val="008A57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2794">
      <w:bodyDiv w:val="1"/>
      <w:marLeft w:val="0"/>
      <w:marRight w:val="0"/>
      <w:marTop w:val="0"/>
      <w:marBottom w:val="0"/>
      <w:divBdr>
        <w:top w:val="none" w:sz="0" w:space="0" w:color="auto"/>
        <w:left w:val="none" w:sz="0" w:space="0" w:color="auto"/>
        <w:bottom w:val="none" w:sz="0" w:space="0" w:color="auto"/>
        <w:right w:val="none" w:sz="0" w:space="0" w:color="auto"/>
      </w:divBdr>
    </w:div>
    <w:div w:id="181553672">
      <w:bodyDiv w:val="1"/>
      <w:marLeft w:val="0"/>
      <w:marRight w:val="0"/>
      <w:marTop w:val="0"/>
      <w:marBottom w:val="0"/>
      <w:divBdr>
        <w:top w:val="none" w:sz="0" w:space="0" w:color="auto"/>
        <w:left w:val="none" w:sz="0" w:space="0" w:color="auto"/>
        <w:bottom w:val="none" w:sz="0" w:space="0" w:color="auto"/>
        <w:right w:val="none" w:sz="0" w:space="0" w:color="auto"/>
      </w:divBdr>
    </w:div>
    <w:div w:id="253712459">
      <w:bodyDiv w:val="1"/>
      <w:marLeft w:val="0"/>
      <w:marRight w:val="0"/>
      <w:marTop w:val="0"/>
      <w:marBottom w:val="0"/>
      <w:divBdr>
        <w:top w:val="none" w:sz="0" w:space="0" w:color="auto"/>
        <w:left w:val="none" w:sz="0" w:space="0" w:color="auto"/>
        <w:bottom w:val="none" w:sz="0" w:space="0" w:color="auto"/>
        <w:right w:val="none" w:sz="0" w:space="0" w:color="auto"/>
      </w:divBdr>
    </w:div>
    <w:div w:id="312758684">
      <w:bodyDiv w:val="1"/>
      <w:marLeft w:val="0"/>
      <w:marRight w:val="0"/>
      <w:marTop w:val="0"/>
      <w:marBottom w:val="0"/>
      <w:divBdr>
        <w:top w:val="none" w:sz="0" w:space="0" w:color="auto"/>
        <w:left w:val="none" w:sz="0" w:space="0" w:color="auto"/>
        <w:bottom w:val="none" w:sz="0" w:space="0" w:color="auto"/>
        <w:right w:val="none" w:sz="0" w:space="0" w:color="auto"/>
      </w:divBdr>
    </w:div>
    <w:div w:id="340661766">
      <w:bodyDiv w:val="1"/>
      <w:marLeft w:val="0"/>
      <w:marRight w:val="0"/>
      <w:marTop w:val="0"/>
      <w:marBottom w:val="0"/>
      <w:divBdr>
        <w:top w:val="none" w:sz="0" w:space="0" w:color="auto"/>
        <w:left w:val="none" w:sz="0" w:space="0" w:color="auto"/>
        <w:bottom w:val="none" w:sz="0" w:space="0" w:color="auto"/>
        <w:right w:val="none" w:sz="0" w:space="0" w:color="auto"/>
      </w:divBdr>
    </w:div>
    <w:div w:id="399521187">
      <w:bodyDiv w:val="1"/>
      <w:marLeft w:val="0"/>
      <w:marRight w:val="0"/>
      <w:marTop w:val="0"/>
      <w:marBottom w:val="0"/>
      <w:divBdr>
        <w:top w:val="none" w:sz="0" w:space="0" w:color="auto"/>
        <w:left w:val="none" w:sz="0" w:space="0" w:color="auto"/>
        <w:bottom w:val="none" w:sz="0" w:space="0" w:color="auto"/>
        <w:right w:val="none" w:sz="0" w:space="0" w:color="auto"/>
      </w:divBdr>
    </w:div>
    <w:div w:id="417871349">
      <w:bodyDiv w:val="1"/>
      <w:marLeft w:val="0"/>
      <w:marRight w:val="0"/>
      <w:marTop w:val="0"/>
      <w:marBottom w:val="0"/>
      <w:divBdr>
        <w:top w:val="none" w:sz="0" w:space="0" w:color="auto"/>
        <w:left w:val="none" w:sz="0" w:space="0" w:color="auto"/>
        <w:bottom w:val="none" w:sz="0" w:space="0" w:color="auto"/>
        <w:right w:val="none" w:sz="0" w:space="0" w:color="auto"/>
      </w:divBdr>
    </w:div>
    <w:div w:id="565141939">
      <w:bodyDiv w:val="1"/>
      <w:marLeft w:val="0"/>
      <w:marRight w:val="0"/>
      <w:marTop w:val="0"/>
      <w:marBottom w:val="0"/>
      <w:divBdr>
        <w:top w:val="none" w:sz="0" w:space="0" w:color="auto"/>
        <w:left w:val="none" w:sz="0" w:space="0" w:color="auto"/>
        <w:bottom w:val="none" w:sz="0" w:space="0" w:color="auto"/>
        <w:right w:val="none" w:sz="0" w:space="0" w:color="auto"/>
      </w:divBdr>
    </w:div>
    <w:div w:id="716583606">
      <w:bodyDiv w:val="1"/>
      <w:marLeft w:val="0"/>
      <w:marRight w:val="0"/>
      <w:marTop w:val="0"/>
      <w:marBottom w:val="0"/>
      <w:divBdr>
        <w:top w:val="none" w:sz="0" w:space="0" w:color="auto"/>
        <w:left w:val="none" w:sz="0" w:space="0" w:color="auto"/>
        <w:bottom w:val="none" w:sz="0" w:space="0" w:color="auto"/>
        <w:right w:val="none" w:sz="0" w:space="0" w:color="auto"/>
      </w:divBdr>
    </w:div>
    <w:div w:id="771708752">
      <w:bodyDiv w:val="1"/>
      <w:marLeft w:val="0"/>
      <w:marRight w:val="0"/>
      <w:marTop w:val="0"/>
      <w:marBottom w:val="0"/>
      <w:divBdr>
        <w:top w:val="none" w:sz="0" w:space="0" w:color="auto"/>
        <w:left w:val="none" w:sz="0" w:space="0" w:color="auto"/>
        <w:bottom w:val="none" w:sz="0" w:space="0" w:color="auto"/>
        <w:right w:val="none" w:sz="0" w:space="0" w:color="auto"/>
      </w:divBdr>
    </w:div>
    <w:div w:id="798912814">
      <w:bodyDiv w:val="1"/>
      <w:marLeft w:val="0"/>
      <w:marRight w:val="0"/>
      <w:marTop w:val="0"/>
      <w:marBottom w:val="0"/>
      <w:divBdr>
        <w:top w:val="none" w:sz="0" w:space="0" w:color="auto"/>
        <w:left w:val="none" w:sz="0" w:space="0" w:color="auto"/>
        <w:bottom w:val="none" w:sz="0" w:space="0" w:color="auto"/>
        <w:right w:val="none" w:sz="0" w:space="0" w:color="auto"/>
      </w:divBdr>
    </w:div>
    <w:div w:id="1034187427">
      <w:bodyDiv w:val="1"/>
      <w:marLeft w:val="0"/>
      <w:marRight w:val="0"/>
      <w:marTop w:val="0"/>
      <w:marBottom w:val="0"/>
      <w:divBdr>
        <w:top w:val="none" w:sz="0" w:space="0" w:color="auto"/>
        <w:left w:val="none" w:sz="0" w:space="0" w:color="auto"/>
        <w:bottom w:val="none" w:sz="0" w:space="0" w:color="auto"/>
        <w:right w:val="none" w:sz="0" w:space="0" w:color="auto"/>
      </w:divBdr>
    </w:div>
    <w:div w:id="1095831843">
      <w:bodyDiv w:val="1"/>
      <w:marLeft w:val="0"/>
      <w:marRight w:val="0"/>
      <w:marTop w:val="0"/>
      <w:marBottom w:val="0"/>
      <w:divBdr>
        <w:top w:val="none" w:sz="0" w:space="0" w:color="auto"/>
        <w:left w:val="none" w:sz="0" w:space="0" w:color="auto"/>
        <w:bottom w:val="none" w:sz="0" w:space="0" w:color="auto"/>
        <w:right w:val="none" w:sz="0" w:space="0" w:color="auto"/>
      </w:divBdr>
    </w:div>
    <w:div w:id="1097798153">
      <w:bodyDiv w:val="1"/>
      <w:marLeft w:val="0"/>
      <w:marRight w:val="0"/>
      <w:marTop w:val="0"/>
      <w:marBottom w:val="0"/>
      <w:divBdr>
        <w:top w:val="none" w:sz="0" w:space="0" w:color="auto"/>
        <w:left w:val="none" w:sz="0" w:space="0" w:color="auto"/>
        <w:bottom w:val="none" w:sz="0" w:space="0" w:color="auto"/>
        <w:right w:val="none" w:sz="0" w:space="0" w:color="auto"/>
      </w:divBdr>
    </w:div>
    <w:div w:id="1122073880">
      <w:bodyDiv w:val="1"/>
      <w:marLeft w:val="0"/>
      <w:marRight w:val="0"/>
      <w:marTop w:val="0"/>
      <w:marBottom w:val="0"/>
      <w:divBdr>
        <w:top w:val="none" w:sz="0" w:space="0" w:color="auto"/>
        <w:left w:val="none" w:sz="0" w:space="0" w:color="auto"/>
        <w:bottom w:val="none" w:sz="0" w:space="0" w:color="auto"/>
        <w:right w:val="none" w:sz="0" w:space="0" w:color="auto"/>
      </w:divBdr>
    </w:div>
    <w:div w:id="1136410341">
      <w:bodyDiv w:val="1"/>
      <w:marLeft w:val="0"/>
      <w:marRight w:val="0"/>
      <w:marTop w:val="0"/>
      <w:marBottom w:val="0"/>
      <w:divBdr>
        <w:top w:val="none" w:sz="0" w:space="0" w:color="auto"/>
        <w:left w:val="none" w:sz="0" w:space="0" w:color="auto"/>
        <w:bottom w:val="none" w:sz="0" w:space="0" w:color="auto"/>
        <w:right w:val="none" w:sz="0" w:space="0" w:color="auto"/>
      </w:divBdr>
    </w:div>
    <w:div w:id="1334576570">
      <w:bodyDiv w:val="1"/>
      <w:marLeft w:val="0"/>
      <w:marRight w:val="0"/>
      <w:marTop w:val="0"/>
      <w:marBottom w:val="0"/>
      <w:divBdr>
        <w:top w:val="none" w:sz="0" w:space="0" w:color="auto"/>
        <w:left w:val="none" w:sz="0" w:space="0" w:color="auto"/>
        <w:bottom w:val="none" w:sz="0" w:space="0" w:color="auto"/>
        <w:right w:val="none" w:sz="0" w:space="0" w:color="auto"/>
      </w:divBdr>
    </w:div>
    <w:div w:id="1563516935">
      <w:bodyDiv w:val="1"/>
      <w:marLeft w:val="0"/>
      <w:marRight w:val="0"/>
      <w:marTop w:val="0"/>
      <w:marBottom w:val="0"/>
      <w:divBdr>
        <w:top w:val="none" w:sz="0" w:space="0" w:color="auto"/>
        <w:left w:val="none" w:sz="0" w:space="0" w:color="auto"/>
        <w:bottom w:val="none" w:sz="0" w:space="0" w:color="auto"/>
        <w:right w:val="none" w:sz="0" w:space="0" w:color="auto"/>
      </w:divBdr>
    </w:div>
    <w:div w:id="1572503168">
      <w:bodyDiv w:val="1"/>
      <w:marLeft w:val="0"/>
      <w:marRight w:val="0"/>
      <w:marTop w:val="0"/>
      <w:marBottom w:val="0"/>
      <w:divBdr>
        <w:top w:val="none" w:sz="0" w:space="0" w:color="auto"/>
        <w:left w:val="none" w:sz="0" w:space="0" w:color="auto"/>
        <w:bottom w:val="none" w:sz="0" w:space="0" w:color="auto"/>
        <w:right w:val="none" w:sz="0" w:space="0" w:color="auto"/>
      </w:divBdr>
    </w:div>
    <w:div w:id="1702516515">
      <w:bodyDiv w:val="1"/>
      <w:marLeft w:val="0"/>
      <w:marRight w:val="0"/>
      <w:marTop w:val="0"/>
      <w:marBottom w:val="0"/>
      <w:divBdr>
        <w:top w:val="none" w:sz="0" w:space="0" w:color="auto"/>
        <w:left w:val="none" w:sz="0" w:space="0" w:color="auto"/>
        <w:bottom w:val="none" w:sz="0" w:space="0" w:color="auto"/>
        <w:right w:val="none" w:sz="0" w:space="0" w:color="auto"/>
      </w:divBdr>
    </w:div>
    <w:div w:id="1746605204">
      <w:bodyDiv w:val="1"/>
      <w:marLeft w:val="0"/>
      <w:marRight w:val="0"/>
      <w:marTop w:val="0"/>
      <w:marBottom w:val="0"/>
      <w:divBdr>
        <w:top w:val="none" w:sz="0" w:space="0" w:color="auto"/>
        <w:left w:val="none" w:sz="0" w:space="0" w:color="auto"/>
        <w:bottom w:val="none" w:sz="0" w:space="0" w:color="auto"/>
        <w:right w:val="none" w:sz="0" w:space="0" w:color="auto"/>
      </w:divBdr>
    </w:div>
    <w:div w:id="1760640199">
      <w:bodyDiv w:val="1"/>
      <w:marLeft w:val="0"/>
      <w:marRight w:val="0"/>
      <w:marTop w:val="0"/>
      <w:marBottom w:val="0"/>
      <w:divBdr>
        <w:top w:val="none" w:sz="0" w:space="0" w:color="auto"/>
        <w:left w:val="none" w:sz="0" w:space="0" w:color="auto"/>
        <w:bottom w:val="none" w:sz="0" w:space="0" w:color="auto"/>
        <w:right w:val="none" w:sz="0" w:space="0" w:color="auto"/>
      </w:divBdr>
    </w:div>
    <w:div w:id="1828937236">
      <w:bodyDiv w:val="1"/>
      <w:marLeft w:val="0"/>
      <w:marRight w:val="0"/>
      <w:marTop w:val="0"/>
      <w:marBottom w:val="0"/>
      <w:divBdr>
        <w:top w:val="none" w:sz="0" w:space="0" w:color="auto"/>
        <w:left w:val="none" w:sz="0" w:space="0" w:color="auto"/>
        <w:bottom w:val="none" w:sz="0" w:space="0" w:color="auto"/>
        <w:right w:val="none" w:sz="0" w:space="0" w:color="auto"/>
      </w:divBdr>
    </w:div>
    <w:div w:id="1877500984">
      <w:bodyDiv w:val="1"/>
      <w:marLeft w:val="0"/>
      <w:marRight w:val="0"/>
      <w:marTop w:val="0"/>
      <w:marBottom w:val="0"/>
      <w:divBdr>
        <w:top w:val="none" w:sz="0" w:space="0" w:color="auto"/>
        <w:left w:val="none" w:sz="0" w:space="0" w:color="auto"/>
        <w:bottom w:val="none" w:sz="0" w:space="0" w:color="auto"/>
        <w:right w:val="none" w:sz="0" w:space="0" w:color="auto"/>
      </w:divBdr>
    </w:div>
    <w:div w:id="2041512272">
      <w:bodyDiv w:val="1"/>
      <w:marLeft w:val="0"/>
      <w:marRight w:val="0"/>
      <w:marTop w:val="0"/>
      <w:marBottom w:val="0"/>
      <w:divBdr>
        <w:top w:val="none" w:sz="0" w:space="0" w:color="auto"/>
        <w:left w:val="none" w:sz="0" w:space="0" w:color="auto"/>
        <w:bottom w:val="none" w:sz="0" w:space="0" w:color="auto"/>
        <w:right w:val="none" w:sz="0" w:space="0" w:color="auto"/>
      </w:divBdr>
    </w:div>
    <w:div w:id="211616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hyperlink" Target="http://admb-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aniel%20Schindler\Downloads\gholt@u.washingto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C39C0-1B1E-4E62-A62C-38C05E41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5469</Words>
  <Characters>31178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Holtgrieve</dc:creator>
  <cp:lastModifiedBy>Daniel Schindler</cp:lastModifiedBy>
  <cp:revision>5</cp:revision>
  <cp:lastPrinted>2009-04-08T18:56:00Z</cp:lastPrinted>
  <dcterms:created xsi:type="dcterms:W3CDTF">2017-06-01T18:27:00Z</dcterms:created>
  <dcterms:modified xsi:type="dcterms:W3CDTF">2017-06-01T18:33:00Z</dcterms:modified>
</cp:coreProperties>
</file>