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E73BE"/>
          <w:sz w:val="48"/>
          <w:szCs w:val="48"/>
        </w:rPr>
        <w:t xml:space="preserve">GELD VERSTEHEN</w:t>
      </w:r>
    </w:p>
    <w:p>
      <w:pPr>
        <w:spacing w:after="300"/>
      </w:pPr>
      <w:r>
        <w:rPr>
          <w:color w:val="666666"/>
          <w:sz w:val="26"/>
          <w:szCs w:val="26"/>
        </w:rPr>
        <w:t xml:space="preserve">Website-Texte: Die neue Visitenkarte (geldverstehen.de)</w:t>
      </w:r>
    </w:p>
    <w:p>
      <w:pPr>
        <w:spacing w:after="160"/>
      </w:pPr>
      <w:r>
        <w:rPr>
          <w:b w:val="false"/>
          <w:bCs w:val="false"/>
          <w:i/>
          <w:iCs/>
          <w:color w:val="666666"/>
        </w:rPr>
        <w:t xml:space="preserve">Zweck dieses Dokuments: Alle Texte für die neue Wegweiser-Website. Kein SEO, kein Blog — nur: Wer ist Per, wofür steht GELD VERSTEHEN, und die Wege zu Podcast, App und Buch. Platzhalter stehen in eckigen Klammern. Grau kursiv = Hinweise für dich, gehören nicht auf die Website.</w:t>
      </w:r>
    </w:p>
    <w:p>
      <w:pPr>
        <w:pBdr>
          <w:bottom w:val="single" w:color="CCCCCC" w:sz="6"/>
        </w:pBdr>
        <w:spacing w:after="200" w:before="200"/>
      </w:pPr>
    </w:p>
    <w:p>
      <w:pPr>
        <w:pStyle w:val="Heading1"/>
        <w:spacing w:after="200" w:before="400"/>
      </w:pPr>
      <w:r>
        <w:rPr>
          <w:b/>
          <w:bCs/>
          <w:color w:val="1E73BE"/>
        </w:rPr>
        <w:t xml:space="preserve">1. Startseite (Hero)</w:t>
      </w:r>
    </w:p>
    <w:p>
      <w:pPr>
        <w:spacing w:after="80" w:before="120"/>
      </w:pPr>
      <w:r>
        <w:rPr>
          <w:b/>
          <w:bCs/>
          <w:color w:val="666666"/>
          <w:sz w:val="20"/>
          <w:szCs w:val="20"/>
        </w:rPr>
        <w:t xml:space="preserve">HEADLINE — drei Optionen zur Auswahl:</w:t>
      </w:r>
    </w:p>
    <w:p>
      <w:pPr>
        <w:spacing w:after="160"/>
      </w:pPr>
      <w:r>
        <w:rPr>
          <w:b/>
          <w:bCs/>
          <w:i w:val="false"/>
          <w:iCs w:val="false"/>
        </w:rPr>
        <w:t xml:space="preserve">Option A (geradlinig): Verstehen statt Verzichten.</w:t>
      </w:r>
    </w:p>
    <w:p>
      <w:pPr>
        <w:spacing w:after="160"/>
      </w:pPr>
      <w:r>
        <w:rPr>
          <w:b/>
          <w:bCs/>
          <w:i w:val="false"/>
          <w:iCs w:val="false"/>
        </w:rPr>
        <w:t xml:space="preserve">Option B (Schmerzpunkt): Schluss mit der Achterbahn auf deinem Konto.</w:t>
      </w:r>
    </w:p>
    <w:p>
      <w:pPr>
        <w:spacing w:after="160"/>
      </w:pPr>
      <w:r>
        <w:rPr>
          <w:b/>
          <w:bCs/>
          <w:i w:val="false"/>
          <w:iCs w:val="false"/>
        </w:rPr>
        <w:t xml:space="preserve">Option C (Neugier): Dein Geld ist nicht das Problem.</w:t>
      </w:r>
    </w:p>
    <w:p>
      <w:pPr>
        <w:spacing w:after="80" w:before="120"/>
      </w:pPr>
      <w:r>
        <w:rPr>
          <w:b/>
          <w:bCs/>
          <w:color w:val="666666"/>
          <w:sz w:val="20"/>
          <w:szCs w:val="20"/>
        </w:rPr>
        <w:t xml:space="preserve">SUBLINE (passt zu allen drei Headlines):</w:t>
      </w:r>
    </w:p>
    <w:p>
      <w:pPr>
        <w:spacing w:after="160"/>
      </w:pPr>
      <w:r>
        <w:rPr>
          <w:b w:val="false"/>
          <w:bCs w:val="false"/>
          <w:i w:val="false"/>
          <w:iCs w:val="false"/>
        </w:rPr>
        <w:t xml:space="preserve">Ich bin Per, und ich zeige dir, wie du Struktur und Ordnung in deine Finanzen bringst — ohne Verzicht, ohne strenge Regeln, ohne dich einzuschränken. Denn es geht nicht darum, weniger zu leben. Es geht darum, dein Geld zu verstehen.</w:t>
      </w:r>
    </w:p>
    <w:p>
      <w:pPr>
        <w:spacing w:after="80" w:before="120"/>
      </w:pPr>
      <w:r>
        <w:rPr>
          <w:b/>
          <w:bCs/>
          <w:color w:val="666666"/>
          <w:sz w:val="20"/>
          <w:szCs w:val="20"/>
        </w:rPr>
        <w:t xml:space="preserve">BUTTONS / WEGWEISER (direkt unter der Subline):</w:t>
      </w:r>
    </w:p>
    <w:p>
      <w:pPr>
        <w:spacing w:after="160"/>
      </w:pPr>
      <w:r>
        <w:rPr>
          <w:b w:val="false"/>
          <w:bCs w:val="false"/>
          <w:i w:val="false"/>
          <w:iCs w:val="false"/>
        </w:rPr>
        <w:t xml:space="preserve">🎧 Zum Podcast   |   📱 Zur App   |   📖 Zum Buch</w:t>
      </w:r>
    </w:p>
    <w:p>
      <w:pPr>
        <w:spacing w:after="160"/>
      </w:pPr>
      <w:r>
        <w:rPr>
          <w:i/>
          <w:iCs/>
          <w:color w:val="666666"/>
          <w:sz w:val="20"/>
          <w:szCs w:val="20"/>
        </w:rPr>
        <w:t xml:space="preserve">→ Der Buch-Button bleibt ausgeblendet oder bekommt den Zusatz „erscheint bald“, bis das Buch veröffentlicht ist.</w:t>
      </w:r>
    </w:p>
    <w:p>
      <w:pPr>
        <w:pBdr>
          <w:bottom w:val="single" w:color="CCCCCC" w:sz="6"/>
        </w:pBdr>
        <w:spacing w:after="200" w:before="200"/>
      </w:pPr>
    </w:p>
    <w:p>
      <w:pPr>
        <w:pStyle w:val="Heading1"/>
        <w:spacing w:after="200" w:before="400"/>
      </w:pPr>
      <w:r>
        <w:rPr>
          <w:b/>
          <w:bCs/>
          <w:color w:val="1E73BE"/>
        </w:rPr>
        <w:t xml:space="preserve">2. Abschnitt: Worum es hier geht</w:t>
      </w:r>
    </w:p>
    <w:p>
      <w:pPr>
        <w:spacing w:after="160"/>
      </w:pPr>
      <w:r>
        <w:rPr>
          <w:b w:val="false"/>
          <w:bCs w:val="false"/>
          <w:i w:val="false"/>
          <w:iCs w:val="false"/>
        </w:rPr>
        <w:t xml:space="preserve">Du verdienst eigentlich ganz gut. Und trotzdem ist am Ende des Geldes noch so viel Monat übrig. Der Kontostand fährt Achterbahn, das Thema Finanzen fühlt sich schwer an, und irgendwo im Hinterkopf sitzt dieses leise Dauerrauschen: Ich müsste mich mal drum kümmern.</w:t>
      </w:r>
    </w:p>
    <w:p>
      <w:pPr>
        <w:spacing w:after="160"/>
      </w:pPr>
      <w:r>
        <w:rPr>
          <w:b w:val="false"/>
          <w:bCs w:val="false"/>
          <w:i w:val="false"/>
          <w:iCs w:val="false"/>
        </w:rPr>
        <w:t xml:space="preserve">Genau dafür gibt es GELD VERSTEHEN.</w:t>
      </w:r>
    </w:p>
    <w:p>
      <w:pPr>
        <w:spacing w:after="160"/>
      </w:pPr>
      <w:r>
        <w:rPr>
          <w:b w:val="false"/>
          <w:bCs w:val="false"/>
          <w:i w:val="false"/>
          <w:iCs w:val="false"/>
        </w:rPr>
        <w:t xml:space="preserve">Hier geht es nicht um Verzicht. Nicht um Geiz. Nicht darum, jeden Kaffee dreimal umzudrehen. Sondern um das Gegenteil: Wenn du die Grundprinzipien hinter deinem Geld verstehst, kommt die Ordnung fast von allein — und mit ihr die Ruhe. Du bekommst den Überblick, den du brauchst, um gute Entscheidungen zu treffen. Und darfst dein Geld guten Gewissens für das ausgeben, was dir wirklich wichtig ist.</w:t>
      </w:r>
    </w:p>
    <w:p>
      <w:pPr>
        <w:spacing w:after="160"/>
      </w:pPr>
      <w:r>
        <w:rPr>
          <w:b w:val="false"/>
          <w:bCs w:val="false"/>
          <w:i w:val="false"/>
          <w:iCs w:val="false"/>
        </w:rPr>
        <w:t xml:space="preserve">Verstehen statt Verzichten. Das ist der ganze Ansatz.</w:t>
      </w:r>
    </w:p>
    <w:p>
      <w:pPr>
        <w:pBdr>
          <w:bottom w:val="single" w:color="CCCCCC" w:sz="6"/>
        </w:pBdr>
        <w:spacing w:after="200" w:before="200"/>
      </w:pPr>
    </w:p>
    <w:p>
      <w:pPr>
        <w:pStyle w:val="Heading1"/>
        <w:spacing w:after="200" w:before="400"/>
      </w:pPr>
      <w:r>
        <w:rPr>
          <w:b/>
          <w:bCs/>
          <w:color w:val="1E73BE"/>
        </w:rPr>
        <w:t xml:space="preserve">3. Abschnitt: Der Podcast</w:t>
      </w:r>
    </w:p>
    <w:p>
      <w:pPr>
        <w:spacing w:after="80" w:before="120"/>
      </w:pPr>
      <w:r>
        <w:rPr>
          <w:b/>
          <w:bCs/>
          <w:color w:val="666666"/>
          <w:sz w:val="20"/>
          <w:szCs w:val="20"/>
        </w:rPr>
        <w:t xml:space="preserve">ÜBERSCHRIFT:</w:t>
      </w:r>
    </w:p>
    <w:p>
      <w:pPr>
        <w:spacing w:after="160"/>
      </w:pPr>
      <w:r>
        <w:rPr>
          <w:b/>
          <w:bCs/>
          <w:i w:val="false"/>
          <w:iCs w:val="false"/>
        </w:rPr>
        <w:t xml:space="preserve">Der GELD VERSTEHEN Podcast</w:t>
      </w:r>
    </w:p>
    <w:p>
      <w:pPr>
        <w:spacing w:after="80" w:before="120"/>
      </w:pPr>
      <w:r>
        <w:rPr>
          <w:b/>
          <w:bCs/>
          <w:color w:val="666666"/>
          <w:sz w:val="20"/>
          <w:szCs w:val="20"/>
        </w:rPr>
        <w:t xml:space="preserve">TEXT:</w:t>
      </w:r>
    </w:p>
    <w:p>
      <w:pPr>
        <w:spacing w:after="160"/>
      </w:pPr>
      <w:r>
        <w:rPr>
          <w:b w:val="false"/>
          <w:bCs w:val="false"/>
          <w:i w:val="false"/>
          <w:iCs w:val="false"/>
        </w:rPr>
        <w:t xml:space="preserve">Kurze Folgen, ein klarer Impuls — in wenigen Minuten gehört, im Alltag sofort spürbar. Ich spreche über die Fragen, die dich beim Thema Geld wirklich beschäftigen: Warum bleibt bei mir nichts übrig? Wie bekomme ich endlich den Überblick? Und wie schaffe ich es, dass sich das Ganze leicht anfühlt statt streng?</w:t>
      </w:r>
    </w:p>
    <w:p>
      <w:pPr>
        <w:spacing w:after="160"/>
      </w:pPr>
      <w:r>
        <w:rPr>
          <w:b w:val="false"/>
          <w:bCs w:val="false"/>
          <w:i w:val="false"/>
          <w:iCs w:val="false"/>
        </w:rPr>
        <w:t xml:space="preserve">Perfekt zum Reinhören: unterwegs, beim Kochen, auf dem Weg zur Arbeit.</w:t>
      </w:r>
    </w:p>
    <w:p>
      <w:pPr>
        <w:spacing w:after="80" w:before="120"/>
      </w:pPr>
      <w:r>
        <w:rPr>
          <w:b/>
          <w:bCs/>
          <w:color w:val="666666"/>
          <w:sz w:val="20"/>
          <w:szCs w:val="20"/>
        </w:rPr>
        <w:t xml:space="preserve">BUTTON:</w:t>
      </w:r>
    </w:p>
    <w:p>
      <w:pPr>
        <w:spacing w:after="160"/>
      </w:pPr>
      <w:r>
        <w:rPr>
          <w:b w:val="false"/>
          <w:bCs w:val="false"/>
          <w:i w:val="false"/>
          <w:iCs w:val="false"/>
        </w:rPr>
        <w:t xml:space="preserve">Jetzt reinhören → [Link zu Spotify / Apple Podcasts / etc.]</w:t>
      </w:r>
    </w:p>
    <w:p>
      <w:pPr>
        <w:spacing w:after="160"/>
      </w:pPr>
      <w:r>
        <w:rPr>
          <w:i/>
          <w:iCs/>
          <w:color w:val="666666"/>
          <w:sz w:val="20"/>
          <w:szCs w:val="20"/>
        </w:rPr>
        <w:t xml:space="preserve">→ Wenn du magst, können wir hier später 2–3 Einstiegsfolgen als „Starte mit diesen Folgen“ verlinken — gutes Element für Neue.</w:t>
      </w:r>
    </w:p>
    <w:p>
      <w:pPr>
        <w:pBdr>
          <w:bottom w:val="single" w:color="CCCCCC" w:sz="6"/>
        </w:pBdr>
        <w:spacing w:after="200" w:before="200"/>
      </w:pPr>
    </w:p>
    <w:p>
      <w:pPr>
        <w:pStyle w:val="Heading1"/>
        <w:spacing w:after="200" w:before="400"/>
      </w:pPr>
      <w:r>
        <w:rPr>
          <w:b/>
          <w:bCs/>
          <w:color w:val="1E73BE"/>
        </w:rPr>
        <w:t xml:space="preserve">4. Abschnitt: Die App</w:t>
      </w:r>
    </w:p>
    <w:p>
      <w:pPr>
        <w:spacing w:after="80" w:before="120"/>
      </w:pPr>
      <w:r>
        <w:rPr>
          <w:b/>
          <w:bCs/>
          <w:color w:val="666666"/>
          <w:sz w:val="20"/>
          <w:szCs w:val="20"/>
        </w:rPr>
        <w:t xml:space="preserve">ÜBERSCHRIFT:</w:t>
      </w:r>
    </w:p>
    <w:p>
      <w:pPr>
        <w:spacing w:after="160"/>
      </w:pPr>
      <w:r>
        <w:rPr>
          <w:b/>
          <w:bCs/>
          <w:i w:val="false"/>
          <w:iCs w:val="false"/>
        </w:rPr>
        <w:t xml:space="preserve">OnePeek — deine Finanzen auf einen Blick</w:t>
      </w:r>
    </w:p>
    <w:p>
      <w:pPr>
        <w:spacing w:after="80" w:before="120"/>
      </w:pPr>
      <w:r>
        <w:rPr>
          <w:b/>
          <w:bCs/>
          <w:color w:val="666666"/>
          <w:sz w:val="20"/>
          <w:szCs w:val="20"/>
        </w:rPr>
        <w:t xml:space="preserve">TEXT:</w:t>
      </w:r>
    </w:p>
    <w:p>
      <w:pPr>
        <w:spacing w:after="160"/>
      </w:pPr>
      <w:r>
        <w:rPr>
          <w:b w:val="false"/>
          <w:bCs w:val="false"/>
          <w:i w:val="false"/>
          <w:iCs w:val="false"/>
        </w:rPr>
        <w:t xml:space="preserve">Wissen ist das eine. Dranbleiben das andere. Genau dafür habe ich OnePeek gebaut: die App, mit der du den Überblick über dein Geld behältst — einfach, klar und ohne dass es sich nach Arbeit anfühlt. Kein kompliziertes Haushaltsbuch, kein schlechtes Gewissen. Ein Blick genügt, und du weißt, wo du stehst.</w:t>
      </w:r>
    </w:p>
    <w:p>
      <w:pPr>
        <w:spacing w:after="80" w:before="120"/>
      </w:pPr>
      <w:r>
        <w:rPr>
          <w:b/>
          <w:bCs/>
          <w:color w:val="666666"/>
          <w:sz w:val="20"/>
          <w:szCs w:val="20"/>
        </w:rPr>
        <w:t xml:space="preserve">BUTTON:</w:t>
      </w:r>
    </w:p>
    <w:p>
      <w:pPr>
        <w:spacing w:after="160"/>
      </w:pPr>
      <w:r>
        <w:rPr>
          <w:b w:val="false"/>
          <w:bCs w:val="false"/>
          <w:i w:val="false"/>
          <w:iCs w:val="false"/>
        </w:rPr>
        <w:t xml:space="preserve">Jetzt kostenlos laden → [App Store Link] [Google Play Link]</w:t>
      </w:r>
    </w:p>
    <w:p>
      <w:pPr>
        <w:spacing w:after="160"/>
      </w:pPr>
      <w:r>
        <w:rPr>
          <w:i/>
          <w:iCs/>
          <w:color w:val="666666"/>
          <w:sz w:val="20"/>
          <w:szCs w:val="20"/>
        </w:rPr>
        <w:t xml:space="preserve">→ Prüf bitte, ob die Beschreibung so zu OnePeek passt, wie du die App heute positionierst — ich habe bewusst keine Features behauptet, die ich nicht sicher kenne. Sag mir, welche 1–2 Kernfunktionen du nennen willst, dann schärfe ich den Text.</w:t>
      </w:r>
    </w:p>
    <w:p>
      <w:pPr>
        <w:pBdr>
          <w:bottom w:val="single" w:color="CCCCCC" w:sz="6"/>
        </w:pBdr>
        <w:spacing w:after="200" w:before="200"/>
      </w:pPr>
    </w:p>
    <w:p>
      <w:pPr>
        <w:pStyle w:val="Heading1"/>
        <w:spacing w:after="200" w:before="400"/>
      </w:pPr>
      <w:r>
        <w:rPr>
          <w:b/>
          <w:bCs/>
          <w:color w:val="1E73BE"/>
        </w:rPr>
        <w:t xml:space="preserve">5. Abschnitt: Das Buch</w:t>
      </w:r>
    </w:p>
    <w:p>
      <w:pPr>
        <w:spacing w:after="80" w:before="120"/>
      </w:pPr>
      <w:r>
        <w:rPr>
          <w:b/>
          <w:bCs/>
          <w:color w:val="666666"/>
          <w:sz w:val="20"/>
          <w:szCs w:val="20"/>
        </w:rPr>
        <w:t xml:space="preserve">VARIANTE 1 — solange das Buch noch nicht erschienen ist:</w:t>
      </w:r>
    </w:p>
    <w:p>
      <w:pPr>
        <w:spacing w:after="160"/>
      </w:pPr>
      <w:r>
        <w:rPr>
          <w:b/>
          <w:bCs/>
          <w:i w:val="false"/>
          <w:iCs w:val="false"/>
        </w:rPr>
        <w:t xml:space="preserve">Das GELD VERSTEHEN Buch</w:t>
      </w:r>
    </w:p>
    <w:p>
      <w:pPr>
        <w:spacing w:after="160"/>
      </w:pPr>
      <w:r>
        <w:rPr>
          <w:b w:val="false"/>
          <w:bCs w:val="false"/>
          <w:i w:val="false"/>
          <w:iCs w:val="false"/>
        </w:rPr>
        <w:t xml:space="preserve">Der komplette Ansatz zwischen zwei Buchdeckeln: Wie du Schritt für Schritt Ordnung in deine Finanzen bringst und dein Geld endlich verstehst — statt auf etwas zu verzichten. Das Buch erscheint bald in überarbeiteter Neuauflage.</w:t>
      </w:r>
    </w:p>
    <w:p>
      <w:pPr>
        <w:spacing w:after="160"/>
      </w:pPr>
      <w:r>
        <w:rPr>
          <w:b w:val="false"/>
          <w:bCs w:val="false"/>
          <w:i/>
          <w:iCs/>
          <w:color w:val="666666"/>
        </w:rPr>
        <w:t xml:space="preserve">[Optional: „Trag dich ein und erfahre als Erstes vom Erscheinen“ — nur falls du das technisch schon abbilden willst, sonst weglassen.]</w:t>
      </w:r>
    </w:p>
    <w:p>
      <w:pPr>
        <w:spacing w:after="80" w:before="120"/>
      </w:pPr>
      <w:r>
        <w:rPr>
          <w:b/>
          <w:bCs/>
          <w:color w:val="666666"/>
          <w:sz w:val="20"/>
          <w:szCs w:val="20"/>
        </w:rPr>
        <w:t xml:space="preserve">VARIANTE 2 — sobald das Buch erschienen ist:</w:t>
      </w:r>
    </w:p>
    <w:p>
      <w:pPr>
        <w:spacing w:after="160"/>
      </w:pPr>
      <w:r>
        <w:rPr>
          <w:b/>
          <w:bCs/>
          <w:i w:val="false"/>
          <w:iCs w:val="false"/>
        </w:rPr>
        <w:t xml:space="preserve">Das GELD VERSTEHEN Buch</w:t>
      </w:r>
    </w:p>
    <w:p>
      <w:pPr>
        <w:spacing w:after="160"/>
      </w:pPr>
      <w:r>
        <w:rPr>
          <w:b w:val="false"/>
          <w:bCs w:val="false"/>
          <w:i w:val="false"/>
          <w:iCs w:val="false"/>
        </w:rPr>
        <w:t xml:space="preserve">Der komplette Ansatz zwischen zwei Buchdeckeln: Wie du Schritt für Schritt Ordnung in deine Finanzen bringst und dein Geld endlich verstehst — statt auf etwas zu verzichten. In deinem Tempo, ohne strenge Regeln, mit einem System, das im echten Leben funktioniert.</w:t>
      </w:r>
    </w:p>
    <w:p>
      <w:pPr>
        <w:spacing w:after="160"/>
      </w:pPr>
      <w:r>
        <w:rPr>
          <w:b w:val="false"/>
          <w:bCs w:val="false"/>
          <w:i w:val="false"/>
          <w:iCs w:val="false"/>
        </w:rPr>
        <w:t xml:space="preserve">Jetzt lesen → [Kauflink]</w:t>
      </w:r>
    </w:p>
    <w:p>
      <w:pPr>
        <w:pBdr>
          <w:bottom w:val="single" w:color="CCCCCC" w:sz="6"/>
        </w:pBdr>
        <w:spacing w:after="200" w:before="200"/>
      </w:pPr>
    </w:p>
    <w:p>
      <w:pPr>
        <w:pStyle w:val="Heading1"/>
        <w:spacing w:after="200" w:before="400"/>
      </w:pPr>
      <w:r>
        <w:rPr>
          <w:b/>
          <w:bCs/>
          <w:color w:val="1E73BE"/>
        </w:rPr>
        <w:t xml:space="preserve">6. Abschnitt: Über Per</w:t>
      </w:r>
    </w:p>
    <w:p>
      <w:pPr>
        <w:spacing w:after="80" w:before="120"/>
      </w:pPr>
      <w:r>
        <w:rPr>
          <w:b/>
          <w:bCs/>
          <w:color w:val="666666"/>
          <w:sz w:val="20"/>
          <w:szCs w:val="20"/>
        </w:rPr>
        <w:t xml:space="preserve">ÜBERSCHRIFT:</w:t>
      </w:r>
    </w:p>
    <w:p>
      <w:pPr>
        <w:spacing w:after="160"/>
      </w:pPr>
      <w:r>
        <w:rPr>
          <w:b/>
          <w:bCs/>
          <w:i w:val="false"/>
          <w:iCs w:val="false"/>
        </w:rPr>
        <w:t xml:space="preserve">Hi, ich bin Per.</w:t>
      </w:r>
    </w:p>
    <w:p>
      <w:pPr>
        <w:spacing w:after="80" w:before="120"/>
      </w:pPr>
      <w:r>
        <w:rPr>
          <w:b/>
          <w:bCs/>
          <w:color w:val="666666"/>
          <w:sz w:val="20"/>
          <w:szCs w:val="20"/>
        </w:rPr>
        <w:t xml:space="preserve">TEXT:</w:t>
      </w:r>
    </w:p>
    <w:p>
      <w:pPr>
        <w:spacing w:after="160"/>
      </w:pPr>
      <w:r>
        <w:rPr>
          <w:b w:val="false"/>
          <w:bCs w:val="false"/>
          <w:i w:val="false"/>
          <w:iCs w:val="false"/>
        </w:rPr>
        <w:t xml:space="preserve">Struktur und Ordnung waren für mich schon immer wichtig — und Geld hat mich schon immer fasziniert. 2016 habe ich geldverstehen.de gestartet, um das weiterzugeben, was für mich intuitiv funktioniert: einen Umgang mit Geld, der auf Verstehen basiert statt auf Verzicht.</w:t>
      </w:r>
    </w:p>
    <w:p>
      <w:pPr>
        <w:spacing w:after="160"/>
      </w:pPr>
      <w:r>
        <w:rPr>
          <w:b w:val="false"/>
          <w:bCs w:val="false"/>
          <w:i w:val="false"/>
          <w:iCs w:val="false"/>
        </w:rPr>
        <w:t xml:space="preserve">Daraus sind über die Jahre ein Buch, ein Podcast und meine App OnePeek geworden. Der Kern ist immer derselbe geblieben: Wer chaotische Finanzen hat, dem fehlt keine Disziplin — dem fehlt ein System, das zu seinem Leben passt. Genau das findest du hier.</w:t>
      </w:r>
    </w:p>
    <w:p>
      <w:pPr>
        <w:spacing w:after="160"/>
      </w:pPr>
      <w:r>
        <w:rPr>
          <w:i/>
          <w:iCs/>
          <w:color w:val="666666"/>
          <w:sz w:val="20"/>
          <w:szCs w:val="20"/>
        </w:rPr>
        <w:t xml:space="preserve">→ Wenn du hier noch einen persönlichen Satz ergänzen willst (Familie, wo du lebst, o. ä.), sag mir, was rein darf — ich dichte nichts dazu.</w:t>
      </w:r>
    </w:p>
    <w:p>
      <w:pPr>
        <w:pBdr>
          <w:bottom w:val="single" w:color="CCCCCC" w:sz="6"/>
        </w:pBdr>
        <w:spacing w:after="200" w:before="200"/>
      </w:pPr>
    </w:p>
    <w:p>
      <w:pPr>
        <w:pStyle w:val="Heading1"/>
        <w:spacing w:after="200" w:before="400"/>
      </w:pPr>
      <w:r>
        <w:rPr>
          <w:b/>
          <w:bCs/>
          <w:color w:val="1E73BE"/>
        </w:rPr>
        <w:t xml:space="preserve">7. Footer</w:t>
      </w:r>
    </w:p>
    <w:p>
      <w:pPr>
        <w:spacing w:after="160"/>
      </w:pPr>
      <w:r>
        <w:rPr>
          <w:b w:val="false"/>
          <w:bCs w:val="false"/>
          <w:i w:val="false"/>
          <w:iCs w:val="false"/>
        </w:rPr>
        <w:t xml:space="preserve">GELD VERSTEHEN · Verstehen statt Verzichten</w:t>
      </w:r>
    </w:p>
    <w:p>
      <w:pPr>
        <w:spacing w:after="160"/>
      </w:pPr>
      <w:r>
        <w:rPr>
          <w:b w:val="false"/>
          <w:bCs w:val="false"/>
          <w:i w:val="false"/>
          <w:iCs w:val="false"/>
        </w:rPr>
        <w:t xml:space="preserve">Podcast · App · Buch · Kontakt: [E-Mail-Adresse] · Impressum · Datenschutz</w:t>
      </w:r>
    </w:p>
    <w:p>
      <w:pPr>
        <w:pBdr>
          <w:bottom w:val="single" w:color="CCCCCC" w:sz="6"/>
        </w:pBdr>
        <w:spacing w:after="200" w:before="200"/>
      </w:pPr>
    </w:p>
    <w:p>
      <w:pPr>
        <w:pStyle w:val="Heading1"/>
        <w:spacing w:after="200" w:before="400"/>
      </w:pPr>
      <w:r>
        <w:rPr>
          <w:b/>
          <w:bCs/>
          <w:color w:val="1E73BE"/>
        </w:rPr>
        <w:t xml:space="preserve">Hinweise zur Umsetzung (nicht auf die Website)</w:t>
      </w:r>
    </w:p>
    <w:p>
      <w:pPr>
        <w:spacing w:after="160"/>
      </w:pPr>
      <w:r>
        <w:rPr>
          <w:b w:val="false"/>
          <w:bCs w:val="false"/>
          <w:i w:val="false"/>
          <w:iCs w:val="false"/>
        </w:rPr>
        <w:t xml:space="preserve">• Reihenfolge der Seite = Reihenfolge in diesem Dokument: Hero → Worum es geht → Podcast → App → Buch → Über Per → Footer. Eine einzige Seite reicht — keine Unterseiten nötig (außer Impressum/Datenschutz).</w:t>
      </w:r>
    </w:p>
    <w:p>
      <w:pPr>
        <w:spacing w:after="160"/>
      </w:pPr>
      <w:r>
        <w:rPr>
          <w:b w:val="false"/>
          <w:bCs w:val="false"/>
          <w:i w:val="false"/>
          <w:iCs w:val="false"/>
        </w:rPr>
        <w:t xml:space="preserve">• Alte Blogartikel/SEO-Inhalte müssen nicht gelöscht werden — es reicht, wenn sie aus der Navigation verschwinden. Kein Aufräum-Projekt daraus machen.</w:t>
      </w:r>
    </w:p>
    <w:p>
      <w:pPr>
        <w:spacing w:after="160"/>
      </w:pPr>
      <w:r>
        <w:rPr>
          <w:b w:val="false"/>
          <w:bCs w:val="false"/>
          <w:i w:val="false"/>
          <w:iCs w:val="false"/>
        </w:rPr>
        <w:t xml:space="preserve">• Branding: Hauptfarbe #1E73BE, Headlines in Bebas Neue.</w:t>
      </w:r>
    </w:p>
    <w:p>
      <w:pPr>
        <w:spacing w:after="160"/>
      </w:pPr>
      <w:r>
        <w:rPr>
          <w:b w:val="false"/>
          <w:bCs w:val="false"/>
          <w:i w:val="false"/>
          <w:iCs w:val="false"/>
        </w:rPr>
        <w:t xml:space="preserve">• Geschätzter Aufwand: 1–2 Struktur-Stunden. Danach ist Baustelle 1 abgeschlossen — und das Buch ist dran.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2026-07-09T07:42:22.028Z</dcterms:created>
  <dcterms:modified xsi:type="dcterms:W3CDTF">2026-07-09T07:42:22.043Z</dcterms:modified>
</cp:coreProperties>
</file>

<file path=docProps/custom.xml><?xml version="1.0" encoding="utf-8"?>
<Properties xmlns="http://schemas.openxmlformats.org/officeDocument/2006/custom-properties" xmlns:vt="http://schemas.openxmlformats.org/officeDocument/2006/docPropsVTypes"/>
</file>