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9A90" w14:textId="77777777" w:rsidR="0027703D" w:rsidRPr="00220E04" w:rsidRDefault="0027703D" w:rsidP="004A6278">
      <w:pPr>
        <w:spacing w:after="0" w:line="480" w:lineRule="auto"/>
        <w:jc w:val="center"/>
        <w:rPr>
          <w:rFonts w:eastAsia="Times New Roman"/>
          <w:color w:val="000000" w:themeColor="text1"/>
        </w:rPr>
      </w:pPr>
    </w:p>
    <w:p w14:paraId="2FFF76A2" w14:textId="77777777" w:rsidR="0027703D" w:rsidRPr="00220E04" w:rsidRDefault="0027703D" w:rsidP="004A6278">
      <w:pPr>
        <w:spacing w:after="0" w:line="480" w:lineRule="auto"/>
        <w:jc w:val="center"/>
        <w:rPr>
          <w:rFonts w:eastAsia="Times New Roman"/>
          <w:color w:val="000000" w:themeColor="text1"/>
        </w:rPr>
      </w:pPr>
    </w:p>
    <w:p w14:paraId="7676E30A" w14:textId="77777777" w:rsidR="0027703D" w:rsidRPr="00220E04" w:rsidRDefault="0027703D" w:rsidP="004A6278">
      <w:pPr>
        <w:spacing w:after="0" w:line="480" w:lineRule="auto"/>
        <w:jc w:val="center"/>
        <w:rPr>
          <w:rFonts w:eastAsia="Times New Roman"/>
          <w:color w:val="000000" w:themeColor="text1"/>
        </w:rPr>
      </w:pPr>
    </w:p>
    <w:p w14:paraId="49F0EDB2" w14:textId="77777777" w:rsidR="0027703D" w:rsidRPr="00220E04" w:rsidRDefault="0027703D" w:rsidP="004A6278">
      <w:pPr>
        <w:spacing w:after="0" w:line="480" w:lineRule="auto"/>
        <w:jc w:val="center"/>
        <w:rPr>
          <w:rFonts w:eastAsia="Times New Roman"/>
          <w:color w:val="000000" w:themeColor="text1"/>
        </w:rPr>
      </w:pPr>
    </w:p>
    <w:p w14:paraId="5F036EEE" w14:textId="77777777" w:rsidR="0027703D" w:rsidRPr="00220E04" w:rsidRDefault="0027703D" w:rsidP="004A6278">
      <w:pPr>
        <w:spacing w:after="0" w:line="480" w:lineRule="auto"/>
        <w:jc w:val="center"/>
        <w:rPr>
          <w:rFonts w:eastAsia="Times New Roman"/>
          <w:color w:val="000000" w:themeColor="text1"/>
        </w:rPr>
      </w:pPr>
    </w:p>
    <w:p w14:paraId="3E97E23D" w14:textId="5A9AE4B2" w:rsidR="00BD5CD9" w:rsidRPr="00220E04" w:rsidRDefault="00BD5CD9" w:rsidP="00CB3534">
      <w:pPr>
        <w:spacing w:after="0" w:line="480" w:lineRule="auto"/>
        <w:jc w:val="center"/>
        <w:rPr>
          <w:color w:val="000000" w:themeColor="text1"/>
        </w:rPr>
      </w:pPr>
      <w:r w:rsidRPr="00220E04">
        <w:rPr>
          <w:color w:val="000000" w:themeColor="text1"/>
        </w:rPr>
        <w:t xml:space="preserve">Week </w:t>
      </w:r>
      <w:r w:rsidR="005C20E0">
        <w:rPr>
          <w:color w:val="000000" w:themeColor="text1"/>
        </w:rPr>
        <w:t>6</w:t>
      </w:r>
      <w:r w:rsidRPr="00220E04">
        <w:rPr>
          <w:color w:val="000000" w:themeColor="text1"/>
        </w:rPr>
        <w:t xml:space="preserve"> Assignment</w:t>
      </w:r>
      <w:r w:rsidR="00DF2B32">
        <w:rPr>
          <w:color w:val="000000" w:themeColor="text1"/>
        </w:rPr>
        <w:t xml:space="preserve">: </w:t>
      </w:r>
      <w:r w:rsidR="005C20E0">
        <w:rPr>
          <w:color w:val="000000" w:themeColor="text1"/>
        </w:rPr>
        <w:t>K-Means &amp; HCA</w:t>
      </w:r>
    </w:p>
    <w:p w14:paraId="280ABA9A" w14:textId="29E1BD7F" w:rsidR="0027703D" w:rsidRPr="00220E04" w:rsidRDefault="002A41FD" w:rsidP="00CB3534">
      <w:pPr>
        <w:spacing w:after="0" w:line="480" w:lineRule="auto"/>
        <w:jc w:val="center"/>
        <w:rPr>
          <w:rFonts w:eastAsia="Times New Roman"/>
          <w:color w:val="000000" w:themeColor="text1"/>
        </w:rPr>
      </w:pPr>
      <w:r w:rsidRPr="00220E04">
        <w:rPr>
          <w:rFonts w:eastAsia="Times New Roman"/>
          <w:color w:val="000000" w:themeColor="text1"/>
        </w:rPr>
        <w:t>Scott Schirkofsky</w:t>
      </w:r>
      <w:r w:rsidR="003E2444" w:rsidRPr="00220E04">
        <w:rPr>
          <w:rFonts w:eastAsia="Times New Roman"/>
          <w:color w:val="000000" w:themeColor="text1"/>
        </w:rPr>
        <w:br/>
      </w:r>
      <w:r w:rsidR="006C1B10" w:rsidRPr="00220E04">
        <w:rPr>
          <w:rFonts w:eastAsia="Times New Roman"/>
          <w:color w:val="000000" w:themeColor="text1"/>
        </w:rPr>
        <w:t>MSDS</w:t>
      </w:r>
      <w:r w:rsidR="006C16D7" w:rsidRPr="00220E04">
        <w:rPr>
          <w:rFonts w:eastAsia="Times New Roman"/>
          <w:color w:val="000000" w:themeColor="text1"/>
        </w:rPr>
        <w:t xml:space="preserve"> </w:t>
      </w:r>
      <w:r w:rsidR="006C1B10" w:rsidRPr="00220E04">
        <w:rPr>
          <w:rFonts w:eastAsia="Times New Roman"/>
          <w:color w:val="000000" w:themeColor="text1"/>
        </w:rPr>
        <w:t>6</w:t>
      </w:r>
      <w:r w:rsidR="00285DAE" w:rsidRPr="00220E04">
        <w:rPr>
          <w:rFonts w:eastAsia="Times New Roman"/>
          <w:color w:val="000000" w:themeColor="text1"/>
        </w:rPr>
        <w:t>8</w:t>
      </w:r>
      <w:r w:rsidR="006C1B10" w:rsidRPr="00220E04">
        <w:rPr>
          <w:rFonts w:eastAsia="Times New Roman"/>
          <w:color w:val="000000" w:themeColor="text1"/>
        </w:rPr>
        <w:t xml:space="preserve">0 </w:t>
      </w:r>
      <w:r w:rsidR="00285DAE" w:rsidRPr="00220E04">
        <w:rPr>
          <w:rFonts w:eastAsia="Times New Roman"/>
          <w:color w:val="000000" w:themeColor="text1"/>
        </w:rPr>
        <w:t>Machine Learning</w:t>
      </w:r>
    </w:p>
    <w:p w14:paraId="56BE43EE" w14:textId="1DB1FC98" w:rsidR="00F82662" w:rsidRPr="00220E04" w:rsidRDefault="00F82662" w:rsidP="00CB3534">
      <w:pPr>
        <w:spacing w:after="0" w:line="480" w:lineRule="auto"/>
        <w:jc w:val="center"/>
        <w:rPr>
          <w:rFonts w:eastAsia="Times New Roman"/>
          <w:color w:val="000000" w:themeColor="text1"/>
        </w:rPr>
      </w:pPr>
      <w:r w:rsidRPr="00220E04">
        <w:rPr>
          <w:rFonts w:eastAsia="Times New Roman"/>
          <w:color w:val="000000" w:themeColor="text1"/>
        </w:rPr>
        <w:t>Regis University</w:t>
      </w:r>
    </w:p>
    <w:p w14:paraId="755789B6" w14:textId="77777777" w:rsidR="0027703D" w:rsidRPr="00220E04" w:rsidRDefault="0027703D" w:rsidP="00CB3534">
      <w:pPr>
        <w:spacing w:after="0" w:line="480" w:lineRule="auto"/>
        <w:jc w:val="center"/>
        <w:rPr>
          <w:rFonts w:eastAsia="Times New Roman"/>
          <w:color w:val="000000" w:themeColor="text1"/>
        </w:rPr>
      </w:pPr>
    </w:p>
    <w:p w14:paraId="3A4B052D" w14:textId="77777777" w:rsidR="0027703D" w:rsidRPr="00220E04" w:rsidRDefault="0027703D" w:rsidP="004A6278">
      <w:pPr>
        <w:spacing w:after="0" w:line="480" w:lineRule="auto"/>
        <w:jc w:val="center"/>
        <w:rPr>
          <w:rFonts w:eastAsia="Times New Roman"/>
          <w:color w:val="000000" w:themeColor="text1"/>
        </w:rPr>
      </w:pPr>
    </w:p>
    <w:p w14:paraId="6B126523" w14:textId="77777777" w:rsidR="0027703D" w:rsidRPr="00220E04" w:rsidRDefault="0027703D" w:rsidP="004A6278">
      <w:pPr>
        <w:spacing w:after="0" w:line="480" w:lineRule="auto"/>
        <w:jc w:val="center"/>
        <w:rPr>
          <w:rFonts w:eastAsia="Times New Roman"/>
          <w:color w:val="000000" w:themeColor="text1"/>
        </w:rPr>
      </w:pPr>
    </w:p>
    <w:p w14:paraId="3BBEEF18" w14:textId="77777777" w:rsidR="0027703D" w:rsidRPr="00220E04" w:rsidRDefault="0027703D" w:rsidP="004A6278">
      <w:pPr>
        <w:spacing w:after="0" w:line="480" w:lineRule="auto"/>
        <w:jc w:val="center"/>
        <w:rPr>
          <w:rFonts w:eastAsia="Times New Roman"/>
          <w:color w:val="000000" w:themeColor="text1"/>
        </w:rPr>
      </w:pPr>
    </w:p>
    <w:p w14:paraId="26E73D78" w14:textId="77777777" w:rsidR="0027703D" w:rsidRPr="00220E04" w:rsidRDefault="0027703D" w:rsidP="004A6278">
      <w:pPr>
        <w:spacing w:after="0" w:line="480" w:lineRule="auto"/>
        <w:jc w:val="center"/>
        <w:rPr>
          <w:rFonts w:eastAsia="Times New Roman"/>
          <w:color w:val="000000" w:themeColor="text1"/>
        </w:rPr>
      </w:pPr>
    </w:p>
    <w:p w14:paraId="102DDE97" w14:textId="77777777" w:rsidR="0027703D" w:rsidRPr="00220E04" w:rsidRDefault="0027703D" w:rsidP="004A6278">
      <w:pPr>
        <w:spacing w:after="0" w:line="480" w:lineRule="auto"/>
        <w:jc w:val="center"/>
        <w:rPr>
          <w:rFonts w:eastAsia="Times New Roman"/>
          <w:color w:val="000000" w:themeColor="text1"/>
        </w:rPr>
      </w:pPr>
    </w:p>
    <w:p w14:paraId="4AC110F6" w14:textId="55E174A5" w:rsidR="00FC553F" w:rsidRPr="00220E04" w:rsidRDefault="00FC553F" w:rsidP="004A6278">
      <w:pPr>
        <w:spacing w:after="0" w:line="480" w:lineRule="auto"/>
        <w:jc w:val="center"/>
        <w:rPr>
          <w:rFonts w:eastAsia="Times New Roman"/>
          <w:color w:val="000000" w:themeColor="text1"/>
        </w:rPr>
      </w:pPr>
    </w:p>
    <w:p w14:paraId="4544BC5A" w14:textId="77777777" w:rsidR="00A35926" w:rsidRPr="00220E04" w:rsidRDefault="00A35926" w:rsidP="004A6278">
      <w:pPr>
        <w:spacing w:after="0" w:line="480" w:lineRule="auto"/>
        <w:jc w:val="center"/>
        <w:rPr>
          <w:rFonts w:eastAsia="Times New Roman"/>
          <w:color w:val="000000" w:themeColor="text1"/>
        </w:rPr>
      </w:pPr>
    </w:p>
    <w:p w14:paraId="6BB4797E" w14:textId="7E514759" w:rsidR="0027703D" w:rsidRPr="00220E04" w:rsidRDefault="0027703D" w:rsidP="004A6278">
      <w:pPr>
        <w:spacing w:after="0" w:line="480" w:lineRule="auto"/>
        <w:jc w:val="center"/>
        <w:rPr>
          <w:rFonts w:eastAsia="Times New Roman"/>
          <w:color w:val="000000" w:themeColor="text1"/>
        </w:rPr>
      </w:pPr>
    </w:p>
    <w:p w14:paraId="0F2B206A" w14:textId="0078E9B0" w:rsidR="00BD3EC1" w:rsidRPr="00220E04" w:rsidRDefault="00BD3EC1" w:rsidP="004A6278">
      <w:pPr>
        <w:spacing w:after="0" w:line="480" w:lineRule="auto"/>
        <w:jc w:val="center"/>
        <w:rPr>
          <w:rFonts w:eastAsia="Times New Roman"/>
          <w:color w:val="000000" w:themeColor="text1"/>
        </w:rPr>
      </w:pPr>
    </w:p>
    <w:p w14:paraId="39A9C0E1" w14:textId="40595D91" w:rsidR="00FC714D" w:rsidRPr="00220E04" w:rsidRDefault="00FC714D" w:rsidP="004A6278">
      <w:pPr>
        <w:spacing w:after="0" w:line="480" w:lineRule="auto"/>
        <w:jc w:val="center"/>
        <w:rPr>
          <w:rFonts w:eastAsia="Times New Roman"/>
          <w:color w:val="000000" w:themeColor="text1"/>
        </w:rPr>
      </w:pPr>
    </w:p>
    <w:p w14:paraId="3F676336" w14:textId="443EDFF0" w:rsidR="00FC714D" w:rsidRDefault="00FC714D" w:rsidP="004A6278">
      <w:pPr>
        <w:spacing w:after="0" w:line="480" w:lineRule="auto"/>
        <w:jc w:val="center"/>
        <w:rPr>
          <w:rFonts w:eastAsia="Times New Roman"/>
          <w:color w:val="000000" w:themeColor="text1"/>
        </w:rPr>
      </w:pPr>
    </w:p>
    <w:p w14:paraId="3B21DE38" w14:textId="6B3C33CC" w:rsidR="00CB3534" w:rsidRDefault="00CB3534" w:rsidP="004A6278">
      <w:pPr>
        <w:spacing w:after="0" w:line="480" w:lineRule="auto"/>
        <w:jc w:val="center"/>
        <w:rPr>
          <w:rFonts w:eastAsia="Times New Roman"/>
          <w:color w:val="000000" w:themeColor="text1"/>
        </w:rPr>
      </w:pPr>
    </w:p>
    <w:p w14:paraId="7F9C000F" w14:textId="1EBB2F78" w:rsidR="00DF2B32" w:rsidRDefault="00DF2B32" w:rsidP="004A6278">
      <w:pPr>
        <w:spacing w:after="0" w:line="480" w:lineRule="auto"/>
        <w:jc w:val="center"/>
        <w:rPr>
          <w:rFonts w:eastAsia="Times New Roman"/>
          <w:color w:val="000000" w:themeColor="text1"/>
        </w:rPr>
      </w:pPr>
    </w:p>
    <w:p w14:paraId="0E18D75A" w14:textId="6A0A597B" w:rsidR="00DF2B32" w:rsidRDefault="00DF2B32" w:rsidP="004A6278">
      <w:pPr>
        <w:spacing w:after="0" w:line="480" w:lineRule="auto"/>
        <w:jc w:val="center"/>
        <w:rPr>
          <w:rFonts w:eastAsia="Times New Roman"/>
          <w:color w:val="000000" w:themeColor="text1"/>
        </w:rPr>
      </w:pPr>
    </w:p>
    <w:p w14:paraId="268E7281" w14:textId="49438E4D" w:rsidR="00CB3534" w:rsidRDefault="005C20E0" w:rsidP="004A6278">
      <w:pPr>
        <w:spacing w:after="0" w:line="480" w:lineRule="auto"/>
        <w:jc w:val="center"/>
        <w:rPr>
          <w:rFonts w:eastAsia="Times New Roman"/>
          <w:color w:val="000000" w:themeColor="text1"/>
        </w:rPr>
      </w:pPr>
      <w:r w:rsidRPr="005C20E0">
        <w:rPr>
          <w:rFonts w:eastAsia="Times New Roman"/>
          <w:color w:val="000000" w:themeColor="text1"/>
        </w:rPr>
        <w:lastRenderedPageBreak/>
        <w:t>K-Means &amp; HCA</w:t>
      </w:r>
    </w:p>
    <w:p w14:paraId="75CA215A" w14:textId="77777777" w:rsidR="00C21F23" w:rsidRPr="00E46809" w:rsidRDefault="00C21F23" w:rsidP="00C21F23">
      <w:pPr>
        <w:spacing w:after="0" w:line="240" w:lineRule="auto"/>
        <w:rPr>
          <w:rFonts w:eastAsia="Times New Roman"/>
          <w:b/>
          <w:bCs/>
        </w:rPr>
      </w:pPr>
      <w:r w:rsidRPr="00E46809">
        <w:rPr>
          <w:rFonts w:eastAsia="Times New Roman"/>
          <w:b/>
          <w:bCs/>
        </w:rPr>
        <w:t>Introduction</w:t>
      </w:r>
    </w:p>
    <w:p w14:paraId="666E7939" w14:textId="1AA28218" w:rsidR="00C21F23" w:rsidRDefault="00C21F23" w:rsidP="00C21F23">
      <w:pPr>
        <w:spacing w:after="0" w:line="240" w:lineRule="auto"/>
        <w:rPr>
          <w:rFonts w:eastAsia="Times New Roman"/>
        </w:rPr>
      </w:pPr>
      <w:r>
        <w:rPr>
          <w:rFonts w:eastAsia="Times New Roman"/>
        </w:rPr>
        <w:t xml:space="preserve">This assignment in k-means and HCA will utilize the wholesale customer dataset from UCI.  </w:t>
      </w:r>
    </w:p>
    <w:p w14:paraId="6681E851" w14:textId="20BA62DD" w:rsidR="00C21F23" w:rsidRDefault="00C21F23" w:rsidP="00C21F23">
      <w:pPr>
        <w:spacing w:after="0" w:line="240" w:lineRule="auto"/>
        <w:rPr>
          <w:rFonts w:eastAsia="Times New Roman"/>
        </w:rPr>
      </w:pPr>
    </w:p>
    <w:p w14:paraId="296F804B" w14:textId="77777777" w:rsidR="00C21F23" w:rsidRDefault="00C21F23" w:rsidP="00C21F23">
      <w:pPr>
        <w:spacing w:after="0" w:line="240" w:lineRule="auto"/>
        <w:rPr>
          <w:rFonts w:eastAsia="Times New Roman"/>
        </w:rPr>
      </w:pPr>
    </w:p>
    <w:p w14:paraId="3FB7049A" w14:textId="3E426B8E" w:rsidR="0076411F" w:rsidRPr="00220E04" w:rsidRDefault="0076411F" w:rsidP="0076411F">
      <w:pPr>
        <w:spacing w:after="0" w:line="480" w:lineRule="auto"/>
        <w:rPr>
          <w:rFonts w:eastAsia="Times New Roman"/>
          <w:color w:val="000000" w:themeColor="text1"/>
        </w:rPr>
      </w:pPr>
      <w:r w:rsidRPr="0076411F">
        <w:rPr>
          <w:rFonts w:eastAsia="Times New Roman"/>
          <w:color w:val="000000" w:themeColor="text1"/>
        </w:rPr>
        <w:t xml:space="preserve">From the given data set: </w:t>
      </w:r>
      <w:hyperlink r:id="rId8" w:history="1">
        <w:r w:rsidRPr="00C471A0">
          <w:rPr>
            <w:rStyle w:val="Hyperlink"/>
            <w:rFonts w:eastAsia="Times New Roman"/>
          </w:rPr>
          <w:t>https://archive.ics.uci.edu/ml/datasets/Wholesale+customers</w:t>
        </w:r>
      </w:hyperlink>
      <w:r>
        <w:rPr>
          <w:rFonts w:eastAsia="Times New Roman"/>
          <w:color w:val="000000" w:themeColor="text1"/>
        </w:rPr>
        <w:t xml:space="preserve"> </w:t>
      </w:r>
    </w:p>
    <w:p w14:paraId="0D4B27D1" w14:textId="77777777" w:rsidR="00FD7547" w:rsidRPr="00AD0F5A" w:rsidRDefault="00FD7547" w:rsidP="00FD7547">
      <w:pPr>
        <w:spacing w:after="0" w:line="240" w:lineRule="auto"/>
        <w:rPr>
          <w:rFonts w:eastAsia="Times New Roman"/>
          <w:b/>
          <w:bCs/>
        </w:rPr>
      </w:pPr>
      <w:r w:rsidRPr="00AD0F5A">
        <w:rPr>
          <w:rFonts w:eastAsia="Times New Roman"/>
          <w:b/>
          <w:bCs/>
        </w:rPr>
        <w:t>Collecting Data</w:t>
      </w:r>
    </w:p>
    <w:bookmarkStart w:id="0" w:name="_MON_1653682011"/>
    <w:bookmarkEnd w:id="0"/>
    <w:p w14:paraId="174332F4" w14:textId="5AFA9526" w:rsidR="00FD7547" w:rsidRDefault="00FD7547" w:rsidP="00FD7547">
      <w:pPr>
        <w:spacing w:after="0" w:line="240" w:lineRule="auto"/>
        <w:rPr>
          <w:rFonts w:eastAsia="Times New Roman"/>
        </w:rPr>
      </w:pPr>
      <w:r>
        <w:rPr>
          <w:rFonts w:eastAsia="Times New Roman"/>
        </w:rPr>
        <w:object w:dxaOrig="9360" w:dyaOrig="3398" w14:anchorId="76609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69.9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692939482" r:id="rId10"/>
        </w:object>
      </w:r>
    </w:p>
    <w:p w14:paraId="08066CB2" w14:textId="77777777" w:rsidR="00FD7547" w:rsidRDefault="00FD7547" w:rsidP="00FD7547">
      <w:pPr>
        <w:spacing w:after="0" w:line="240" w:lineRule="auto"/>
        <w:rPr>
          <w:rFonts w:eastAsia="Times New Roman"/>
        </w:rPr>
      </w:pPr>
    </w:p>
    <w:p w14:paraId="7064DE7B" w14:textId="354EBD3C" w:rsidR="00FD7547" w:rsidRDefault="00C813C8" w:rsidP="00FD7547">
      <w:pPr>
        <w:spacing w:after="0" w:line="240" w:lineRule="auto"/>
        <w:jc w:val="center"/>
        <w:rPr>
          <w:rFonts w:eastAsia="Times New Roman"/>
        </w:rPr>
      </w:pPr>
      <w:r>
        <w:rPr>
          <w:noProof/>
        </w:rPr>
        <w:drawing>
          <wp:inline distT="0" distB="0" distL="0" distR="0" wp14:anchorId="12A3B96D" wp14:editId="65434A9F">
            <wp:extent cx="4244647" cy="3947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0039" cy="3970772"/>
                    </a:xfrm>
                    <a:prstGeom prst="rect">
                      <a:avLst/>
                    </a:prstGeom>
                  </pic:spPr>
                </pic:pic>
              </a:graphicData>
            </a:graphic>
          </wp:inline>
        </w:drawing>
      </w:r>
    </w:p>
    <w:p w14:paraId="68B80AFE" w14:textId="77777777" w:rsidR="00FD7547" w:rsidRPr="00AD0F5A" w:rsidRDefault="00FD7547" w:rsidP="00FD7547">
      <w:pPr>
        <w:spacing w:after="0" w:line="240" w:lineRule="auto"/>
        <w:rPr>
          <w:rFonts w:eastAsia="Times New Roman"/>
          <w:b/>
          <w:bCs/>
        </w:rPr>
      </w:pPr>
      <w:r w:rsidRPr="00AD0F5A">
        <w:rPr>
          <w:rFonts w:eastAsia="Times New Roman"/>
          <w:b/>
          <w:bCs/>
        </w:rPr>
        <w:t>Transforming Data</w:t>
      </w:r>
    </w:p>
    <w:p w14:paraId="7AA67F15" w14:textId="48BCE772" w:rsidR="00467BE7" w:rsidRDefault="00C21F23" w:rsidP="00522E01">
      <w:pPr>
        <w:spacing w:after="0" w:line="240" w:lineRule="auto"/>
        <w:rPr>
          <w:rFonts w:eastAsia="Times New Roman"/>
        </w:rPr>
      </w:pPr>
      <w:r>
        <w:rPr>
          <w:rFonts w:eastAsia="Times New Roman"/>
        </w:rPr>
        <w:lastRenderedPageBreak/>
        <w:t xml:space="preserve">It should be noted that the first time I went through this exercise I did not normalize the data, nor did I remove </w:t>
      </w:r>
      <w:r w:rsidR="00C813C8">
        <w:rPr>
          <w:rFonts w:eastAsia="Times New Roman"/>
        </w:rPr>
        <w:t>the Channel and Region columns.  I kept it this way the first time through and then make the adjustment after question 5 including the performing the clustering methods again.  In the output below the channel and region columns still exist.</w:t>
      </w:r>
      <w:r w:rsidR="00C813C8">
        <w:rPr>
          <w:rFonts w:eastAsia="Times New Roman"/>
        </w:rPr>
        <w:br/>
      </w:r>
    </w:p>
    <w:bookmarkStart w:id="1" w:name="_MON_1653682926"/>
    <w:bookmarkEnd w:id="1"/>
    <w:p w14:paraId="39205E7C" w14:textId="404C29C0" w:rsidR="00C813C8" w:rsidRPr="00467BE7" w:rsidRDefault="00C813C8" w:rsidP="00522E01">
      <w:pPr>
        <w:spacing w:after="0" w:line="240" w:lineRule="auto"/>
        <w:rPr>
          <w:rFonts w:eastAsia="Times New Roman"/>
        </w:rPr>
      </w:pPr>
      <w:r>
        <w:rPr>
          <w:rFonts w:eastAsia="Times New Roman"/>
        </w:rPr>
        <w:object w:dxaOrig="9360" w:dyaOrig="6527" w14:anchorId="38EF1992">
          <v:shape id="_x0000_i1026" type="#_x0000_t75" style="width:468.3pt;height:326.6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692939483" r:id="rId13"/>
        </w:object>
      </w:r>
    </w:p>
    <w:p w14:paraId="31CF8DDF" w14:textId="77777777" w:rsidR="00467BE7" w:rsidRPr="00467BE7" w:rsidRDefault="00467BE7" w:rsidP="00522E01">
      <w:pPr>
        <w:spacing w:after="0" w:line="240" w:lineRule="auto"/>
        <w:rPr>
          <w:rFonts w:eastAsia="Times New Roman"/>
        </w:rPr>
      </w:pPr>
    </w:p>
    <w:p w14:paraId="6356A38A" w14:textId="77777777" w:rsidR="00467BE7" w:rsidRDefault="00467BE7" w:rsidP="00522E01">
      <w:pPr>
        <w:spacing w:after="0" w:line="240" w:lineRule="auto"/>
        <w:rPr>
          <w:rFonts w:eastAsia="Times New Roman"/>
          <w:b/>
          <w:bCs/>
        </w:rPr>
      </w:pPr>
    </w:p>
    <w:p w14:paraId="42366FD4" w14:textId="02827F34" w:rsidR="00522E01" w:rsidRPr="00522E01" w:rsidRDefault="00522E01" w:rsidP="00522E01">
      <w:pPr>
        <w:spacing w:after="0" w:line="240" w:lineRule="auto"/>
        <w:rPr>
          <w:rFonts w:eastAsia="Times New Roman"/>
          <w:b/>
          <w:bCs/>
        </w:rPr>
      </w:pPr>
      <w:r w:rsidRPr="00522E01">
        <w:rPr>
          <w:rFonts w:eastAsia="Times New Roman"/>
          <w:b/>
          <w:bCs/>
        </w:rPr>
        <w:t>Part 1: Use K-means to cluster the given data set.</w:t>
      </w:r>
    </w:p>
    <w:p w14:paraId="15F305AF" w14:textId="77777777" w:rsidR="00522E01" w:rsidRPr="00522E01" w:rsidRDefault="00522E01" w:rsidP="00522E01">
      <w:pPr>
        <w:spacing w:after="0" w:line="240" w:lineRule="auto"/>
        <w:rPr>
          <w:rFonts w:eastAsia="Times New Roman"/>
        </w:rPr>
      </w:pPr>
    </w:p>
    <w:p w14:paraId="3D6CF574" w14:textId="788E0EF4" w:rsidR="00522E01" w:rsidRPr="00CC10CB" w:rsidRDefault="00522E01" w:rsidP="00522E01">
      <w:pPr>
        <w:pStyle w:val="ListParagraph"/>
        <w:numPr>
          <w:ilvl w:val="0"/>
          <w:numId w:val="4"/>
        </w:numPr>
        <w:spacing w:after="0" w:line="240" w:lineRule="auto"/>
        <w:ind w:left="360" w:hanging="360"/>
        <w:rPr>
          <w:rFonts w:eastAsia="Times New Roman"/>
          <w:b/>
          <w:bCs/>
        </w:rPr>
      </w:pPr>
      <w:r w:rsidRPr="00CC10CB">
        <w:rPr>
          <w:rFonts w:eastAsia="Times New Roman"/>
          <w:b/>
          <w:bCs/>
        </w:rPr>
        <w:t>Find the optimal number of clusters with methods such as Elbow method, silhouette method, and so on.</w:t>
      </w:r>
    </w:p>
    <w:p w14:paraId="386C74BA" w14:textId="33C6D940" w:rsidR="0065783B" w:rsidRDefault="0065783B" w:rsidP="00522E01">
      <w:pPr>
        <w:spacing w:after="0" w:line="240" w:lineRule="auto"/>
        <w:ind w:left="360" w:hanging="360"/>
        <w:rPr>
          <w:rFonts w:eastAsia="Times New Roman"/>
        </w:rPr>
      </w:pPr>
    </w:p>
    <w:p w14:paraId="6B051030" w14:textId="77777777" w:rsidR="0065783B" w:rsidRPr="0065783B" w:rsidRDefault="0065783B" w:rsidP="00522E01">
      <w:pPr>
        <w:spacing w:after="0" w:line="240" w:lineRule="auto"/>
        <w:ind w:left="360" w:hanging="360"/>
        <w:rPr>
          <w:rFonts w:eastAsia="Times New Roman"/>
          <w:b/>
          <w:bCs/>
        </w:rPr>
      </w:pPr>
      <w:r w:rsidRPr="0065783B">
        <w:rPr>
          <w:rFonts w:eastAsia="Times New Roman"/>
          <w:b/>
          <w:bCs/>
        </w:rPr>
        <w:t>Elbow:</w:t>
      </w:r>
    </w:p>
    <w:p w14:paraId="2A592446" w14:textId="233B4CFE" w:rsidR="0066359B" w:rsidRDefault="0065783B" w:rsidP="0066359B">
      <w:pPr>
        <w:spacing w:after="0" w:line="240" w:lineRule="auto"/>
        <w:rPr>
          <w:rFonts w:eastAsia="Times New Roman"/>
        </w:rPr>
      </w:pPr>
      <w:r>
        <w:rPr>
          <w:rFonts w:eastAsia="Times New Roman"/>
        </w:rPr>
        <w:t xml:space="preserve">Here the elbow method shows the optimal number of clusters to be 4. </w:t>
      </w:r>
      <w:r w:rsidR="0066359B">
        <w:rPr>
          <w:rFonts w:eastAsia="Times New Roman"/>
        </w:rPr>
        <w:t xml:space="preserve">  I will experiment with 4 clusters further on question 4.</w:t>
      </w:r>
    </w:p>
    <w:p w14:paraId="137F49CD" w14:textId="38D149ED" w:rsidR="00F5191E" w:rsidRDefault="00F5191E" w:rsidP="00522E01">
      <w:pPr>
        <w:spacing w:after="0" w:line="240" w:lineRule="auto"/>
        <w:ind w:left="360" w:hanging="360"/>
        <w:rPr>
          <w:rFonts w:eastAsia="Times New Roman"/>
        </w:rPr>
      </w:pPr>
    </w:p>
    <w:p w14:paraId="6E894DF4" w14:textId="4EFE7946" w:rsidR="0065783B" w:rsidRDefault="0065783B" w:rsidP="00F5191E">
      <w:pPr>
        <w:spacing w:after="0" w:line="240" w:lineRule="auto"/>
        <w:ind w:left="360" w:hanging="360"/>
        <w:jc w:val="center"/>
        <w:rPr>
          <w:rFonts w:eastAsia="Times New Roman"/>
        </w:rPr>
      </w:pPr>
      <w:r>
        <w:rPr>
          <w:rFonts w:eastAsia="Times New Roman"/>
        </w:rPr>
        <w:lastRenderedPageBreak/>
        <w:br/>
      </w:r>
      <w:r>
        <w:rPr>
          <w:noProof/>
        </w:rPr>
        <w:drawing>
          <wp:inline distT="0" distB="0" distL="0" distR="0" wp14:anchorId="58B4147D" wp14:editId="4D156486">
            <wp:extent cx="2636145" cy="2405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3266" cy="2420822"/>
                    </a:xfrm>
                    <a:prstGeom prst="rect">
                      <a:avLst/>
                    </a:prstGeom>
                  </pic:spPr>
                </pic:pic>
              </a:graphicData>
            </a:graphic>
          </wp:inline>
        </w:drawing>
      </w:r>
    </w:p>
    <w:p w14:paraId="7165FE86" w14:textId="77777777" w:rsidR="0065783B" w:rsidRDefault="0065783B" w:rsidP="00522E01">
      <w:pPr>
        <w:spacing w:after="0" w:line="240" w:lineRule="auto"/>
        <w:ind w:left="360" w:hanging="360"/>
        <w:rPr>
          <w:rFonts w:eastAsia="Times New Roman"/>
        </w:rPr>
      </w:pPr>
    </w:p>
    <w:p w14:paraId="7BE1B9BC" w14:textId="784E74B5" w:rsidR="00522E01" w:rsidRDefault="00522E01" w:rsidP="00522E01">
      <w:pPr>
        <w:spacing w:after="0" w:line="240" w:lineRule="auto"/>
        <w:ind w:left="360" w:hanging="360"/>
        <w:rPr>
          <w:rFonts w:eastAsia="Times New Roman"/>
        </w:rPr>
      </w:pPr>
    </w:p>
    <w:p w14:paraId="74E0356B" w14:textId="57ED99F0" w:rsidR="0065783B" w:rsidRPr="002F6B48" w:rsidRDefault="0065783B" w:rsidP="00522E01">
      <w:pPr>
        <w:spacing w:after="0" w:line="240" w:lineRule="auto"/>
        <w:ind w:left="360" w:hanging="360"/>
        <w:rPr>
          <w:rFonts w:eastAsia="Times New Roman"/>
          <w:b/>
          <w:bCs/>
        </w:rPr>
      </w:pPr>
      <w:r w:rsidRPr="002F6B48">
        <w:rPr>
          <w:rFonts w:eastAsia="Times New Roman"/>
          <w:b/>
          <w:bCs/>
        </w:rPr>
        <w:t>Silhouette:</w:t>
      </w:r>
    </w:p>
    <w:p w14:paraId="297DB9A9" w14:textId="09D35DD7" w:rsidR="00F5191E" w:rsidRDefault="0065783B" w:rsidP="0066359B">
      <w:pPr>
        <w:spacing w:after="0" w:line="240" w:lineRule="auto"/>
        <w:rPr>
          <w:rFonts w:eastAsia="Times New Roman"/>
        </w:rPr>
      </w:pPr>
      <w:r>
        <w:rPr>
          <w:rFonts w:eastAsia="Times New Roman"/>
        </w:rPr>
        <w:t xml:space="preserve">Here the </w:t>
      </w:r>
      <w:r w:rsidR="00F5191E">
        <w:rPr>
          <w:rFonts w:eastAsia="Times New Roman"/>
        </w:rPr>
        <w:t>silhouette</w:t>
      </w:r>
      <w:r>
        <w:rPr>
          <w:rFonts w:eastAsia="Times New Roman"/>
        </w:rPr>
        <w:t xml:space="preserve"> method shows the optimal number of clusters to be </w:t>
      </w:r>
      <w:r w:rsidR="00F5191E">
        <w:rPr>
          <w:rFonts w:eastAsia="Times New Roman"/>
        </w:rPr>
        <w:t>2</w:t>
      </w:r>
      <w:r>
        <w:rPr>
          <w:rFonts w:eastAsia="Times New Roman"/>
        </w:rPr>
        <w:t xml:space="preserve">. </w:t>
      </w:r>
      <w:r w:rsidR="0066359B">
        <w:rPr>
          <w:rFonts w:eastAsia="Times New Roman"/>
        </w:rPr>
        <w:t xml:space="preserve"> I will experiment with 2 clusters further on question 4.</w:t>
      </w:r>
    </w:p>
    <w:p w14:paraId="5305E3DD" w14:textId="153EE902" w:rsidR="0065783B" w:rsidRDefault="0065783B" w:rsidP="00F5191E">
      <w:pPr>
        <w:spacing w:after="0" w:line="240" w:lineRule="auto"/>
        <w:ind w:left="360" w:hanging="360"/>
        <w:jc w:val="center"/>
        <w:rPr>
          <w:rFonts w:eastAsia="Times New Roman"/>
        </w:rPr>
      </w:pPr>
      <w:r>
        <w:rPr>
          <w:rFonts w:eastAsia="Times New Roman"/>
        </w:rPr>
        <w:br/>
      </w:r>
      <w:r w:rsidR="00F5191E">
        <w:rPr>
          <w:noProof/>
        </w:rPr>
        <w:drawing>
          <wp:inline distT="0" distB="0" distL="0" distR="0" wp14:anchorId="01F4473C" wp14:editId="13C8D062">
            <wp:extent cx="3154680" cy="28783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362" cy="2893529"/>
                    </a:xfrm>
                    <a:prstGeom prst="rect">
                      <a:avLst/>
                    </a:prstGeom>
                  </pic:spPr>
                </pic:pic>
              </a:graphicData>
            </a:graphic>
          </wp:inline>
        </w:drawing>
      </w:r>
    </w:p>
    <w:p w14:paraId="2F5925FF" w14:textId="34E71018" w:rsidR="0065783B" w:rsidRPr="002F6B48" w:rsidRDefault="0065783B" w:rsidP="00522E01">
      <w:pPr>
        <w:spacing w:after="0" w:line="240" w:lineRule="auto"/>
        <w:ind w:left="360" w:hanging="360"/>
        <w:rPr>
          <w:rFonts w:eastAsia="Times New Roman"/>
          <w:b/>
          <w:bCs/>
        </w:rPr>
      </w:pPr>
      <w:r w:rsidRPr="002F6B48">
        <w:rPr>
          <w:rFonts w:eastAsia="Times New Roman"/>
          <w:b/>
          <w:bCs/>
        </w:rPr>
        <w:t>Gap</w:t>
      </w:r>
      <w:r w:rsidR="002F6B48" w:rsidRPr="002F6B48">
        <w:rPr>
          <w:rFonts w:eastAsia="Times New Roman"/>
          <w:b/>
          <w:bCs/>
        </w:rPr>
        <w:t xml:space="preserve"> Statistic:</w:t>
      </w:r>
    </w:p>
    <w:p w14:paraId="1A335E6C" w14:textId="717F7567" w:rsidR="0066359B" w:rsidRDefault="0065783B" w:rsidP="0066359B">
      <w:pPr>
        <w:spacing w:after="0" w:line="240" w:lineRule="auto"/>
        <w:rPr>
          <w:rFonts w:eastAsia="Times New Roman"/>
        </w:rPr>
      </w:pPr>
      <w:r>
        <w:rPr>
          <w:rFonts w:eastAsia="Times New Roman"/>
        </w:rPr>
        <w:t xml:space="preserve">Here the gap </w:t>
      </w:r>
      <w:r w:rsidR="002405C8">
        <w:rPr>
          <w:rFonts w:eastAsia="Times New Roman"/>
        </w:rPr>
        <w:t xml:space="preserve">statistic </w:t>
      </w:r>
      <w:r>
        <w:rPr>
          <w:rFonts w:eastAsia="Times New Roman"/>
        </w:rPr>
        <w:t xml:space="preserve">method shows the optimal number of clusters to be </w:t>
      </w:r>
      <w:r w:rsidR="002F6B48">
        <w:rPr>
          <w:rFonts w:eastAsia="Times New Roman"/>
        </w:rPr>
        <w:t>9</w:t>
      </w:r>
      <w:r>
        <w:rPr>
          <w:rFonts w:eastAsia="Times New Roman"/>
        </w:rPr>
        <w:t xml:space="preserve">. </w:t>
      </w:r>
      <w:r w:rsidR="0066359B">
        <w:rPr>
          <w:rFonts w:eastAsia="Times New Roman"/>
        </w:rPr>
        <w:t xml:space="preserve"> I will experiment with 9 clusters further on question 4.</w:t>
      </w:r>
    </w:p>
    <w:p w14:paraId="65133CF0" w14:textId="3FBA0DCE" w:rsidR="002F6B48" w:rsidRDefault="002F6B48" w:rsidP="00522E01">
      <w:pPr>
        <w:spacing w:after="0" w:line="240" w:lineRule="auto"/>
        <w:ind w:left="360" w:hanging="360"/>
        <w:rPr>
          <w:rFonts w:eastAsia="Times New Roman"/>
        </w:rPr>
      </w:pPr>
    </w:p>
    <w:p w14:paraId="17876A66" w14:textId="0C8F0082" w:rsidR="0065783B" w:rsidRDefault="0065783B" w:rsidP="002F6B48">
      <w:pPr>
        <w:spacing w:after="0" w:line="240" w:lineRule="auto"/>
        <w:ind w:left="360" w:hanging="360"/>
        <w:jc w:val="center"/>
        <w:rPr>
          <w:rFonts w:eastAsia="Times New Roman"/>
        </w:rPr>
      </w:pPr>
      <w:r>
        <w:rPr>
          <w:rFonts w:eastAsia="Times New Roman"/>
        </w:rPr>
        <w:lastRenderedPageBreak/>
        <w:br/>
      </w:r>
      <w:r w:rsidR="002F6B48">
        <w:rPr>
          <w:noProof/>
        </w:rPr>
        <w:drawing>
          <wp:inline distT="0" distB="0" distL="0" distR="0" wp14:anchorId="00789433" wp14:editId="577A31CF">
            <wp:extent cx="2659237" cy="312772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3746" cy="3144793"/>
                    </a:xfrm>
                    <a:prstGeom prst="rect">
                      <a:avLst/>
                    </a:prstGeom>
                  </pic:spPr>
                </pic:pic>
              </a:graphicData>
            </a:graphic>
          </wp:inline>
        </w:drawing>
      </w:r>
    </w:p>
    <w:p w14:paraId="30E7F868" w14:textId="77777777" w:rsidR="0065783B" w:rsidRDefault="0065783B" w:rsidP="00522E01">
      <w:pPr>
        <w:spacing w:after="0" w:line="240" w:lineRule="auto"/>
        <w:ind w:left="360" w:hanging="360"/>
        <w:rPr>
          <w:rFonts w:eastAsia="Times New Roman"/>
        </w:rPr>
      </w:pPr>
    </w:p>
    <w:p w14:paraId="1CFBE14A" w14:textId="77777777" w:rsidR="00522E01" w:rsidRPr="00522E01" w:rsidRDefault="00522E01" w:rsidP="00522E01">
      <w:pPr>
        <w:spacing w:after="0" w:line="240" w:lineRule="auto"/>
        <w:ind w:left="360" w:hanging="360"/>
        <w:rPr>
          <w:rFonts w:eastAsia="Times New Roman"/>
        </w:rPr>
      </w:pPr>
    </w:p>
    <w:p w14:paraId="6F5F5E8B" w14:textId="6D8691ED" w:rsidR="00522E01" w:rsidRPr="00261E4D" w:rsidRDefault="00522E01" w:rsidP="00522E01">
      <w:pPr>
        <w:pStyle w:val="ListParagraph"/>
        <w:numPr>
          <w:ilvl w:val="0"/>
          <w:numId w:val="4"/>
        </w:numPr>
        <w:spacing w:after="0" w:line="240" w:lineRule="auto"/>
        <w:ind w:left="360" w:hanging="360"/>
        <w:rPr>
          <w:rFonts w:eastAsia="Times New Roman"/>
          <w:b/>
          <w:bCs/>
        </w:rPr>
      </w:pPr>
      <w:r w:rsidRPr="00261E4D">
        <w:rPr>
          <w:rFonts w:eastAsia="Times New Roman"/>
          <w:b/>
          <w:bCs/>
        </w:rPr>
        <w:t xml:space="preserve">Pick two variables such as fresh and frozen, plot the clusters and mark the centers of those clusters. You may try to vary these two variables to get a more readable plot. </w:t>
      </w:r>
      <w:r w:rsidR="002B6EE9" w:rsidRPr="00261E4D">
        <w:rPr>
          <w:rFonts w:eastAsia="Times New Roman"/>
          <w:b/>
          <w:bCs/>
        </w:rPr>
        <w:br/>
      </w:r>
    </w:p>
    <w:p w14:paraId="303C3C06" w14:textId="33546BD1" w:rsidR="002B6EE9" w:rsidRPr="00522E01" w:rsidRDefault="002B6EE9" w:rsidP="002B6EE9">
      <w:pPr>
        <w:pStyle w:val="ListParagraph"/>
        <w:spacing w:after="0" w:line="240" w:lineRule="auto"/>
        <w:ind w:left="360"/>
        <w:rPr>
          <w:rFonts w:eastAsia="Times New Roman"/>
        </w:rPr>
      </w:pPr>
      <w:r>
        <w:rPr>
          <w:rFonts w:eastAsia="Times New Roman"/>
        </w:rPr>
        <w:t xml:space="preserve">I used Grocery and </w:t>
      </w:r>
      <w:proofErr w:type="spellStart"/>
      <w:r>
        <w:rPr>
          <w:rFonts w:eastAsia="Times New Roman"/>
        </w:rPr>
        <w:t>Delicassen</w:t>
      </w:r>
      <w:proofErr w:type="spellEnd"/>
      <w:r>
        <w:rPr>
          <w:rFonts w:eastAsia="Times New Roman"/>
        </w:rPr>
        <w:t xml:space="preserve"> to plot.  It’s difficult to see the centroids but they are there</w:t>
      </w:r>
      <w:r w:rsidR="005E2C3E">
        <w:rPr>
          <w:rFonts w:eastAsia="Times New Roman"/>
        </w:rPr>
        <w:t xml:space="preserve"> for each cluster</w:t>
      </w:r>
      <w:r>
        <w:rPr>
          <w:rFonts w:eastAsia="Times New Roman"/>
        </w:rPr>
        <w:t xml:space="preserve">.  </w:t>
      </w:r>
    </w:p>
    <w:p w14:paraId="2DACE74F" w14:textId="72DA8C9B" w:rsidR="00522E01" w:rsidRDefault="00522E01" w:rsidP="00522E01">
      <w:pPr>
        <w:pStyle w:val="ListParagraph"/>
        <w:ind w:left="360" w:hanging="360"/>
        <w:rPr>
          <w:rFonts w:eastAsia="Times New Roman"/>
        </w:rPr>
      </w:pPr>
    </w:p>
    <w:bookmarkStart w:id="2" w:name="_MON_1653672015"/>
    <w:bookmarkEnd w:id="2"/>
    <w:p w14:paraId="45510C65" w14:textId="6E73F693" w:rsidR="009E4475" w:rsidRDefault="00847800" w:rsidP="009E4475">
      <w:pPr>
        <w:pStyle w:val="ListParagraph"/>
        <w:ind w:left="360" w:hanging="360"/>
        <w:jc w:val="center"/>
        <w:rPr>
          <w:rFonts w:eastAsia="Times New Roman"/>
        </w:rPr>
      </w:pPr>
      <w:r>
        <w:rPr>
          <w:rFonts w:eastAsia="Times New Roman"/>
        </w:rPr>
        <w:object w:dxaOrig="9360" w:dyaOrig="954" w14:anchorId="18189B81">
          <v:shape id="_x0000_i1027" type="#_x0000_t75" style="width:339.85pt;height:47.8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7" DrawAspect="Content" ObjectID="_1692939484" r:id="rId18"/>
        </w:object>
      </w:r>
    </w:p>
    <w:p w14:paraId="53B9197D" w14:textId="77777777" w:rsidR="009E4475" w:rsidRDefault="009E4475" w:rsidP="00522E01">
      <w:pPr>
        <w:pStyle w:val="ListParagraph"/>
        <w:ind w:left="360" w:hanging="360"/>
        <w:rPr>
          <w:rFonts w:eastAsia="Times New Roman"/>
        </w:rPr>
      </w:pPr>
    </w:p>
    <w:p w14:paraId="241E6CC3" w14:textId="64953130" w:rsidR="006176C8" w:rsidRDefault="002B6EE9" w:rsidP="002B6EE9">
      <w:pPr>
        <w:pStyle w:val="ListParagraph"/>
        <w:ind w:left="360" w:hanging="360"/>
        <w:jc w:val="center"/>
        <w:rPr>
          <w:rFonts w:eastAsia="Times New Roman"/>
        </w:rPr>
      </w:pPr>
      <w:r>
        <w:rPr>
          <w:noProof/>
        </w:rPr>
        <w:lastRenderedPageBreak/>
        <w:drawing>
          <wp:inline distT="0" distB="0" distL="0" distR="0" wp14:anchorId="4A8CF619" wp14:editId="66B507C5">
            <wp:extent cx="4275353" cy="4678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302" cy="4687379"/>
                    </a:xfrm>
                    <a:prstGeom prst="rect">
                      <a:avLst/>
                    </a:prstGeom>
                  </pic:spPr>
                </pic:pic>
              </a:graphicData>
            </a:graphic>
          </wp:inline>
        </w:drawing>
      </w:r>
    </w:p>
    <w:p w14:paraId="0F026D9E" w14:textId="77777777" w:rsidR="00522E01" w:rsidRPr="00522E01" w:rsidRDefault="00522E01" w:rsidP="00522E01">
      <w:pPr>
        <w:pStyle w:val="ListParagraph"/>
        <w:ind w:left="360" w:hanging="360"/>
        <w:rPr>
          <w:rFonts w:eastAsia="Times New Roman"/>
        </w:rPr>
      </w:pPr>
    </w:p>
    <w:p w14:paraId="6011169C" w14:textId="62EF618A" w:rsidR="00522E01" w:rsidRPr="00261E4D" w:rsidRDefault="00522E01" w:rsidP="00522E01">
      <w:pPr>
        <w:pStyle w:val="ListParagraph"/>
        <w:numPr>
          <w:ilvl w:val="0"/>
          <w:numId w:val="4"/>
        </w:numPr>
        <w:spacing w:after="0" w:line="240" w:lineRule="auto"/>
        <w:ind w:left="360" w:hanging="360"/>
        <w:rPr>
          <w:rFonts w:eastAsia="Times New Roman"/>
          <w:b/>
          <w:bCs/>
        </w:rPr>
      </w:pPr>
      <w:r w:rsidRPr="00261E4D">
        <w:rPr>
          <w:rFonts w:eastAsia="Times New Roman"/>
          <w:b/>
          <w:bCs/>
        </w:rPr>
        <w:t>Is there any cluster that is difficult to detect? Discuss.</w:t>
      </w:r>
    </w:p>
    <w:p w14:paraId="7B28AFDB" w14:textId="57764508" w:rsidR="00522E01" w:rsidRDefault="002B6EE9" w:rsidP="00CC10CB">
      <w:pPr>
        <w:spacing w:after="0" w:line="240" w:lineRule="auto"/>
        <w:ind w:left="360"/>
        <w:rPr>
          <w:rFonts w:eastAsia="Times New Roman"/>
        </w:rPr>
      </w:pPr>
      <w:r>
        <w:rPr>
          <w:rFonts w:eastAsia="Times New Roman"/>
        </w:rPr>
        <w:br/>
        <w:t xml:space="preserve">The clusters </w:t>
      </w:r>
      <w:r w:rsidR="00323C35">
        <w:rPr>
          <w:rFonts w:eastAsia="Times New Roman"/>
        </w:rPr>
        <w:t xml:space="preserve">containing the objects </w:t>
      </w:r>
      <w:r>
        <w:rPr>
          <w:rFonts w:eastAsia="Times New Roman"/>
        </w:rPr>
        <w:t>with the lowest values</w:t>
      </w:r>
      <w:r w:rsidR="00323C35">
        <w:rPr>
          <w:rFonts w:eastAsia="Times New Roman"/>
        </w:rPr>
        <w:t>, and therefore the lowest value centroids,</w:t>
      </w:r>
      <w:r>
        <w:rPr>
          <w:rFonts w:eastAsia="Times New Roman"/>
        </w:rPr>
        <w:t xml:space="preserve"> seem to be the hardest to detect.  </w:t>
      </w:r>
      <w:r w:rsidR="00323C35">
        <w:rPr>
          <w:rFonts w:eastAsia="Times New Roman"/>
        </w:rPr>
        <w:t>In my plot the green cluster is very difficult to detect while the black cluster is quite easy.</w:t>
      </w:r>
    </w:p>
    <w:p w14:paraId="14C74314" w14:textId="2E8FA33E" w:rsidR="006022CD" w:rsidRDefault="006022CD" w:rsidP="00CC10CB">
      <w:pPr>
        <w:spacing w:after="0" w:line="240" w:lineRule="auto"/>
        <w:ind w:left="360"/>
        <w:rPr>
          <w:rFonts w:eastAsia="Times New Roman"/>
        </w:rPr>
      </w:pPr>
      <w:r>
        <w:rPr>
          <w:rFonts w:eastAsia="Times New Roman"/>
        </w:rPr>
        <w:t xml:space="preserve">The other concern I have is that the three methods all showed vastly different </w:t>
      </w:r>
    </w:p>
    <w:p w14:paraId="1A86FFBE" w14:textId="77777777" w:rsidR="006176C8" w:rsidRDefault="006176C8" w:rsidP="00CC10CB">
      <w:pPr>
        <w:spacing w:after="0" w:line="240" w:lineRule="auto"/>
        <w:ind w:left="360"/>
        <w:rPr>
          <w:rFonts w:eastAsia="Times New Roman"/>
        </w:rPr>
      </w:pPr>
    </w:p>
    <w:p w14:paraId="442296C1" w14:textId="77777777" w:rsidR="00522E01" w:rsidRPr="00522E01" w:rsidRDefault="00522E01" w:rsidP="00522E01">
      <w:pPr>
        <w:spacing w:after="0" w:line="240" w:lineRule="auto"/>
        <w:ind w:left="360" w:hanging="360"/>
        <w:rPr>
          <w:rFonts w:eastAsia="Times New Roman"/>
        </w:rPr>
      </w:pPr>
    </w:p>
    <w:p w14:paraId="0A9D4135" w14:textId="3FD41C30" w:rsidR="00522E01" w:rsidRPr="00261E4D" w:rsidRDefault="00522E01" w:rsidP="00522E01">
      <w:pPr>
        <w:pStyle w:val="ListParagraph"/>
        <w:numPr>
          <w:ilvl w:val="0"/>
          <w:numId w:val="4"/>
        </w:numPr>
        <w:spacing w:after="0" w:line="240" w:lineRule="auto"/>
        <w:ind w:left="360" w:hanging="360"/>
        <w:rPr>
          <w:rFonts w:eastAsia="Times New Roman"/>
          <w:b/>
          <w:bCs/>
        </w:rPr>
      </w:pPr>
      <w:r w:rsidRPr="00261E4D">
        <w:rPr>
          <w:rFonts w:eastAsia="Times New Roman"/>
          <w:b/>
          <w:bCs/>
        </w:rPr>
        <w:t>Interpret the meaning of each cluster and conclude your findings.</w:t>
      </w:r>
    </w:p>
    <w:p w14:paraId="39493BC3" w14:textId="3CF8E78D" w:rsidR="00522E01" w:rsidRDefault="009212CF" w:rsidP="00CC10CB">
      <w:pPr>
        <w:pStyle w:val="ListParagraph"/>
        <w:ind w:left="360"/>
        <w:rPr>
          <w:rFonts w:eastAsia="Times New Roman"/>
        </w:rPr>
      </w:pPr>
      <w:r>
        <w:rPr>
          <w:rFonts w:eastAsia="Times New Roman"/>
        </w:rPr>
        <w:br/>
        <w:t>The 5 clusters are very different in size</w:t>
      </w:r>
      <w:r w:rsidR="00847800">
        <w:rPr>
          <w:rFonts w:eastAsia="Times New Roman"/>
        </w:rPr>
        <w:t xml:space="preserve"> and density</w:t>
      </w:r>
      <w:r>
        <w:rPr>
          <w:rFonts w:eastAsia="Times New Roman"/>
        </w:rPr>
        <w:t xml:space="preserve"> with one containing 244 objects and another with only 5.  </w:t>
      </w:r>
      <w:r w:rsidR="00FA205C">
        <w:rPr>
          <w:rFonts w:eastAsia="Times New Roman"/>
        </w:rPr>
        <w:t xml:space="preserve">There is a large variation in cluster centers from 1.13 to 51254.60.  The sum of squares is </w:t>
      </w:r>
      <w:r w:rsidR="00FA205C" w:rsidRPr="00FA205C">
        <w:rPr>
          <w:rFonts w:eastAsia="Times New Roman"/>
        </w:rPr>
        <w:t>53</w:t>
      </w:r>
      <w:r w:rsidR="00FA205C">
        <w:rPr>
          <w:rFonts w:eastAsia="Times New Roman"/>
        </w:rPr>
        <w:t>,</w:t>
      </w:r>
      <w:r w:rsidR="00FA205C" w:rsidRPr="00FA205C">
        <w:rPr>
          <w:rFonts w:eastAsia="Times New Roman"/>
        </w:rPr>
        <w:t>206</w:t>
      </w:r>
      <w:r w:rsidR="00FA205C">
        <w:rPr>
          <w:rFonts w:eastAsia="Times New Roman"/>
        </w:rPr>
        <w:t>,</w:t>
      </w:r>
      <w:r w:rsidR="00FA205C" w:rsidRPr="00FA205C">
        <w:rPr>
          <w:rFonts w:eastAsia="Times New Roman"/>
        </w:rPr>
        <w:t>131</w:t>
      </w:r>
      <w:r w:rsidR="00FA205C">
        <w:rPr>
          <w:rFonts w:eastAsia="Times New Roman"/>
        </w:rPr>
        <w:t>,</w:t>
      </w:r>
      <w:r w:rsidR="00FA205C" w:rsidRPr="00FA205C">
        <w:rPr>
          <w:rFonts w:eastAsia="Times New Roman"/>
        </w:rPr>
        <w:t>638</w:t>
      </w:r>
      <w:r w:rsidR="00FA205C">
        <w:rPr>
          <w:rFonts w:eastAsia="Times New Roman"/>
        </w:rPr>
        <w:t>.</w:t>
      </w:r>
    </w:p>
    <w:p w14:paraId="2199D100" w14:textId="244B5FB0" w:rsidR="00A742E2" w:rsidRDefault="00FA205C" w:rsidP="00496E6E">
      <w:pPr>
        <w:pStyle w:val="ListParagraph"/>
        <w:ind w:left="360" w:hanging="360"/>
        <w:jc w:val="center"/>
        <w:rPr>
          <w:rFonts w:eastAsia="Times New Roman"/>
        </w:rPr>
      </w:pPr>
      <w:r>
        <w:rPr>
          <w:noProof/>
        </w:rPr>
        <w:lastRenderedPageBreak/>
        <w:drawing>
          <wp:inline distT="0" distB="0" distL="0" distR="0" wp14:anchorId="7AA29CA1" wp14:editId="65CDA980">
            <wp:extent cx="4936151" cy="1798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6163" cy="1812897"/>
                    </a:xfrm>
                    <a:prstGeom prst="rect">
                      <a:avLst/>
                    </a:prstGeom>
                  </pic:spPr>
                </pic:pic>
              </a:graphicData>
            </a:graphic>
          </wp:inline>
        </w:drawing>
      </w:r>
    </w:p>
    <w:p w14:paraId="75CFCC0E" w14:textId="4E5A7C07" w:rsidR="00522E01" w:rsidRDefault="0066359B" w:rsidP="00B87428">
      <w:pPr>
        <w:spacing w:after="0" w:line="240" w:lineRule="auto"/>
        <w:ind w:left="360"/>
        <w:rPr>
          <w:rFonts w:eastAsia="Times New Roman"/>
        </w:rPr>
      </w:pPr>
      <w:r>
        <w:rPr>
          <w:rFonts w:eastAsia="Times New Roman"/>
        </w:rPr>
        <w:t>I performed k-means again, this time with 2 clusters</w:t>
      </w:r>
      <w:r w:rsidR="00B87428">
        <w:rPr>
          <w:rFonts w:eastAsia="Times New Roman"/>
        </w:rPr>
        <w:t xml:space="preserve"> suggested by the silhouette method</w:t>
      </w:r>
      <w:r w:rsidR="009D6184">
        <w:rPr>
          <w:rFonts w:eastAsia="Times New Roman"/>
        </w:rPr>
        <w:t xml:space="preserve">.  This provides a value of </w:t>
      </w:r>
    </w:p>
    <w:p w14:paraId="00F0722F" w14:textId="2468E066" w:rsidR="00FA205C" w:rsidRDefault="0066359B" w:rsidP="00B87428">
      <w:pPr>
        <w:spacing w:after="0" w:line="240" w:lineRule="auto"/>
        <w:ind w:left="360"/>
        <w:rPr>
          <w:rFonts w:eastAsia="Times New Roman"/>
        </w:rPr>
      </w:pPr>
      <w:r w:rsidRPr="0066359B">
        <w:rPr>
          <w:rFonts w:eastAsia="Times New Roman"/>
        </w:rPr>
        <w:t>113</w:t>
      </w:r>
      <w:r>
        <w:rPr>
          <w:rFonts w:eastAsia="Times New Roman"/>
        </w:rPr>
        <w:t>,</w:t>
      </w:r>
      <w:r w:rsidRPr="0066359B">
        <w:rPr>
          <w:rFonts w:eastAsia="Times New Roman"/>
        </w:rPr>
        <w:t>217</w:t>
      </w:r>
      <w:r>
        <w:rPr>
          <w:rFonts w:eastAsia="Times New Roman"/>
        </w:rPr>
        <w:t>,</w:t>
      </w:r>
      <w:r w:rsidRPr="0066359B">
        <w:rPr>
          <w:rFonts w:eastAsia="Times New Roman"/>
        </w:rPr>
        <w:t>528</w:t>
      </w:r>
      <w:r>
        <w:rPr>
          <w:rFonts w:eastAsia="Times New Roman"/>
        </w:rPr>
        <w:t>,</w:t>
      </w:r>
      <w:r w:rsidRPr="0066359B">
        <w:rPr>
          <w:rFonts w:eastAsia="Times New Roman"/>
        </w:rPr>
        <w:t>879</w:t>
      </w:r>
      <w:r w:rsidR="009D6184">
        <w:rPr>
          <w:rFonts w:eastAsia="Times New Roman"/>
        </w:rPr>
        <w:t xml:space="preserve"> for sum of squares, nearly twice the value returned when using 5 clusters in the example above.</w:t>
      </w:r>
      <w:r w:rsidR="009D6184">
        <w:rPr>
          <w:rFonts w:eastAsia="Times New Roman"/>
        </w:rPr>
        <w:br/>
      </w:r>
    </w:p>
    <w:p w14:paraId="47AD0CED" w14:textId="642B187F" w:rsidR="00FA205C" w:rsidRDefault="0066359B" w:rsidP="00FA205C">
      <w:pPr>
        <w:spacing w:after="0" w:line="240" w:lineRule="auto"/>
        <w:ind w:left="360" w:hanging="360"/>
        <w:jc w:val="center"/>
        <w:rPr>
          <w:rFonts w:eastAsia="Times New Roman"/>
        </w:rPr>
      </w:pPr>
      <w:r>
        <w:rPr>
          <w:noProof/>
        </w:rPr>
        <w:drawing>
          <wp:inline distT="0" distB="0" distL="0" distR="0" wp14:anchorId="64579F12" wp14:editId="32087CCF">
            <wp:extent cx="4960620" cy="16265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5954" cy="1644654"/>
                    </a:xfrm>
                    <a:prstGeom prst="rect">
                      <a:avLst/>
                    </a:prstGeom>
                  </pic:spPr>
                </pic:pic>
              </a:graphicData>
            </a:graphic>
          </wp:inline>
        </w:drawing>
      </w:r>
    </w:p>
    <w:p w14:paraId="7249BC20" w14:textId="77777777" w:rsidR="00FA205C" w:rsidRDefault="00FA205C" w:rsidP="00522E01">
      <w:pPr>
        <w:spacing w:after="0" w:line="240" w:lineRule="auto"/>
        <w:ind w:left="360" w:hanging="360"/>
        <w:rPr>
          <w:rFonts w:eastAsia="Times New Roman"/>
        </w:rPr>
      </w:pPr>
    </w:p>
    <w:p w14:paraId="2DA96414" w14:textId="56A6305C" w:rsidR="00FA205C" w:rsidRDefault="00FA205C" w:rsidP="00522E01">
      <w:pPr>
        <w:spacing w:after="0" w:line="240" w:lineRule="auto"/>
        <w:ind w:left="360" w:hanging="360"/>
        <w:rPr>
          <w:rFonts w:eastAsia="Times New Roman"/>
        </w:rPr>
      </w:pPr>
    </w:p>
    <w:p w14:paraId="409A1236" w14:textId="0C8DC02E" w:rsidR="00FA205C" w:rsidRDefault="009D6184" w:rsidP="00B87428">
      <w:pPr>
        <w:spacing w:after="0" w:line="240" w:lineRule="auto"/>
        <w:ind w:left="360"/>
        <w:rPr>
          <w:rFonts w:eastAsia="Times New Roman"/>
        </w:rPr>
      </w:pPr>
      <w:r>
        <w:rPr>
          <w:rFonts w:eastAsia="Times New Roman"/>
        </w:rPr>
        <w:t>Next, I performed k-means with 9 clusters</w:t>
      </w:r>
      <w:r w:rsidR="00B87428">
        <w:rPr>
          <w:rFonts w:eastAsia="Times New Roman"/>
        </w:rPr>
        <w:t xml:space="preserve"> suggested by Gap Statistic method</w:t>
      </w:r>
      <w:r>
        <w:rPr>
          <w:rFonts w:eastAsia="Times New Roman"/>
        </w:rPr>
        <w:t>.  This provides a value of</w:t>
      </w:r>
      <w:r w:rsidR="00B87428">
        <w:rPr>
          <w:rFonts w:eastAsia="Times New Roman"/>
        </w:rPr>
        <w:t xml:space="preserve"> </w:t>
      </w:r>
      <w:r w:rsidRPr="009D6184">
        <w:rPr>
          <w:rFonts w:eastAsia="Times New Roman"/>
        </w:rPr>
        <w:t>34</w:t>
      </w:r>
      <w:r>
        <w:rPr>
          <w:rFonts w:eastAsia="Times New Roman"/>
        </w:rPr>
        <w:t>,</w:t>
      </w:r>
      <w:r w:rsidRPr="009D6184">
        <w:rPr>
          <w:rFonts w:eastAsia="Times New Roman"/>
        </w:rPr>
        <w:t>498</w:t>
      </w:r>
      <w:r>
        <w:rPr>
          <w:rFonts w:eastAsia="Times New Roman"/>
        </w:rPr>
        <w:t>,</w:t>
      </w:r>
      <w:r w:rsidRPr="009D6184">
        <w:rPr>
          <w:rFonts w:eastAsia="Times New Roman"/>
        </w:rPr>
        <w:t>832</w:t>
      </w:r>
      <w:r>
        <w:rPr>
          <w:rFonts w:eastAsia="Times New Roman"/>
        </w:rPr>
        <w:t>,</w:t>
      </w:r>
      <w:r w:rsidRPr="009D6184">
        <w:rPr>
          <w:rFonts w:eastAsia="Times New Roman"/>
        </w:rPr>
        <w:t>133</w:t>
      </w:r>
      <w:r>
        <w:rPr>
          <w:rFonts w:eastAsia="Times New Roman"/>
        </w:rPr>
        <w:t xml:space="preserve"> for sum of squares, considerably less than </w:t>
      </w:r>
      <w:r w:rsidRPr="00FA205C">
        <w:rPr>
          <w:rFonts w:eastAsia="Times New Roman"/>
        </w:rPr>
        <w:t>53</w:t>
      </w:r>
      <w:r>
        <w:rPr>
          <w:rFonts w:eastAsia="Times New Roman"/>
        </w:rPr>
        <w:t>,</w:t>
      </w:r>
      <w:r w:rsidRPr="00FA205C">
        <w:rPr>
          <w:rFonts w:eastAsia="Times New Roman"/>
        </w:rPr>
        <w:t>206</w:t>
      </w:r>
      <w:r>
        <w:rPr>
          <w:rFonts w:eastAsia="Times New Roman"/>
        </w:rPr>
        <w:t>,</w:t>
      </w:r>
      <w:r w:rsidRPr="00FA205C">
        <w:rPr>
          <w:rFonts w:eastAsia="Times New Roman"/>
        </w:rPr>
        <w:t>131</w:t>
      </w:r>
      <w:r>
        <w:rPr>
          <w:rFonts w:eastAsia="Times New Roman"/>
        </w:rPr>
        <w:t>,</w:t>
      </w:r>
      <w:r w:rsidRPr="00FA205C">
        <w:rPr>
          <w:rFonts w:eastAsia="Times New Roman"/>
        </w:rPr>
        <w:t>638</w:t>
      </w:r>
      <w:r>
        <w:rPr>
          <w:rFonts w:eastAsia="Times New Roman"/>
        </w:rPr>
        <w:t xml:space="preserve"> returned with 5 clusters. </w:t>
      </w:r>
    </w:p>
    <w:p w14:paraId="2E07FE63" w14:textId="6FDDB6CD" w:rsidR="00FA205C" w:rsidRDefault="009D6184" w:rsidP="009D6184">
      <w:pPr>
        <w:spacing w:after="0" w:line="240" w:lineRule="auto"/>
        <w:ind w:left="360" w:hanging="360"/>
        <w:jc w:val="center"/>
        <w:rPr>
          <w:rFonts w:eastAsia="Times New Roman"/>
        </w:rPr>
      </w:pPr>
      <w:r>
        <w:rPr>
          <w:noProof/>
        </w:rPr>
        <w:drawing>
          <wp:inline distT="0" distB="0" distL="0" distR="0" wp14:anchorId="27BABEED" wp14:editId="199381DD">
            <wp:extent cx="5849576" cy="240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2587" cy="2428511"/>
                    </a:xfrm>
                    <a:prstGeom prst="rect">
                      <a:avLst/>
                    </a:prstGeom>
                  </pic:spPr>
                </pic:pic>
              </a:graphicData>
            </a:graphic>
          </wp:inline>
        </w:drawing>
      </w:r>
    </w:p>
    <w:p w14:paraId="566F280A" w14:textId="1153D7EB" w:rsidR="00492153" w:rsidRDefault="00492153" w:rsidP="00492153">
      <w:pPr>
        <w:spacing w:after="0" w:line="240" w:lineRule="auto"/>
        <w:ind w:left="360"/>
        <w:rPr>
          <w:noProof/>
        </w:rPr>
      </w:pPr>
      <w:r>
        <w:rPr>
          <w:noProof/>
        </w:rPr>
        <w:t xml:space="preserve">Because 9 clusters returns the lowest sum of squares figure I decided that accept it as the optimum value and plotted the results.  The centers are easier to see now but still not great.  The outlying values are really throwing the clustering off. </w:t>
      </w:r>
    </w:p>
    <w:p w14:paraId="7B413DCE" w14:textId="347F6465" w:rsidR="00492153" w:rsidRDefault="00492153" w:rsidP="00492153">
      <w:pPr>
        <w:spacing w:after="0" w:line="240" w:lineRule="auto"/>
        <w:ind w:left="360" w:hanging="360"/>
        <w:jc w:val="center"/>
        <w:rPr>
          <w:noProof/>
        </w:rPr>
      </w:pPr>
      <w:r>
        <w:rPr>
          <w:noProof/>
        </w:rPr>
        <w:lastRenderedPageBreak/>
        <w:drawing>
          <wp:inline distT="0" distB="0" distL="0" distR="0" wp14:anchorId="163B388E" wp14:editId="07C5940B">
            <wp:extent cx="4556760" cy="3632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4533" cy="3638947"/>
                    </a:xfrm>
                    <a:prstGeom prst="rect">
                      <a:avLst/>
                    </a:prstGeom>
                  </pic:spPr>
                </pic:pic>
              </a:graphicData>
            </a:graphic>
          </wp:inline>
        </w:drawing>
      </w:r>
    </w:p>
    <w:p w14:paraId="50F5162D" w14:textId="153CBEC4" w:rsidR="00FA205C" w:rsidRDefault="00FA205C" w:rsidP="00FA205C">
      <w:pPr>
        <w:spacing w:after="0" w:line="240" w:lineRule="auto"/>
        <w:ind w:left="360" w:hanging="360"/>
        <w:jc w:val="center"/>
        <w:rPr>
          <w:noProof/>
        </w:rPr>
      </w:pPr>
      <w:r>
        <w:rPr>
          <w:noProof/>
        </w:rPr>
        <w:t xml:space="preserve"> </w:t>
      </w:r>
    </w:p>
    <w:p w14:paraId="4E5F2C1B" w14:textId="77777777" w:rsidR="00FA205C" w:rsidRPr="00522E01" w:rsidRDefault="00FA205C" w:rsidP="00522E01">
      <w:pPr>
        <w:spacing w:after="0" w:line="240" w:lineRule="auto"/>
        <w:ind w:left="360" w:hanging="360"/>
        <w:rPr>
          <w:rFonts w:eastAsia="Times New Roman"/>
        </w:rPr>
      </w:pPr>
    </w:p>
    <w:p w14:paraId="4A0C615D" w14:textId="4DDB3C42" w:rsidR="00522E01" w:rsidRPr="00261E4D" w:rsidRDefault="00522E01" w:rsidP="00522E01">
      <w:pPr>
        <w:spacing w:after="0" w:line="240" w:lineRule="auto"/>
        <w:ind w:left="360" w:hanging="360"/>
        <w:rPr>
          <w:rFonts w:eastAsia="Times New Roman"/>
          <w:b/>
          <w:bCs/>
        </w:rPr>
      </w:pPr>
      <w:r w:rsidRPr="00261E4D">
        <w:rPr>
          <w:rFonts w:eastAsia="Times New Roman"/>
          <w:b/>
          <w:bCs/>
        </w:rPr>
        <w:t>5)</w:t>
      </w:r>
      <w:r w:rsidRPr="00261E4D">
        <w:rPr>
          <w:rFonts w:eastAsia="Times New Roman"/>
          <w:b/>
          <w:bCs/>
        </w:rPr>
        <w:tab/>
        <w:t>Do you have any concern on the experiments?</w:t>
      </w:r>
    </w:p>
    <w:p w14:paraId="12252FA8" w14:textId="0B944765" w:rsidR="00522E01" w:rsidRPr="00522E01" w:rsidRDefault="00496E6E" w:rsidP="00522E01">
      <w:pPr>
        <w:spacing w:after="0" w:line="240" w:lineRule="auto"/>
        <w:ind w:left="360" w:hanging="360"/>
        <w:rPr>
          <w:rFonts w:eastAsia="Times New Roman"/>
        </w:rPr>
      </w:pPr>
      <w:r>
        <w:rPr>
          <w:rFonts w:eastAsia="Times New Roman"/>
        </w:rPr>
        <w:br/>
      </w:r>
      <w:r w:rsidR="007A404C">
        <w:rPr>
          <w:rFonts w:eastAsia="Times New Roman"/>
        </w:rPr>
        <w:t>One of the concerns I have is th</w:t>
      </w:r>
      <w:r w:rsidR="005230CB">
        <w:rPr>
          <w:rFonts w:eastAsia="Times New Roman"/>
        </w:rPr>
        <w:t xml:space="preserve">e lack of </w:t>
      </w:r>
      <w:r w:rsidR="007A404C">
        <w:rPr>
          <w:rFonts w:eastAsia="Times New Roman"/>
        </w:rPr>
        <w:t>separation between the clusters.  I believe this is due to th</w:t>
      </w:r>
      <w:r w:rsidR="005230CB">
        <w:rPr>
          <w:rFonts w:eastAsia="Times New Roman"/>
        </w:rPr>
        <w:t>e</w:t>
      </w:r>
      <w:r w:rsidR="007A404C">
        <w:rPr>
          <w:rFonts w:eastAsia="Times New Roman"/>
        </w:rPr>
        <w:t xml:space="preserve"> large discrepancy </w:t>
      </w:r>
      <w:r w:rsidR="005230CB">
        <w:rPr>
          <w:rFonts w:eastAsia="Times New Roman"/>
        </w:rPr>
        <w:t xml:space="preserve">of </w:t>
      </w:r>
      <w:r w:rsidR="007A404C">
        <w:rPr>
          <w:rFonts w:eastAsia="Times New Roman"/>
        </w:rPr>
        <w:t>size and density between the clusters.</w:t>
      </w:r>
      <w:r w:rsidR="002405C8">
        <w:rPr>
          <w:rFonts w:eastAsia="Times New Roman"/>
        </w:rPr>
        <w:t xml:space="preserve">  Perhaps standardizing</w:t>
      </w:r>
      <w:r w:rsidR="006022CD">
        <w:rPr>
          <w:rFonts w:eastAsia="Times New Roman"/>
        </w:rPr>
        <w:t xml:space="preserve"> the data to have a mean of zero, normalizing and/or removing the outliers</w:t>
      </w:r>
      <w:r w:rsidR="002405C8">
        <w:rPr>
          <w:rFonts w:eastAsia="Times New Roman"/>
        </w:rPr>
        <w:t xml:space="preserve"> would help with this issue</w:t>
      </w:r>
      <w:r w:rsidR="00944275">
        <w:rPr>
          <w:rFonts w:eastAsia="Times New Roman"/>
        </w:rPr>
        <w:t xml:space="preserve"> so I decided to give it a try and normalize the data and removing the channel and region columns</w:t>
      </w:r>
      <w:r w:rsidR="002405C8">
        <w:rPr>
          <w:rFonts w:eastAsia="Times New Roman"/>
        </w:rPr>
        <w:t>.</w:t>
      </w:r>
    </w:p>
    <w:p w14:paraId="362CFFC7" w14:textId="67869666" w:rsidR="00DF2B32" w:rsidRPr="00522E01" w:rsidRDefault="00944275" w:rsidP="00944275">
      <w:pPr>
        <w:spacing w:after="0" w:line="240" w:lineRule="auto"/>
        <w:ind w:left="360" w:hanging="360"/>
        <w:jc w:val="center"/>
        <w:rPr>
          <w:rFonts w:eastAsia="Times New Roman"/>
        </w:rPr>
      </w:pPr>
      <w:r>
        <w:rPr>
          <w:noProof/>
        </w:rPr>
        <w:drawing>
          <wp:inline distT="0" distB="0" distL="0" distR="0" wp14:anchorId="3144A64A" wp14:editId="7F97DB55">
            <wp:extent cx="5074920" cy="18868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7193" cy="1895110"/>
                    </a:xfrm>
                    <a:prstGeom prst="rect">
                      <a:avLst/>
                    </a:prstGeom>
                  </pic:spPr>
                </pic:pic>
              </a:graphicData>
            </a:graphic>
          </wp:inline>
        </w:drawing>
      </w:r>
    </w:p>
    <w:p w14:paraId="104849D9" w14:textId="6B0D15E7" w:rsidR="00522E01" w:rsidRDefault="005568DA" w:rsidP="005568DA">
      <w:pPr>
        <w:spacing w:after="0" w:line="240" w:lineRule="auto"/>
        <w:ind w:left="360"/>
        <w:rPr>
          <w:rFonts w:eastAsia="Times New Roman"/>
        </w:rPr>
      </w:pPr>
      <w:r>
        <w:rPr>
          <w:rFonts w:eastAsia="Times New Roman"/>
        </w:rPr>
        <w:t xml:space="preserve">The interesting thing after normalizing and standardizing the data, Gap Statistic (plots below) is now indicating that 3 may be the optimum number of clusters.  </w:t>
      </w:r>
    </w:p>
    <w:p w14:paraId="0799182A" w14:textId="076A78E3" w:rsidR="00C813C8" w:rsidRDefault="005568DA" w:rsidP="005362E2">
      <w:pPr>
        <w:spacing w:after="0" w:line="240" w:lineRule="auto"/>
        <w:ind w:left="360" w:hanging="360"/>
        <w:jc w:val="center"/>
        <w:rPr>
          <w:rFonts w:eastAsia="Times New Roman"/>
        </w:rPr>
      </w:pPr>
      <w:r>
        <w:rPr>
          <w:noProof/>
        </w:rPr>
        <w:lastRenderedPageBreak/>
        <w:drawing>
          <wp:inline distT="0" distB="0" distL="0" distR="0" wp14:anchorId="1BE52E2B" wp14:editId="7A2F55CD">
            <wp:extent cx="1882140" cy="1500484"/>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flipV="1">
                      <a:off x="0" y="0"/>
                      <a:ext cx="1899886" cy="1514632"/>
                    </a:xfrm>
                    <a:prstGeom prst="rect">
                      <a:avLst/>
                    </a:prstGeom>
                  </pic:spPr>
                </pic:pic>
              </a:graphicData>
            </a:graphic>
          </wp:inline>
        </w:drawing>
      </w:r>
      <w:r>
        <w:rPr>
          <w:noProof/>
        </w:rPr>
        <w:drawing>
          <wp:inline distT="0" distB="0" distL="0" distR="0" wp14:anchorId="0D468C6C" wp14:editId="0B4010D5">
            <wp:extent cx="1783080" cy="1421511"/>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flipV="1">
                      <a:off x="0" y="0"/>
                      <a:ext cx="1804491" cy="1438581"/>
                    </a:xfrm>
                    <a:prstGeom prst="rect">
                      <a:avLst/>
                    </a:prstGeom>
                  </pic:spPr>
                </pic:pic>
              </a:graphicData>
            </a:graphic>
          </wp:inline>
        </w:drawing>
      </w:r>
      <w:r>
        <w:rPr>
          <w:noProof/>
        </w:rPr>
        <w:drawing>
          <wp:inline distT="0" distB="0" distL="0" distR="0" wp14:anchorId="1AAC550A" wp14:editId="6289971F">
            <wp:extent cx="1943100" cy="15490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65914" cy="1567271"/>
                    </a:xfrm>
                    <a:prstGeom prst="rect">
                      <a:avLst/>
                    </a:prstGeom>
                  </pic:spPr>
                </pic:pic>
              </a:graphicData>
            </a:graphic>
          </wp:inline>
        </w:drawing>
      </w:r>
    </w:p>
    <w:p w14:paraId="28E5B983" w14:textId="100AAE69" w:rsidR="00C813C8" w:rsidRDefault="00C813C8" w:rsidP="00522E01">
      <w:pPr>
        <w:spacing w:after="0" w:line="240" w:lineRule="auto"/>
        <w:ind w:left="360" w:hanging="360"/>
        <w:rPr>
          <w:rFonts w:eastAsia="Times New Roman"/>
        </w:rPr>
      </w:pPr>
    </w:p>
    <w:p w14:paraId="700E2079" w14:textId="17774CE2" w:rsidR="005568DA" w:rsidRDefault="005568DA" w:rsidP="005568DA">
      <w:pPr>
        <w:spacing w:after="0" w:line="240" w:lineRule="auto"/>
        <w:ind w:left="360"/>
        <w:rPr>
          <w:rFonts w:eastAsia="Times New Roman"/>
        </w:rPr>
      </w:pPr>
      <w:r>
        <w:rPr>
          <w:rFonts w:eastAsia="Times New Roman"/>
        </w:rPr>
        <w:t xml:space="preserve">Next, I go ahead and perform Gap Statistic again with 3 clusters and get a sum of squares of </w:t>
      </w:r>
      <w:r w:rsidRPr="005568DA">
        <w:rPr>
          <w:rFonts w:eastAsia="Times New Roman"/>
        </w:rPr>
        <w:t>80</w:t>
      </w:r>
      <w:r>
        <w:rPr>
          <w:rFonts w:eastAsia="Times New Roman"/>
        </w:rPr>
        <w:t>,</w:t>
      </w:r>
      <w:r w:rsidRPr="005568DA">
        <w:rPr>
          <w:rFonts w:eastAsia="Times New Roman"/>
        </w:rPr>
        <w:t>332</w:t>
      </w:r>
      <w:r>
        <w:rPr>
          <w:rFonts w:eastAsia="Times New Roman"/>
        </w:rPr>
        <w:t>,</w:t>
      </w:r>
      <w:r w:rsidRPr="005568DA">
        <w:rPr>
          <w:rFonts w:eastAsia="Times New Roman"/>
        </w:rPr>
        <w:t>413</w:t>
      </w:r>
      <w:r>
        <w:rPr>
          <w:rFonts w:eastAsia="Times New Roman"/>
        </w:rPr>
        <w:t>,</w:t>
      </w:r>
      <w:r w:rsidRPr="005568DA">
        <w:rPr>
          <w:rFonts w:eastAsia="Times New Roman"/>
        </w:rPr>
        <w:t>843</w:t>
      </w:r>
      <w:r>
        <w:rPr>
          <w:rFonts w:eastAsia="Times New Roman"/>
        </w:rPr>
        <w:t xml:space="preserve">.  </w:t>
      </w:r>
      <w:r w:rsidR="005362E2">
        <w:rPr>
          <w:rFonts w:eastAsia="Times New Roman"/>
        </w:rPr>
        <w:t>I believe that 3 clusters is the right number for k.</w:t>
      </w:r>
    </w:p>
    <w:p w14:paraId="04D1A121" w14:textId="791F1E31" w:rsidR="00C813C8" w:rsidRDefault="00C813C8" w:rsidP="00522E01">
      <w:pPr>
        <w:spacing w:after="0" w:line="240" w:lineRule="auto"/>
        <w:ind w:left="360" w:hanging="360"/>
        <w:rPr>
          <w:rFonts w:eastAsia="Times New Roman"/>
        </w:rPr>
      </w:pPr>
    </w:p>
    <w:p w14:paraId="39D62846" w14:textId="24595A97" w:rsidR="00C813C8" w:rsidRDefault="005568DA" w:rsidP="005362E2">
      <w:pPr>
        <w:spacing w:after="0" w:line="240" w:lineRule="auto"/>
        <w:ind w:left="360" w:hanging="360"/>
        <w:jc w:val="center"/>
        <w:rPr>
          <w:rFonts w:eastAsia="Times New Roman"/>
        </w:rPr>
      </w:pPr>
      <w:r>
        <w:rPr>
          <w:noProof/>
        </w:rPr>
        <w:drawing>
          <wp:inline distT="0" distB="0" distL="0" distR="0" wp14:anchorId="12F50F40" wp14:editId="56684783">
            <wp:extent cx="4678680" cy="1343234"/>
            <wp:effectExtent l="0" t="0" r="762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7547" cy="1360135"/>
                    </a:xfrm>
                    <a:prstGeom prst="rect">
                      <a:avLst/>
                    </a:prstGeom>
                  </pic:spPr>
                </pic:pic>
              </a:graphicData>
            </a:graphic>
          </wp:inline>
        </w:drawing>
      </w:r>
    </w:p>
    <w:p w14:paraId="46CFE43D" w14:textId="3073C8B6" w:rsidR="00C813C8" w:rsidRDefault="00C813C8" w:rsidP="00522E01">
      <w:pPr>
        <w:spacing w:after="0" w:line="240" w:lineRule="auto"/>
        <w:ind w:left="360" w:hanging="360"/>
        <w:rPr>
          <w:rFonts w:eastAsia="Times New Roman"/>
        </w:rPr>
      </w:pPr>
    </w:p>
    <w:p w14:paraId="64E7ABB5" w14:textId="26B3246F" w:rsidR="00C813C8" w:rsidRDefault="00C813C8" w:rsidP="00522E01">
      <w:pPr>
        <w:spacing w:after="0" w:line="240" w:lineRule="auto"/>
        <w:ind w:left="360" w:hanging="360"/>
        <w:rPr>
          <w:rFonts w:eastAsia="Times New Roman"/>
        </w:rPr>
      </w:pPr>
    </w:p>
    <w:p w14:paraId="41897C75" w14:textId="77777777" w:rsidR="00C813C8" w:rsidRPr="00522E01" w:rsidRDefault="00C813C8" w:rsidP="00522E01">
      <w:pPr>
        <w:spacing w:after="0" w:line="240" w:lineRule="auto"/>
        <w:ind w:left="360" w:hanging="360"/>
        <w:rPr>
          <w:rFonts w:eastAsia="Times New Roman"/>
        </w:rPr>
      </w:pPr>
    </w:p>
    <w:p w14:paraId="3FB26C69" w14:textId="0C5C21A3" w:rsidR="00522E01" w:rsidRPr="00522E01" w:rsidRDefault="00522E01" w:rsidP="00522E01">
      <w:pPr>
        <w:spacing w:after="0" w:line="240" w:lineRule="auto"/>
        <w:ind w:left="360" w:hanging="360"/>
        <w:rPr>
          <w:rFonts w:eastAsia="Times New Roman"/>
          <w:b/>
          <w:bCs/>
        </w:rPr>
      </w:pPr>
      <w:r w:rsidRPr="00522E01">
        <w:rPr>
          <w:rFonts w:eastAsia="Times New Roman"/>
          <w:b/>
          <w:bCs/>
        </w:rPr>
        <w:t>Part 2: Use HCA to cluster the given data set (Choose TWO linkages of your choice)</w:t>
      </w:r>
    </w:p>
    <w:p w14:paraId="458326E8" w14:textId="77777777" w:rsidR="00522E01" w:rsidRPr="00522E01" w:rsidRDefault="00522E01" w:rsidP="00522E01">
      <w:pPr>
        <w:spacing w:after="0" w:line="240" w:lineRule="auto"/>
        <w:ind w:left="360" w:hanging="360"/>
        <w:rPr>
          <w:rFonts w:eastAsia="Times New Roman"/>
        </w:rPr>
      </w:pPr>
    </w:p>
    <w:p w14:paraId="3AF5DB20" w14:textId="77393D96" w:rsidR="00522E01" w:rsidRPr="002F5B13" w:rsidRDefault="00522E01" w:rsidP="00522E01">
      <w:pPr>
        <w:pStyle w:val="ListParagraph"/>
        <w:numPr>
          <w:ilvl w:val="0"/>
          <w:numId w:val="5"/>
        </w:numPr>
        <w:spacing w:after="0" w:line="240" w:lineRule="auto"/>
        <w:ind w:left="360"/>
        <w:rPr>
          <w:rFonts w:eastAsia="Times New Roman"/>
          <w:b/>
          <w:bCs/>
        </w:rPr>
      </w:pPr>
      <w:r w:rsidRPr="002F5B13">
        <w:rPr>
          <w:rFonts w:eastAsia="Times New Roman"/>
          <w:b/>
          <w:bCs/>
        </w:rPr>
        <w:t>Identify the number of optimal clusters and justify how do you pick the number of clusters.</w:t>
      </w:r>
    </w:p>
    <w:p w14:paraId="7B7CA0FE" w14:textId="5F133B06" w:rsidR="00522E01" w:rsidRDefault="001808D1" w:rsidP="005C6321">
      <w:pPr>
        <w:spacing w:after="0" w:line="240" w:lineRule="auto"/>
        <w:ind w:left="360"/>
        <w:rPr>
          <w:rFonts w:eastAsia="Times New Roman"/>
        </w:rPr>
      </w:pPr>
      <w:r w:rsidRPr="001808D1">
        <w:rPr>
          <w:rFonts w:eastAsia="Times New Roman"/>
        </w:rPr>
        <w:t>Hierarchical clustering</w:t>
      </w:r>
      <w:r>
        <w:rPr>
          <w:rFonts w:eastAsia="Times New Roman"/>
        </w:rPr>
        <w:t xml:space="preserve"> also shows that 3 is the optimum number of clusters.  I justified this number of clusters by </w:t>
      </w:r>
      <w:r w:rsidR="006D7D68">
        <w:rPr>
          <w:rFonts w:eastAsia="Times New Roman"/>
        </w:rPr>
        <w:t xml:space="preserve">transforming the data, then </w:t>
      </w:r>
      <w:r>
        <w:rPr>
          <w:rFonts w:eastAsia="Times New Roman"/>
        </w:rPr>
        <w:t xml:space="preserve">normalizing and standardize </w:t>
      </w:r>
      <w:r w:rsidR="006D7D68">
        <w:rPr>
          <w:rFonts w:eastAsia="Times New Roman"/>
        </w:rPr>
        <w:t>the</w:t>
      </w:r>
      <w:r>
        <w:rPr>
          <w:rFonts w:eastAsia="Times New Roman"/>
        </w:rPr>
        <w:t xml:space="preserve"> data and performing multiple clustering methods</w:t>
      </w:r>
      <w:r w:rsidR="006D7D68">
        <w:rPr>
          <w:rFonts w:eastAsia="Times New Roman"/>
        </w:rPr>
        <w:t>.  Gap Statistic revealed 3 would be the optimum number and HCA is confirming this number.</w:t>
      </w:r>
      <w:r>
        <w:rPr>
          <w:rFonts w:eastAsia="Times New Roman"/>
        </w:rPr>
        <w:br/>
      </w:r>
    </w:p>
    <w:p w14:paraId="245D73A9" w14:textId="699B4FD1" w:rsidR="005C6321" w:rsidRDefault="001808D1" w:rsidP="001808D1">
      <w:pPr>
        <w:spacing w:after="0" w:line="240" w:lineRule="auto"/>
        <w:ind w:left="360"/>
        <w:jc w:val="center"/>
        <w:rPr>
          <w:rFonts w:eastAsia="Times New Roman"/>
        </w:rPr>
      </w:pPr>
      <w:r>
        <w:rPr>
          <w:noProof/>
        </w:rPr>
        <w:drawing>
          <wp:inline distT="0" distB="0" distL="0" distR="0" wp14:anchorId="0651F6E5" wp14:editId="6D98B291">
            <wp:extent cx="3482340" cy="2429081"/>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8855" cy="2447577"/>
                    </a:xfrm>
                    <a:prstGeom prst="rect">
                      <a:avLst/>
                    </a:prstGeom>
                  </pic:spPr>
                </pic:pic>
              </a:graphicData>
            </a:graphic>
          </wp:inline>
        </w:drawing>
      </w:r>
    </w:p>
    <w:p w14:paraId="75765230" w14:textId="573BFF03" w:rsidR="005C6321" w:rsidRDefault="005C6321" w:rsidP="005C6321">
      <w:pPr>
        <w:spacing w:after="0" w:line="240" w:lineRule="auto"/>
        <w:ind w:left="360"/>
        <w:rPr>
          <w:rFonts w:eastAsia="Times New Roman"/>
        </w:rPr>
      </w:pPr>
    </w:p>
    <w:p w14:paraId="3A6E1C2A" w14:textId="7DDE71C8" w:rsidR="002F5B13" w:rsidRDefault="001808D1" w:rsidP="001808D1">
      <w:pPr>
        <w:spacing w:after="0" w:line="240" w:lineRule="auto"/>
        <w:ind w:left="360" w:hanging="360"/>
        <w:jc w:val="center"/>
        <w:rPr>
          <w:rFonts w:eastAsia="Times New Roman"/>
        </w:rPr>
      </w:pPr>
      <w:r>
        <w:rPr>
          <w:noProof/>
        </w:rPr>
        <w:drawing>
          <wp:inline distT="0" distB="0" distL="0" distR="0" wp14:anchorId="486010BF" wp14:editId="0196EEA3">
            <wp:extent cx="5943600" cy="35794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79495"/>
                    </a:xfrm>
                    <a:prstGeom prst="rect">
                      <a:avLst/>
                    </a:prstGeom>
                  </pic:spPr>
                </pic:pic>
              </a:graphicData>
            </a:graphic>
          </wp:inline>
        </w:drawing>
      </w:r>
    </w:p>
    <w:p w14:paraId="59BFFED0" w14:textId="359F66D4" w:rsidR="003415E9" w:rsidRDefault="003415E9" w:rsidP="001808D1">
      <w:pPr>
        <w:spacing w:after="0" w:line="240" w:lineRule="auto"/>
        <w:ind w:left="360" w:hanging="360"/>
        <w:jc w:val="center"/>
        <w:rPr>
          <w:rFonts w:eastAsia="Times New Roman"/>
        </w:rPr>
      </w:pPr>
    </w:p>
    <w:p w14:paraId="3F3890C2" w14:textId="06C4BB75" w:rsidR="003415E9" w:rsidRDefault="003415E9" w:rsidP="003415E9">
      <w:pPr>
        <w:spacing w:after="0" w:line="240" w:lineRule="auto"/>
        <w:ind w:left="360" w:hanging="360"/>
        <w:jc w:val="center"/>
        <w:rPr>
          <w:rFonts w:eastAsia="Times New Roman"/>
        </w:rPr>
      </w:pPr>
      <w:r>
        <w:rPr>
          <w:noProof/>
        </w:rPr>
        <w:drawing>
          <wp:inline distT="0" distB="0" distL="0" distR="0" wp14:anchorId="006329DC" wp14:editId="26862D88">
            <wp:extent cx="4465320" cy="1575743"/>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8953" cy="1584083"/>
                    </a:xfrm>
                    <a:prstGeom prst="rect">
                      <a:avLst/>
                    </a:prstGeom>
                  </pic:spPr>
                </pic:pic>
              </a:graphicData>
            </a:graphic>
          </wp:inline>
        </w:drawing>
      </w:r>
    </w:p>
    <w:p w14:paraId="44582642" w14:textId="74660C13" w:rsidR="003415E9" w:rsidRDefault="003415E9" w:rsidP="001808D1">
      <w:pPr>
        <w:spacing w:after="0" w:line="240" w:lineRule="auto"/>
        <w:ind w:left="360" w:hanging="360"/>
        <w:jc w:val="center"/>
        <w:rPr>
          <w:rFonts w:eastAsia="Times New Roman"/>
        </w:rPr>
      </w:pPr>
      <w:r>
        <w:rPr>
          <w:noProof/>
        </w:rPr>
        <w:lastRenderedPageBreak/>
        <w:drawing>
          <wp:inline distT="0" distB="0" distL="0" distR="0" wp14:anchorId="1CE73C67" wp14:editId="0641301C">
            <wp:extent cx="4587240" cy="2778809"/>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3358" cy="2782515"/>
                    </a:xfrm>
                    <a:prstGeom prst="rect">
                      <a:avLst/>
                    </a:prstGeom>
                  </pic:spPr>
                </pic:pic>
              </a:graphicData>
            </a:graphic>
          </wp:inline>
        </w:drawing>
      </w:r>
    </w:p>
    <w:p w14:paraId="09EA2200" w14:textId="1296BF64" w:rsidR="003415E9" w:rsidRDefault="003415E9" w:rsidP="001808D1">
      <w:pPr>
        <w:spacing w:after="0" w:line="240" w:lineRule="auto"/>
        <w:ind w:left="360" w:hanging="360"/>
        <w:jc w:val="center"/>
        <w:rPr>
          <w:rFonts w:eastAsia="Times New Roman"/>
        </w:rPr>
      </w:pPr>
    </w:p>
    <w:p w14:paraId="3C3921A4" w14:textId="6ACC37F7" w:rsidR="003415E9" w:rsidRDefault="003415E9" w:rsidP="001808D1">
      <w:pPr>
        <w:spacing w:after="0" w:line="240" w:lineRule="auto"/>
        <w:ind w:left="360" w:hanging="360"/>
        <w:jc w:val="center"/>
        <w:rPr>
          <w:rFonts w:eastAsia="Times New Roman"/>
        </w:rPr>
      </w:pPr>
    </w:p>
    <w:p w14:paraId="19AE4CF8" w14:textId="4ECB91D8" w:rsidR="003415E9" w:rsidRDefault="003415E9" w:rsidP="001808D1">
      <w:pPr>
        <w:spacing w:after="0" w:line="240" w:lineRule="auto"/>
        <w:ind w:left="360" w:hanging="360"/>
        <w:jc w:val="center"/>
        <w:rPr>
          <w:rFonts w:eastAsia="Times New Roman"/>
        </w:rPr>
      </w:pPr>
    </w:p>
    <w:p w14:paraId="72A6FDCE" w14:textId="0B63CF16" w:rsidR="003415E9" w:rsidRDefault="003415E9" w:rsidP="001808D1">
      <w:pPr>
        <w:spacing w:after="0" w:line="240" w:lineRule="auto"/>
        <w:ind w:left="360" w:hanging="360"/>
        <w:jc w:val="center"/>
        <w:rPr>
          <w:rFonts w:eastAsia="Times New Roman"/>
        </w:rPr>
      </w:pPr>
    </w:p>
    <w:p w14:paraId="0F0C2D3A" w14:textId="2140CFF3" w:rsidR="003415E9" w:rsidRDefault="003415E9" w:rsidP="001808D1">
      <w:pPr>
        <w:spacing w:after="0" w:line="240" w:lineRule="auto"/>
        <w:ind w:left="360" w:hanging="360"/>
        <w:jc w:val="center"/>
        <w:rPr>
          <w:rFonts w:eastAsia="Times New Roman"/>
        </w:rPr>
      </w:pPr>
    </w:p>
    <w:p w14:paraId="3C18F944" w14:textId="77777777" w:rsidR="001808D1" w:rsidRPr="00522E01" w:rsidRDefault="001808D1" w:rsidP="001808D1">
      <w:pPr>
        <w:spacing w:after="0" w:line="240" w:lineRule="auto"/>
        <w:ind w:left="360" w:hanging="360"/>
        <w:jc w:val="center"/>
        <w:rPr>
          <w:rFonts w:eastAsia="Times New Roman"/>
        </w:rPr>
      </w:pPr>
    </w:p>
    <w:p w14:paraId="04E43272" w14:textId="6CD2386B" w:rsidR="00522E01" w:rsidRPr="002F5B13" w:rsidRDefault="00522E01" w:rsidP="00522E01">
      <w:pPr>
        <w:pStyle w:val="ListParagraph"/>
        <w:numPr>
          <w:ilvl w:val="0"/>
          <w:numId w:val="5"/>
        </w:numPr>
        <w:spacing w:after="0" w:line="240" w:lineRule="auto"/>
        <w:ind w:left="360"/>
        <w:rPr>
          <w:rFonts w:eastAsia="Times New Roman"/>
          <w:b/>
          <w:bCs/>
        </w:rPr>
      </w:pPr>
      <w:r w:rsidRPr="002F5B13">
        <w:rPr>
          <w:rFonts w:eastAsia="Times New Roman"/>
          <w:b/>
          <w:bCs/>
        </w:rPr>
        <w:t>Draw a dendrogram (both linkages)</w:t>
      </w:r>
    </w:p>
    <w:p w14:paraId="71F0277D" w14:textId="77777777" w:rsidR="00926659" w:rsidRDefault="00926659" w:rsidP="00522E01">
      <w:pPr>
        <w:spacing w:after="0" w:line="240" w:lineRule="auto"/>
        <w:ind w:left="360" w:hanging="360"/>
        <w:rPr>
          <w:rFonts w:eastAsia="Times New Roman"/>
        </w:rPr>
      </w:pPr>
    </w:p>
    <w:p w14:paraId="523C428F" w14:textId="42C4D836" w:rsidR="00522E01" w:rsidRDefault="00926659" w:rsidP="00522E01">
      <w:pPr>
        <w:spacing w:after="0" w:line="240" w:lineRule="auto"/>
        <w:ind w:left="360" w:hanging="360"/>
        <w:rPr>
          <w:rFonts w:eastAsia="Times New Roman"/>
          <w:b/>
          <w:bCs/>
        </w:rPr>
      </w:pPr>
      <w:r w:rsidRPr="00926659">
        <w:rPr>
          <w:rFonts w:eastAsia="Times New Roman"/>
          <w:b/>
          <w:bCs/>
        </w:rPr>
        <w:t>Complete linkage</w:t>
      </w:r>
    </w:p>
    <w:p w14:paraId="14A773A6" w14:textId="6C8DA9D8" w:rsidR="00926659" w:rsidRPr="00926659" w:rsidRDefault="00926659" w:rsidP="00522E01">
      <w:pPr>
        <w:spacing w:after="0" w:line="240" w:lineRule="auto"/>
        <w:ind w:left="360" w:hanging="360"/>
        <w:rPr>
          <w:rFonts w:eastAsia="Times New Roman"/>
        </w:rPr>
      </w:pPr>
      <w:r w:rsidRPr="00926659">
        <w:rPr>
          <w:rFonts w:eastAsia="Times New Roman"/>
        </w:rPr>
        <w:t>The complete linkage</w:t>
      </w:r>
      <w:r>
        <w:rPr>
          <w:rFonts w:eastAsia="Times New Roman"/>
        </w:rPr>
        <w:t xml:space="preserve"> method results in an </w:t>
      </w:r>
      <w:proofErr w:type="gramStart"/>
      <w:r>
        <w:rPr>
          <w:rFonts w:eastAsia="Times New Roman"/>
        </w:rPr>
        <w:t>optimum clusters</w:t>
      </w:r>
      <w:proofErr w:type="gramEnd"/>
      <w:r>
        <w:rPr>
          <w:rFonts w:eastAsia="Times New Roman"/>
        </w:rPr>
        <w:t xml:space="preserve"> of 3.</w:t>
      </w:r>
    </w:p>
    <w:p w14:paraId="2DA1D5DC" w14:textId="378BF917" w:rsidR="003415E9" w:rsidRDefault="002A6AA5" w:rsidP="003415E9">
      <w:pPr>
        <w:spacing w:after="0" w:line="240" w:lineRule="auto"/>
        <w:ind w:left="360" w:hanging="360"/>
        <w:jc w:val="center"/>
        <w:rPr>
          <w:rFonts w:eastAsia="Times New Roman"/>
        </w:rPr>
      </w:pPr>
      <w:r w:rsidRPr="003415E9">
        <w:rPr>
          <w:noProof/>
        </w:rPr>
        <w:drawing>
          <wp:inline distT="0" distB="0" distL="0" distR="0" wp14:anchorId="0FDFB2A9" wp14:editId="13D5C5EE">
            <wp:extent cx="3855720" cy="10917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40248" cy="1115651"/>
                    </a:xfrm>
                    <a:prstGeom prst="rect">
                      <a:avLst/>
                    </a:prstGeom>
                  </pic:spPr>
                </pic:pic>
              </a:graphicData>
            </a:graphic>
          </wp:inline>
        </w:drawing>
      </w:r>
    </w:p>
    <w:p w14:paraId="636D5516" w14:textId="77777777" w:rsidR="003415E9" w:rsidRDefault="003415E9" w:rsidP="003415E9">
      <w:pPr>
        <w:spacing w:after="0" w:line="240" w:lineRule="auto"/>
        <w:ind w:left="360" w:hanging="360"/>
        <w:jc w:val="center"/>
        <w:rPr>
          <w:rFonts w:eastAsia="Times New Roman"/>
        </w:rPr>
      </w:pPr>
    </w:p>
    <w:p w14:paraId="70708F56" w14:textId="0BC7CFC6" w:rsidR="002F5B13" w:rsidRDefault="002A6AA5" w:rsidP="002A6AA5">
      <w:pPr>
        <w:spacing w:after="0" w:line="240" w:lineRule="auto"/>
        <w:ind w:left="360" w:hanging="360"/>
        <w:jc w:val="center"/>
        <w:rPr>
          <w:rFonts w:eastAsia="Times New Roman"/>
        </w:rPr>
      </w:pPr>
      <w:r>
        <w:rPr>
          <w:noProof/>
        </w:rPr>
        <w:drawing>
          <wp:inline distT="0" distB="0" distL="0" distR="0" wp14:anchorId="29B7F0B7" wp14:editId="109A58A7">
            <wp:extent cx="3757848" cy="22631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84883" cy="2279422"/>
                    </a:xfrm>
                    <a:prstGeom prst="rect">
                      <a:avLst/>
                    </a:prstGeom>
                  </pic:spPr>
                </pic:pic>
              </a:graphicData>
            </a:graphic>
          </wp:inline>
        </w:drawing>
      </w:r>
    </w:p>
    <w:p w14:paraId="0B7A8705" w14:textId="1FC4F56E" w:rsidR="000E0E13" w:rsidRDefault="00926659" w:rsidP="002A6AA5">
      <w:pPr>
        <w:spacing w:after="0" w:line="240" w:lineRule="auto"/>
        <w:ind w:left="360" w:hanging="360"/>
        <w:jc w:val="center"/>
        <w:rPr>
          <w:rFonts w:eastAsia="Times New Roman"/>
        </w:rPr>
      </w:pPr>
      <w:r>
        <w:rPr>
          <w:noProof/>
        </w:rPr>
        <w:lastRenderedPageBreak/>
        <w:drawing>
          <wp:inline distT="0" distB="0" distL="0" distR="0" wp14:anchorId="620846EA" wp14:editId="5F5108A0">
            <wp:extent cx="3406140" cy="3554977"/>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15014" cy="3564239"/>
                    </a:xfrm>
                    <a:prstGeom prst="rect">
                      <a:avLst/>
                    </a:prstGeom>
                  </pic:spPr>
                </pic:pic>
              </a:graphicData>
            </a:graphic>
          </wp:inline>
        </w:drawing>
      </w:r>
    </w:p>
    <w:p w14:paraId="20F16927" w14:textId="11B9BFDA" w:rsidR="000E0E13" w:rsidRPr="000E0E13" w:rsidRDefault="000E0E13" w:rsidP="000E0E13">
      <w:pPr>
        <w:spacing w:after="0" w:line="240" w:lineRule="auto"/>
        <w:ind w:left="270"/>
        <w:rPr>
          <w:rFonts w:eastAsia="Times New Roman"/>
        </w:rPr>
      </w:pPr>
      <w:r w:rsidRPr="000E0E13">
        <w:rPr>
          <w:rFonts w:eastAsia="Times New Roman"/>
          <w:b/>
          <w:bCs/>
        </w:rPr>
        <w:t>Single Linkage</w:t>
      </w:r>
      <w:r>
        <w:rPr>
          <w:rFonts w:eastAsia="Times New Roman"/>
          <w:b/>
          <w:bCs/>
        </w:rPr>
        <w:br/>
      </w:r>
      <w:r>
        <w:rPr>
          <w:rFonts w:eastAsia="Times New Roman"/>
        </w:rPr>
        <w:t xml:space="preserve">Now to create </w:t>
      </w:r>
      <w:r w:rsidRPr="000E0E13">
        <w:rPr>
          <w:rFonts w:eastAsia="Times New Roman"/>
        </w:rPr>
        <w:t>clusters with “single” linkage.</w:t>
      </w:r>
      <w:r w:rsidR="00926659">
        <w:rPr>
          <w:rFonts w:eastAsia="Times New Roman"/>
        </w:rPr>
        <w:t xml:space="preserve">  Single linkage reveals an optimum cluster size of 2.</w:t>
      </w:r>
      <w:r>
        <w:rPr>
          <w:rFonts w:eastAsia="Times New Roman"/>
        </w:rPr>
        <w:br/>
      </w:r>
    </w:p>
    <w:p w14:paraId="6F9AFF91" w14:textId="3ED33D1C" w:rsidR="000E0E13" w:rsidRDefault="000E0E13" w:rsidP="000E0E13">
      <w:pPr>
        <w:spacing w:after="0" w:line="240" w:lineRule="auto"/>
        <w:ind w:left="360" w:hanging="360"/>
        <w:jc w:val="center"/>
        <w:rPr>
          <w:rFonts w:eastAsia="Times New Roman"/>
        </w:rPr>
      </w:pPr>
      <w:r>
        <w:rPr>
          <w:noProof/>
        </w:rPr>
        <w:drawing>
          <wp:inline distT="0" distB="0" distL="0" distR="0" wp14:anchorId="48DC41D3" wp14:editId="271EAC49">
            <wp:extent cx="3543300" cy="2588578"/>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2653" cy="2595411"/>
                    </a:xfrm>
                    <a:prstGeom prst="rect">
                      <a:avLst/>
                    </a:prstGeom>
                  </pic:spPr>
                </pic:pic>
              </a:graphicData>
            </a:graphic>
          </wp:inline>
        </w:drawing>
      </w:r>
    </w:p>
    <w:p w14:paraId="3E7B95BE" w14:textId="262C61E2" w:rsidR="000E0E13" w:rsidRDefault="000E0E13" w:rsidP="000E0E13">
      <w:pPr>
        <w:spacing w:after="0" w:line="240" w:lineRule="auto"/>
        <w:ind w:left="360" w:hanging="360"/>
        <w:rPr>
          <w:rFonts w:eastAsia="Times New Roman"/>
        </w:rPr>
      </w:pPr>
    </w:p>
    <w:p w14:paraId="0FB3D600" w14:textId="3268C1EA" w:rsidR="000E0E13" w:rsidRDefault="000E0E13" w:rsidP="000E0E13">
      <w:pPr>
        <w:spacing w:after="0" w:line="240" w:lineRule="auto"/>
        <w:ind w:left="360" w:hanging="360"/>
        <w:jc w:val="center"/>
        <w:rPr>
          <w:rFonts w:eastAsia="Times New Roman"/>
        </w:rPr>
      </w:pPr>
      <w:r>
        <w:rPr>
          <w:noProof/>
        </w:rPr>
        <w:lastRenderedPageBreak/>
        <w:drawing>
          <wp:inline distT="0" distB="0" distL="0" distR="0" wp14:anchorId="0298474A" wp14:editId="36C3C60E">
            <wp:extent cx="4084320" cy="2454956"/>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4960" cy="2467362"/>
                    </a:xfrm>
                    <a:prstGeom prst="rect">
                      <a:avLst/>
                    </a:prstGeom>
                  </pic:spPr>
                </pic:pic>
              </a:graphicData>
            </a:graphic>
          </wp:inline>
        </w:drawing>
      </w:r>
    </w:p>
    <w:p w14:paraId="77E3FACE" w14:textId="3F15055C" w:rsidR="00926659" w:rsidRDefault="00926659" w:rsidP="000E0E13">
      <w:pPr>
        <w:spacing w:after="0" w:line="240" w:lineRule="auto"/>
        <w:ind w:left="360" w:hanging="360"/>
        <w:jc w:val="center"/>
        <w:rPr>
          <w:rFonts w:eastAsia="Times New Roman"/>
        </w:rPr>
      </w:pPr>
      <w:r>
        <w:rPr>
          <w:noProof/>
        </w:rPr>
        <w:drawing>
          <wp:inline distT="0" distB="0" distL="0" distR="0" wp14:anchorId="247B7D1B" wp14:editId="573E1EE6">
            <wp:extent cx="3680460" cy="1363658"/>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7575" cy="1373704"/>
                    </a:xfrm>
                    <a:prstGeom prst="rect">
                      <a:avLst/>
                    </a:prstGeom>
                  </pic:spPr>
                </pic:pic>
              </a:graphicData>
            </a:graphic>
          </wp:inline>
        </w:drawing>
      </w:r>
    </w:p>
    <w:p w14:paraId="132BF641" w14:textId="668ACB2F" w:rsidR="000E0E13" w:rsidRDefault="00926659" w:rsidP="002A6AA5">
      <w:pPr>
        <w:spacing w:after="0" w:line="240" w:lineRule="auto"/>
        <w:ind w:left="360" w:hanging="360"/>
        <w:jc w:val="center"/>
        <w:rPr>
          <w:rFonts w:eastAsia="Times New Roman"/>
        </w:rPr>
      </w:pPr>
      <w:r>
        <w:rPr>
          <w:noProof/>
        </w:rPr>
        <w:drawing>
          <wp:inline distT="0" distB="0" distL="0" distR="0" wp14:anchorId="75A1B36C" wp14:editId="39ABD86C">
            <wp:extent cx="4036207" cy="24307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64890" cy="2448054"/>
                    </a:xfrm>
                    <a:prstGeom prst="rect">
                      <a:avLst/>
                    </a:prstGeom>
                  </pic:spPr>
                </pic:pic>
              </a:graphicData>
            </a:graphic>
          </wp:inline>
        </w:drawing>
      </w:r>
    </w:p>
    <w:p w14:paraId="6B0A78C3" w14:textId="77777777" w:rsidR="000E0E13" w:rsidRPr="00522E01" w:rsidRDefault="000E0E13" w:rsidP="002A6AA5">
      <w:pPr>
        <w:spacing w:after="0" w:line="240" w:lineRule="auto"/>
        <w:ind w:left="360" w:hanging="360"/>
        <w:jc w:val="center"/>
        <w:rPr>
          <w:rFonts w:eastAsia="Times New Roman"/>
        </w:rPr>
      </w:pPr>
    </w:p>
    <w:p w14:paraId="416FEE65" w14:textId="076D6E56" w:rsidR="00522E01" w:rsidRPr="000E0E13" w:rsidRDefault="00522E01" w:rsidP="00522E01">
      <w:pPr>
        <w:pStyle w:val="ListParagraph"/>
        <w:numPr>
          <w:ilvl w:val="0"/>
          <w:numId w:val="5"/>
        </w:numPr>
        <w:spacing w:after="0" w:line="240" w:lineRule="auto"/>
        <w:ind w:left="360"/>
        <w:rPr>
          <w:rFonts w:eastAsia="Times New Roman"/>
        </w:rPr>
      </w:pPr>
      <w:r w:rsidRPr="002F5B13">
        <w:rPr>
          <w:rFonts w:eastAsia="Times New Roman"/>
          <w:b/>
          <w:bCs/>
        </w:rPr>
        <w:t>Cut at different heights of the dendrogram. Draw it. Discuss and summarize your findings.</w:t>
      </w:r>
      <w:r w:rsidR="000E0E13">
        <w:rPr>
          <w:rFonts w:eastAsia="Times New Roman"/>
          <w:b/>
          <w:bCs/>
        </w:rPr>
        <w:br/>
      </w:r>
      <w:r w:rsidR="000E0E13">
        <w:rPr>
          <w:rFonts w:eastAsia="Times New Roman"/>
        </w:rPr>
        <w:br/>
      </w:r>
      <w:r w:rsidR="000E0E13" w:rsidRPr="000E0E13">
        <w:rPr>
          <w:rFonts w:eastAsia="Times New Roman"/>
        </w:rPr>
        <w:t xml:space="preserve">The </w:t>
      </w:r>
      <w:r w:rsidR="003C0091">
        <w:rPr>
          <w:rFonts w:eastAsia="Times New Roman"/>
        </w:rPr>
        <w:t xml:space="preserve">cut </w:t>
      </w:r>
      <w:r w:rsidR="000E0E13">
        <w:rPr>
          <w:rFonts w:eastAsia="Times New Roman"/>
        </w:rPr>
        <w:t xml:space="preserve">dendrogram shows 261 observations in cluster 1, 134 in cluster 2, and 45 in cluster 3. </w:t>
      </w:r>
      <w:r w:rsidR="003C0091">
        <w:rPr>
          <w:rFonts w:eastAsia="Times New Roman"/>
        </w:rPr>
        <w:t>It’s quite easy to visually see why the tree is cut into the 3 clusters.  Those clusters contain the highest levels on the tree, and their widths help fit the lower levels as they fall in line with one of the three clusters.  Amazing to see in a dendrogram, just makes it so clear.</w:t>
      </w:r>
    </w:p>
    <w:p w14:paraId="4F38D6EA" w14:textId="763A4575" w:rsidR="00236DC3" w:rsidRPr="00236DC3" w:rsidRDefault="00236DC3" w:rsidP="00236DC3">
      <w:pPr>
        <w:pStyle w:val="ListParagraph"/>
        <w:spacing w:after="0" w:line="240" w:lineRule="auto"/>
        <w:ind w:left="0"/>
        <w:jc w:val="center"/>
        <w:rPr>
          <w:rFonts w:eastAsia="Times New Roman"/>
        </w:rPr>
      </w:pPr>
      <w:r>
        <w:rPr>
          <w:noProof/>
        </w:rPr>
        <w:lastRenderedPageBreak/>
        <w:drawing>
          <wp:inline distT="0" distB="0" distL="0" distR="0" wp14:anchorId="3487869A" wp14:editId="408B5BE2">
            <wp:extent cx="3968115" cy="9759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5186" cy="1014549"/>
                    </a:xfrm>
                    <a:prstGeom prst="rect">
                      <a:avLst/>
                    </a:prstGeom>
                  </pic:spPr>
                </pic:pic>
              </a:graphicData>
            </a:graphic>
          </wp:inline>
        </w:drawing>
      </w:r>
    </w:p>
    <w:p w14:paraId="3DBC457F" w14:textId="6CEDCBB8" w:rsidR="002A6AA5" w:rsidRDefault="00076256" w:rsidP="00076256">
      <w:pPr>
        <w:spacing w:after="0" w:line="240" w:lineRule="auto"/>
        <w:jc w:val="center"/>
        <w:rPr>
          <w:rFonts w:eastAsia="Times New Roman"/>
        </w:rPr>
      </w:pPr>
      <w:r>
        <w:rPr>
          <w:noProof/>
        </w:rPr>
        <w:drawing>
          <wp:inline distT="0" distB="0" distL="0" distR="0" wp14:anchorId="1B49B60E" wp14:editId="419A3146">
            <wp:extent cx="3763125" cy="82740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09972" cy="837705"/>
                    </a:xfrm>
                    <a:prstGeom prst="rect">
                      <a:avLst/>
                    </a:prstGeom>
                  </pic:spPr>
                </pic:pic>
              </a:graphicData>
            </a:graphic>
          </wp:inline>
        </w:drawing>
      </w:r>
      <w:r>
        <w:rPr>
          <w:rFonts w:eastAsia="Times New Roman"/>
        </w:rPr>
        <w:tab/>
      </w:r>
      <w:r>
        <w:rPr>
          <w:rFonts w:eastAsia="Times New Roman"/>
        </w:rPr>
        <w:tab/>
      </w:r>
      <w:r>
        <w:rPr>
          <w:noProof/>
        </w:rPr>
        <w:drawing>
          <wp:inline distT="0" distB="0" distL="0" distR="0" wp14:anchorId="24548B80" wp14:editId="2FA77671">
            <wp:extent cx="4610100" cy="2776403"/>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6350" cy="2780167"/>
                    </a:xfrm>
                    <a:prstGeom prst="rect">
                      <a:avLst/>
                    </a:prstGeom>
                  </pic:spPr>
                </pic:pic>
              </a:graphicData>
            </a:graphic>
          </wp:inline>
        </w:drawing>
      </w:r>
    </w:p>
    <w:p w14:paraId="20207C51" w14:textId="77777777" w:rsidR="002F5B13" w:rsidRPr="00522E01" w:rsidRDefault="002F5B13" w:rsidP="00522E01">
      <w:pPr>
        <w:pStyle w:val="ListParagraph"/>
        <w:ind w:left="360" w:hanging="360"/>
        <w:rPr>
          <w:rFonts w:eastAsia="Times New Roman"/>
        </w:rPr>
      </w:pPr>
    </w:p>
    <w:p w14:paraId="61A4CB3B" w14:textId="21A6AFB6" w:rsidR="00DF2B32" w:rsidRPr="002F5B13" w:rsidRDefault="00522E01" w:rsidP="00522E01">
      <w:pPr>
        <w:pStyle w:val="ListParagraph"/>
        <w:numPr>
          <w:ilvl w:val="0"/>
          <w:numId w:val="5"/>
        </w:numPr>
        <w:spacing w:after="0" w:line="240" w:lineRule="auto"/>
        <w:ind w:left="360"/>
        <w:rPr>
          <w:rFonts w:eastAsia="Times New Roman"/>
          <w:b/>
          <w:bCs/>
        </w:rPr>
      </w:pPr>
      <w:r w:rsidRPr="002F5B13">
        <w:rPr>
          <w:rFonts w:eastAsia="Times New Roman"/>
          <w:b/>
          <w:bCs/>
        </w:rPr>
        <w:t>State any concerns you might have from the analysis.</w:t>
      </w:r>
    </w:p>
    <w:p w14:paraId="2E89B917" w14:textId="77777777" w:rsidR="00522E01" w:rsidRPr="00522E01" w:rsidRDefault="00522E01" w:rsidP="00522E01">
      <w:pPr>
        <w:pStyle w:val="ListParagraph"/>
        <w:ind w:left="360" w:hanging="360"/>
        <w:rPr>
          <w:rFonts w:eastAsia="Times New Roman"/>
        </w:rPr>
      </w:pPr>
    </w:p>
    <w:p w14:paraId="22F4BA95" w14:textId="349B95C3" w:rsidR="00522E01" w:rsidRPr="00522E01" w:rsidRDefault="00CE02C6" w:rsidP="00CE02C6">
      <w:pPr>
        <w:pStyle w:val="ListParagraph"/>
        <w:spacing w:after="0" w:line="240" w:lineRule="auto"/>
        <w:ind w:left="360"/>
        <w:rPr>
          <w:rFonts w:eastAsia="Times New Roman"/>
        </w:rPr>
      </w:pPr>
      <w:r>
        <w:rPr>
          <w:rFonts w:eastAsia="Times New Roman"/>
        </w:rPr>
        <w:t>No real concerns that come to mind.  The fact that the complete and single linkage methods resulted in different numbers of clusters is not concerning as they were only one number apart.  This makes sense to me given that complete linkage is the farthest neighbor approach while single is the nearest neighbor approach.  So, the fact that the farthest neighbor approach resulted in 1 additional cluster does not seem highly unusual.</w:t>
      </w:r>
    </w:p>
    <w:sectPr w:rsidR="00522E01" w:rsidRPr="00522E01" w:rsidSect="00FD7547">
      <w:headerReference w:type="default" r:id="rId43"/>
      <w:headerReference w:type="first" r:id="rId44"/>
      <w:type w:val="continuous"/>
      <w:pgSz w:w="12240" w:h="15840"/>
      <w:pgMar w:top="1440" w:right="1440" w:bottom="135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CFB77" w14:textId="77777777" w:rsidR="002D0A5C" w:rsidRDefault="002D0A5C">
      <w:pPr>
        <w:spacing w:after="0" w:line="240" w:lineRule="auto"/>
      </w:pPr>
      <w:r>
        <w:separator/>
      </w:r>
    </w:p>
  </w:endnote>
  <w:endnote w:type="continuationSeparator" w:id="0">
    <w:p w14:paraId="0E79E6DA" w14:textId="77777777" w:rsidR="002D0A5C" w:rsidRDefault="002D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7C379" w14:textId="77777777" w:rsidR="002D0A5C" w:rsidRDefault="002D0A5C">
      <w:pPr>
        <w:spacing w:after="0" w:line="240" w:lineRule="auto"/>
      </w:pPr>
      <w:r>
        <w:separator/>
      </w:r>
    </w:p>
  </w:footnote>
  <w:footnote w:type="continuationSeparator" w:id="0">
    <w:p w14:paraId="784AFF92" w14:textId="77777777" w:rsidR="002D0A5C" w:rsidRDefault="002D0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1262" w14:textId="19224D5B" w:rsidR="0027703D" w:rsidRDefault="005C20E0">
    <w:pPr>
      <w:tabs>
        <w:tab w:val="center" w:pos="4680"/>
        <w:tab w:val="right" w:pos="9360"/>
      </w:tabs>
      <w:spacing w:after="0" w:line="240" w:lineRule="auto"/>
      <w:rPr>
        <w:rFonts w:eastAsia="Times New Roman"/>
        <w:color w:val="666666"/>
      </w:rPr>
    </w:pPr>
    <w:r w:rsidRPr="005C20E0">
      <w:rPr>
        <w:rFonts w:eastAsia="Times New Roman"/>
        <w:caps/>
        <w:color w:val="666666"/>
      </w:rPr>
      <w:t>K-Means &amp; HCA</w:t>
    </w:r>
    <w:r w:rsidR="009E4867">
      <w:rPr>
        <w:rFonts w:eastAsia="Times New Roman"/>
        <w:caps/>
        <w:color w:val="666666"/>
      </w:rPr>
      <w:tab/>
    </w:r>
    <w:r w:rsidR="008805D6">
      <w:rPr>
        <w:rFonts w:eastAsia="Times New Roman"/>
        <w:caps/>
        <w:color w:val="666666"/>
      </w:rPr>
      <w:tab/>
    </w:r>
    <w:r w:rsidR="002A41FD">
      <w:rPr>
        <w:rFonts w:eastAsia="Times New Roman"/>
        <w:color w:val="666666"/>
      </w:rPr>
      <w:fldChar w:fldCharType="begin"/>
    </w:r>
    <w:r w:rsidR="002A41FD">
      <w:rPr>
        <w:rFonts w:eastAsia="Times New Roman"/>
        <w:color w:val="666666"/>
      </w:rPr>
      <w:instrText>PAGE</w:instrText>
    </w:r>
    <w:r w:rsidR="002A41FD">
      <w:rPr>
        <w:rFonts w:eastAsia="Times New Roman"/>
        <w:color w:val="666666"/>
      </w:rPr>
      <w:fldChar w:fldCharType="separate"/>
    </w:r>
    <w:r w:rsidR="00A36916">
      <w:rPr>
        <w:rFonts w:eastAsia="Times New Roman"/>
        <w:noProof/>
        <w:color w:val="666666"/>
      </w:rPr>
      <w:t>2</w:t>
    </w:r>
    <w:r w:rsidR="002A41FD">
      <w:rPr>
        <w:rFonts w:eastAsia="Times New Roman"/>
        <w:color w:val="666666"/>
      </w:rPr>
      <w:fldChar w:fldCharType="end"/>
    </w:r>
  </w:p>
  <w:p w14:paraId="44E2ECED" w14:textId="77777777" w:rsidR="0027703D" w:rsidRDefault="0027703D">
    <w:pPr>
      <w:tabs>
        <w:tab w:val="center" w:pos="4680"/>
        <w:tab w:val="right" w:pos="9360"/>
      </w:tabs>
      <w:spacing w:after="0" w:line="240" w:lineRule="auto"/>
      <w:rPr>
        <w:rFonts w:eastAsia="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7A1CB" w14:textId="27A08BE4" w:rsidR="0027703D" w:rsidRDefault="002A41FD" w:rsidP="00271B89">
    <w:pPr>
      <w:tabs>
        <w:tab w:val="left" w:pos="5244"/>
      </w:tabs>
      <w:spacing w:after="0" w:line="240" w:lineRule="auto"/>
      <w:rPr>
        <w:rFonts w:eastAsia="Times New Roman"/>
        <w:color w:val="666666"/>
      </w:rPr>
    </w:pPr>
    <w:r>
      <w:rPr>
        <w:rFonts w:eastAsia="Times New Roman"/>
        <w:color w:val="666666"/>
      </w:rPr>
      <w:t xml:space="preserve">Running head: </w:t>
    </w:r>
    <w:r w:rsidR="005C20E0" w:rsidRPr="005C20E0">
      <w:rPr>
        <w:rFonts w:eastAsia="Times New Roman"/>
        <w:caps/>
        <w:color w:val="666666"/>
      </w:rPr>
      <w:t>K-Means &amp; HCA</w:t>
    </w:r>
    <w:r w:rsidR="00271B89">
      <w:rPr>
        <w:rFonts w:eastAsia="Times New Roman"/>
        <w:caps/>
        <w:color w:val="666666"/>
      </w:rPr>
      <w:tab/>
    </w:r>
    <w:r w:rsidR="00271B89">
      <w:rPr>
        <w:rFonts w:eastAsia="Times New Roman"/>
        <w:caps/>
        <w:color w:val="666666"/>
      </w:rPr>
      <w:tab/>
    </w:r>
    <w:r w:rsidR="00271B89">
      <w:rPr>
        <w:rFonts w:eastAsia="Times New Roman"/>
        <w:caps/>
        <w:color w:val="666666"/>
      </w:rPr>
      <w:tab/>
    </w:r>
    <w:r w:rsidR="00271B89">
      <w:rPr>
        <w:rFonts w:eastAsia="Times New Roman"/>
        <w:caps/>
        <w:color w:val="666666"/>
      </w:rPr>
      <w:tab/>
    </w:r>
    <w:r w:rsidR="00FD2C27">
      <w:rPr>
        <w:rFonts w:eastAsia="Times New Roman"/>
        <w:caps/>
        <w:color w:val="66666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3CB8"/>
    <w:multiLevelType w:val="hybridMultilevel"/>
    <w:tmpl w:val="233E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F271E"/>
    <w:multiLevelType w:val="hybridMultilevel"/>
    <w:tmpl w:val="C918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3201A"/>
    <w:multiLevelType w:val="multilevel"/>
    <w:tmpl w:val="57BEA8A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9FB19B3"/>
    <w:multiLevelType w:val="hybridMultilevel"/>
    <w:tmpl w:val="7090D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F4F3C"/>
    <w:multiLevelType w:val="hybridMultilevel"/>
    <w:tmpl w:val="ABD223D0"/>
    <w:lvl w:ilvl="0" w:tplc="BF3E20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3D"/>
    <w:rsid w:val="00001A4E"/>
    <w:rsid w:val="00001F9A"/>
    <w:rsid w:val="0000275E"/>
    <w:rsid w:val="0000476A"/>
    <w:rsid w:val="000123E4"/>
    <w:rsid w:val="00012691"/>
    <w:rsid w:val="00014119"/>
    <w:rsid w:val="00014503"/>
    <w:rsid w:val="00014A79"/>
    <w:rsid w:val="000208D4"/>
    <w:rsid w:val="000212C7"/>
    <w:rsid w:val="00021DBE"/>
    <w:rsid w:val="000225B6"/>
    <w:rsid w:val="00024E74"/>
    <w:rsid w:val="00025271"/>
    <w:rsid w:val="000267F3"/>
    <w:rsid w:val="00027488"/>
    <w:rsid w:val="0003122D"/>
    <w:rsid w:val="00031938"/>
    <w:rsid w:val="00031BE1"/>
    <w:rsid w:val="00033FCB"/>
    <w:rsid w:val="00035335"/>
    <w:rsid w:val="00035EDE"/>
    <w:rsid w:val="000379E3"/>
    <w:rsid w:val="00037C00"/>
    <w:rsid w:val="000404F4"/>
    <w:rsid w:val="0004336F"/>
    <w:rsid w:val="00043643"/>
    <w:rsid w:val="00043C22"/>
    <w:rsid w:val="00046330"/>
    <w:rsid w:val="000477A9"/>
    <w:rsid w:val="00047FC9"/>
    <w:rsid w:val="0005007A"/>
    <w:rsid w:val="00052BD3"/>
    <w:rsid w:val="000538C3"/>
    <w:rsid w:val="00053DB1"/>
    <w:rsid w:val="000552A1"/>
    <w:rsid w:val="00056585"/>
    <w:rsid w:val="00056ADF"/>
    <w:rsid w:val="000608B2"/>
    <w:rsid w:val="000613C7"/>
    <w:rsid w:val="00061434"/>
    <w:rsid w:val="00061DFE"/>
    <w:rsid w:val="0006305A"/>
    <w:rsid w:val="000633C6"/>
    <w:rsid w:val="00063A41"/>
    <w:rsid w:val="00063E62"/>
    <w:rsid w:val="000640F9"/>
    <w:rsid w:val="00065E22"/>
    <w:rsid w:val="000665FE"/>
    <w:rsid w:val="00067584"/>
    <w:rsid w:val="00070BA7"/>
    <w:rsid w:val="0007244B"/>
    <w:rsid w:val="000726EA"/>
    <w:rsid w:val="00073349"/>
    <w:rsid w:val="00073CD2"/>
    <w:rsid w:val="00073CD3"/>
    <w:rsid w:val="000756E0"/>
    <w:rsid w:val="00075847"/>
    <w:rsid w:val="00076256"/>
    <w:rsid w:val="00077481"/>
    <w:rsid w:val="00077701"/>
    <w:rsid w:val="00081157"/>
    <w:rsid w:val="00082E6F"/>
    <w:rsid w:val="00087327"/>
    <w:rsid w:val="00090F9A"/>
    <w:rsid w:val="0009109F"/>
    <w:rsid w:val="00093254"/>
    <w:rsid w:val="00094518"/>
    <w:rsid w:val="000948A1"/>
    <w:rsid w:val="000A14B0"/>
    <w:rsid w:val="000A1FBC"/>
    <w:rsid w:val="000A3270"/>
    <w:rsid w:val="000A3A6A"/>
    <w:rsid w:val="000A4DA5"/>
    <w:rsid w:val="000A4E65"/>
    <w:rsid w:val="000A5396"/>
    <w:rsid w:val="000A5538"/>
    <w:rsid w:val="000A5E71"/>
    <w:rsid w:val="000A6AB7"/>
    <w:rsid w:val="000A76FF"/>
    <w:rsid w:val="000A7F41"/>
    <w:rsid w:val="000B0137"/>
    <w:rsid w:val="000B0193"/>
    <w:rsid w:val="000B0B2B"/>
    <w:rsid w:val="000B2234"/>
    <w:rsid w:val="000B2816"/>
    <w:rsid w:val="000B5B98"/>
    <w:rsid w:val="000B63F6"/>
    <w:rsid w:val="000B66C6"/>
    <w:rsid w:val="000C059E"/>
    <w:rsid w:val="000C1E97"/>
    <w:rsid w:val="000C48FA"/>
    <w:rsid w:val="000C4966"/>
    <w:rsid w:val="000C588B"/>
    <w:rsid w:val="000D2E4F"/>
    <w:rsid w:val="000D37AB"/>
    <w:rsid w:val="000D4D4B"/>
    <w:rsid w:val="000D4E4B"/>
    <w:rsid w:val="000D59F0"/>
    <w:rsid w:val="000D7475"/>
    <w:rsid w:val="000D78A3"/>
    <w:rsid w:val="000E0E13"/>
    <w:rsid w:val="000E1959"/>
    <w:rsid w:val="000E221E"/>
    <w:rsid w:val="000E6C14"/>
    <w:rsid w:val="000E7FBB"/>
    <w:rsid w:val="000F002F"/>
    <w:rsid w:val="000F29CB"/>
    <w:rsid w:val="000F4117"/>
    <w:rsid w:val="000F607F"/>
    <w:rsid w:val="000F6F70"/>
    <w:rsid w:val="000F73D8"/>
    <w:rsid w:val="001028DE"/>
    <w:rsid w:val="001055C2"/>
    <w:rsid w:val="0010646E"/>
    <w:rsid w:val="001112D4"/>
    <w:rsid w:val="001128E3"/>
    <w:rsid w:val="00112A20"/>
    <w:rsid w:val="001146EE"/>
    <w:rsid w:val="001225F0"/>
    <w:rsid w:val="00122C3D"/>
    <w:rsid w:val="00125656"/>
    <w:rsid w:val="0012576B"/>
    <w:rsid w:val="001262B3"/>
    <w:rsid w:val="001263E6"/>
    <w:rsid w:val="00127884"/>
    <w:rsid w:val="001318A9"/>
    <w:rsid w:val="00131923"/>
    <w:rsid w:val="001324C2"/>
    <w:rsid w:val="0013397E"/>
    <w:rsid w:val="0013446D"/>
    <w:rsid w:val="00134C3A"/>
    <w:rsid w:val="00134D64"/>
    <w:rsid w:val="00135C3D"/>
    <w:rsid w:val="00140210"/>
    <w:rsid w:val="00141364"/>
    <w:rsid w:val="00142991"/>
    <w:rsid w:val="00142C81"/>
    <w:rsid w:val="001446F8"/>
    <w:rsid w:val="00145945"/>
    <w:rsid w:val="001467DB"/>
    <w:rsid w:val="00150899"/>
    <w:rsid w:val="00151187"/>
    <w:rsid w:val="0015151F"/>
    <w:rsid w:val="001516DD"/>
    <w:rsid w:val="0015270F"/>
    <w:rsid w:val="001529CE"/>
    <w:rsid w:val="00152A12"/>
    <w:rsid w:val="001533CC"/>
    <w:rsid w:val="00154408"/>
    <w:rsid w:val="001550A2"/>
    <w:rsid w:val="00156126"/>
    <w:rsid w:val="00160F8D"/>
    <w:rsid w:val="001615CA"/>
    <w:rsid w:val="00161BEC"/>
    <w:rsid w:val="00162BF6"/>
    <w:rsid w:val="00162CC3"/>
    <w:rsid w:val="001647C4"/>
    <w:rsid w:val="00165367"/>
    <w:rsid w:val="00166AB4"/>
    <w:rsid w:val="00166C1F"/>
    <w:rsid w:val="00171A2D"/>
    <w:rsid w:val="00172993"/>
    <w:rsid w:val="00172D8A"/>
    <w:rsid w:val="00173E84"/>
    <w:rsid w:val="00174C17"/>
    <w:rsid w:val="001767F2"/>
    <w:rsid w:val="001806DC"/>
    <w:rsid w:val="001808D1"/>
    <w:rsid w:val="00181CAA"/>
    <w:rsid w:val="00182E70"/>
    <w:rsid w:val="00183A86"/>
    <w:rsid w:val="0018672E"/>
    <w:rsid w:val="001868B8"/>
    <w:rsid w:val="0018758D"/>
    <w:rsid w:val="0018793F"/>
    <w:rsid w:val="001879E0"/>
    <w:rsid w:val="00187D02"/>
    <w:rsid w:val="00187FDA"/>
    <w:rsid w:val="0019111B"/>
    <w:rsid w:val="001933BF"/>
    <w:rsid w:val="001938FC"/>
    <w:rsid w:val="0019566F"/>
    <w:rsid w:val="00197526"/>
    <w:rsid w:val="001A217E"/>
    <w:rsid w:val="001A29C8"/>
    <w:rsid w:val="001A357A"/>
    <w:rsid w:val="001A36DE"/>
    <w:rsid w:val="001A391B"/>
    <w:rsid w:val="001A7B9A"/>
    <w:rsid w:val="001B043D"/>
    <w:rsid w:val="001B052A"/>
    <w:rsid w:val="001B0A75"/>
    <w:rsid w:val="001B1153"/>
    <w:rsid w:val="001B1572"/>
    <w:rsid w:val="001B1A63"/>
    <w:rsid w:val="001B2454"/>
    <w:rsid w:val="001B2A5B"/>
    <w:rsid w:val="001B5407"/>
    <w:rsid w:val="001B7CCB"/>
    <w:rsid w:val="001B7F9B"/>
    <w:rsid w:val="001C5610"/>
    <w:rsid w:val="001C56C3"/>
    <w:rsid w:val="001C674A"/>
    <w:rsid w:val="001C6FFB"/>
    <w:rsid w:val="001C7A31"/>
    <w:rsid w:val="001D22DC"/>
    <w:rsid w:val="001D3FD6"/>
    <w:rsid w:val="001D518E"/>
    <w:rsid w:val="001D5FA0"/>
    <w:rsid w:val="001D7DF8"/>
    <w:rsid w:val="001E33ED"/>
    <w:rsid w:val="001E4099"/>
    <w:rsid w:val="001E53AF"/>
    <w:rsid w:val="001E5BE7"/>
    <w:rsid w:val="001E6A41"/>
    <w:rsid w:val="001F29EC"/>
    <w:rsid w:val="001F2AEF"/>
    <w:rsid w:val="001F5B03"/>
    <w:rsid w:val="001F6879"/>
    <w:rsid w:val="002009FD"/>
    <w:rsid w:val="00200EBE"/>
    <w:rsid w:val="00200ED2"/>
    <w:rsid w:val="00202842"/>
    <w:rsid w:val="0020292E"/>
    <w:rsid w:val="0020393D"/>
    <w:rsid w:val="0020455E"/>
    <w:rsid w:val="0020459B"/>
    <w:rsid w:val="002114F9"/>
    <w:rsid w:val="00214EB5"/>
    <w:rsid w:val="0021658F"/>
    <w:rsid w:val="00216C61"/>
    <w:rsid w:val="0021766E"/>
    <w:rsid w:val="00217894"/>
    <w:rsid w:val="00217DEC"/>
    <w:rsid w:val="00220452"/>
    <w:rsid w:val="00220716"/>
    <w:rsid w:val="00220E04"/>
    <w:rsid w:val="0022128E"/>
    <w:rsid w:val="0022306A"/>
    <w:rsid w:val="00223861"/>
    <w:rsid w:val="00224298"/>
    <w:rsid w:val="002253A2"/>
    <w:rsid w:val="00225D9E"/>
    <w:rsid w:val="00226AF8"/>
    <w:rsid w:val="00226BAD"/>
    <w:rsid w:val="00226FC0"/>
    <w:rsid w:val="00226FE3"/>
    <w:rsid w:val="002273D5"/>
    <w:rsid w:val="002312A3"/>
    <w:rsid w:val="00232984"/>
    <w:rsid w:val="002366E8"/>
    <w:rsid w:val="00236DC3"/>
    <w:rsid w:val="00237EFD"/>
    <w:rsid w:val="002405C8"/>
    <w:rsid w:val="00241117"/>
    <w:rsid w:val="00241245"/>
    <w:rsid w:val="00241FB7"/>
    <w:rsid w:val="0024268F"/>
    <w:rsid w:val="00242CB0"/>
    <w:rsid w:val="0024603F"/>
    <w:rsid w:val="00246DFE"/>
    <w:rsid w:val="00247621"/>
    <w:rsid w:val="00247B23"/>
    <w:rsid w:val="00247F20"/>
    <w:rsid w:val="0025287E"/>
    <w:rsid w:val="002529B0"/>
    <w:rsid w:val="0025334A"/>
    <w:rsid w:val="00256EC0"/>
    <w:rsid w:val="002575DE"/>
    <w:rsid w:val="00257A69"/>
    <w:rsid w:val="002610A2"/>
    <w:rsid w:val="00261E4D"/>
    <w:rsid w:val="002650D2"/>
    <w:rsid w:val="00265453"/>
    <w:rsid w:val="002663C1"/>
    <w:rsid w:val="0026757A"/>
    <w:rsid w:val="00267646"/>
    <w:rsid w:val="002701C3"/>
    <w:rsid w:val="00271B89"/>
    <w:rsid w:val="00274378"/>
    <w:rsid w:val="002758DE"/>
    <w:rsid w:val="00275B79"/>
    <w:rsid w:val="0027703D"/>
    <w:rsid w:val="0027711B"/>
    <w:rsid w:val="00277684"/>
    <w:rsid w:val="00281036"/>
    <w:rsid w:val="0028253D"/>
    <w:rsid w:val="00282F66"/>
    <w:rsid w:val="0028307A"/>
    <w:rsid w:val="0028442B"/>
    <w:rsid w:val="002855A6"/>
    <w:rsid w:val="00285DAE"/>
    <w:rsid w:val="00285F34"/>
    <w:rsid w:val="00290B25"/>
    <w:rsid w:val="002910E5"/>
    <w:rsid w:val="0029756D"/>
    <w:rsid w:val="002A13BD"/>
    <w:rsid w:val="002A3C31"/>
    <w:rsid w:val="002A41FD"/>
    <w:rsid w:val="002A65F5"/>
    <w:rsid w:val="002A69EF"/>
    <w:rsid w:val="002A6AA5"/>
    <w:rsid w:val="002A7282"/>
    <w:rsid w:val="002B0105"/>
    <w:rsid w:val="002B0168"/>
    <w:rsid w:val="002B19AF"/>
    <w:rsid w:val="002B40AF"/>
    <w:rsid w:val="002B4590"/>
    <w:rsid w:val="002B6E19"/>
    <w:rsid w:val="002B6EE9"/>
    <w:rsid w:val="002C246F"/>
    <w:rsid w:val="002C296E"/>
    <w:rsid w:val="002C459D"/>
    <w:rsid w:val="002C4E46"/>
    <w:rsid w:val="002C6A0D"/>
    <w:rsid w:val="002D0A5C"/>
    <w:rsid w:val="002D39FD"/>
    <w:rsid w:val="002D616E"/>
    <w:rsid w:val="002D71C3"/>
    <w:rsid w:val="002D7E4C"/>
    <w:rsid w:val="002E25B8"/>
    <w:rsid w:val="002E5354"/>
    <w:rsid w:val="002E5C56"/>
    <w:rsid w:val="002E5C93"/>
    <w:rsid w:val="002E6668"/>
    <w:rsid w:val="002F047C"/>
    <w:rsid w:val="002F08C4"/>
    <w:rsid w:val="002F1B7A"/>
    <w:rsid w:val="002F1D88"/>
    <w:rsid w:val="002F34F9"/>
    <w:rsid w:val="002F5B13"/>
    <w:rsid w:val="002F5B90"/>
    <w:rsid w:val="002F6275"/>
    <w:rsid w:val="002F6B48"/>
    <w:rsid w:val="00300962"/>
    <w:rsid w:val="0030108E"/>
    <w:rsid w:val="0030146A"/>
    <w:rsid w:val="003031E8"/>
    <w:rsid w:val="00305308"/>
    <w:rsid w:val="00307737"/>
    <w:rsid w:val="0031073D"/>
    <w:rsid w:val="00310A9B"/>
    <w:rsid w:val="0031300D"/>
    <w:rsid w:val="00315BC5"/>
    <w:rsid w:val="00321ABE"/>
    <w:rsid w:val="00321FF6"/>
    <w:rsid w:val="00323C35"/>
    <w:rsid w:val="00324A65"/>
    <w:rsid w:val="003250E6"/>
    <w:rsid w:val="00325DEE"/>
    <w:rsid w:val="00325EFA"/>
    <w:rsid w:val="003278EB"/>
    <w:rsid w:val="003312D9"/>
    <w:rsid w:val="00334552"/>
    <w:rsid w:val="00334E90"/>
    <w:rsid w:val="00334FE1"/>
    <w:rsid w:val="003355FE"/>
    <w:rsid w:val="00336C7A"/>
    <w:rsid w:val="0034124B"/>
    <w:rsid w:val="003415E9"/>
    <w:rsid w:val="0034730D"/>
    <w:rsid w:val="00350006"/>
    <w:rsid w:val="00351338"/>
    <w:rsid w:val="00354311"/>
    <w:rsid w:val="0035465E"/>
    <w:rsid w:val="003549FE"/>
    <w:rsid w:val="00362720"/>
    <w:rsid w:val="00364963"/>
    <w:rsid w:val="00367BD2"/>
    <w:rsid w:val="00367F9B"/>
    <w:rsid w:val="00371090"/>
    <w:rsid w:val="00373316"/>
    <w:rsid w:val="00374296"/>
    <w:rsid w:val="003749A7"/>
    <w:rsid w:val="00374F70"/>
    <w:rsid w:val="0037607D"/>
    <w:rsid w:val="00376622"/>
    <w:rsid w:val="00382764"/>
    <w:rsid w:val="00384C67"/>
    <w:rsid w:val="00386C07"/>
    <w:rsid w:val="003909C3"/>
    <w:rsid w:val="00392DE0"/>
    <w:rsid w:val="0039364D"/>
    <w:rsid w:val="00393980"/>
    <w:rsid w:val="00396915"/>
    <w:rsid w:val="003A20D8"/>
    <w:rsid w:val="003A2DF9"/>
    <w:rsid w:val="003A61E4"/>
    <w:rsid w:val="003A6F19"/>
    <w:rsid w:val="003B06B5"/>
    <w:rsid w:val="003B0704"/>
    <w:rsid w:val="003B115B"/>
    <w:rsid w:val="003B3E14"/>
    <w:rsid w:val="003B42CA"/>
    <w:rsid w:val="003B65BC"/>
    <w:rsid w:val="003C0091"/>
    <w:rsid w:val="003C10AF"/>
    <w:rsid w:val="003C2C53"/>
    <w:rsid w:val="003C442E"/>
    <w:rsid w:val="003C4EA4"/>
    <w:rsid w:val="003C6EF7"/>
    <w:rsid w:val="003C77F5"/>
    <w:rsid w:val="003C7DB1"/>
    <w:rsid w:val="003D11ED"/>
    <w:rsid w:val="003D1C09"/>
    <w:rsid w:val="003D2B61"/>
    <w:rsid w:val="003D3360"/>
    <w:rsid w:val="003D523C"/>
    <w:rsid w:val="003D7A86"/>
    <w:rsid w:val="003D7E46"/>
    <w:rsid w:val="003E0F7A"/>
    <w:rsid w:val="003E1232"/>
    <w:rsid w:val="003E211B"/>
    <w:rsid w:val="003E2444"/>
    <w:rsid w:val="003E2753"/>
    <w:rsid w:val="003E40BC"/>
    <w:rsid w:val="003F025F"/>
    <w:rsid w:val="003F0DED"/>
    <w:rsid w:val="003F2062"/>
    <w:rsid w:val="003F22B6"/>
    <w:rsid w:val="003F2CB4"/>
    <w:rsid w:val="003F479C"/>
    <w:rsid w:val="003F5A39"/>
    <w:rsid w:val="003F7C8E"/>
    <w:rsid w:val="00400A32"/>
    <w:rsid w:val="00401EE1"/>
    <w:rsid w:val="004021F9"/>
    <w:rsid w:val="00402904"/>
    <w:rsid w:val="00404BA0"/>
    <w:rsid w:val="00404D7B"/>
    <w:rsid w:val="00405830"/>
    <w:rsid w:val="00406796"/>
    <w:rsid w:val="0041040E"/>
    <w:rsid w:val="00414EE2"/>
    <w:rsid w:val="0041785C"/>
    <w:rsid w:val="00422096"/>
    <w:rsid w:val="00423B5F"/>
    <w:rsid w:val="00424272"/>
    <w:rsid w:val="00424D78"/>
    <w:rsid w:val="00425B78"/>
    <w:rsid w:val="004271C3"/>
    <w:rsid w:val="004275B9"/>
    <w:rsid w:val="004305B2"/>
    <w:rsid w:val="00430C95"/>
    <w:rsid w:val="00431611"/>
    <w:rsid w:val="004331CE"/>
    <w:rsid w:val="00434F4D"/>
    <w:rsid w:val="00435C39"/>
    <w:rsid w:val="00435EDE"/>
    <w:rsid w:val="0043728B"/>
    <w:rsid w:val="0043730E"/>
    <w:rsid w:val="004378D8"/>
    <w:rsid w:val="00446051"/>
    <w:rsid w:val="00447817"/>
    <w:rsid w:val="00450E11"/>
    <w:rsid w:val="004541C2"/>
    <w:rsid w:val="004570EE"/>
    <w:rsid w:val="004611BE"/>
    <w:rsid w:val="00461480"/>
    <w:rsid w:val="004674B3"/>
    <w:rsid w:val="00467BE7"/>
    <w:rsid w:val="00467DA4"/>
    <w:rsid w:val="00470574"/>
    <w:rsid w:val="004723A0"/>
    <w:rsid w:val="00472BB8"/>
    <w:rsid w:val="004737E0"/>
    <w:rsid w:val="00476A61"/>
    <w:rsid w:val="00476B6F"/>
    <w:rsid w:val="00476E33"/>
    <w:rsid w:val="0047724B"/>
    <w:rsid w:val="00477C44"/>
    <w:rsid w:val="0048063C"/>
    <w:rsid w:val="00480AB9"/>
    <w:rsid w:val="00482EA4"/>
    <w:rsid w:val="0048303A"/>
    <w:rsid w:val="004839DD"/>
    <w:rsid w:val="004860AB"/>
    <w:rsid w:val="004919F8"/>
    <w:rsid w:val="00492153"/>
    <w:rsid w:val="00494170"/>
    <w:rsid w:val="00494629"/>
    <w:rsid w:val="00494699"/>
    <w:rsid w:val="00494857"/>
    <w:rsid w:val="004950DF"/>
    <w:rsid w:val="00495880"/>
    <w:rsid w:val="00495D1F"/>
    <w:rsid w:val="00496E6E"/>
    <w:rsid w:val="00497D5C"/>
    <w:rsid w:val="004A0CE4"/>
    <w:rsid w:val="004A1017"/>
    <w:rsid w:val="004A21FF"/>
    <w:rsid w:val="004A2B99"/>
    <w:rsid w:val="004A3E18"/>
    <w:rsid w:val="004A6278"/>
    <w:rsid w:val="004A6B7B"/>
    <w:rsid w:val="004A7807"/>
    <w:rsid w:val="004B200B"/>
    <w:rsid w:val="004B347A"/>
    <w:rsid w:val="004B3F06"/>
    <w:rsid w:val="004B410A"/>
    <w:rsid w:val="004B659A"/>
    <w:rsid w:val="004B6664"/>
    <w:rsid w:val="004C0090"/>
    <w:rsid w:val="004C27DF"/>
    <w:rsid w:val="004C2CAC"/>
    <w:rsid w:val="004C392A"/>
    <w:rsid w:val="004C58D4"/>
    <w:rsid w:val="004C5D16"/>
    <w:rsid w:val="004D45E7"/>
    <w:rsid w:val="004D4D5B"/>
    <w:rsid w:val="004D675E"/>
    <w:rsid w:val="004D7BA5"/>
    <w:rsid w:val="004E184F"/>
    <w:rsid w:val="004E1DB5"/>
    <w:rsid w:val="004E394B"/>
    <w:rsid w:val="004E3A01"/>
    <w:rsid w:val="004E6497"/>
    <w:rsid w:val="004F20D0"/>
    <w:rsid w:val="004F24DB"/>
    <w:rsid w:val="004F3AD8"/>
    <w:rsid w:val="004F41DB"/>
    <w:rsid w:val="004F4386"/>
    <w:rsid w:val="004F4617"/>
    <w:rsid w:val="004F5BE3"/>
    <w:rsid w:val="004F61D0"/>
    <w:rsid w:val="004F665F"/>
    <w:rsid w:val="004F69BF"/>
    <w:rsid w:val="00502D3E"/>
    <w:rsid w:val="00503BF7"/>
    <w:rsid w:val="00507C0E"/>
    <w:rsid w:val="00511820"/>
    <w:rsid w:val="0051528A"/>
    <w:rsid w:val="005201DD"/>
    <w:rsid w:val="0052032A"/>
    <w:rsid w:val="005227AE"/>
    <w:rsid w:val="00522B9E"/>
    <w:rsid w:val="00522E01"/>
    <w:rsid w:val="005230CB"/>
    <w:rsid w:val="00523912"/>
    <w:rsid w:val="00527253"/>
    <w:rsid w:val="00532572"/>
    <w:rsid w:val="00532820"/>
    <w:rsid w:val="00536024"/>
    <w:rsid w:val="005362E2"/>
    <w:rsid w:val="005365B8"/>
    <w:rsid w:val="00540E36"/>
    <w:rsid w:val="005418F1"/>
    <w:rsid w:val="005426FB"/>
    <w:rsid w:val="00542956"/>
    <w:rsid w:val="00546CDC"/>
    <w:rsid w:val="00547CDD"/>
    <w:rsid w:val="00550F4D"/>
    <w:rsid w:val="0055562C"/>
    <w:rsid w:val="005568DA"/>
    <w:rsid w:val="00556CB8"/>
    <w:rsid w:val="00557726"/>
    <w:rsid w:val="0056083A"/>
    <w:rsid w:val="00560BD3"/>
    <w:rsid w:val="00560CDA"/>
    <w:rsid w:val="00562251"/>
    <w:rsid w:val="005622A8"/>
    <w:rsid w:val="005623AE"/>
    <w:rsid w:val="00563C5E"/>
    <w:rsid w:val="00563E6E"/>
    <w:rsid w:val="00564321"/>
    <w:rsid w:val="005654E1"/>
    <w:rsid w:val="00566047"/>
    <w:rsid w:val="005700CF"/>
    <w:rsid w:val="005714E9"/>
    <w:rsid w:val="005724CD"/>
    <w:rsid w:val="005740A7"/>
    <w:rsid w:val="00575B4A"/>
    <w:rsid w:val="00577F3B"/>
    <w:rsid w:val="005830F3"/>
    <w:rsid w:val="00583FD6"/>
    <w:rsid w:val="0058624D"/>
    <w:rsid w:val="00587DEE"/>
    <w:rsid w:val="005908F5"/>
    <w:rsid w:val="00590F8D"/>
    <w:rsid w:val="0059708C"/>
    <w:rsid w:val="005A0360"/>
    <w:rsid w:val="005A2C52"/>
    <w:rsid w:val="005A4249"/>
    <w:rsid w:val="005A50FC"/>
    <w:rsid w:val="005A53A3"/>
    <w:rsid w:val="005A5C17"/>
    <w:rsid w:val="005A751E"/>
    <w:rsid w:val="005A7B2A"/>
    <w:rsid w:val="005A7D49"/>
    <w:rsid w:val="005B2BF1"/>
    <w:rsid w:val="005B3D56"/>
    <w:rsid w:val="005B5DAD"/>
    <w:rsid w:val="005B6792"/>
    <w:rsid w:val="005B7805"/>
    <w:rsid w:val="005C0F77"/>
    <w:rsid w:val="005C20E0"/>
    <w:rsid w:val="005C2B29"/>
    <w:rsid w:val="005C4162"/>
    <w:rsid w:val="005C46BD"/>
    <w:rsid w:val="005C6321"/>
    <w:rsid w:val="005D016B"/>
    <w:rsid w:val="005D1F87"/>
    <w:rsid w:val="005D2075"/>
    <w:rsid w:val="005D24B0"/>
    <w:rsid w:val="005D2689"/>
    <w:rsid w:val="005D2707"/>
    <w:rsid w:val="005D40B0"/>
    <w:rsid w:val="005D4D09"/>
    <w:rsid w:val="005D5547"/>
    <w:rsid w:val="005D588A"/>
    <w:rsid w:val="005D5AD4"/>
    <w:rsid w:val="005D76DE"/>
    <w:rsid w:val="005D79D0"/>
    <w:rsid w:val="005E1DC7"/>
    <w:rsid w:val="005E212B"/>
    <w:rsid w:val="005E21EC"/>
    <w:rsid w:val="005E24DD"/>
    <w:rsid w:val="005E2C3E"/>
    <w:rsid w:val="005E602D"/>
    <w:rsid w:val="005E7D91"/>
    <w:rsid w:val="005F1035"/>
    <w:rsid w:val="005F15BC"/>
    <w:rsid w:val="005F16CB"/>
    <w:rsid w:val="005F2A5D"/>
    <w:rsid w:val="005F3E2A"/>
    <w:rsid w:val="005F4CB1"/>
    <w:rsid w:val="005F5729"/>
    <w:rsid w:val="005F736C"/>
    <w:rsid w:val="006005A2"/>
    <w:rsid w:val="00601A1E"/>
    <w:rsid w:val="00601FA3"/>
    <w:rsid w:val="006022CD"/>
    <w:rsid w:val="00602438"/>
    <w:rsid w:val="0060279A"/>
    <w:rsid w:val="00602C9F"/>
    <w:rsid w:val="00603834"/>
    <w:rsid w:val="00603D1B"/>
    <w:rsid w:val="00605EC3"/>
    <w:rsid w:val="00605F7B"/>
    <w:rsid w:val="006068A8"/>
    <w:rsid w:val="00611AFD"/>
    <w:rsid w:val="006126B0"/>
    <w:rsid w:val="00612C97"/>
    <w:rsid w:val="00614783"/>
    <w:rsid w:val="0061484A"/>
    <w:rsid w:val="006153E3"/>
    <w:rsid w:val="006157BC"/>
    <w:rsid w:val="00616559"/>
    <w:rsid w:val="006176C8"/>
    <w:rsid w:val="006177FD"/>
    <w:rsid w:val="00617E7A"/>
    <w:rsid w:val="00620009"/>
    <w:rsid w:val="0062112E"/>
    <w:rsid w:val="006218A9"/>
    <w:rsid w:val="0062203F"/>
    <w:rsid w:val="006227E8"/>
    <w:rsid w:val="006245B2"/>
    <w:rsid w:val="006314A4"/>
    <w:rsid w:val="006315B2"/>
    <w:rsid w:val="00631B23"/>
    <w:rsid w:val="00633C67"/>
    <w:rsid w:val="00634E75"/>
    <w:rsid w:val="006366B1"/>
    <w:rsid w:val="00636872"/>
    <w:rsid w:val="006408B9"/>
    <w:rsid w:val="006409E4"/>
    <w:rsid w:val="006411AA"/>
    <w:rsid w:val="00643766"/>
    <w:rsid w:val="0064469D"/>
    <w:rsid w:val="00647759"/>
    <w:rsid w:val="0065185E"/>
    <w:rsid w:val="00653DE2"/>
    <w:rsid w:val="00653F9D"/>
    <w:rsid w:val="00654CC8"/>
    <w:rsid w:val="0065783B"/>
    <w:rsid w:val="00657DFF"/>
    <w:rsid w:val="006602D6"/>
    <w:rsid w:val="0066038C"/>
    <w:rsid w:val="006603D6"/>
    <w:rsid w:val="0066101E"/>
    <w:rsid w:val="00662210"/>
    <w:rsid w:val="00662809"/>
    <w:rsid w:val="0066359B"/>
    <w:rsid w:val="00664E4F"/>
    <w:rsid w:val="00676EEB"/>
    <w:rsid w:val="00682CED"/>
    <w:rsid w:val="006836C1"/>
    <w:rsid w:val="00684EB6"/>
    <w:rsid w:val="00685432"/>
    <w:rsid w:val="00685DFB"/>
    <w:rsid w:val="006861DA"/>
    <w:rsid w:val="00692285"/>
    <w:rsid w:val="0069329C"/>
    <w:rsid w:val="00694DBD"/>
    <w:rsid w:val="006952A4"/>
    <w:rsid w:val="00695494"/>
    <w:rsid w:val="00696AE7"/>
    <w:rsid w:val="006A059E"/>
    <w:rsid w:val="006A35B1"/>
    <w:rsid w:val="006A3723"/>
    <w:rsid w:val="006A5E71"/>
    <w:rsid w:val="006B1F1E"/>
    <w:rsid w:val="006B2247"/>
    <w:rsid w:val="006B2B73"/>
    <w:rsid w:val="006B4302"/>
    <w:rsid w:val="006B4C6B"/>
    <w:rsid w:val="006C16D7"/>
    <w:rsid w:val="006C18F6"/>
    <w:rsid w:val="006C1B10"/>
    <w:rsid w:val="006C34A7"/>
    <w:rsid w:val="006C3948"/>
    <w:rsid w:val="006C6CD1"/>
    <w:rsid w:val="006D20F6"/>
    <w:rsid w:val="006D2467"/>
    <w:rsid w:val="006D29FF"/>
    <w:rsid w:val="006D2F74"/>
    <w:rsid w:val="006D7D68"/>
    <w:rsid w:val="006E2410"/>
    <w:rsid w:val="006E2658"/>
    <w:rsid w:val="006E37BF"/>
    <w:rsid w:val="006E3E7C"/>
    <w:rsid w:val="006E584D"/>
    <w:rsid w:val="006E6277"/>
    <w:rsid w:val="006E7BAC"/>
    <w:rsid w:val="006F0092"/>
    <w:rsid w:val="006F0867"/>
    <w:rsid w:val="006F3658"/>
    <w:rsid w:val="006F4F89"/>
    <w:rsid w:val="006F4FCB"/>
    <w:rsid w:val="006F4FF9"/>
    <w:rsid w:val="007002CD"/>
    <w:rsid w:val="00700EAF"/>
    <w:rsid w:val="00701527"/>
    <w:rsid w:val="00701FA7"/>
    <w:rsid w:val="007048C6"/>
    <w:rsid w:val="00705671"/>
    <w:rsid w:val="00710625"/>
    <w:rsid w:val="007108EA"/>
    <w:rsid w:val="0071162E"/>
    <w:rsid w:val="00711814"/>
    <w:rsid w:val="0071224B"/>
    <w:rsid w:val="007139CC"/>
    <w:rsid w:val="00714681"/>
    <w:rsid w:val="00715763"/>
    <w:rsid w:val="00717642"/>
    <w:rsid w:val="00721FF7"/>
    <w:rsid w:val="0072347D"/>
    <w:rsid w:val="00724D54"/>
    <w:rsid w:val="00730DE4"/>
    <w:rsid w:val="00731679"/>
    <w:rsid w:val="00732921"/>
    <w:rsid w:val="00733224"/>
    <w:rsid w:val="00733528"/>
    <w:rsid w:val="007335AD"/>
    <w:rsid w:val="007369B4"/>
    <w:rsid w:val="00737D07"/>
    <w:rsid w:val="00740B85"/>
    <w:rsid w:val="00742F62"/>
    <w:rsid w:val="007452F1"/>
    <w:rsid w:val="007471D0"/>
    <w:rsid w:val="00750663"/>
    <w:rsid w:val="00750776"/>
    <w:rsid w:val="007525DA"/>
    <w:rsid w:val="007554F2"/>
    <w:rsid w:val="00755559"/>
    <w:rsid w:val="007559CA"/>
    <w:rsid w:val="0075695B"/>
    <w:rsid w:val="00756CFC"/>
    <w:rsid w:val="00757747"/>
    <w:rsid w:val="00757EF9"/>
    <w:rsid w:val="0076411F"/>
    <w:rsid w:val="007655A5"/>
    <w:rsid w:val="00766918"/>
    <w:rsid w:val="00767F4F"/>
    <w:rsid w:val="00770013"/>
    <w:rsid w:val="00773FE6"/>
    <w:rsid w:val="007772F3"/>
    <w:rsid w:val="00777E80"/>
    <w:rsid w:val="00780607"/>
    <w:rsid w:val="00781841"/>
    <w:rsid w:val="00781852"/>
    <w:rsid w:val="00782116"/>
    <w:rsid w:val="007829C3"/>
    <w:rsid w:val="0078314A"/>
    <w:rsid w:val="00784777"/>
    <w:rsid w:val="0078716A"/>
    <w:rsid w:val="007877FF"/>
    <w:rsid w:val="00790617"/>
    <w:rsid w:val="007906D1"/>
    <w:rsid w:val="0079152D"/>
    <w:rsid w:val="00792C99"/>
    <w:rsid w:val="00794D8D"/>
    <w:rsid w:val="00796264"/>
    <w:rsid w:val="007A0836"/>
    <w:rsid w:val="007A12DE"/>
    <w:rsid w:val="007A2B03"/>
    <w:rsid w:val="007A404C"/>
    <w:rsid w:val="007B162B"/>
    <w:rsid w:val="007B1CE4"/>
    <w:rsid w:val="007B2016"/>
    <w:rsid w:val="007B3839"/>
    <w:rsid w:val="007B5744"/>
    <w:rsid w:val="007B763E"/>
    <w:rsid w:val="007B7860"/>
    <w:rsid w:val="007C07C2"/>
    <w:rsid w:val="007C1EF4"/>
    <w:rsid w:val="007C2030"/>
    <w:rsid w:val="007C5089"/>
    <w:rsid w:val="007C6279"/>
    <w:rsid w:val="007C6AEA"/>
    <w:rsid w:val="007C7A86"/>
    <w:rsid w:val="007D0B56"/>
    <w:rsid w:val="007D1764"/>
    <w:rsid w:val="007D39EC"/>
    <w:rsid w:val="007D4874"/>
    <w:rsid w:val="007D5384"/>
    <w:rsid w:val="007D6B81"/>
    <w:rsid w:val="007E378E"/>
    <w:rsid w:val="007E3CB9"/>
    <w:rsid w:val="007F05F8"/>
    <w:rsid w:val="007F1953"/>
    <w:rsid w:val="007F2E7A"/>
    <w:rsid w:val="007F517C"/>
    <w:rsid w:val="007F5D71"/>
    <w:rsid w:val="007F60B0"/>
    <w:rsid w:val="007F6DFF"/>
    <w:rsid w:val="007F777F"/>
    <w:rsid w:val="008002DF"/>
    <w:rsid w:val="008005AA"/>
    <w:rsid w:val="00801401"/>
    <w:rsid w:val="008020E4"/>
    <w:rsid w:val="0080570E"/>
    <w:rsid w:val="008106AF"/>
    <w:rsid w:val="00812435"/>
    <w:rsid w:val="008133CC"/>
    <w:rsid w:val="00813C1D"/>
    <w:rsid w:val="00815F58"/>
    <w:rsid w:val="00820A82"/>
    <w:rsid w:val="00823654"/>
    <w:rsid w:val="0082387E"/>
    <w:rsid w:val="00823BE7"/>
    <w:rsid w:val="00824B50"/>
    <w:rsid w:val="00827C7D"/>
    <w:rsid w:val="00831716"/>
    <w:rsid w:val="008319F7"/>
    <w:rsid w:val="00832E66"/>
    <w:rsid w:val="00833992"/>
    <w:rsid w:val="008343BB"/>
    <w:rsid w:val="00834821"/>
    <w:rsid w:val="00834F43"/>
    <w:rsid w:val="008350A0"/>
    <w:rsid w:val="008350FD"/>
    <w:rsid w:val="00836709"/>
    <w:rsid w:val="008374B1"/>
    <w:rsid w:val="00837D75"/>
    <w:rsid w:val="00843154"/>
    <w:rsid w:val="00844B57"/>
    <w:rsid w:val="00847800"/>
    <w:rsid w:val="0085039A"/>
    <w:rsid w:val="008503E1"/>
    <w:rsid w:val="00850F11"/>
    <w:rsid w:val="008525BF"/>
    <w:rsid w:val="00852DCE"/>
    <w:rsid w:val="00853636"/>
    <w:rsid w:val="00855D40"/>
    <w:rsid w:val="008562C4"/>
    <w:rsid w:val="00861D95"/>
    <w:rsid w:val="00862D21"/>
    <w:rsid w:val="0086333E"/>
    <w:rsid w:val="00865B53"/>
    <w:rsid w:val="00866CE9"/>
    <w:rsid w:val="0087089D"/>
    <w:rsid w:val="00871B96"/>
    <w:rsid w:val="00872124"/>
    <w:rsid w:val="00872B19"/>
    <w:rsid w:val="00873DF5"/>
    <w:rsid w:val="008754C4"/>
    <w:rsid w:val="00875BD8"/>
    <w:rsid w:val="00875DF8"/>
    <w:rsid w:val="00875FCC"/>
    <w:rsid w:val="00876450"/>
    <w:rsid w:val="008805D6"/>
    <w:rsid w:val="008843C4"/>
    <w:rsid w:val="00884507"/>
    <w:rsid w:val="00885B63"/>
    <w:rsid w:val="00890010"/>
    <w:rsid w:val="008902FB"/>
    <w:rsid w:val="00890AC7"/>
    <w:rsid w:val="00892B23"/>
    <w:rsid w:val="00893073"/>
    <w:rsid w:val="00895AD8"/>
    <w:rsid w:val="00897A40"/>
    <w:rsid w:val="008A17CC"/>
    <w:rsid w:val="008A6416"/>
    <w:rsid w:val="008A6CE9"/>
    <w:rsid w:val="008B2250"/>
    <w:rsid w:val="008B233D"/>
    <w:rsid w:val="008B3B71"/>
    <w:rsid w:val="008B692B"/>
    <w:rsid w:val="008B75D0"/>
    <w:rsid w:val="008B7AB3"/>
    <w:rsid w:val="008C03C7"/>
    <w:rsid w:val="008C2EE1"/>
    <w:rsid w:val="008C6582"/>
    <w:rsid w:val="008D3FCE"/>
    <w:rsid w:val="008D4666"/>
    <w:rsid w:val="008D589B"/>
    <w:rsid w:val="008D5D91"/>
    <w:rsid w:val="008D62FE"/>
    <w:rsid w:val="008D7C98"/>
    <w:rsid w:val="008E06E7"/>
    <w:rsid w:val="008E1330"/>
    <w:rsid w:val="008E4272"/>
    <w:rsid w:val="008E5153"/>
    <w:rsid w:val="008F05C7"/>
    <w:rsid w:val="008F0CDA"/>
    <w:rsid w:val="008F1892"/>
    <w:rsid w:val="008F1E1F"/>
    <w:rsid w:val="008F3706"/>
    <w:rsid w:val="009024E4"/>
    <w:rsid w:val="0090251B"/>
    <w:rsid w:val="00902700"/>
    <w:rsid w:val="00902E2C"/>
    <w:rsid w:val="00904289"/>
    <w:rsid w:val="00904BAC"/>
    <w:rsid w:val="00904F1B"/>
    <w:rsid w:val="009051D2"/>
    <w:rsid w:val="009052B5"/>
    <w:rsid w:val="0091010B"/>
    <w:rsid w:val="009168AB"/>
    <w:rsid w:val="009200E8"/>
    <w:rsid w:val="00920240"/>
    <w:rsid w:val="009212CF"/>
    <w:rsid w:val="00921936"/>
    <w:rsid w:val="00922D63"/>
    <w:rsid w:val="00922F2F"/>
    <w:rsid w:val="009247A5"/>
    <w:rsid w:val="00925B77"/>
    <w:rsid w:val="00925C3C"/>
    <w:rsid w:val="0092633E"/>
    <w:rsid w:val="00926659"/>
    <w:rsid w:val="00927170"/>
    <w:rsid w:val="0092758F"/>
    <w:rsid w:val="009321A0"/>
    <w:rsid w:val="00932DF4"/>
    <w:rsid w:val="00933A53"/>
    <w:rsid w:val="00937E27"/>
    <w:rsid w:val="00937FCE"/>
    <w:rsid w:val="0094187B"/>
    <w:rsid w:val="009418DA"/>
    <w:rsid w:val="00942451"/>
    <w:rsid w:val="00944275"/>
    <w:rsid w:val="00945257"/>
    <w:rsid w:val="00947A5C"/>
    <w:rsid w:val="00954AEC"/>
    <w:rsid w:val="009564AF"/>
    <w:rsid w:val="00956A3B"/>
    <w:rsid w:val="00957356"/>
    <w:rsid w:val="00960E62"/>
    <w:rsid w:val="009619E9"/>
    <w:rsid w:val="00961D69"/>
    <w:rsid w:val="00962A5E"/>
    <w:rsid w:val="009653CF"/>
    <w:rsid w:val="009711CB"/>
    <w:rsid w:val="009711D3"/>
    <w:rsid w:val="00973EBB"/>
    <w:rsid w:val="00976AEB"/>
    <w:rsid w:val="009772CD"/>
    <w:rsid w:val="009775F6"/>
    <w:rsid w:val="00977B33"/>
    <w:rsid w:val="009808CE"/>
    <w:rsid w:val="009816C3"/>
    <w:rsid w:val="0098393B"/>
    <w:rsid w:val="00984869"/>
    <w:rsid w:val="00985044"/>
    <w:rsid w:val="0098577C"/>
    <w:rsid w:val="00985A53"/>
    <w:rsid w:val="009861B3"/>
    <w:rsid w:val="00986688"/>
    <w:rsid w:val="00986C1F"/>
    <w:rsid w:val="00986E67"/>
    <w:rsid w:val="009906DE"/>
    <w:rsid w:val="0099235A"/>
    <w:rsid w:val="00994EF7"/>
    <w:rsid w:val="009A3980"/>
    <w:rsid w:val="009A3BBF"/>
    <w:rsid w:val="009A457C"/>
    <w:rsid w:val="009A4891"/>
    <w:rsid w:val="009A5B43"/>
    <w:rsid w:val="009A6CE3"/>
    <w:rsid w:val="009A6F66"/>
    <w:rsid w:val="009B1D85"/>
    <w:rsid w:val="009B2394"/>
    <w:rsid w:val="009B2623"/>
    <w:rsid w:val="009B3B5E"/>
    <w:rsid w:val="009B44A5"/>
    <w:rsid w:val="009B7253"/>
    <w:rsid w:val="009B75AB"/>
    <w:rsid w:val="009C00E5"/>
    <w:rsid w:val="009C2865"/>
    <w:rsid w:val="009C2965"/>
    <w:rsid w:val="009C3208"/>
    <w:rsid w:val="009C3FC1"/>
    <w:rsid w:val="009C447D"/>
    <w:rsid w:val="009C48A1"/>
    <w:rsid w:val="009C796F"/>
    <w:rsid w:val="009C7AF6"/>
    <w:rsid w:val="009D28A2"/>
    <w:rsid w:val="009D55CF"/>
    <w:rsid w:val="009D6184"/>
    <w:rsid w:val="009D64E5"/>
    <w:rsid w:val="009D737E"/>
    <w:rsid w:val="009E017C"/>
    <w:rsid w:val="009E0197"/>
    <w:rsid w:val="009E10F6"/>
    <w:rsid w:val="009E4475"/>
    <w:rsid w:val="009E4867"/>
    <w:rsid w:val="009E5FFE"/>
    <w:rsid w:val="009E72A5"/>
    <w:rsid w:val="009F0030"/>
    <w:rsid w:val="009F198D"/>
    <w:rsid w:val="009F3C73"/>
    <w:rsid w:val="009F4AC6"/>
    <w:rsid w:val="009F4FF1"/>
    <w:rsid w:val="009F5F77"/>
    <w:rsid w:val="00A01918"/>
    <w:rsid w:val="00A04686"/>
    <w:rsid w:val="00A046D3"/>
    <w:rsid w:val="00A04F84"/>
    <w:rsid w:val="00A05F4F"/>
    <w:rsid w:val="00A0623E"/>
    <w:rsid w:val="00A075AF"/>
    <w:rsid w:val="00A07743"/>
    <w:rsid w:val="00A107AD"/>
    <w:rsid w:val="00A11C0A"/>
    <w:rsid w:val="00A11C6D"/>
    <w:rsid w:val="00A12986"/>
    <w:rsid w:val="00A13EB1"/>
    <w:rsid w:val="00A1472D"/>
    <w:rsid w:val="00A153DF"/>
    <w:rsid w:val="00A158E0"/>
    <w:rsid w:val="00A17ADA"/>
    <w:rsid w:val="00A201E2"/>
    <w:rsid w:val="00A2097B"/>
    <w:rsid w:val="00A218A7"/>
    <w:rsid w:val="00A22761"/>
    <w:rsid w:val="00A24FF3"/>
    <w:rsid w:val="00A3149B"/>
    <w:rsid w:val="00A316ED"/>
    <w:rsid w:val="00A31E99"/>
    <w:rsid w:val="00A31EDC"/>
    <w:rsid w:val="00A31F82"/>
    <w:rsid w:val="00A32A16"/>
    <w:rsid w:val="00A3312C"/>
    <w:rsid w:val="00A33382"/>
    <w:rsid w:val="00A33433"/>
    <w:rsid w:val="00A335EE"/>
    <w:rsid w:val="00A33D1A"/>
    <w:rsid w:val="00A34E9C"/>
    <w:rsid w:val="00A35926"/>
    <w:rsid w:val="00A3603A"/>
    <w:rsid w:val="00A3662B"/>
    <w:rsid w:val="00A36916"/>
    <w:rsid w:val="00A376D1"/>
    <w:rsid w:val="00A4168E"/>
    <w:rsid w:val="00A41B12"/>
    <w:rsid w:val="00A46308"/>
    <w:rsid w:val="00A50B73"/>
    <w:rsid w:val="00A51E47"/>
    <w:rsid w:val="00A52217"/>
    <w:rsid w:val="00A6030F"/>
    <w:rsid w:val="00A64246"/>
    <w:rsid w:val="00A66310"/>
    <w:rsid w:val="00A66B49"/>
    <w:rsid w:val="00A672EC"/>
    <w:rsid w:val="00A679E5"/>
    <w:rsid w:val="00A7172E"/>
    <w:rsid w:val="00A71E30"/>
    <w:rsid w:val="00A7244A"/>
    <w:rsid w:val="00A72BF4"/>
    <w:rsid w:val="00A74033"/>
    <w:rsid w:val="00A742E2"/>
    <w:rsid w:val="00A743C6"/>
    <w:rsid w:val="00A7499E"/>
    <w:rsid w:val="00A76ADC"/>
    <w:rsid w:val="00A80D6E"/>
    <w:rsid w:val="00A80FC4"/>
    <w:rsid w:val="00A810B4"/>
    <w:rsid w:val="00A82B35"/>
    <w:rsid w:val="00A836AE"/>
    <w:rsid w:val="00A83803"/>
    <w:rsid w:val="00A84E35"/>
    <w:rsid w:val="00A852E8"/>
    <w:rsid w:val="00A85449"/>
    <w:rsid w:val="00A8702E"/>
    <w:rsid w:val="00A901E8"/>
    <w:rsid w:val="00A903C3"/>
    <w:rsid w:val="00A91048"/>
    <w:rsid w:val="00A9379B"/>
    <w:rsid w:val="00A94DE5"/>
    <w:rsid w:val="00A94FE4"/>
    <w:rsid w:val="00A94FFE"/>
    <w:rsid w:val="00A95559"/>
    <w:rsid w:val="00A95EAC"/>
    <w:rsid w:val="00A979F6"/>
    <w:rsid w:val="00AA10FD"/>
    <w:rsid w:val="00AA1855"/>
    <w:rsid w:val="00AA1B42"/>
    <w:rsid w:val="00AA3622"/>
    <w:rsid w:val="00AA379C"/>
    <w:rsid w:val="00AA4EE7"/>
    <w:rsid w:val="00AA74C9"/>
    <w:rsid w:val="00AB103A"/>
    <w:rsid w:val="00AB3DB7"/>
    <w:rsid w:val="00AB4866"/>
    <w:rsid w:val="00AB4C7C"/>
    <w:rsid w:val="00AB56F9"/>
    <w:rsid w:val="00AB687C"/>
    <w:rsid w:val="00AB7BCA"/>
    <w:rsid w:val="00AB7E35"/>
    <w:rsid w:val="00AC02C1"/>
    <w:rsid w:val="00AC0701"/>
    <w:rsid w:val="00AC18CF"/>
    <w:rsid w:val="00AC3DC9"/>
    <w:rsid w:val="00AC3DFA"/>
    <w:rsid w:val="00AC41C6"/>
    <w:rsid w:val="00AC459F"/>
    <w:rsid w:val="00AC6B5E"/>
    <w:rsid w:val="00AD0F5A"/>
    <w:rsid w:val="00AD3FC6"/>
    <w:rsid w:val="00AD5271"/>
    <w:rsid w:val="00AD7F6C"/>
    <w:rsid w:val="00AE2087"/>
    <w:rsid w:val="00AE3510"/>
    <w:rsid w:val="00AE43FB"/>
    <w:rsid w:val="00AE4D24"/>
    <w:rsid w:val="00AE621B"/>
    <w:rsid w:val="00AE665B"/>
    <w:rsid w:val="00AF0CD8"/>
    <w:rsid w:val="00AF0FE8"/>
    <w:rsid w:val="00AF46C0"/>
    <w:rsid w:val="00B044F7"/>
    <w:rsid w:val="00B049CD"/>
    <w:rsid w:val="00B04B5F"/>
    <w:rsid w:val="00B069F1"/>
    <w:rsid w:val="00B06A9D"/>
    <w:rsid w:val="00B07517"/>
    <w:rsid w:val="00B07662"/>
    <w:rsid w:val="00B10788"/>
    <w:rsid w:val="00B120FA"/>
    <w:rsid w:val="00B12F25"/>
    <w:rsid w:val="00B139DD"/>
    <w:rsid w:val="00B17735"/>
    <w:rsid w:val="00B17B22"/>
    <w:rsid w:val="00B2072B"/>
    <w:rsid w:val="00B23E14"/>
    <w:rsid w:val="00B25234"/>
    <w:rsid w:val="00B2560C"/>
    <w:rsid w:val="00B25AF3"/>
    <w:rsid w:val="00B27729"/>
    <w:rsid w:val="00B27AEE"/>
    <w:rsid w:val="00B31044"/>
    <w:rsid w:val="00B31076"/>
    <w:rsid w:val="00B315FA"/>
    <w:rsid w:val="00B31E91"/>
    <w:rsid w:val="00B37F2D"/>
    <w:rsid w:val="00B401D3"/>
    <w:rsid w:val="00B4123B"/>
    <w:rsid w:val="00B42504"/>
    <w:rsid w:val="00B430E2"/>
    <w:rsid w:val="00B444AA"/>
    <w:rsid w:val="00B453BF"/>
    <w:rsid w:val="00B45B76"/>
    <w:rsid w:val="00B46BAF"/>
    <w:rsid w:val="00B46C1C"/>
    <w:rsid w:val="00B506E2"/>
    <w:rsid w:val="00B50A0B"/>
    <w:rsid w:val="00B5168E"/>
    <w:rsid w:val="00B52493"/>
    <w:rsid w:val="00B55EBE"/>
    <w:rsid w:val="00B56D80"/>
    <w:rsid w:val="00B60146"/>
    <w:rsid w:val="00B601AF"/>
    <w:rsid w:val="00B62645"/>
    <w:rsid w:val="00B630C9"/>
    <w:rsid w:val="00B64046"/>
    <w:rsid w:val="00B6443D"/>
    <w:rsid w:val="00B64590"/>
    <w:rsid w:val="00B65101"/>
    <w:rsid w:val="00B6766D"/>
    <w:rsid w:val="00B71295"/>
    <w:rsid w:val="00B7353C"/>
    <w:rsid w:val="00B73B40"/>
    <w:rsid w:val="00B75D5B"/>
    <w:rsid w:val="00B76483"/>
    <w:rsid w:val="00B76D28"/>
    <w:rsid w:val="00B76E50"/>
    <w:rsid w:val="00B800F9"/>
    <w:rsid w:val="00B807C8"/>
    <w:rsid w:val="00B81CB0"/>
    <w:rsid w:val="00B82224"/>
    <w:rsid w:val="00B82B8F"/>
    <w:rsid w:val="00B82E65"/>
    <w:rsid w:val="00B83215"/>
    <w:rsid w:val="00B83A71"/>
    <w:rsid w:val="00B83D6B"/>
    <w:rsid w:val="00B85333"/>
    <w:rsid w:val="00B860F0"/>
    <w:rsid w:val="00B87428"/>
    <w:rsid w:val="00B9075D"/>
    <w:rsid w:val="00B95C34"/>
    <w:rsid w:val="00B978D4"/>
    <w:rsid w:val="00B97DA2"/>
    <w:rsid w:val="00BA1277"/>
    <w:rsid w:val="00BA1D7A"/>
    <w:rsid w:val="00BA3835"/>
    <w:rsid w:val="00BA39A9"/>
    <w:rsid w:val="00BA5915"/>
    <w:rsid w:val="00BB00B9"/>
    <w:rsid w:val="00BB1C11"/>
    <w:rsid w:val="00BB1CA1"/>
    <w:rsid w:val="00BB1E14"/>
    <w:rsid w:val="00BB3CA6"/>
    <w:rsid w:val="00BB4586"/>
    <w:rsid w:val="00BC0E52"/>
    <w:rsid w:val="00BC34C5"/>
    <w:rsid w:val="00BC6947"/>
    <w:rsid w:val="00BD0458"/>
    <w:rsid w:val="00BD260D"/>
    <w:rsid w:val="00BD30E5"/>
    <w:rsid w:val="00BD3800"/>
    <w:rsid w:val="00BD3EC1"/>
    <w:rsid w:val="00BD4951"/>
    <w:rsid w:val="00BD4CA2"/>
    <w:rsid w:val="00BD4DE7"/>
    <w:rsid w:val="00BD59CE"/>
    <w:rsid w:val="00BD5CD9"/>
    <w:rsid w:val="00BE25B4"/>
    <w:rsid w:val="00BE53D7"/>
    <w:rsid w:val="00BF0F0B"/>
    <w:rsid w:val="00BF1470"/>
    <w:rsid w:val="00BF4533"/>
    <w:rsid w:val="00BF4DA5"/>
    <w:rsid w:val="00BF5D70"/>
    <w:rsid w:val="00BF7829"/>
    <w:rsid w:val="00BF7E97"/>
    <w:rsid w:val="00C00924"/>
    <w:rsid w:val="00C02A2B"/>
    <w:rsid w:val="00C0329C"/>
    <w:rsid w:val="00C037C5"/>
    <w:rsid w:val="00C11571"/>
    <w:rsid w:val="00C12FE0"/>
    <w:rsid w:val="00C13D55"/>
    <w:rsid w:val="00C149A2"/>
    <w:rsid w:val="00C153F8"/>
    <w:rsid w:val="00C15780"/>
    <w:rsid w:val="00C210A0"/>
    <w:rsid w:val="00C21C5C"/>
    <w:rsid w:val="00C21F23"/>
    <w:rsid w:val="00C22E90"/>
    <w:rsid w:val="00C22E97"/>
    <w:rsid w:val="00C231DD"/>
    <w:rsid w:val="00C23459"/>
    <w:rsid w:val="00C240C9"/>
    <w:rsid w:val="00C245BA"/>
    <w:rsid w:val="00C2690E"/>
    <w:rsid w:val="00C30279"/>
    <w:rsid w:val="00C3094B"/>
    <w:rsid w:val="00C30D58"/>
    <w:rsid w:val="00C327CF"/>
    <w:rsid w:val="00C3341F"/>
    <w:rsid w:val="00C34662"/>
    <w:rsid w:val="00C347FD"/>
    <w:rsid w:val="00C34F65"/>
    <w:rsid w:val="00C36671"/>
    <w:rsid w:val="00C3795E"/>
    <w:rsid w:val="00C379C6"/>
    <w:rsid w:val="00C41298"/>
    <w:rsid w:val="00C42884"/>
    <w:rsid w:val="00C4289C"/>
    <w:rsid w:val="00C44529"/>
    <w:rsid w:val="00C454A6"/>
    <w:rsid w:val="00C45A3D"/>
    <w:rsid w:val="00C46261"/>
    <w:rsid w:val="00C4731B"/>
    <w:rsid w:val="00C52EEE"/>
    <w:rsid w:val="00C548C4"/>
    <w:rsid w:val="00C54DC1"/>
    <w:rsid w:val="00C55F45"/>
    <w:rsid w:val="00C56D29"/>
    <w:rsid w:val="00C60023"/>
    <w:rsid w:val="00C60268"/>
    <w:rsid w:val="00C65C51"/>
    <w:rsid w:val="00C673DE"/>
    <w:rsid w:val="00C70F3F"/>
    <w:rsid w:val="00C73DFD"/>
    <w:rsid w:val="00C75A5C"/>
    <w:rsid w:val="00C75ADE"/>
    <w:rsid w:val="00C772BF"/>
    <w:rsid w:val="00C77C09"/>
    <w:rsid w:val="00C800CF"/>
    <w:rsid w:val="00C813C8"/>
    <w:rsid w:val="00C830C5"/>
    <w:rsid w:val="00C83577"/>
    <w:rsid w:val="00C8433C"/>
    <w:rsid w:val="00C84E15"/>
    <w:rsid w:val="00C86D23"/>
    <w:rsid w:val="00C874FA"/>
    <w:rsid w:val="00C87A05"/>
    <w:rsid w:val="00C87D67"/>
    <w:rsid w:val="00C949AF"/>
    <w:rsid w:val="00C97868"/>
    <w:rsid w:val="00CA1FD2"/>
    <w:rsid w:val="00CA2AA8"/>
    <w:rsid w:val="00CA2C54"/>
    <w:rsid w:val="00CA3E77"/>
    <w:rsid w:val="00CA4103"/>
    <w:rsid w:val="00CA538C"/>
    <w:rsid w:val="00CA5453"/>
    <w:rsid w:val="00CA6842"/>
    <w:rsid w:val="00CB0F17"/>
    <w:rsid w:val="00CB145C"/>
    <w:rsid w:val="00CB3534"/>
    <w:rsid w:val="00CB3802"/>
    <w:rsid w:val="00CB55C0"/>
    <w:rsid w:val="00CB5A8B"/>
    <w:rsid w:val="00CB5AE5"/>
    <w:rsid w:val="00CB5F21"/>
    <w:rsid w:val="00CB633D"/>
    <w:rsid w:val="00CB7488"/>
    <w:rsid w:val="00CB7A4D"/>
    <w:rsid w:val="00CC0A50"/>
    <w:rsid w:val="00CC0C69"/>
    <w:rsid w:val="00CC10CB"/>
    <w:rsid w:val="00CC209B"/>
    <w:rsid w:val="00CC23C5"/>
    <w:rsid w:val="00CC4C08"/>
    <w:rsid w:val="00CC520A"/>
    <w:rsid w:val="00CC5D47"/>
    <w:rsid w:val="00CC7318"/>
    <w:rsid w:val="00CD044A"/>
    <w:rsid w:val="00CD078C"/>
    <w:rsid w:val="00CD1229"/>
    <w:rsid w:val="00CD14C9"/>
    <w:rsid w:val="00CD169E"/>
    <w:rsid w:val="00CD3C8C"/>
    <w:rsid w:val="00CD49D9"/>
    <w:rsid w:val="00CD5C5D"/>
    <w:rsid w:val="00CE02C6"/>
    <w:rsid w:val="00CE132C"/>
    <w:rsid w:val="00CE1E3B"/>
    <w:rsid w:val="00CE2885"/>
    <w:rsid w:val="00CE5C16"/>
    <w:rsid w:val="00CE6724"/>
    <w:rsid w:val="00CE745E"/>
    <w:rsid w:val="00CF0E4C"/>
    <w:rsid w:val="00CF374E"/>
    <w:rsid w:val="00CF38A7"/>
    <w:rsid w:val="00CF4363"/>
    <w:rsid w:val="00CF5B3E"/>
    <w:rsid w:val="00D00728"/>
    <w:rsid w:val="00D0160B"/>
    <w:rsid w:val="00D0184B"/>
    <w:rsid w:val="00D0213B"/>
    <w:rsid w:val="00D023F6"/>
    <w:rsid w:val="00D030CD"/>
    <w:rsid w:val="00D03124"/>
    <w:rsid w:val="00D0397A"/>
    <w:rsid w:val="00D04204"/>
    <w:rsid w:val="00D05E67"/>
    <w:rsid w:val="00D06A9F"/>
    <w:rsid w:val="00D07017"/>
    <w:rsid w:val="00D07161"/>
    <w:rsid w:val="00D1035D"/>
    <w:rsid w:val="00D1171B"/>
    <w:rsid w:val="00D12041"/>
    <w:rsid w:val="00D12AC1"/>
    <w:rsid w:val="00D12E91"/>
    <w:rsid w:val="00D15061"/>
    <w:rsid w:val="00D1559E"/>
    <w:rsid w:val="00D216DD"/>
    <w:rsid w:val="00D22754"/>
    <w:rsid w:val="00D22FF7"/>
    <w:rsid w:val="00D23588"/>
    <w:rsid w:val="00D24BA8"/>
    <w:rsid w:val="00D25941"/>
    <w:rsid w:val="00D2727E"/>
    <w:rsid w:val="00D34C47"/>
    <w:rsid w:val="00D34ECD"/>
    <w:rsid w:val="00D36017"/>
    <w:rsid w:val="00D371BD"/>
    <w:rsid w:val="00D403EB"/>
    <w:rsid w:val="00D411E5"/>
    <w:rsid w:val="00D4144E"/>
    <w:rsid w:val="00D43557"/>
    <w:rsid w:val="00D44062"/>
    <w:rsid w:val="00D44197"/>
    <w:rsid w:val="00D45216"/>
    <w:rsid w:val="00D503C7"/>
    <w:rsid w:val="00D51EDE"/>
    <w:rsid w:val="00D520B6"/>
    <w:rsid w:val="00D5330A"/>
    <w:rsid w:val="00D53324"/>
    <w:rsid w:val="00D545C6"/>
    <w:rsid w:val="00D5560B"/>
    <w:rsid w:val="00D556FC"/>
    <w:rsid w:val="00D56598"/>
    <w:rsid w:val="00D56A99"/>
    <w:rsid w:val="00D625A9"/>
    <w:rsid w:val="00D62756"/>
    <w:rsid w:val="00D6541A"/>
    <w:rsid w:val="00D67925"/>
    <w:rsid w:val="00D70A95"/>
    <w:rsid w:val="00D7320B"/>
    <w:rsid w:val="00D74175"/>
    <w:rsid w:val="00D74EA7"/>
    <w:rsid w:val="00D77E17"/>
    <w:rsid w:val="00D8080B"/>
    <w:rsid w:val="00D80838"/>
    <w:rsid w:val="00D81F90"/>
    <w:rsid w:val="00D8347D"/>
    <w:rsid w:val="00D8366D"/>
    <w:rsid w:val="00D83CC2"/>
    <w:rsid w:val="00D9100A"/>
    <w:rsid w:val="00D912EA"/>
    <w:rsid w:val="00D915FF"/>
    <w:rsid w:val="00D91A15"/>
    <w:rsid w:val="00D92441"/>
    <w:rsid w:val="00D950EE"/>
    <w:rsid w:val="00D95FE8"/>
    <w:rsid w:val="00D9664E"/>
    <w:rsid w:val="00DA077B"/>
    <w:rsid w:val="00DA12FE"/>
    <w:rsid w:val="00DA296F"/>
    <w:rsid w:val="00DA58AE"/>
    <w:rsid w:val="00DB057B"/>
    <w:rsid w:val="00DB107E"/>
    <w:rsid w:val="00DB1B02"/>
    <w:rsid w:val="00DB3090"/>
    <w:rsid w:val="00DB502F"/>
    <w:rsid w:val="00DB6ADA"/>
    <w:rsid w:val="00DC0C9F"/>
    <w:rsid w:val="00DC220E"/>
    <w:rsid w:val="00DC2252"/>
    <w:rsid w:val="00DC287C"/>
    <w:rsid w:val="00DC3538"/>
    <w:rsid w:val="00DC368E"/>
    <w:rsid w:val="00DC772E"/>
    <w:rsid w:val="00DD020E"/>
    <w:rsid w:val="00DD08D3"/>
    <w:rsid w:val="00DD166E"/>
    <w:rsid w:val="00DD172F"/>
    <w:rsid w:val="00DD319F"/>
    <w:rsid w:val="00DD4E03"/>
    <w:rsid w:val="00DE2B67"/>
    <w:rsid w:val="00DE2FBC"/>
    <w:rsid w:val="00DE3352"/>
    <w:rsid w:val="00DE35A8"/>
    <w:rsid w:val="00DE40FB"/>
    <w:rsid w:val="00DE6F83"/>
    <w:rsid w:val="00DE7091"/>
    <w:rsid w:val="00DF0BC6"/>
    <w:rsid w:val="00DF2B32"/>
    <w:rsid w:val="00DF346E"/>
    <w:rsid w:val="00DF368F"/>
    <w:rsid w:val="00DF3B8C"/>
    <w:rsid w:val="00DF45D4"/>
    <w:rsid w:val="00DF45E3"/>
    <w:rsid w:val="00DF74FC"/>
    <w:rsid w:val="00DF7525"/>
    <w:rsid w:val="00E005AF"/>
    <w:rsid w:val="00E01148"/>
    <w:rsid w:val="00E022CA"/>
    <w:rsid w:val="00E059AE"/>
    <w:rsid w:val="00E06292"/>
    <w:rsid w:val="00E077B3"/>
    <w:rsid w:val="00E11A17"/>
    <w:rsid w:val="00E11F0D"/>
    <w:rsid w:val="00E12B5D"/>
    <w:rsid w:val="00E12F66"/>
    <w:rsid w:val="00E13D7C"/>
    <w:rsid w:val="00E153C7"/>
    <w:rsid w:val="00E2277D"/>
    <w:rsid w:val="00E23BB4"/>
    <w:rsid w:val="00E250BD"/>
    <w:rsid w:val="00E254BD"/>
    <w:rsid w:val="00E2572A"/>
    <w:rsid w:val="00E27857"/>
    <w:rsid w:val="00E27D25"/>
    <w:rsid w:val="00E30A22"/>
    <w:rsid w:val="00E3105C"/>
    <w:rsid w:val="00E31BB1"/>
    <w:rsid w:val="00E33457"/>
    <w:rsid w:val="00E33D74"/>
    <w:rsid w:val="00E34949"/>
    <w:rsid w:val="00E350DF"/>
    <w:rsid w:val="00E36436"/>
    <w:rsid w:val="00E426F8"/>
    <w:rsid w:val="00E440D2"/>
    <w:rsid w:val="00E4499F"/>
    <w:rsid w:val="00E45ECE"/>
    <w:rsid w:val="00E46809"/>
    <w:rsid w:val="00E47BFB"/>
    <w:rsid w:val="00E515F6"/>
    <w:rsid w:val="00E525A0"/>
    <w:rsid w:val="00E537B3"/>
    <w:rsid w:val="00E54D1A"/>
    <w:rsid w:val="00E6325A"/>
    <w:rsid w:val="00E64B11"/>
    <w:rsid w:val="00E650E3"/>
    <w:rsid w:val="00E65E05"/>
    <w:rsid w:val="00E67511"/>
    <w:rsid w:val="00E67A82"/>
    <w:rsid w:val="00E72E60"/>
    <w:rsid w:val="00E7440F"/>
    <w:rsid w:val="00E852F2"/>
    <w:rsid w:val="00E86207"/>
    <w:rsid w:val="00E86236"/>
    <w:rsid w:val="00E8632C"/>
    <w:rsid w:val="00E86A0C"/>
    <w:rsid w:val="00E90F19"/>
    <w:rsid w:val="00E96E0E"/>
    <w:rsid w:val="00E975AC"/>
    <w:rsid w:val="00E97D7E"/>
    <w:rsid w:val="00EA204E"/>
    <w:rsid w:val="00EA66EB"/>
    <w:rsid w:val="00EA7187"/>
    <w:rsid w:val="00EB0862"/>
    <w:rsid w:val="00EB0887"/>
    <w:rsid w:val="00EC06BF"/>
    <w:rsid w:val="00EC0DF5"/>
    <w:rsid w:val="00EC2710"/>
    <w:rsid w:val="00EC57A5"/>
    <w:rsid w:val="00EC5E74"/>
    <w:rsid w:val="00EC63A3"/>
    <w:rsid w:val="00EC64F6"/>
    <w:rsid w:val="00EC6690"/>
    <w:rsid w:val="00EC6B30"/>
    <w:rsid w:val="00ED0EF6"/>
    <w:rsid w:val="00ED105A"/>
    <w:rsid w:val="00ED1BF0"/>
    <w:rsid w:val="00ED31F3"/>
    <w:rsid w:val="00ED3811"/>
    <w:rsid w:val="00ED65E6"/>
    <w:rsid w:val="00EE0336"/>
    <w:rsid w:val="00EE0E53"/>
    <w:rsid w:val="00EE29D9"/>
    <w:rsid w:val="00EE3FF4"/>
    <w:rsid w:val="00EE453E"/>
    <w:rsid w:val="00EE48BF"/>
    <w:rsid w:val="00EE6D3C"/>
    <w:rsid w:val="00EE6F3E"/>
    <w:rsid w:val="00EF0F6E"/>
    <w:rsid w:val="00EF1A6A"/>
    <w:rsid w:val="00EF26D5"/>
    <w:rsid w:val="00EF41F1"/>
    <w:rsid w:val="00EF42D4"/>
    <w:rsid w:val="00EF4757"/>
    <w:rsid w:val="00EF67CF"/>
    <w:rsid w:val="00EF719F"/>
    <w:rsid w:val="00F00043"/>
    <w:rsid w:val="00F00ECD"/>
    <w:rsid w:val="00F0161E"/>
    <w:rsid w:val="00F01796"/>
    <w:rsid w:val="00F078C0"/>
    <w:rsid w:val="00F07D95"/>
    <w:rsid w:val="00F10B2A"/>
    <w:rsid w:val="00F10C2F"/>
    <w:rsid w:val="00F111AA"/>
    <w:rsid w:val="00F1418D"/>
    <w:rsid w:val="00F142A2"/>
    <w:rsid w:val="00F14F6F"/>
    <w:rsid w:val="00F15BB0"/>
    <w:rsid w:val="00F15EB6"/>
    <w:rsid w:val="00F1768F"/>
    <w:rsid w:val="00F17FE9"/>
    <w:rsid w:val="00F17FF1"/>
    <w:rsid w:val="00F200F9"/>
    <w:rsid w:val="00F20618"/>
    <w:rsid w:val="00F2141F"/>
    <w:rsid w:val="00F22343"/>
    <w:rsid w:val="00F2724E"/>
    <w:rsid w:val="00F31951"/>
    <w:rsid w:val="00F34FE5"/>
    <w:rsid w:val="00F358FE"/>
    <w:rsid w:val="00F365CB"/>
    <w:rsid w:val="00F409F0"/>
    <w:rsid w:val="00F4125D"/>
    <w:rsid w:val="00F42772"/>
    <w:rsid w:val="00F42F99"/>
    <w:rsid w:val="00F445D9"/>
    <w:rsid w:val="00F45784"/>
    <w:rsid w:val="00F465D2"/>
    <w:rsid w:val="00F46825"/>
    <w:rsid w:val="00F5071E"/>
    <w:rsid w:val="00F50878"/>
    <w:rsid w:val="00F50B04"/>
    <w:rsid w:val="00F5191E"/>
    <w:rsid w:val="00F52860"/>
    <w:rsid w:val="00F53388"/>
    <w:rsid w:val="00F576D5"/>
    <w:rsid w:val="00F60C42"/>
    <w:rsid w:val="00F70901"/>
    <w:rsid w:val="00F753DF"/>
    <w:rsid w:val="00F77136"/>
    <w:rsid w:val="00F77169"/>
    <w:rsid w:val="00F8010C"/>
    <w:rsid w:val="00F82662"/>
    <w:rsid w:val="00F82B0B"/>
    <w:rsid w:val="00F848CF"/>
    <w:rsid w:val="00F84B07"/>
    <w:rsid w:val="00F851D1"/>
    <w:rsid w:val="00F8606F"/>
    <w:rsid w:val="00F86168"/>
    <w:rsid w:val="00F8700A"/>
    <w:rsid w:val="00F92516"/>
    <w:rsid w:val="00F92B46"/>
    <w:rsid w:val="00F92C77"/>
    <w:rsid w:val="00F94E04"/>
    <w:rsid w:val="00F956AE"/>
    <w:rsid w:val="00F9585A"/>
    <w:rsid w:val="00F95D62"/>
    <w:rsid w:val="00F95E68"/>
    <w:rsid w:val="00F96309"/>
    <w:rsid w:val="00F97DF0"/>
    <w:rsid w:val="00FA205C"/>
    <w:rsid w:val="00FA4CE4"/>
    <w:rsid w:val="00FA4F4B"/>
    <w:rsid w:val="00FA74BD"/>
    <w:rsid w:val="00FA7BA2"/>
    <w:rsid w:val="00FB0842"/>
    <w:rsid w:val="00FB0B99"/>
    <w:rsid w:val="00FB3481"/>
    <w:rsid w:val="00FB4F6A"/>
    <w:rsid w:val="00FB6E68"/>
    <w:rsid w:val="00FB7010"/>
    <w:rsid w:val="00FB7A0F"/>
    <w:rsid w:val="00FC129C"/>
    <w:rsid w:val="00FC1A96"/>
    <w:rsid w:val="00FC1E98"/>
    <w:rsid w:val="00FC26E6"/>
    <w:rsid w:val="00FC3C61"/>
    <w:rsid w:val="00FC553F"/>
    <w:rsid w:val="00FC714D"/>
    <w:rsid w:val="00FC7547"/>
    <w:rsid w:val="00FC79C7"/>
    <w:rsid w:val="00FD2538"/>
    <w:rsid w:val="00FD2C27"/>
    <w:rsid w:val="00FD6892"/>
    <w:rsid w:val="00FD6DB2"/>
    <w:rsid w:val="00FD73A0"/>
    <w:rsid w:val="00FD7547"/>
    <w:rsid w:val="00FD7995"/>
    <w:rsid w:val="00FD7C64"/>
    <w:rsid w:val="00FD7EF0"/>
    <w:rsid w:val="00FE28C3"/>
    <w:rsid w:val="00FE2B98"/>
    <w:rsid w:val="00FE2F5E"/>
    <w:rsid w:val="00FE3C5E"/>
    <w:rsid w:val="00FE47F2"/>
    <w:rsid w:val="00FE7270"/>
    <w:rsid w:val="00FE7F57"/>
    <w:rsid w:val="00FF4D22"/>
    <w:rsid w:val="00FF56E9"/>
    <w:rsid w:val="00FF6AA3"/>
    <w:rsid w:val="00FF7525"/>
    <w:rsid w:val="00FF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BAB29"/>
  <w15:docId w15:val="{90CEF346-656E-4232-BBC1-B47CEC43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line="240" w:lineRule="auto"/>
      <w:ind w:firstLine="720"/>
    </w:pPr>
    <w:tblPr>
      <w:tblStyleRowBandSize w:val="1"/>
      <w:tblStyleColBandSize w:val="1"/>
    </w:tblPr>
  </w:style>
  <w:style w:type="table" w:customStyle="1" w:styleId="af">
    <w:basedOn w:val="TableNormal"/>
    <w:pPr>
      <w:spacing w:line="240" w:lineRule="auto"/>
      <w:ind w:firstLine="720"/>
    </w:pPr>
    <w:tblPr>
      <w:tblStyleRowBandSize w:val="1"/>
      <w:tblStyleColBandSize w:val="1"/>
    </w:tblPr>
  </w:style>
  <w:style w:type="table" w:customStyle="1" w:styleId="af0">
    <w:basedOn w:val="TableNormal"/>
    <w:pPr>
      <w:spacing w:line="240" w:lineRule="auto"/>
      <w:ind w:firstLine="720"/>
    </w:pPr>
    <w:tblPr>
      <w:tblStyleRowBandSize w:val="1"/>
      <w:tblStyleColBandSize w:val="1"/>
    </w:tblPr>
  </w:style>
  <w:style w:type="paragraph" w:styleId="Header">
    <w:name w:val="header"/>
    <w:basedOn w:val="Normal"/>
    <w:link w:val="HeaderChar"/>
    <w:uiPriority w:val="99"/>
    <w:unhideWhenUsed/>
    <w:rsid w:val="00FC5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53F"/>
  </w:style>
  <w:style w:type="paragraph" w:styleId="Footer">
    <w:name w:val="footer"/>
    <w:basedOn w:val="Normal"/>
    <w:link w:val="FooterChar"/>
    <w:uiPriority w:val="99"/>
    <w:unhideWhenUsed/>
    <w:rsid w:val="00FC5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53F"/>
  </w:style>
  <w:style w:type="paragraph" w:styleId="ListParagraph">
    <w:name w:val="List Paragraph"/>
    <w:basedOn w:val="Normal"/>
    <w:uiPriority w:val="34"/>
    <w:qFormat/>
    <w:rsid w:val="00021DBE"/>
    <w:pPr>
      <w:spacing w:after="160" w:line="254" w:lineRule="auto"/>
      <w:ind w:left="720"/>
      <w:contextualSpacing/>
    </w:pPr>
    <w:rPr>
      <w:rFonts w:eastAsiaTheme="minorHAnsi"/>
    </w:rPr>
  </w:style>
  <w:style w:type="character" w:styleId="Hyperlink">
    <w:name w:val="Hyperlink"/>
    <w:basedOn w:val="DefaultParagraphFont"/>
    <w:uiPriority w:val="99"/>
    <w:unhideWhenUsed/>
    <w:rsid w:val="003B3E14"/>
    <w:rPr>
      <w:color w:val="0000FF"/>
      <w:u w:val="single"/>
    </w:rPr>
  </w:style>
  <w:style w:type="character" w:styleId="UnresolvedMention">
    <w:name w:val="Unresolved Mention"/>
    <w:basedOn w:val="DefaultParagraphFont"/>
    <w:uiPriority w:val="99"/>
    <w:semiHidden/>
    <w:unhideWhenUsed/>
    <w:rsid w:val="003B3E14"/>
    <w:rPr>
      <w:color w:val="605E5C"/>
      <w:shd w:val="clear" w:color="auto" w:fill="E1DFDD"/>
    </w:rPr>
  </w:style>
  <w:style w:type="character" w:styleId="FollowedHyperlink">
    <w:name w:val="FollowedHyperlink"/>
    <w:basedOn w:val="DefaultParagraphFont"/>
    <w:uiPriority w:val="99"/>
    <w:semiHidden/>
    <w:unhideWhenUsed/>
    <w:rsid w:val="005F736C"/>
    <w:rPr>
      <w:color w:val="800080" w:themeColor="followedHyperlink"/>
      <w:u w:val="single"/>
    </w:rPr>
  </w:style>
  <w:style w:type="paragraph" w:styleId="NormalWeb">
    <w:name w:val="Normal (Web)"/>
    <w:basedOn w:val="Normal"/>
    <w:uiPriority w:val="99"/>
    <w:unhideWhenUsed/>
    <w:rsid w:val="00B76483"/>
    <w:pPr>
      <w:spacing w:before="100" w:beforeAutospacing="1" w:after="100" w:afterAutospacing="1" w:line="240" w:lineRule="auto"/>
    </w:pPr>
    <w:rPr>
      <w:rFonts w:eastAsia="Times New Roman"/>
    </w:rPr>
  </w:style>
  <w:style w:type="character" w:customStyle="1" w:styleId="mjx-char">
    <w:name w:val="mjx-char"/>
    <w:basedOn w:val="DefaultParagraphFont"/>
    <w:rsid w:val="004E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7831">
      <w:bodyDiv w:val="1"/>
      <w:marLeft w:val="0"/>
      <w:marRight w:val="0"/>
      <w:marTop w:val="0"/>
      <w:marBottom w:val="0"/>
      <w:divBdr>
        <w:top w:val="none" w:sz="0" w:space="0" w:color="auto"/>
        <w:left w:val="none" w:sz="0" w:space="0" w:color="auto"/>
        <w:bottom w:val="none" w:sz="0" w:space="0" w:color="auto"/>
        <w:right w:val="none" w:sz="0" w:space="0" w:color="auto"/>
      </w:divBdr>
    </w:div>
    <w:div w:id="96483824">
      <w:bodyDiv w:val="1"/>
      <w:marLeft w:val="0"/>
      <w:marRight w:val="0"/>
      <w:marTop w:val="0"/>
      <w:marBottom w:val="0"/>
      <w:divBdr>
        <w:top w:val="none" w:sz="0" w:space="0" w:color="auto"/>
        <w:left w:val="none" w:sz="0" w:space="0" w:color="auto"/>
        <w:bottom w:val="none" w:sz="0" w:space="0" w:color="auto"/>
        <w:right w:val="none" w:sz="0" w:space="0" w:color="auto"/>
      </w:divBdr>
      <w:divsChild>
        <w:div w:id="2065831422">
          <w:marLeft w:val="0"/>
          <w:marRight w:val="0"/>
          <w:marTop w:val="0"/>
          <w:marBottom w:val="0"/>
          <w:divBdr>
            <w:top w:val="none" w:sz="0" w:space="0" w:color="auto"/>
            <w:left w:val="none" w:sz="0" w:space="0" w:color="auto"/>
            <w:bottom w:val="none" w:sz="0" w:space="0" w:color="auto"/>
            <w:right w:val="none" w:sz="0" w:space="0" w:color="auto"/>
          </w:divBdr>
        </w:div>
        <w:div w:id="977338609">
          <w:marLeft w:val="0"/>
          <w:marRight w:val="0"/>
          <w:marTop w:val="0"/>
          <w:marBottom w:val="0"/>
          <w:divBdr>
            <w:top w:val="none" w:sz="0" w:space="0" w:color="auto"/>
            <w:left w:val="none" w:sz="0" w:space="0" w:color="auto"/>
            <w:bottom w:val="none" w:sz="0" w:space="0" w:color="auto"/>
            <w:right w:val="none" w:sz="0" w:space="0" w:color="auto"/>
          </w:divBdr>
        </w:div>
        <w:div w:id="669604948">
          <w:marLeft w:val="0"/>
          <w:marRight w:val="0"/>
          <w:marTop w:val="0"/>
          <w:marBottom w:val="0"/>
          <w:divBdr>
            <w:top w:val="none" w:sz="0" w:space="0" w:color="auto"/>
            <w:left w:val="none" w:sz="0" w:space="0" w:color="auto"/>
            <w:bottom w:val="none" w:sz="0" w:space="0" w:color="auto"/>
            <w:right w:val="none" w:sz="0" w:space="0" w:color="auto"/>
          </w:divBdr>
        </w:div>
        <w:div w:id="546069877">
          <w:marLeft w:val="0"/>
          <w:marRight w:val="0"/>
          <w:marTop w:val="0"/>
          <w:marBottom w:val="0"/>
          <w:divBdr>
            <w:top w:val="none" w:sz="0" w:space="0" w:color="auto"/>
            <w:left w:val="none" w:sz="0" w:space="0" w:color="auto"/>
            <w:bottom w:val="none" w:sz="0" w:space="0" w:color="auto"/>
            <w:right w:val="none" w:sz="0" w:space="0" w:color="auto"/>
          </w:divBdr>
        </w:div>
        <w:div w:id="1957519729">
          <w:marLeft w:val="0"/>
          <w:marRight w:val="0"/>
          <w:marTop w:val="0"/>
          <w:marBottom w:val="0"/>
          <w:divBdr>
            <w:top w:val="none" w:sz="0" w:space="0" w:color="auto"/>
            <w:left w:val="none" w:sz="0" w:space="0" w:color="auto"/>
            <w:bottom w:val="none" w:sz="0" w:space="0" w:color="auto"/>
            <w:right w:val="none" w:sz="0" w:space="0" w:color="auto"/>
          </w:divBdr>
        </w:div>
        <w:div w:id="1263416282">
          <w:marLeft w:val="0"/>
          <w:marRight w:val="0"/>
          <w:marTop w:val="0"/>
          <w:marBottom w:val="0"/>
          <w:divBdr>
            <w:top w:val="none" w:sz="0" w:space="0" w:color="auto"/>
            <w:left w:val="none" w:sz="0" w:space="0" w:color="auto"/>
            <w:bottom w:val="none" w:sz="0" w:space="0" w:color="auto"/>
            <w:right w:val="none" w:sz="0" w:space="0" w:color="auto"/>
          </w:divBdr>
        </w:div>
        <w:div w:id="2023168493">
          <w:marLeft w:val="0"/>
          <w:marRight w:val="0"/>
          <w:marTop w:val="0"/>
          <w:marBottom w:val="0"/>
          <w:divBdr>
            <w:top w:val="none" w:sz="0" w:space="0" w:color="auto"/>
            <w:left w:val="none" w:sz="0" w:space="0" w:color="auto"/>
            <w:bottom w:val="none" w:sz="0" w:space="0" w:color="auto"/>
            <w:right w:val="none" w:sz="0" w:space="0" w:color="auto"/>
          </w:divBdr>
          <w:divsChild>
            <w:div w:id="1023357432">
              <w:marLeft w:val="0"/>
              <w:marRight w:val="0"/>
              <w:marTop w:val="0"/>
              <w:marBottom w:val="0"/>
              <w:divBdr>
                <w:top w:val="none" w:sz="0" w:space="0" w:color="auto"/>
                <w:left w:val="none" w:sz="0" w:space="0" w:color="auto"/>
                <w:bottom w:val="none" w:sz="0" w:space="0" w:color="auto"/>
                <w:right w:val="none" w:sz="0" w:space="0" w:color="auto"/>
              </w:divBdr>
            </w:div>
            <w:div w:id="41173940">
              <w:marLeft w:val="0"/>
              <w:marRight w:val="0"/>
              <w:marTop w:val="0"/>
              <w:marBottom w:val="0"/>
              <w:divBdr>
                <w:top w:val="none" w:sz="0" w:space="0" w:color="auto"/>
                <w:left w:val="none" w:sz="0" w:space="0" w:color="auto"/>
                <w:bottom w:val="none" w:sz="0" w:space="0" w:color="auto"/>
                <w:right w:val="none" w:sz="0" w:space="0" w:color="auto"/>
              </w:divBdr>
            </w:div>
            <w:div w:id="1720862523">
              <w:marLeft w:val="0"/>
              <w:marRight w:val="0"/>
              <w:marTop w:val="0"/>
              <w:marBottom w:val="0"/>
              <w:divBdr>
                <w:top w:val="none" w:sz="0" w:space="0" w:color="auto"/>
                <w:left w:val="none" w:sz="0" w:space="0" w:color="auto"/>
                <w:bottom w:val="none" w:sz="0" w:space="0" w:color="auto"/>
                <w:right w:val="none" w:sz="0" w:space="0" w:color="auto"/>
              </w:divBdr>
            </w:div>
            <w:div w:id="1364938540">
              <w:marLeft w:val="0"/>
              <w:marRight w:val="0"/>
              <w:marTop w:val="0"/>
              <w:marBottom w:val="0"/>
              <w:divBdr>
                <w:top w:val="none" w:sz="0" w:space="0" w:color="auto"/>
                <w:left w:val="none" w:sz="0" w:space="0" w:color="auto"/>
                <w:bottom w:val="none" w:sz="0" w:space="0" w:color="auto"/>
                <w:right w:val="none" w:sz="0" w:space="0" w:color="auto"/>
              </w:divBdr>
            </w:div>
            <w:div w:id="1697121445">
              <w:marLeft w:val="0"/>
              <w:marRight w:val="0"/>
              <w:marTop w:val="0"/>
              <w:marBottom w:val="0"/>
              <w:divBdr>
                <w:top w:val="none" w:sz="0" w:space="0" w:color="auto"/>
                <w:left w:val="none" w:sz="0" w:space="0" w:color="auto"/>
                <w:bottom w:val="none" w:sz="0" w:space="0" w:color="auto"/>
                <w:right w:val="none" w:sz="0" w:space="0" w:color="auto"/>
              </w:divBdr>
            </w:div>
            <w:div w:id="7255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099">
      <w:bodyDiv w:val="1"/>
      <w:marLeft w:val="0"/>
      <w:marRight w:val="0"/>
      <w:marTop w:val="0"/>
      <w:marBottom w:val="0"/>
      <w:divBdr>
        <w:top w:val="none" w:sz="0" w:space="0" w:color="auto"/>
        <w:left w:val="none" w:sz="0" w:space="0" w:color="auto"/>
        <w:bottom w:val="none" w:sz="0" w:space="0" w:color="auto"/>
        <w:right w:val="none" w:sz="0" w:space="0" w:color="auto"/>
      </w:divBdr>
    </w:div>
    <w:div w:id="608775918">
      <w:bodyDiv w:val="1"/>
      <w:marLeft w:val="0"/>
      <w:marRight w:val="0"/>
      <w:marTop w:val="0"/>
      <w:marBottom w:val="0"/>
      <w:divBdr>
        <w:top w:val="none" w:sz="0" w:space="0" w:color="auto"/>
        <w:left w:val="none" w:sz="0" w:space="0" w:color="auto"/>
        <w:bottom w:val="none" w:sz="0" w:space="0" w:color="auto"/>
        <w:right w:val="none" w:sz="0" w:space="0" w:color="auto"/>
      </w:divBdr>
    </w:div>
    <w:div w:id="727843807">
      <w:bodyDiv w:val="1"/>
      <w:marLeft w:val="0"/>
      <w:marRight w:val="0"/>
      <w:marTop w:val="0"/>
      <w:marBottom w:val="0"/>
      <w:divBdr>
        <w:top w:val="none" w:sz="0" w:space="0" w:color="auto"/>
        <w:left w:val="none" w:sz="0" w:space="0" w:color="auto"/>
        <w:bottom w:val="none" w:sz="0" w:space="0" w:color="auto"/>
        <w:right w:val="none" w:sz="0" w:space="0" w:color="auto"/>
      </w:divBdr>
    </w:div>
    <w:div w:id="762143096">
      <w:bodyDiv w:val="1"/>
      <w:marLeft w:val="0"/>
      <w:marRight w:val="0"/>
      <w:marTop w:val="0"/>
      <w:marBottom w:val="0"/>
      <w:divBdr>
        <w:top w:val="none" w:sz="0" w:space="0" w:color="auto"/>
        <w:left w:val="none" w:sz="0" w:space="0" w:color="auto"/>
        <w:bottom w:val="none" w:sz="0" w:space="0" w:color="auto"/>
        <w:right w:val="none" w:sz="0" w:space="0" w:color="auto"/>
      </w:divBdr>
    </w:div>
    <w:div w:id="868419144">
      <w:bodyDiv w:val="1"/>
      <w:marLeft w:val="0"/>
      <w:marRight w:val="0"/>
      <w:marTop w:val="0"/>
      <w:marBottom w:val="0"/>
      <w:divBdr>
        <w:top w:val="none" w:sz="0" w:space="0" w:color="auto"/>
        <w:left w:val="none" w:sz="0" w:space="0" w:color="auto"/>
        <w:bottom w:val="none" w:sz="0" w:space="0" w:color="auto"/>
        <w:right w:val="none" w:sz="0" w:space="0" w:color="auto"/>
      </w:divBdr>
    </w:div>
    <w:div w:id="1013385912">
      <w:bodyDiv w:val="1"/>
      <w:marLeft w:val="0"/>
      <w:marRight w:val="0"/>
      <w:marTop w:val="0"/>
      <w:marBottom w:val="0"/>
      <w:divBdr>
        <w:top w:val="none" w:sz="0" w:space="0" w:color="auto"/>
        <w:left w:val="none" w:sz="0" w:space="0" w:color="auto"/>
        <w:bottom w:val="none" w:sz="0" w:space="0" w:color="auto"/>
        <w:right w:val="none" w:sz="0" w:space="0" w:color="auto"/>
      </w:divBdr>
    </w:div>
    <w:div w:id="1029337276">
      <w:bodyDiv w:val="1"/>
      <w:marLeft w:val="0"/>
      <w:marRight w:val="0"/>
      <w:marTop w:val="0"/>
      <w:marBottom w:val="0"/>
      <w:divBdr>
        <w:top w:val="none" w:sz="0" w:space="0" w:color="auto"/>
        <w:left w:val="none" w:sz="0" w:space="0" w:color="auto"/>
        <w:bottom w:val="none" w:sz="0" w:space="0" w:color="auto"/>
        <w:right w:val="none" w:sz="0" w:space="0" w:color="auto"/>
      </w:divBdr>
    </w:div>
    <w:div w:id="1041981407">
      <w:bodyDiv w:val="1"/>
      <w:marLeft w:val="0"/>
      <w:marRight w:val="0"/>
      <w:marTop w:val="0"/>
      <w:marBottom w:val="0"/>
      <w:divBdr>
        <w:top w:val="none" w:sz="0" w:space="0" w:color="auto"/>
        <w:left w:val="none" w:sz="0" w:space="0" w:color="auto"/>
        <w:bottom w:val="none" w:sz="0" w:space="0" w:color="auto"/>
        <w:right w:val="none" w:sz="0" w:space="0" w:color="auto"/>
      </w:divBdr>
    </w:div>
    <w:div w:id="1186165791">
      <w:bodyDiv w:val="1"/>
      <w:marLeft w:val="0"/>
      <w:marRight w:val="0"/>
      <w:marTop w:val="0"/>
      <w:marBottom w:val="0"/>
      <w:divBdr>
        <w:top w:val="none" w:sz="0" w:space="0" w:color="auto"/>
        <w:left w:val="none" w:sz="0" w:space="0" w:color="auto"/>
        <w:bottom w:val="none" w:sz="0" w:space="0" w:color="auto"/>
        <w:right w:val="none" w:sz="0" w:space="0" w:color="auto"/>
      </w:divBdr>
    </w:div>
    <w:div w:id="1294022066">
      <w:bodyDiv w:val="1"/>
      <w:marLeft w:val="0"/>
      <w:marRight w:val="0"/>
      <w:marTop w:val="0"/>
      <w:marBottom w:val="0"/>
      <w:divBdr>
        <w:top w:val="none" w:sz="0" w:space="0" w:color="auto"/>
        <w:left w:val="none" w:sz="0" w:space="0" w:color="auto"/>
        <w:bottom w:val="none" w:sz="0" w:space="0" w:color="auto"/>
        <w:right w:val="none" w:sz="0" w:space="0" w:color="auto"/>
      </w:divBdr>
    </w:div>
    <w:div w:id="1337031844">
      <w:bodyDiv w:val="1"/>
      <w:marLeft w:val="0"/>
      <w:marRight w:val="0"/>
      <w:marTop w:val="0"/>
      <w:marBottom w:val="0"/>
      <w:divBdr>
        <w:top w:val="none" w:sz="0" w:space="0" w:color="auto"/>
        <w:left w:val="none" w:sz="0" w:space="0" w:color="auto"/>
        <w:bottom w:val="none" w:sz="0" w:space="0" w:color="auto"/>
        <w:right w:val="none" w:sz="0" w:space="0" w:color="auto"/>
      </w:divBdr>
    </w:div>
    <w:div w:id="1365986066">
      <w:bodyDiv w:val="1"/>
      <w:marLeft w:val="0"/>
      <w:marRight w:val="0"/>
      <w:marTop w:val="0"/>
      <w:marBottom w:val="0"/>
      <w:divBdr>
        <w:top w:val="none" w:sz="0" w:space="0" w:color="auto"/>
        <w:left w:val="none" w:sz="0" w:space="0" w:color="auto"/>
        <w:bottom w:val="none" w:sz="0" w:space="0" w:color="auto"/>
        <w:right w:val="none" w:sz="0" w:space="0" w:color="auto"/>
      </w:divBdr>
    </w:div>
    <w:div w:id="1388263271">
      <w:bodyDiv w:val="1"/>
      <w:marLeft w:val="0"/>
      <w:marRight w:val="0"/>
      <w:marTop w:val="0"/>
      <w:marBottom w:val="0"/>
      <w:divBdr>
        <w:top w:val="none" w:sz="0" w:space="0" w:color="auto"/>
        <w:left w:val="none" w:sz="0" w:space="0" w:color="auto"/>
        <w:bottom w:val="none" w:sz="0" w:space="0" w:color="auto"/>
        <w:right w:val="none" w:sz="0" w:space="0" w:color="auto"/>
      </w:divBdr>
    </w:div>
    <w:div w:id="1441946618">
      <w:bodyDiv w:val="1"/>
      <w:marLeft w:val="0"/>
      <w:marRight w:val="0"/>
      <w:marTop w:val="0"/>
      <w:marBottom w:val="0"/>
      <w:divBdr>
        <w:top w:val="none" w:sz="0" w:space="0" w:color="auto"/>
        <w:left w:val="none" w:sz="0" w:space="0" w:color="auto"/>
        <w:bottom w:val="none" w:sz="0" w:space="0" w:color="auto"/>
        <w:right w:val="none" w:sz="0" w:space="0" w:color="auto"/>
      </w:divBdr>
    </w:div>
    <w:div w:id="1445148408">
      <w:bodyDiv w:val="1"/>
      <w:marLeft w:val="0"/>
      <w:marRight w:val="0"/>
      <w:marTop w:val="0"/>
      <w:marBottom w:val="0"/>
      <w:divBdr>
        <w:top w:val="none" w:sz="0" w:space="0" w:color="auto"/>
        <w:left w:val="none" w:sz="0" w:space="0" w:color="auto"/>
        <w:bottom w:val="none" w:sz="0" w:space="0" w:color="auto"/>
        <w:right w:val="none" w:sz="0" w:space="0" w:color="auto"/>
      </w:divBdr>
    </w:div>
    <w:div w:id="1471630704">
      <w:bodyDiv w:val="1"/>
      <w:marLeft w:val="0"/>
      <w:marRight w:val="0"/>
      <w:marTop w:val="0"/>
      <w:marBottom w:val="0"/>
      <w:divBdr>
        <w:top w:val="none" w:sz="0" w:space="0" w:color="auto"/>
        <w:left w:val="none" w:sz="0" w:space="0" w:color="auto"/>
        <w:bottom w:val="none" w:sz="0" w:space="0" w:color="auto"/>
        <w:right w:val="none" w:sz="0" w:space="0" w:color="auto"/>
      </w:divBdr>
    </w:div>
    <w:div w:id="1483960245">
      <w:bodyDiv w:val="1"/>
      <w:marLeft w:val="0"/>
      <w:marRight w:val="0"/>
      <w:marTop w:val="0"/>
      <w:marBottom w:val="0"/>
      <w:divBdr>
        <w:top w:val="none" w:sz="0" w:space="0" w:color="auto"/>
        <w:left w:val="none" w:sz="0" w:space="0" w:color="auto"/>
        <w:bottom w:val="none" w:sz="0" w:space="0" w:color="auto"/>
        <w:right w:val="none" w:sz="0" w:space="0" w:color="auto"/>
      </w:divBdr>
    </w:div>
    <w:div w:id="1522620712">
      <w:bodyDiv w:val="1"/>
      <w:marLeft w:val="0"/>
      <w:marRight w:val="0"/>
      <w:marTop w:val="0"/>
      <w:marBottom w:val="0"/>
      <w:divBdr>
        <w:top w:val="none" w:sz="0" w:space="0" w:color="auto"/>
        <w:left w:val="none" w:sz="0" w:space="0" w:color="auto"/>
        <w:bottom w:val="none" w:sz="0" w:space="0" w:color="auto"/>
        <w:right w:val="none" w:sz="0" w:space="0" w:color="auto"/>
      </w:divBdr>
      <w:divsChild>
        <w:div w:id="11104011">
          <w:marLeft w:val="0"/>
          <w:marRight w:val="360"/>
          <w:marTop w:val="0"/>
          <w:marBottom w:val="0"/>
          <w:divBdr>
            <w:top w:val="none" w:sz="0" w:space="0" w:color="auto"/>
            <w:left w:val="none" w:sz="0" w:space="0" w:color="auto"/>
            <w:bottom w:val="none" w:sz="0" w:space="0" w:color="auto"/>
            <w:right w:val="none" w:sz="0" w:space="0" w:color="auto"/>
          </w:divBdr>
        </w:div>
        <w:div w:id="87124928">
          <w:marLeft w:val="0"/>
          <w:marRight w:val="0"/>
          <w:marTop w:val="0"/>
          <w:marBottom w:val="0"/>
          <w:divBdr>
            <w:top w:val="none" w:sz="0" w:space="0" w:color="auto"/>
            <w:left w:val="none" w:sz="0" w:space="0" w:color="auto"/>
            <w:bottom w:val="none" w:sz="0" w:space="0" w:color="auto"/>
            <w:right w:val="none" w:sz="0" w:space="0" w:color="auto"/>
          </w:divBdr>
          <w:divsChild>
            <w:div w:id="6261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676">
      <w:bodyDiv w:val="1"/>
      <w:marLeft w:val="0"/>
      <w:marRight w:val="0"/>
      <w:marTop w:val="0"/>
      <w:marBottom w:val="0"/>
      <w:divBdr>
        <w:top w:val="none" w:sz="0" w:space="0" w:color="auto"/>
        <w:left w:val="none" w:sz="0" w:space="0" w:color="auto"/>
        <w:bottom w:val="none" w:sz="0" w:space="0" w:color="auto"/>
        <w:right w:val="none" w:sz="0" w:space="0" w:color="auto"/>
      </w:divBdr>
    </w:div>
    <w:div w:id="1573201856">
      <w:bodyDiv w:val="1"/>
      <w:marLeft w:val="0"/>
      <w:marRight w:val="0"/>
      <w:marTop w:val="0"/>
      <w:marBottom w:val="0"/>
      <w:divBdr>
        <w:top w:val="none" w:sz="0" w:space="0" w:color="auto"/>
        <w:left w:val="none" w:sz="0" w:space="0" w:color="auto"/>
        <w:bottom w:val="none" w:sz="0" w:space="0" w:color="auto"/>
        <w:right w:val="none" w:sz="0" w:space="0" w:color="auto"/>
      </w:divBdr>
    </w:div>
    <w:div w:id="1667174543">
      <w:bodyDiv w:val="1"/>
      <w:marLeft w:val="0"/>
      <w:marRight w:val="0"/>
      <w:marTop w:val="0"/>
      <w:marBottom w:val="0"/>
      <w:divBdr>
        <w:top w:val="none" w:sz="0" w:space="0" w:color="auto"/>
        <w:left w:val="none" w:sz="0" w:space="0" w:color="auto"/>
        <w:bottom w:val="none" w:sz="0" w:space="0" w:color="auto"/>
        <w:right w:val="none" w:sz="0" w:space="0" w:color="auto"/>
      </w:divBdr>
    </w:div>
    <w:div w:id="1920483248">
      <w:bodyDiv w:val="1"/>
      <w:marLeft w:val="0"/>
      <w:marRight w:val="0"/>
      <w:marTop w:val="0"/>
      <w:marBottom w:val="0"/>
      <w:divBdr>
        <w:top w:val="none" w:sz="0" w:space="0" w:color="auto"/>
        <w:left w:val="none" w:sz="0" w:space="0" w:color="auto"/>
        <w:bottom w:val="none" w:sz="0" w:space="0" w:color="auto"/>
        <w:right w:val="none" w:sz="0" w:space="0" w:color="auto"/>
      </w:divBdr>
    </w:div>
    <w:div w:id="1926767885">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3.bin"/><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8" Type="http://schemas.openxmlformats.org/officeDocument/2006/relationships/hyperlink" Target="https://archive.ics.uci.edu/ml/datasets/Wholesale+customers"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83AE5-15C7-43FA-AC1E-42C61CC5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20045</TotalTime>
  <Pages>14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Scott Schirkofsky</cp:lastModifiedBy>
  <cp:revision>1536</cp:revision>
  <dcterms:created xsi:type="dcterms:W3CDTF">2019-05-12T02:49:00Z</dcterms:created>
  <dcterms:modified xsi:type="dcterms:W3CDTF">2021-09-12T14:11:00Z</dcterms:modified>
</cp:coreProperties>
</file>