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49624" w14:textId="77777777" w:rsidR="00C7792D" w:rsidRPr="00C7792D" w:rsidRDefault="00C7792D" w:rsidP="00C7792D">
      <w:pPr>
        <w:shd w:val="clear" w:color="auto" w:fill="FFFFFF"/>
        <w:spacing w:before="300" w:after="150" w:line="240" w:lineRule="auto"/>
        <w:outlineLvl w:val="1"/>
        <w:rPr>
          <w:rFonts w:ascii="inherit" w:eastAsia="Times New Roman" w:hAnsi="inherit" w:cs="Times New Roman"/>
          <w:b/>
          <w:bCs/>
          <w:color w:val="263947"/>
          <w:sz w:val="36"/>
          <w:szCs w:val="36"/>
          <w:lang w:eastAsia="en-AU"/>
        </w:rPr>
      </w:pPr>
      <w:r w:rsidRPr="00C7792D">
        <w:rPr>
          <w:rFonts w:ascii="inherit" w:eastAsia="Times New Roman" w:hAnsi="inherit" w:cs="Times New Roman"/>
          <w:b/>
          <w:bCs/>
          <w:color w:val="263947"/>
          <w:sz w:val="36"/>
          <w:szCs w:val="36"/>
          <w:lang w:eastAsia="en-AU"/>
        </w:rPr>
        <w:t>Metadata</w:t>
      </w:r>
    </w:p>
    <w:p w14:paraId="7140BE57" w14:textId="77777777" w:rsidR="00C7792D" w:rsidRPr="00C7792D" w:rsidRDefault="00C7792D" w:rsidP="00C7792D">
      <w:pPr>
        <w:shd w:val="clear" w:color="auto" w:fill="FFFFFF"/>
        <w:spacing w:before="300" w:after="0" w:line="240" w:lineRule="auto"/>
        <w:rPr>
          <w:rFonts w:ascii="Times New Roman" w:eastAsia="Times New Roman" w:hAnsi="Times New Roman" w:cs="Times New Roman"/>
          <w:b/>
          <w:bCs/>
          <w:color w:val="263947"/>
          <w:sz w:val="21"/>
          <w:szCs w:val="21"/>
          <w:lang w:eastAsia="en-AU"/>
        </w:rPr>
      </w:pPr>
      <w:r w:rsidRPr="00C7792D">
        <w:rPr>
          <w:rFonts w:ascii="Times New Roman" w:eastAsia="Times New Roman" w:hAnsi="Times New Roman" w:cs="Times New Roman"/>
          <w:b/>
          <w:bCs/>
          <w:color w:val="263947"/>
          <w:sz w:val="21"/>
          <w:szCs w:val="21"/>
          <w:lang w:eastAsia="en-AU"/>
        </w:rPr>
        <w:t>Title </w:t>
      </w:r>
    </w:p>
    <w:p w14:paraId="5BD2F296"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Local adaptation across a latitudinal gradient within a coral reef fish</w:t>
      </w:r>
    </w:p>
    <w:p w14:paraId="46B13C62" w14:textId="77777777" w:rsidR="00C7792D" w:rsidRPr="00C7792D" w:rsidRDefault="00C7792D" w:rsidP="00C7792D">
      <w:pPr>
        <w:shd w:val="clear" w:color="auto" w:fill="FFFFFF"/>
        <w:spacing w:before="300" w:after="0" w:line="240" w:lineRule="auto"/>
        <w:rPr>
          <w:rFonts w:ascii="Times New Roman" w:eastAsia="Times New Roman" w:hAnsi="Times New Roman" w:cs="Times New Roman"/>
          <w:b/>
          <w:bCs/>
          <w:color w:val="263947"/>
          <w:sz w:val="21"/>
          <w:szCs w:val="21"/>
          <w:lang w:eastAsia="en-AU"/>
        </w:rPr>
      </w:pPr>
      <w:r w:rsidRPr="00C7792D">
        <w:rPr>
          <w:rFonts w:ascii="Times New Roman" w:eastAsia="Times New Roman" w:hAnsi="Times New Roman" w:cs="Times New Roman"/>
          <w:b/>
          <w:bCs/>
          <w:color w:val="263947"/>
          <w:sz w:val="21"/>
          <w:szCs w:val="21"/>
          <w:lang w:eastAsia="en-AU"/>
        </w:rPr>
        <w:t>Description </w:t>
      </w:r>
    </w:p>
    <w:p w14:paraId="186657EA"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 xml:space="preserve">To understand the evolutionary trajectory of a species under climate change it is important to quantify the magnitude of local adaptation, and genetic differentiation in populations throughout its range. This project aims to understand how local adaptation may vary across a latitudinal gradient in a reef fish (spiny </w:t>
      </w:r>
      <w:proofErr w:type="spellStart"/>
      <w:r w:rsidRPr="00C7792D">
        <w:rPr>
          <w:rFonts w:ascii="Times New Roman" w:eastAsia="Times New Roman" w:hAnsi="Times New Roman" w:cs="Times New Roman"/>
          <w:color w:val="263947"/>
          <w:sz w:val="21"/>
          <w:szCs w:val="21"/>
          <w:lang w:eastAsia="en-AU"/>
        </w:rPr>
        <w:t>chromis</w:t>
      </w:r>
      <w:proofErr w:type="spellEnd"/>
      <w:r w:rsidRPr="00C7792D">
        <w:rPr>
          <w:rFonts w:ascii="Times New Roman" w:eastAsia="Times New Roman" w:hAnsi="Times New Roman" w:cs="Times New Roman"/>
          <w:color w:val="263947"/>
          <w:sz w:val="21"/>
          <w:szCs w:val="21"/>
          <w:lang w:eastAsia="en-AU"/>
        </w:rPr>
        <w:t xml:space="preserve"> damselfish; </w:t>
      </w:r>
      <w:proofErr w:type="spellStart"/>
      <w:r w:rsidRPr="00C7792D">
        <w:rPr>
          <w:rFonts w:ascii="Times New Roman" w:eastAsia="Times New Roman" w:hAnsi="Times New Roman" w:cs="Times New Roman"/>
          <w:color w:val="263947"/>
          <w:sz w:val="21"/>
          <w:szCs w:val="21"/>
          <w:lang w:eastAsia="en-AU"/>
        </w:rPr>
        <w:t>Acanthochromis</w:t>
      </w:r>
      <w:proofErr w:type="spellEnd"/>
      <w:r w:rsidRPr="00C7792D">
        <w:rPr>
          <w:rFonts w:ascii="Times New Roman" w:eastAsia="Times New Roman" w:hAnsi="Times New Roman" w:cs="Times New Roman"/>
          <w:color w:val="263947"/>
          <w:sz w:val="21"/>
          <w:szCs w:val="21"/>
          <w:lang w:eastAsia="en-AU"/>
        </w:rPr>
        <w:t xml:space="preserve"> </w:t>
      </w:r>
      <w:proofErr w:type="spellStart"/>
      <w:r w:rsidRPr="00C7792D">
        <w:rPr>
          <w:rFonts w:ascii="Times New Roman" w:eastAsia="Times New Roman" w:hAnsi="Times New Roman" w:cs="Times New Roman"/>
          <w:color w:val="263947"/>
          <w:sz w:val="21"/>
          <w:szCs w:val="21"/>
          <w:lang w:eastAsia="en-AU"/>
        </w:rPr>
        <w:t>polyacanthus</w:t>
      </w:r>
      <w:proofErr w:type="spellEnd"/>
      <w:r w:rsidRPr="00C7792D">
        <w:rPr>
          <w:rFonts w:ascii="Times New Roman" w:eastAsia="Times New Roman" w:hAnsi="Times New Roman" w:cs="Times New Roman"/>
          <w:color w:val="263947"/>
          <w:sz w:val="21"/>
          <w:szCs w:val="21"/>
          <w:lang w:eastAsia="en-AU"/>
        </w:rPr>
        <w:t>). This research project will 1) examine local adaptation in reproductive, metabolic, enzyme, and thermal performance traits between fish from three different latitudinal regions of the Great Barrier Reef (trailing edge, core, leading edge); 2) obtain shallow whole-genome sequences to gain an understanding of the genetic mechanisms underpinning local adaptation within metapopulations. Findings from this research aim to determine how evolutionary perspectives can be incorporated into wildlife conservation to achieve more effective outcomes.</w:t>
      </w:r>
    </w:p>
    <w:p w14:paraId="29477D75" w14:textId="77777777" w:rsidR="00C7792D" w:rsidRPr="00C7792D" w:rsidRDefault="00C7792D" w:rsidP="00C7792D">
      <w:pPr>
        <w:shd w:val="clear" w:color="auto" w:fill="FFFFFF"/>
        <w:spacing w:before="300" w:after="0" w:line="240" w:lineRule="auto"/>
        <w:rPr>
          <w:rFonts w:ascii="Times New Roman" w:eastAsia="Times New Roman" w:hAnsi="Times New Roman" w:cs="Times New Roman"/>
          <w:b/>
          <w:bCs/>
          <w:color w:val="263947"/>
          <w:sz w:val="21"/>
          <w:szCs w:val="21"/>
          <w:lang w:eastAsia="en-AU"/>
        </w:rPr>
      </w:pPr>
      <w:r w:rsidRPr="00C7792D">
        <w:rPr>
          <w:rFonts w:ascii="Times New Roman" w:eastAsia="Times New Roman" w:hAnsi="Times New Roman" w:cs="Times New Roman"/>
          <w:b/>
          <w:bCs/>
          <w:color w:val="263947"/>
          <w:sz w:val="21"/>
          <w:szCs w:val="21"/>
          <w:lang w:eastAsia="en-AU"/>
        </w:rPr>
        <w:t>Contributors</w:t>
      </w:r>
    </w:p>
    <w:p w14:paraId="36A4B5FD" w14:textId="77777777" w:rsidR="00C7792D" w:rsidRPr="00C7792D" w:rsidRDefault="00C7792D" w:rsidP="00C7792D">
      <w:pPr>
        <w:shd w:val="clear" w:color="auto" w:fill="FFFFFF"/>
        <w:spacing w:after="75" w:line="240" w:lineRule="auto"/>
        <w:rPr>
          <w:rFonts w:ascii="Times New Roman" w:eastAsia="Times New Roman" w:hAnsi="Times New Roman" w:cs="Times New Roman"/>
          <w:sz w:val="24"/>
          <w:szCs w:val="24"/>
          <w:lang w:eastAsia="en-AU"/>
        </w:rPr>
      </w:pPr>
      <w:r w:rsidRPr="00C7792D">
        <w:rPr>
          <w:rFonts w:ascii="Times New Roman" w:eastAsia="Times New Roman" w:hAnsi="Times New Roman" w:cs="Times New Roman"/>
          <w:sz w:val="24"/>
          <w:szCs w:val="24"/>
          <w:lang w:eastAsia="en-AU"/>
        </w:rPr>
        <w:t>Remove me</w:t>
      </w:r>
    </w:p>
    <w:p w14:paraId="67E6857F" w14:textId="77777777" w:rsidR="00C7792D" w:rsidRPr="00C7792D" w:rsidRDefault="00C7792D" w:rsidP="00C7792D">
      <w:pPr>
        <w:shd w:val="clear" w:color="auto" w:fill="FFFFFF"/>
        <w:spacing w:after="0" w:line="240" w:lineRule="auto"/>
        <w:rPr>
          <w:rFonts w:ascii="Times New Roman" w:eastAsia="Times New Roman" w:hAnsi="Times New Roman" w:cs="Times New Roman"/>
          <w:sz w:val="24"/>
          <w:szCs w:val="24"/>
          <w:lang w:eastAsia="en-AU"/>
        </w:rPr>
      </w:pPr>
      <w:hyperlink r:id="rId5" w:history="1">
        <w:r w:rsidRPr="00C7792D">
          <w:rPr>
            <w:rFonts w:ascii="Times New Roman" w:eastAsia="Times New Roman" w:hAnsi="Times New Roman" w:cs="Times New Roman"/>
            <w:color w:val="337AB7"/>
            <w:sz w:val="24"/>
            <w:szCs w:val="24"/>
            <w:u w:val="single"/>
            <w:lang w:eastAsia="en-AU"/>
          </w:rPr>
          <w:t>Elliott Schmidt</w:t>
        </w:r>
      </w:hyperlink>
      <w:r w:rsidRPr="00C7792D">
        <w:rPr>
          <w:rFonts w:ascii="Times New Roman" w:eastAsia="Times New Roman" w:hAnsi="Times New Roman" w:cs="Times New Roman"/>
          <w:sz w:val="24"/>
          <w:szCs w:val="24"/>
          <w:lang w:eastAsia="en-AU"/>
        </w:rPr>
        <w:t xml:space="preserve"> and Dr. Gergely </w:t>
      </w:r>
      <w:proofErr w:type="spellStart"/>
      <w:r w:rsidRPr="00C7792D">
        <w:rPr>
          <w:rFonts w:ascii="Times New Roman" w:eastAsia="Times New Roman" w:hAnsi="Times New Roman" w:cs="Times New Roman"/>
          <w:sz w:val="24"/>
          <w:szCs w:val="24"/>
          <w:lang w:eastAsia="en-AU"/>
        </w:rPr>
        <w:t>Torda</w:t>
      </w:r>
      <w:proofErr w:type="spellEnd"/>
    </w:p>
    <w:p w14:paraId="119C4A22" w14:textId="77777777" w:rsidR="00C7792D" w:rsidRPr="00C7792D" w:rsidRDefault="00C7792D" w:rsidP="00C7792D">
      <w:pPr>
        <w:shd w:val="clear" w:color="auto" w:fill="FFFFFF"/>
        <w:spacing w:before="300" w:after="0" w:line="240" w:lineRule="auto"/>
        <w:rPr>
          <w:rFonts w:ascii="Times New Roman" w:eastAsia="Times New Roman" w:hAnsi="Times New Roman" w:cs="Times New Roman"/>
          <w:b/>
          <w:bCs/>
          <w:color w:val="263947"/>
          <w:sz w:val="21"/>
          <w:szCs w:val="21"/>
          <w:lang w:eastAsia="en-AU"/>
        </w:rPr>
      </w:pPr>
      <w:r w:rsidRPr="00C7792D">
        <w:rPr>
          <w:rFonts w:ascii="Times New Roman" w:eastAsia="Times New Roman" w:hAnsi="Times New Roman" w:cs="Times New Roman"/>
          <w:b/>
          <w:bCs/>
          <w:color w:val="263947"/>
          <w:sz w:val="21"/>
          <w:szCs w:val="21"/>
          <w:lang w:eastAsia="en-AU"/>
        </w:rPr>
        <w:t>Category </w:t>
      </w:r>
    </w:p>
    <w:p w14:paraId="33D4AA88"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 Project</w:t>
      </w:r>
    </w:p>
    <w:p w14:paraId="009EF562" w14:textId="77777777" w:rsidR="00C7792D" w:rsidRPr="00C7792D" w:rsidRDefault="00C7792D" w:rsidP="00C7792D">
      <w:pPr>
        <w:shd w:val="clear" w:color="auto" w:fill="FFFFFF"/>
        <w:spacing w:before="300" w:after="0" w:line="240" w:lineRule="auto"/>
        <w:rPr>
          <w:rFonts w:ascii="Times New Roman" w:eastAsia="Times New Roman" w:hAnsi="Times New Roman" w:cs="Times New Roman"/>
          <w:b/>
          <w:bCs/>
          <w:color w:val="263947"/>
          <w:sz w:val="21"/>
          <w:szCs w:val="21"/>
          <w:lang w:eastAsia="en-AU"/>
        </w:rPr>
      </w:pPr>
      <w:r w:rsidRPr="00C7792D">
        <w:rPr>
          <w:rFonts w:ascii="Times New Roman" w:eastAsia="Times New Roman" w:hAnsi="Times New Roman" w:cs="Times New Roman"/>
          <w:b/>
          <w:bCs/>
          <w:color w:val="263947"/>
          <w:sz w:val="21"/>
          <w:szCs w:val="21"/>
          <w:lang w:eastAsia="en-AU"/>
        </w:rPr>
        <w:t>Affiliated institutions </w:t>
      </w:r>
    </w:p>
    <w:p w14:paraId="6D385923"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i/>
          <w:iCs/>
          <w:color w:val="263947"/>
          <w:sz w:val="21"/>
          <w:szCs w:val="21"/>
          <w:lang w:eastAsia="en-AU"/>
        </w:rPr>
      </w:pPr>
      <w:r w:rsidRPr="00C7792D">
        <w:rPr>
          <w:rFonts w:ascii="Times New Roman" w:eastAsia="Times New Roman" w:hAnsi="Times New Roman" w:cs="Times New Roman"/>
          <w:i/>
          <w:iCs/>
          <w:color w:val="263947"/>
          <w:sz w:val="21"/>
          <w:szCs w:val="21"/>
          <w:lang w:eastAsia="en-AU"/>
        </w:rPr>
        <w:t>No affiliated institutions</w:t>
      </w:r>
    </w:p>
    <w:p w14:paraId="25C077D2" w14:textId="77777777" w:rsidR="00C7792D" w:rsidRPr="00C7792D" w:rsidRDefault="00C7792D" w:rsidP="00C7792D">
      <w:pPr>
        <w:shd w:val="clear" w:color="auto" w:fill="FFFFFF"/>
        <w:spacing w:before="300" w:after="0" w:line="240" w:lineRule="auto"/>
        <w:rPr>
          <w:rFonts w:ascii="Times New Roman" w:eastAsia="Times New Roman" w:hAnsi="Times New Roman" w:cs="Times New Roman"/>
          <w:b/>
          <w:bCs/>
          <w:color w:val="263947"/>
          <w:sz w:val="21"/>
          <w:szCs w:val="21"/>
          <w:lang w:eastAsia="en-AU"/>
        </w:rPr>
      </w:pPr>
      <w:r w:rsidRPr="00C7792D">
        <w:rPr>
          <w:rFonts w:ascii="Times New Roman" w:eastAsia="Times New Roman" w:hAnsi="Times New Roman" w:cs="Times New Roman"/>
          <w:b/>
          <w:bCs/>
          <w:color w:val="263947"/>
          <w:sz w:val="21"/>
          <w:szCs w:val="21"/>
          <w:lang w:eastAsia="en-AU"/>
        </w:rPr>
        <w:t>License </w:t>
      </w:r>
    </w:p>
    <w:p w14:paraId="63C18C14" w14:textId="77777777" w:rsidR="00C7792D" w:rsidRPr="00C7792D" w:rsidRDefault="00C7792D" w:rsidP="00C7792D">
      <w:pPr>
        <w:shd w:val="clear" w:color="auto" w:fill="FFFFFF"/>
        <w:spacing w:after="0" w:line="240" w:lineRule="auto"/>
        <w:rPr>
          <w:rFonts w:ascii="Times New Roman" w:eastAsia="Times New Roman" w:hAnsi="Times New Roman" w:cs="Times New Roman"/>
          <w:sz w:val="24"/>
          <w:szCs w:val="24"/>
          <w:lang w:eastAsia="en-AU"/>
        </w:rPr>
      </w:pPr>
      <w:r w:rsidRPr="00C7792D">
        <w:rPr>
          <w:rFonts w:ascii="Times New Roman" w:eastAsia="Times New Roman" w:hAnsi="Times New Roman" w:cs="Times New Roman"/>
          <w:sz w:val="24"/>
          <w:szCs w:val="24"/>
          <w:lang w:eastAsia="en-AU"/>
        </w:rPr>
        <w:t>Academic Free License (AFL) 3.0</w:t>
      </w:r>
    </w:p>
    <w:p w14:paraId="1327BE79" w14:textId="77777777" w:rsidR="00C7792D" w:rsidRPr="00C7792D" w:rsidRDefault="00C7792D" w:rsidP="00C7792D">
      <w:pPr>
        <w:shd w:val="clear" w:color="auto" w:fill="FFFFFF"/>
        <w:spacing w:before="300" w:after="0" w:line="240" w:lineRule="auto"/>
        <w:rPr>
          <w:rFonts w:ascii="Times New Roman" w:eastAsia="Times New Roman" w:hAnsi="Times New Roman" w:cs="Times New Roman"/>
          <w:b/>
          <w:bCs/>
          <w:color w:val="263947"/>
          <w:sz w:val="21"/>
          <w:szCs w:val="21"/>
          <w:lang w:eastAsia="en-AU"/>
        </w:rPr>
      </w:pPr>
      <w:r w:rsidRPr="00C7792D">
        <w:rPr>
          <w:rFonts w:ascii="Times New Roman" w:eastAsia="Times New Roman" w:hAnsi="Times New Roman" w:cs="Times New Roman"/>
          <w:b/>
          <w:bCs/>
          <w:color w:val="263947"/>
          <w:sz w:val="21"/>
          <w:szCs w:val="21"/>
          <w:lang w:eastAsia="en-AU"/>
        </w:rPr>
        <w:t>Subjects </w:t>
      </w:r>
    </w:p>
    <w:p w14:paraId="76C2EE50" w14:textId="77777777" w:rsidR="00C7792D" w:rsidRPr="00C7792D" w:rsidRDefault="00C7792D" w:rsidP="00C7792D">
      <w:pPr>
        <w:numPr>
          <w:ilvl w:val="0"/>
          <w:numId w:val="1"/>
        </w:numPr>
        <w:shd w:val="clear" w:color="auto" w:fill="DDEEFF"/>
        <w:spacing w:before="100" w:beforeAutospacing="1" w:after="60" w:line="240" w:lineRule="auto"/>
        <w:ind w:right="75"/>
        <w:rPr>
          <w:rFonts w:ascii="Times New Roman" w:eastAsia="Times New Roman" w:hAnsi="Times New Roman" w:cs="Times New Roman"/>
          <w:color w:val="333333"/>
          <w:sz w:val="24"/>
          <w:szCs w:val="24"/>
          <w:lang w:eastAsia="en-AU"/>
        </w:rPr>
      </w:pPr>
      <w:r w:rsidRPr="00C7792D">
        <w:rPr>
          <w:rFonts w:ascii="Times New Roman" w:eastAsia="Times New Roman" w:hAnsi="Times New Roman" w:cs="Times New Roman"/>
          <w:color w:val="333333"/>
          <w:sz w:val="24"/>
          <w:szCs w:val="24"/>
          <w:lang w:eastAsia="en-AU"/>
        </w:rPr>
        <w:t>Genetics and Genomics</w:t>
      </w:r>
    </w:p>
    <w:p w14:paraId="2F3D6268" w14:textId="77777777" w:rsidR="00C7792D" w:rsidRPr="00C7792D" w:rsidRDefault="00C7792D" w:rsidP="00C7792D">
      <w:pPr>
        <w:shd w:val="clear" w:color="auto" w:fill="FFFFFF"/>
        <w:spacing w:after="0" w:line="240" w:lineRule="auto"/>
        <w:ind w:left="720"/>
        <w:rPr>
          <w:rFonts w:ascii="Times New Roman" w:eastAsia="Times New Roman" w:hAnsi="Times New Roman" w:cs="Times New Roman"/>
          <w:sz w:val="24"/>
          <w:szCs w:val="24"/>
          <w:lang w:eastAsia="en-AU"/>
        </w:rPr>
      </w:pPr>
      <w:r w:rsidRPr="00C7792D">
        <w:rPr>
          <w:rFonts w:ascii="Times New Roman" w:eastAsia="Times New Roman" w:hAnsi="Times New Roman" w:cs="Times New Roman"/>
          <w:sz w:val="24"/>
          <w:szCs w:val="24"/>
          <w:lang w:eastAsia="en-AU"/>
        </w:rPr>
        <w:t> </w:t>
      </w:r>
    </w:p>
    <w:p w14:paraId="60F5069F" w14:textId="77777777" w:rsidR="00C7792D" w:rsidRPr="00C7792D" w:rsidRDefault="00C7792D" w:rsidP="00C7792D">
      <w:pPr>
        <w:numPr>
          <w:ilvl w:val="0"/>
          <w:numId w:val="1"/>
        </w:numPr>
        <w:shd w:val="clear" w:color="auto" w:fill="DDEEFF"/>
        <w:spacing w:before="100" w:beforeAutospacing="1" w:after="60" w:line="240" w:lineRule="auto"/>
        <w:ind w:right="75"/>
        <w:rPr>
          <w:rFonts w:ascii="Times New Roman" w:eastAsia="Times New Roman" w:hAnsi="Times New Roman" w:cs="Times New Roman"/>
          <w:color w:val="333333"/>
          <w:sz w:val="24"/>
          <w:szCs w:val="24"/>
          <w:lang w:eastAsia="en-AU"/>
        </w:rPr>
      </w:pPr>
      <w:r w:rsidRPr="00C7792D">
        <w:rPr>
          <w:rFonts w:ascii="Times New Roman" w:eastAsia="Times New Roman" w:hAnsi="Times New Roman" w:cs="Times New Roman"/>
          <w:color w:val="333333"/>
          <w:sz w:val="24"/>
          <w:szCs w:val="24"/>
          <w:lang w:eastAsia="en-AU"/>
        </w:rPr>
        <w:t>Genetics</w:t>
      </w:r>
    </w:p>
    <w:p w14:paraId="330BEF9C" w14:textId="77777777" w:rsidR="00C7792D" w:rsidRPr="00C7792D" w:rsidRDefault="00C7792D" w:rsidP="00C7792D">
      <w:pPr>
        <w:shd w:val="clear" w:color="auto" w:fill="FFFFFF"/>
        <w:spacing w:after="0" w:line="240" w:lineRule="auto"/>
        <w:ind w:left="720"/>
        <w:rPr>
          <w:rFonts w:ascii="Times New Roman" w:eastAsia="Times New Roman" w:hAnsi="Times New Roman" w:cs="Times New Roman"/>
          <w:sz w:val="24"/>
          <w:szCs w:val="24"/>
          <w:lang w:eastAsia="en-AU"/>
        </w:rPr>
      </w:pPr>
      <w:r w:rsidRPr="00C7792D">
        <w:rPr>
          <w:rFonts w:ascii="Times New Roman" w:eastAsia="Times New Roman" w:hAnsi="Times New Roman" w:cs="Times New Roman"/>
          <w:sz w:val="24"/>
          <w:szCs w:val="24"/>
          <w:lang w:eastAsia="en-AU"/>
        </w:rPr>
        <w:t> </w:t>
      </w:r>
    </w:p>
    <w:p w14:paraId="6BF3F216" w14:textId="77777777" w:rsidR="00C7792D" w:rsidRPr="00C7792D" w:rsidRDefault="00C7792D" w:rsidP="00C7792D">
      <w:pPr>
        <w:numPr>
          <w:ilvl w:val="0"/>
          <w:numId w:val="1"/>
        </w:numPr>
        <w:shd w:val="clear" w:color="auto" w:fill="DDEEFF"/>
        <w:spacing w:before="100" w:beforeAutospacing="1" w:after="60" w:line="240" w:lineRule="auto"/>
        <w:ind w:right="75"/>
        <w:rPr>
          <w:rFonts w:ascii="Times New Roman" w:eastAsia="Times New Roman" w:hAnsi="Times New Roman" w:cs="Times New Roman"/>
          <w:color w:val="333333"/>
          <w:sz w:val="24"/>
          <w:szCs w:val="24"/>
          <w:lang w:eastAsia="en-AU"/>
        </w:rPr>
      </w:pPr>
      <w:r w:rsidRPr="00C7792D">
        <w:rPr>
          <w:rFonts w:ascii="Times New Roman" w:eastAsia="Times New Roman" w:hAnsi="Times New Roman" w:cs="Times New Roman"/>
          <w:color w:val="333333"/>
          <w:sz w:val="24"/>
          <w:szCs w:val="24"/>
          <w:lang w:eastAsia="en-AU"/>
        </w:rPr>
        <w:t>Biology</w:t>
      </w:r>
    </w:p>
    <w:p w14:paraId="089B1B99" w14:textId="77777777" w:rsidR="00C7792D" w:rsidRPr="00C7792D" w:rsidRDefault="00C7792D" w:rsidP="00C7792D">
      <w:pPr>
        <w:shd w:val="clear" w:color="auto" w:fill="FFFFFF"/>
        <w:spacing w:after="0" w:line="240" w:lineRule="auto"/>
        <w:ind w:left="720"/>
        <w:rPr>
          <w:rFonts w:ascii="Times New Roman" w:eastAsia="Times New Roman" w:hAnsi="Times New Roman" w:cs="Times New Roman"/>
          <w:sz w:val="24"/>
          <w:szCs w:val="24"/>
          <w:lang w:eastAsia="en-AU"/>
        </w:rPr>
      </w:pPr>
      <w:r w:rsidRPr="00C7792D">
        <w:rPr>
          <w:rFonts w:ascii="Times New Roman" w:eastAsia="Times New Roman" w:hAnsi="Times New Roman" w:cs="Times New Roman"/>
          <w:sz w:val="24"/>
          <w:szCs w:val="24"/>
          <w:lang w:eastAsia="en-AU"/>
        </w:rPr>
        <w:t> </w:t>
      </w:r>
    </w:p>
    <w:p w14:paraId="417E7BBF" w14:textId="77777777" w:rsidR="00C7792D" w:rsidRPr="00C7792D" w:rsidRDefault="00C7792D" w:rsidP="00C7792D">
      <w:pPr>
        <w:numPr>
          <w:ilvl w:val="0"/>
          <w:numId w:val="1"/>
        </w:numPr>
        <w:shd w:val="clear" w:color="auto" w:fill="DDEEFF"/>
        <w:spacing w:before="100" w:beforeAutospacing="1" w:after="60" w:line="240" w:lineRule="auto"/>
        <w:ind w:right="75"/>
        <w:rPr>
          <w:rFonts w:ascii="Times New Roman" w:eastAsia="Times New Roman" w:hAnsi="Times New Roman" w:cs="Times New Roman"/>
          <w:color w:val="333333"/>
          <w:sz w:val="24"/>
          <w:szCs w:val="24"/>
          <w:lang w:eastAsia="en-AU"/>
        </w:rPr>
      </w:pPr>
      <w:r w:rsidRPr="00C7792D">
        <w:rPr>
          <w:rFonts w:ascii="Times New Roman" w:eastAsia="Times New Roman" w:hAnsi="Times New Roman" w:cs="Times New Roman"/>
          <w:color w:val="333333"/>
          <w:sz w:val="24"/>
          <w:szCs w:val="24"/>
          <w:lang w:eastAsia="en-AU"/>
        </w:rPr>
        <w:t>Ecology and Evolutionary Biology</w:t>
      </w:r>
    </w:p>
    <w:p w14:paraId="2C5E2CF3" w14:textId="77777777" w:rsidR="00C7792D" w:rsidRPr="00C7792D" w:rsidRDefault="00C7792D" w:rsidP="00C7792D">
      <w:pPr>
        <w:shd w:val="clear" w:color="auto" w:fill="FFFFFF"/>
        <w:spacing w:after="0" w:line="240" w:lineRule="auto"/>
        <w:ind w:left="720"/>
        <w:rPr>
          <w:rFonts w:ascii="Times New Roman" w:eastAsia="Times New Roman" w:hAnsi="Times New Roman" w:cs="Times New Roman"/>
          <w:sz w:val="24"/>
          <w:szCs w:val="24"/>
          <w:lang w:eastAsia="en-AU"/>
        </w:rPr>
      </w:pPr>
      <w:r w:rsidRPr="00C7792D">
        <w:rPr>
          <w:rFonts w:ascii="Times New Roman" w:eastAsia="Times New Roman" w:hAnsi="Times New Roman" w:cs="Times New Roman"/>
          <w:sz w:val="24"/>
          <w:szCs w:val="24"/>
          <w:lang w:eastAsia="en-AU"/>
        </w:rPr>
        <w:t> </w:t>
      </w:r>
    </w:p>
    <w:p w14:paraId="33EF2298" w14:textId="77777777" w:rsidR="00C7792D" w:rsidRPr="00C7792D" w:rsidRDefault="00C7792D" w:rsidP="00C7792D">
      <w:pPr>
        <w:numPr>
          <w:ilvl w:val="0"/>
          <w:numId w:val="1"/>
        </w:numPr>
        <w:shd w:val="clear" w:color="auto" w:fill="DDEEFF"/>
        <w:spacing w:before="100" w:beforeAutospacing="1" w:after="60" w:line="240" w:lineRule="auto"/>
        <w:ind w:right="75"/>
        <w:rPr>
          <w:rFonts w:ascii="Times New Roman" w:eastAsia="Times New Roman" w:hAnsi="Times New Roman" w:cs="Times New Roman"/>
          <w:color w:val="333333"/>
          <w:sz w:val="24"/>
          <w:szCs w:val="24"/>
          <w:lang w:eastAsia="en-AU"/>
        </w:rPr>
      </w:pPr>
      <w:r w:rsidRPr="00C7792D">
        <w:rPr>
          <w:rFonts w:ascii="Times New Roman" w:eastAsia="Times New Roman" w:hAnsi="Times New Roman" w:cs="Times New Roman"/>
          <w:color w:val="333333"/>
          <w:sz w:val="24"/>
          <w:szCs w:val="24"/>
          <w:lang w:eastAsia="en-AU"/>
        </w:rPr>
        <w:t>Life Sciences</w:t>
      </w:r>
    </w:p>
    <w:p w14:paraId="780F0386" w14:textId="77777777" w:rsidR="00C7792D" w:rsidRPr="00C7792D" w:rsidRDefault="00C7792D" w:rsidP="00C7792D">
      <w:pPr>
        <w:shd w:val="clear" w:color="auto" w:fill="FFFFFF"/>
        <w:spacing w:after="0" w:line="240" w:lineRule="auto"/>
        <w:ind w:left="720"/>
        <w:rPr>
          <w:rFonts w:ascii="Times New Roman" w:eastAsia="Times New Roman" w:hAnsi="Times New Roman" w:cs="Times New Roman"/>
          <w:sz w:val="24"/>
          <w:szCs w:val="24"/>
          <w:lang w:eastAsia="en-AU"/>
        </w:rPr>
      </w:pPr>
      <w:r w:rsidRPr="00C7792D">
        <w:rPr>
          <w:rFonts w:ascii="Times New Roman" w:eastAsia="Times New Roman" w:hAnsi="Times New Roman" w:cs="Times New Roman"/>
          <w:sz w:val="24"/>
          <w:szCs w:val="24"/>
          <w:lang w:eastAsia="en-AU"/>
        </w:rPr>
        <w:t> </w:t>
      </w:r>
    </w:p>
    <w:p w14:paraId="73071181" w14:textId="77777777" w:rsidR="00C7792D" w:rsidRPr="00C7792D" w:rsidRDefault="00C7792D" w:rsidP="00C7792D">
      <w:pPr>
        <w:numPr>
          <w:ilvl w:val="0"/>
          <w:numId w:val="1"/>
        </w:numPr>
        <w:shd w:val="clear" w:color="auto" w:fill="DDEEFF"/>
        <w:spacing w:before="100" w:beforeAutospacing="1" w:after="60" w:line="240" w:lineRule="auto"/>
        <w:ind w:right="75"/>
        <w:rPr>
          <w:rFonts w:ascii="Times New Roman" w:eastAsia="Times New Roman" w:hAnsi="Times New Roman" w:cs="Times New Roman"/>
          <w:color w:val="333333"/>
          <w:sz w:val="24"/>
          <w:szCs w:val="24"/>
          <w:lang w:eastAsia="en-AU"/>
        </w:rPr>
      </w:pPr>
      <w:r w:rsidRPr="00C7792D">
        <w:rPr>
          <w:rFonts w:ascii="Times New Roman" w:eastAsia="Times New Roman" w:hAnsi="Times New Roman" w:cs="Times New Roman"/>
          <w:color w:val="333333"/>
          <w:sz w:val="24"/>
          <w:szCs w:val="24"/>
          <w:lang w:eastAsia="en-AU"/>
        </w:rPr>
        <w:t>Evolution</w:t>
      </w:r>
    </w:p>
    <w:p w14:paraId="71377C5E" w14:textId="77777777" w:rsidR="00C7792D" w:rsidRPr="00C7792D" w:rsidRDefault="00C7792D" w:rsidP="00C7792D">
      <w:pPr>
        <w:shd w:val="clear" w:color="auto" w:fill="FFFFFF"/>
        <w:spacing w:after="0" w:line="240" w:lineRule="auto"/>
        <w:ind w:left="720"/>
        <w:rPr>
          <w:rFonts w:ascii="Times New Roman" w:eastAsia="Times New Roman" w:hAnsi="Times New Roman" w:cs="Times New Roman"/>
          <w:sz w:val="24"/>
          <w:szCs w:val="24"/>
          <w:lang w:eastAsia="en-AU"/>
        </w:rPr>
      </w:pPr>
      <w:r w:rsidRPr="00C7792D">
        <w:rPr>
          <w:rFonts w:ascii="Times New Roman" w:eastAsia="Times New Roman" w:hAnsi="Times New Roman" w:cs="Times New Roman"/>
          <w:sz w:val="24"/>
          <w:szCs w:val="24"/>
          <w:lang w:eastAsia="en-AU"/>
        </w:rPr>
        <w:lastRenderedPageBreak/>
        <w:t> </w:t>
      </w:r>
    </w:p>
    <w:p w14:paraId="78AB21C0" w14:textId="77777777" w:rsidR="00C7792D" w:rsidRPr="00C7792D" w:rsidRDefault="00C7792D" w:rsidP="00C7792D">
      <w:pPr>
        <w:numPr>
          <w:ilvl w:val="0"/>
          <w:numId w:val="1"/>
        </w:numPr>
        <w:shd w:val="clear" w:color="auto" w:fill="DDEEFF"/>
        <w:spacing w:before="100" w:beforeAutospacing="1" w:after="60" w:line="240" w:lineRule="auto"/>
        <w:ind w:right="75"/>
        <w:rPr>
          <w:rFonts w:ascii="Times New Roman" w:eastAsia="Times New Roman" w:hAnsi="Times New Roman" w:cs="Times New Roman"/>
          <w:color w:val="333333"/>
          <w:sz w:val="24"/>
          <w:szCs w:val="24"/>
          <w:lang w:eastAsia="en-AU"/>
        </w:rPr>
      </w:pPr>
      <w:r w:rsidRPr="00C7792D">
        <w:rPr>
          <w:rFonts w:ascii="Times New Roman" w:eastAsia="Times New Roman" w:hAnsi="Times New Roman" w:cs="Times New Roman"/>
          <w:color w:val="333333"/>
          <w:sz w:val="24"/>
          <w:szCs w:val="24"/>
          <w:lang w:eastAsia="en-AU"/>
        </w:rPr>
        <w:t>Population Biology</w:t>
      </w:r>
    </w:p>
    <w:p w14:paraId="583AA97A" w14:textId="77777777" w:rsidR="00C7792D" w:rsidRPr="00C7792D" w:rsidRDefault="00C7792D" w:rsidP="00C7792D">
      <w:pPr>
        <w:shd w:val="clear" w:color="auto" w:fill="FFFFFF"/>
        <w:spacing w:after="0" w:line="240" w:lineRule="auto"/>
        <w:ind w:left="720"/>
        <w:rPr>
          <w:rFonts w:ascii="Times New Roman" w:eastAsia="Times New Roman" w:hAnsi="Times New Roman" w:cs="Times New Roman"/>
          <w:sz w:val="24"/>
          <w:szCs w:val="24"/>
          <w:lang w:eastAsia="en-AU"/>
        </w:rPr>
      </w:pPr>
      <w:r w:rsidRPr="00C7792D">
        <w:rPr>
          <w:rFonts w:ascii="Times New Roman" w:eastAsia="Times New Roman" w:hAnsi="Times New Roman" w:cs="Times New Roman"/>
          <w:sz w:val="24"/>
          <w:szCs w:val="24"/>
          <w:lang w:eastAsia="en-AU"/>
        </w:rPr>
        <w:t> </w:t>
      </w:r>
    </w:p>
    <w:p w14:paraId="5D84885B" w14:textId="77777777" w:rsidR="00C7792D" w:rsidRPr="00C7792D" w:rsidRDefault="00C7792D" w:rsidP="00C7792D">
      <w:pPr>
        <w:numPr>
          <w:ilvl w:val="0"/>
          <w:numId w:val="1"/>
        </w:numPr>
        <w:shd w:val="clear" w:color="auto" w:fill="DDEEFF"/>
        <w:spacing w:before="100" w:beforeAutospacing="1" w:after="60" w:line="240" w:lineRule="auto"/>
        <w:ind w:right="75"/>
        <w:rPr>
          <w:rFonts w:ascii="Times New Roman" w:eastAsia="Times New Roman" w:hAnsi="Times New Roman" w:cs="Times New Roman"/>
          <w:color w:val="333333"/>
          <w:sz w:val="24"/>
          <w:szCs w:val="24"/>
          <w:lang w:eastAsia="en-AU"/>
        </w:rPr>
      </w:pPr>
      <w:r w:rsidRPr="00C7792D">
        <w:rPr>
          <w:rFonts w:ascii="Times New Roman" w:eastAsia="Times New Roman" w:hAnsi="Times New Roman" w:cs="Times New Roman"/>
          <w:color w:val="333333"/>
          <w:sz w:val="24"/>
          <w:szCs w:val="24"/>
          <w:lang w:eastAsia="en-AU"/>
        </w:rPr>
        <w:t>Marine Biology</w:t>
      </w:r>
    </w:p>
    <w:p w14:paraId="406FFF7F" w14:textId="77777777" w:rsidR="00C7792D" w:rsidRPr="00C7792D" w:rsidRDefault="00C7792D" w:rsidP="00C7792D">
      <w:pPr>
        <w:shd w:val="clear" w:color="auto" w:fill="FFFFFF"/>
        <w:spacing w:before="300" w:after="0" w:line="240" w:lineRule="auto"/>
        <w:rPr>
          <w:rFonts w:ascii="Times New Roman" w:eastAsia="Times New Roman" w:hAnsi="Times New Roman" w:cs="Times New Roman"/>
          <w:b/>
          <w:bCs/>
          <w:color w:val="263947"/>
          <w:sz w:val="21"/>
          <w:szCs w:val="21"/>
          <w:lang w:eastAsia="en-AU"/>
        </w:rPr>
      </w:pPr>
      <w:r w:rsidRPr="00C7792D">
        <w:rPr>
          <w:rFonts w:ascii="Times New Roman" w:eastAsia="Times New Roman" w:hAnsi="Times New Roman" w:cs="Times New Roman"/>
          <w:b/>
          <w:bCs/>
          <w:color w:val="263947"/>
          <w:sz w:val="21"/>
          <w:szCs w:val="21"/>
          <w:lang w:eastAsia="en-AU"/>
        </w:rPr>
        <w:t>Tags </w:t>
      </w:r>
    </w:p>
    <w:p w14:paraId="23A98F51"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i/>
          <w:iCs/>
          <w:color w:val="263947"/>
          <w:sz w:val="21"/>
          <w:szCs w:val="21"/>
          <w:lang w:eastAsia="en-AU"/>
        </w:rPr>
      </w:pPr>
      <w:r w:rsidRPr="00C7792D">
        <w:rPr>
          <w:rFonts w:ascii="Times New Roman" w:eastAsia="Times New Roman" w:hAnsi="Times New Roman" w:cs="Times New Roman"/>
          <w:i/>
          <w:iCs/>
          <w:color w:val="263947"/>
          <w:sz w:val="21"/>
          <w:szCs w:val="21"/>
          <w:lang w:eastAsia="en-AU"/>
        </w:rPr>
        <w:t>No tags</w:t>
      </w:r>
    </w:p>
    <w:p w14:paraId="3AEBEAA5" w14:textId="77777777" w:rsidR="00C7792D" w:rsidRPr="00C7792D" w:rsidRDefault="00C7792D" w:rsidP="00C7792D">
      <w:pPr>
        <w:shd w:val="clear" w:color="auto" w:fill="FFFFFF"/>
        <w:spacing w:before="300" w:after="0" w:line="240" w:lineRule="auto"/>
        <w:outlineLvl w:val="1"/>
        <w:rPr>
          <w:rFonts w:ascii="inherit" w:eastAsia="Times New Roman" w:hAnsi="inherit" w:cs="Times New Roman"/>
          <w:b/>
          <w:bCs/>
          <w:color w:val="263947"/>
          <w:sz w:val="36"/>
          <w:szCs w:val="36"/>
          <w:lang w:eastAsia="en-AU"/>
        </w:rPr>
      </w:pPr>
      <w:r w:rsidRPr="00C7792D">
        <w:rPr>
          <w:rFonts w:ascii="inherit" w:eastAsia="Times New Roman" w:hAnsi="inherit" w:cs="Times New Roman"/>
          <w:b/>
          <w:bCs/>
          <w:color w:val="263947"/>
          <w:sz w:val="36"/>
          <w:szCs w:val="36"/>
          <w:lang w:eastAsia="en-AU"/>
        </w:rPr>
        <w:t>Study Information</w:t>
      </w:r>
    </w:p>
    <w:p w14:paraId="07959C14" w14:textId="77777777"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Hypotheses</w:t>
      </w:r>
    </w:p>
    <w:p w14:paraId="11916078" w14:textId="4CF5BFF3" w:rsidR="00C7792D" w:rsidRPr="00C7792D" w:rsidRDefault="00C7792D" w:rsidP="00C7792D">
      <w:pPr>
        <w:shd w:val="clear" w:color="auto" w:fill="FFFFFF"/>
        <w:spacing w:before="150"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 xml:space="preserve">The hypothesis tested within this research project is: 1) </w:t>
      </w:r>
      <w:proofErr w:type="spellStart"/>
      <w:r w:rsidRPr="00C7792D">
        <w:rPr>
          <w:rFonts w:ascii="Times New Roman" w:eastAsia="Times New Roman" w:hAnsi="Times New Roman" w:cs="Times New Roman"/>
          <w:color w:val="263947"/>
          <w:sz w:val="21"/>
          <w:szCs w:val="21"/>
          <w:lang w:eastAsia="en-AU"/>
        </w:rPr>
        <w:t>Acanthoch</w:t>
      </w:r>
      <w:r>
        <w:rPr>
          <w:rFonts w:ascii="Times New Roman" w:eastAsia="Times New Roman" w:hAnsi="Times New Roman" w:cs="Times New Roman"/>
          <w:color w:val="263947"/>
          <w:sz w:val="21"/>
          <w:szCs w:val="21"/>
          <w:lang w:eastAsia="en-AU"/>
        </w:rPr>
        <w:t>r</w:t>
      </w:r>
      <w:r w:rsidRPr="00C7792D">
        <w:rPr>
          <w:rFonts w:ascii="Times New Roman" w:eastAsia="Times New Roman" w:hAnsi="Times New Roman" w:cs="Times New Roman"/>
          <w:color w:val="263947"/>
          <w:sz w:val="21"/>
          <w:szCs w:val="21"/>
          <w:lang w:eastAsia="en-AU"/>
        </w:rPr>
        <w:t>omis</w:t>
      </w:r>
      <w:proofErr w:type="spellEnd"/>
      <w:r w:rsidRPr="00C7792D">
        <w:rPr>
          <w:rFonts w:ascii="Times New Roman" w:eastAsia="Times New Roman" w:hAnsi="Times New Roman" w:cs="Times New Roman"/>
          <w:color w:val="263947"/>
          <w:sz w:val="21"/>
          <w:szCs w:val="21"/>
          <w:lang w:eastAsia="en-AU"/>
        </w:rPr>
        <w:t xml:space="preserve"> </w:t>
      </w:r>
      <w:proofErr w:type="spellStart"/>
      <w:r w:rsidRPr="00C7792D">
        <w:rPr>
          <w:rFonts w:ascii="Times New Roman" w:eastAsia="Times New Roman" w:hAnsi="Times New Roman" w:cs="Times New Roman"/>
          <w:color w:val="263947"/>
          <w:sz w:val="21"/>
          <w:szCs w:val="21"/>
          <w:lang w:eastAsia="en-AU"/>
        </w:rPr>
        <w:t>polyacanthus</w:t>
      </w:r>
      <w:proofErr w:type="spellEnd"/>
      <w:r w:rsidRPr="00C7792D">
        <w:rPr>
          <w:rFonts w:ascii="Times New Roman" w:eastAsia="Times New Roman" w:hAnsi="Times New Roman" w:cs="Times New Roman"/>
          <w:color w:val="263947"/>
          <w:sz w:val="21"/>
          <w:szCs w:val="21"/>
          <w:lang w:eastAsia="en-AU"/>
        </w:rPr>
        <w:t xml:space="preserve"> populations are </w:t>
      </w:r>
      <w:r>
        <w:rPr>
          <w:rFonts w:ascii="Times New Roman" w:eastAsia="Times New Roman" w:hAnsi="Times New Roman" w:cs="Times New Roman"/>
          <w:color w:val="263947"/>
          <w:sz w:val="21"/>
          <w:szCs w:val="21"/>
          <w:lang w:eastAsia="en-AU"/>
        </w:rPr>
        <w:t xml:space="preserve">phenotypically and genetically </w:t>
      </w:r>
      <w:r w:rsidRPr="00C7792D">
        <w:rPr>
          <w:rFonts w:ascii="Times New Roman" w:eastAsia="Times New Roman" w:hAnsi="Times New Roman" w:cs="Times New Roman"/>
          <w:color w:val="263947"/>
          <w:sz w:val="21"/>
          <w:szCs w:val="21"/>
          <w:lang w:eastAsia="en-AU"/>
        </w:rPr>
        <w:t xml:space="preserve">locally adapted to experienced thermal regimes (i.e. thermal gradient) </w:t>
      </w:r>
    </w:p>
    <w:p w14:paraId="112E8DB9" w14:textId="77777777" w:rsidR="00C7792D" w:rsidRPr="00C7792D" w:rsidRDefault="00C7792D" w:rsidP="00C7792D">
      <w:pPr>
        <w:shd w:val="clear" w:color="auto" w:fill="FFFFFF"/>
        <w:spacing w:before="300" w:after="0" w:line="240" w:lineRule="auto"/>
        <w:outlineLvl w:val="1"/>
        <w:rPr>
          <w:rFonts w:ascii="inherit" w:eastAsia="Times New Roman" w:hAnsi="inherit" w:cs="Times New Roman"/>
          <w:b/>
          <w:bCs/>
          <w:color w:val="263947"/>
          <w:sz w:val="36"/>
          <w:szCs w:val="36"/>
          <w:lang w:eastAsia="en-AU"/>
        </w:rPr>
      </w:pPr>
      <w:r w:rsidRPr="00C7792D">
        <w:rPr>
          <w:rFonts w:ascii="inherit" w:eastAsia="Times New Roman" w:hAnsi="inherit" w:cs="Times New Roman"/>
          <w:b/>
          <w:bCs/>
          <w:color w:val="263947"/>
          <w:sz w:val="36"/>
          <w:szCs w:val="36"/>
          <w:lang w:eastAsia="en-AU"/>
        </w:rPr>
        <w:t>Design Plan</w:t>
      </w:r>
    </w:p>
    <w:p w14:paraId="41FFB98A" w14:textId="77777777"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Study type</w:t>
      </w:r>
    </w:p>
    <w:p w14:paraId="0A7DB9FA"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 xml:space="preserve">Experiment - A researcher randomly assigns treatments to study </w:t>
      </w:r>
      <w:proofErr w:type="gramStart"/>
      <w:r w:rsidRPr="00C7792D">
        <w:rPr>
          <w:rFonts w:ascii="Times New Roman" w:eastAsia="Times New Roman" w:hAnsi="Times New Roman" w:cs="Times New Roman"/>
          <w:color w:val="263947"/>
          <w:sz w:val="21"/>
          <w:szCs w:val="21"/>
          <w:lang w:eastAsia="en-AU"/>
        </w:rPr>
        <w:t>subjects,</w:t>
      </w:r>
      <w:proofErr w:type="gramEnd"/>
      <w:r w:rsidRPr="00C7792D">
        <w:rPr>
          <w:rFonts w:ascii="Times New Roman" w:eastAsia="Times New Roman" w:hAnsi="Times New Roman" w:cs="Times New Roman"/>
          <w:color w:val="263947"/>
          <w:sz w:val="21"/>
          <w:szCs w:val="21"/>
          <w:lang w:eastAsia="en-AU"/>
        </w:rPr>
        <w:t xml:space="preserve"> this includes field or lab experiments. This is also known as an intervention experiment and includes randomized controlled trials.</w:t>
      </w:r>
    </w:p>
    <w:p w14:paraId="1454734E" w14:textId="77777777"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Blinding</w:t>
      </w:r>
    </w:p>
    <w:p w14:paraId="06D835C1" w14:textId="77777777" w:rsidR="00C7792D" w:rsidRPr="00C7792D" w:rsidRDefault="00C7792D" w:rsidP="00C7792D">
      <w:pPr>
        <w:numPr>
          <w:ilvl w:val="0"/>
          <w:numId w:val="2"/>
        </w:numPr>
        <w:shd w:val="clear" w:color="auto" w:fill="FFFFFF"/>
        <w:spacing w:before="150" w:after="0" w:line="240" w:lineRule="auto"/>
        <w:ind w:left="0"/>
        <w:rPr>
          <w:rFonts w:ascii="Times New Roman" w:eastAsia="Times New Roman" w:hAnsi="Times New Roman" w:cs="Times New Roman"/>
          <w:sz w:val="24"/>
          <w:szCs w:val="24"/>
          <w:lang w:eastAsia="en-AU"/>
        </w:rPr>
      </w:pPr>
      <w:r w:rsidRPr="00C7792D">
        <w:rPr>
          <w:rFonts w:ascii="Times New Roman" w:eastAsia="Times New Roman" w:hAnsi="Times New Roman" w:cs="Times New Roman"/>
          <w:sz w:val="24"/>
          <w:szCs w:val="24"/>
          <w:lang w:eastAsia="en-AU"/>
        </w:rPr>
        <w:t>No blinding is involved in this study.</w:t>
      </w:r>
    </w:p>
    <w:p w14:paraId="2F92EC5B" w14:textId="77777777"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Is there any additional blinding in this study?</w:t>
      </w:r>
    </w:p>
    <w:p w14:paraId="32821E39"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n/a</w:t>
      </w:r>
    </w:p>
    <w:p w14:paraId="44CE4F44" w14:textId="77777777"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Study design</w:t>
      </w:r>
    </w:p>
    <w:p w14:paraId="39C3C662"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 xml:space="preserve">To explore local adaptation three latitudinal regions within the range of the spiny </w:t>
      </w:r>
      <w:proofErr w:type="spellStart"/>
      <w:r w:rsidRPr="00C7792D">
        <w:rPr>
          <w:rFonts w:ascii="Times New Roman" w:eastAsia="Times New Roman" w:hAnsi="Times New Roman" w:cs="Times New Roman"/>
          <w:color w:val="263947"/>
          <w:sz w:val="21"/>
          <w:szCs w:val="21"/>
          <w:lang w:eastAsia="en-AU"/>
        </w:rPr>
        <w:t>chromis</w:t>
      </w:r>
      <w:proofErr w:type="spellEnd"/>
      <w:r w:rsidRPr="00C7792D">
        <w:rPr>
          <w:rFonts w:ascii="Times New Roman" w:eastAsia="Times New Roman" w:hAnsi="Times New Roman" w:cs="Times New Roman"/>
          <w:color w:val="263947"/>
          <w:sz w:val="21"/>
          <w:szCs w:val="21"/>
          <w:lang w:eastAsia="en-AU"/>
        </w:rPr>
        <w:t xml:space="preserve"> (</w:t>
      </w:r>
      <w:proofErr w:type="spellStart"/>
      <w:r w:rsidRPr="00C7792D">
        <w:rPr>
          <w:rFonts w:ascii="Times New Roman" w:eastAsia="Times New Roman" w:hAnsi="Times New Roman" w:cs="Times New Roman"/>
          <w:color w:val="263947"/>
          <w:sz w:val="21"/>
          <w:szCs w:val="21"/>
          <w:lang w:eastAsia="en-AU"/>
        </w:rPr>
        <w:t>Acanthochromis</w:t>
      </w:r>
      <w:proofErr w:type="spellEnd"/>
      <w:r w:rsidRPr="00C7792D">
        <w:rPr>
          <w:rFonts w:ascii="Times New Roman" w:eastAsia="Times New Roman" w:hAnsi="Times New Roman" w:cs="Times New Roman"/>
          <w:color w:val="263947"/>
          <w:sz w:val="21"/>
          <w:szCs w:val="21"/>
          <w:lang w:eastAsia="en-AU"/>
        </w:rPr>
        <w:t xml:space="preserve"> </w:t>
      </w:r>
      <w:proofErr w:type="spellStart"/>
      <w:r w:rsidRPr="00C7792D">
        <w:rPr>
          <w:rFonts w:ascii="Times New Roman" w:eastAsia="Times New Roman" w:hAnsi="Times New Roman" w:cs="Times New Roman"/>
          <w:color w:val="263947"/>
          <w:sz w:val="21"/>
          <w:szCs w:val="21"/>
          <w:lang w:eastAsia="en-AU"/>
        </w:rPr>
        <w:t>polyacanthus</w:t>
      </w:r>
      <w:proofErr w:type="spellEnd"/>
      <w:r w:rsidRPr="00C7792D">
        <w:rPr>
          <w:rFonts w:ascii="Times New Roman" w:eastAsia="Times New Roman" w:hAnsi="Times New Roman" w:cs="Times New Roman"/>
          <w:color w:val="263947"/>
          <w:sz w:val="21"/>
          <w:szCs w:val="21"/>
          <w:lang w:eastAsia="en-AU"/>
        </w:rPr>
        <w:t xml:space="preserve">) will be targeted: 1) trailing edge (reefs around Port Stewart; [~13.81°S, 143.94°E], QLD, Australia), 2) core (reefs around Cairns, QLD, Australia; [16.67°S, 146.05°E]), and the 3) leading edge ( reefs within the Capricorn-Bunker group; [23.45°S, 151.95°E]). Adult fish collected from approximately three different populations within each region during the austral winter of 2021 will be held in a laboratory setting at the Marine and Aquaculture Research Facility at James Cook University, QLD, AU. Fish from each region will be placed within a common garden; fish from each region will be held in temperatures that reflect ocean temperatures within the trailing (30°C), core (28°), and leading edge (26°C) of the range of Spiny </w:t>
      </w:r>
      <w:proofErr w:type="spellStart"/>
      <w:r w:rsidRPr="00C7792D">
        <w:rPr>
          <w:rFonts w:ascii="Times New Roman" w:eastAsia="Times New Roman" w:hAnsi="Times New Roman" w:cs="Times New Roman"/>
          <w:color w:val="263947"/>
          <w:sz w:val="21"/>
          <w:szCs w:val="21"/>
          <w:lang w:eastAsia="en-AU"/>
        </w:rPr>
        <w:t>Chromis</w:t>
      </w:r>
      <w:proofErr w:type="spellEnd"/>
      <w:r w:rsidRPr="00C7792D">
        <w:rPr>
          <w:rFonts w:ascii="Times New Roman" w:eastAsia="Times New Roman" w:hAnsi="Times New Roman" w:cs="Times New Roman"/>
          <w:color w:val="263947"/>
          <w:sz w:val="21"/>
          <w:szCs w:val="21"/>
          <w:lang w:eastAsia="en-AU"/>
        </w:rPr>
        <w:t xml:space="preserve">. Within each temperature treatment temperatures will simulate seasonal temperature cycles, as well as diurnal temperature change of 0.6°C throughout a 24-hour period. Light cycles will simulate natural conditions within the core region. Fish will be maintained in breeding pairs (one male: one female) that reflect the natural mating system for this species. Reproductive performance, aerobic physiology, and morphometric traits will be investigated among each temperature treatment. Temperature preference, critical thermal maximum, and enzymatic performance will be measured using samples from the coolest temperature treatment (i.e. leading edge; 26°C) to minimize stress applied at fish from the starting point of the experiment (fish within each region are expected to have experienced ocean temperatures of 26°C previously). Reproductive performance traits will be measured during the breeding season (October-February). The remaining traits will be measured after the breeding season. Within each treatment group we expected to have a fifteen successful breeding pairs (although more than fifteen breeding pairs will be set up, as we only expected two-thirds of breeding pairs to be successful). Population will be included as a random factor in a cross design to be considered within this experiment. </w:t>
      </w:r>
    </w:p>
    <w:p w14:paraId="269E7FE9" w14:textId="77777777" w:rsidR="00C7792D" w:rsidRPr="00C7792D" w:rsidRDefault="00C7792D" w:rsidP="00C7792D">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AU"/>
        </w:rPr>
      </w:pPr>
      <w:hyperlink r:id="rId6" w:tgtFrame="_blank" w:history="1">
        <w:r w:rsidRPr="00C7792D">
          <w:rPr>
            <w:rFonts w:ascii="Times New Roman" w:eastAsia="Times New Roman" w:hAnsi="Times New Roman" w:cs="Times New Roman"/>
            <w:color w:val="2D6A9F"/>
            <w:sz w:val="24"/>
            <w:szCs w:val="24"/>
            <w:u w:val="single"/>
            <w:lang w:eastAsia="en-AU"/>
          </w:rPr>
          <w:t>Methods_Local_Adaptation.png</w:t>
        </w:r>
      </w:hyperlink>
    </w:p>
    <w:p w14:paraId="299DCD1C" w14:textId="77777777"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Randomization</w:t>
      </w:r>
    </w:p>
    <w:p w14:paraId="25D27F3E"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lastRenderedPageBreak/>
        <w:t xml:space="preserve">We will use block randomization, where breeding pairs from each population will be randomly assigned to one of three similarly sized, predetermined blocks (i.e. temperature treatments). The random number list used to create these four blocks will be created using the web applications available at http://random.org. </w:t>
      </w:r>
    </w:p>
    <w:p w14:paraId="17683FB9" w14:textId="77777777" w:rsidR="00C7792D" w:rsidRPr="00C7792D" w:rsidRDefault="00C7792D" w:rsidP="00C7792D">
      <w:pPr>
        <w:shd w:val="clear" w:color="auto" w:fill="FFFFFF"/>
        <w:spacing w:before="300" w:after="0" w:line="240" w:lineRule="auto"/>
        <w:outlineLvl w:val="1"/>
        <w:rPr>
          <w:rFonts w:ascii="inherit" w:eastAsia="Times New Roman" w:hAnsi="inherit" w:cs="Times New Roman"/>
          <w:b/>
          <w:bCs/>
          <w:color w:val="263947"/>
          <w:sz w:val="36"/>
          <w:szCs w:val="36"/>
          <w:lang w:eastAsia="en-AU"/>
        </w:rPr>
      </w:pPr>
      <w:r w:rsidRPr="00C7792D">
        <w:rPr>
          <w:rFonts w:ascii="inherit" w:eastAsia="Times New Roman" w:hAnsi="inherit" w:cs="Times New Roman"/>
          <w:b/>
          <w:bCs/>
          <w:color w:val="263947"/>
          <w:sz w:val="36"/>
          <w:szCs w:val="36"/>
          <w:lang w:eastAsia="en-AU"/>
        </w:rPr>
        <w:t>Sampling Plan</w:t>
      </w:r>
    </w:p>
    <w:p w14:paraId="156159A7" w14:textId="77777777"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Existing Data</w:t>
      </w:r>
    </w:p>
    <w:p w14:paraId="52B90D0B"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Registration prior to creation of data</w:t>
      </w:r>
    </w:p>
    <w:p w14:paraId="203653BD" w14:textId="77777777"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Explanation of existing data</w:t>
      </w:r>
    </w:p>
    <w:p w14:paraId="5F372CFC"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 xml:space="preserve">As of </w:t>
      </w:r>
      <w:proofErr w:type="gramStart"/>
      <w:r w:rsidRPr="00C7792D">
        <w:rPr>
          <w:rFonts w:ascii="Times New Roman" w:eastAsia="Times New Roman" w:hAnsi="Times New Roman" w:cs="Times New Roman"/>
          <w:color w:val="263947"/>
          <w:sz w:val="21"/>
          <w:szCs w:val="21"/>
          <w:lang w:eastAsia="en-AU"/>
        </w:rPr>
        <w:t>July 7th, 2021</w:t>
      </w:r>
      <w:proofErr w:type="gramEnd"/>
      <w:r w:rsidRPr="00C7792D">
        <w:rPr>
          <w:rFonts w:ascii="Times New Roman" w:eastAsia="Times New Roman" w:hAnsi="Times New Roman" w:cs="Times New Roman"/>
          <w:color w:val="263947"/>
          <w:sz w:val="21"/>
          <w:szCs w:val="21"/>
          <w:lang w:eastAsia="en-AU"/>
        </w:rPr>
        <w:t xml:space="preserve"> no data has been collected for this experiment. </w:t>
      </w:r>
    </w:p>
    <w:p w14:paraId="62C5A9A5" w14:textId="77777777"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Data collection procedures</w:t>
      </w:r>
    </w:p>
    <w:p w14:paraId="540A0092"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 xml:space="preserve">Fish will be collected from the wild via professional collectors and then transferred to the Marine and Aquaculture Research Facility at James Cook University. Adult fish will be collected from three latitudinal regions within the range of the spiny </w:t>
      </w:r>
      <w:proofErr w:type="spellStart"/>
      <w:r w:rsidRPr="00C7792D">
        <w:rPr>
          <w:rFonts w:ascii="Times New Roman" w:eastAsia="Times New Roman" w:hAnsi="Times New Roman" w:cs="Times New Roman"/>
          <w:color w:val="263947"/>
          <w:sz w:val="21"/>
          <w:szCs w:val="21"/>
          <w:lang w:eastAsia="en-AU"/>
        </w:rPr>
        <w:t>chromis</w:t>
      </w:r>
      <w:proofErr w:type="spellEnd"/>
      <w:r w:rsidRPr="00C7792D">
        <w:rPr>
          <w:rFonts w:ascii="Times New Roman" w:eastAsia="Times New Roman" w:hAnsi="Times New Roman" w:cs="Times New Roman"/>
          <w:color w:val="263947"/>
          <w:sz w:val="21"/>
          <w:szCs w:val="21"/>
          <w:lang w:eastAsia="en-AU"/>
        </w:rPr>
        <w:t xml:space="preserve"> (</w:t>
      </w:r>
      <w:proofErr w:type="spellStart"/>
      <w:r w:rsidRPr="00C7792D">
        <w:rPr>
          <w:rFonts w:ascii="Times New Roman" w:eastAsia="Times New Roman" w:hAnsi="Times New Roman" w:cs="Times New Roman"/>
          <w:color w:val="263947"/>
          <w:sz w:val="21"/>
          <w:szCs w:val="21"/>
          <w:lang w:eastAsia="en-AU"/>
        </w:rPr>
        <w:t>Acanthochromis</w:t>
      </w:r>
      <w:proofErr w:type="spellEnd"/>
      <w:r w:rsidRPr="00C7792D">
        <w:rPr>
          <w:rFonts w:ascii="Times New Roman" w:eastAsia="Times New Roman" w:hAnsi="Times New Roman" w:cs="Times New Roman"/>
          <w:color w:val="263947"/>
          <w:sz w:val="21"/>
          <w:szCs w:val="21"/>
          <w:lang w:eastAsia="en-AU"/>
        </w:rPr>
        <w:t xml:space="preserve"> </w:t>
      </w:r>
      <w:proofErr w:type="spellStart"/>
      <w:r w:rsidRPr="00C7792D">
        <w:rPr>
          <w:rFonts w:ascii="Times New Roman" w:eastAsia="Times New Roman" w:hAnsi="Times New Roman" w:cs="Times New Roman"/>
          <w:color w:val="263947"/>
          <w:sz w:val="21"/>
          <w:szCs w:val="21"/>
          <w:lang w:eastAsia="en-AU"/>
        </w:rPr>
        <w:t>polyacanthus</w:t>
      </w:r>
      <w:proofErr w:type="spellEnd"/>
      <w:r w:rsidRPr="00C7792D">
        <w:rPr>
          <w:rFonts w:ascii="Times New Roman" w:eastAsia="Times New Roman" w:hAnsi="Times New Roman" w:cs="Times New Roman"/>
          <w:color w:val="263947"/>
          <w:sz w:val="21"/>
          <w:szCs w:val="21"/>
          <w:lang w:eastAsia="en-AU"/>
        </w:rPr>
        <w:t xml:space="preserve">) will be targeted: 1) trailing edge (reefs around Port Stewart; [~13.81°S, 143.94°E], QLD, Australia), 2) core (reefs around Cairns, QLD, Australia; [16.67°S, 146.05°E]), and the 3) leading edge ( reefs within the Capricorn-Bunker group; [23.45°S, 151.95°E]). Trait measurement data will be collected using the method described below: Reproductive traits: Traits measured will include timing of reproduction; clutch size; egg size; offspring at hatching; yolk amount; and reproductive output (mean egg area x clutch size). Fish tanks will be checked twice daily for the presence of eggs. For each clutch after clutch size is counted (photographed and counted using </w:t>
      </w:r>
      <w:proofErr w:type="spellStart"/>
      <w:r w:rsidRPr="00C7792D">
        <w:rPr>
          <w:rFonts w:ascii="Times New Roman" w:eastAsia="Times New Roman" w:hAnsi="Times New Roman" w:cs="Times New Roman"/>
          <w:color w:val="263947"/>
          <w:sz w:val="21"/>
          <w:szCs w:val="21"/>
          <w:lang w:eastAsia="en-AU"/>
        </w:rPr>
        <w:t>imageJ</w:t>
      </w:r>
      <w:proofErr w:type="spellEnd"/>
      <w:r w:rsidRPr="00C7792D">
        <w:rPr>
          <w:rFonts w:ascii="Times New Roman" w:eastAsia="Times New Roman" w:hAnsi="Times New Roman" w:cs="Times New Roman"/>
          <w:color w:val="263947"/>
          <w:sz w:val="21"/>
          <w:szCs w:val="21"/>
          <w:lang w:eastAsia="en-AU"/>
        </w:rPr>
        <w:t xml:space="preserve">), 10 eggs will be randomly selected for reproductive output and yolk amount measurements. After hatching 20 juveniles per clutch will be sampled for morphometric measurements. The body condition of juveniles will also be measured at hatching, 1-month and 3-months post hatching date to provide a measurement for maternal investment. Morphometric traits (physical condition): Standard length of adults will be acquired by taking a photograph of individuals, then measuring then using </w:t>
      </w:r>
      <w:proofErr w:type="spellStart"/>
      <w:r w:rsidRPr="00C7792D">
        <w:rPr>
          <w:rFonts w:ascii="Times New Roman" w:eastAsia="Times New Roman" w:hAnsi="Times New Roman" w:cs="Times New Roman"/>
          <w:color w:val="263947"/>
          <w:sz w:val="21"/>
          <w:szCs w:val="21"/>
          <w:lang w:eastAsia="en-AU"/>
        </w:rPr>
        <w:t>imageJ</w:t>
      </w:r>
      <w:proofErr w:type="spellEnd"/>
      <w:r w:rsidRPr="00C7792D">
        <w:rPr>
          <w:rFonts w:ascii="Times New Roman" w:eastAsia="Times New Roman" w:hAnsi="Times New Roman" w:cs="Times New Roman"/>
          <w:color w:val="263947"/>
          <w:sz w:val="21"/>
          <w:szCs w:val="21"/>
          <w:lang w:eastAsia="en-AU"/>
        </w:rPr>
        <w:t xml:space="preserve"> software to the measure length. Wet weight will be recorded on a standard scale. Morphometric traits of adults will be measured when initially transferred to the facilities at James Cook University, as well as after the breeding season. Aerobic physiology: Aerobic physiology will be measured after the breeding season using an intermittent-flow respirometer across the temperature range 26°C - 32°C. This temperature range includes the mean monthly maximums of all three regions. Prior to metabolic attributes being measured, fish will be starved for 12 - 24hrs to ensure that measurements are not affected by additional metabolic function such as digestion and given 1-3hr to acclimatize with the respirometer with constant water flow. Resting (MO2rest) and maximum oxygen (MO2max) consumption will be measured directly and then used to calculate factorial (MO2max /MO2rest) and net (MO2max - MO2rest). MO2max will be induced in a swimming apparatus by stimulating maximal aerobic swimming speeds. Including both factorial and net aerobic scope will provide more robust results because factorial and net aerobic scope can often yield different results. Temperature preference: Thermal preference will be tested with a ‘shuttle-box’ (</w:t>
      </w:r>
      <w:proofErr w:type="spellStart"/>
      <w:r w:rsidRPr="00C7792D">
        <w:rPr>
          <w:rFonts w:ascii="Times New Roman" w:eastAsia="Times New Roman" w:hAnsi="Times New Roman" w:cs="Times New Roman"/>
          <w:color w:val="263947"/>
          <w:sz w:val="21"/>
          <w:szCs w:val="21"/>
          <w:lang w:eastAsia="en-AU"/>
        </w:rPr>
        <w:t>Loligo</w:t>
      </w:r>
      <w:proofErr w:type="spellEnd"/>
      <w:r w:rsidRPr="00C7792D">
        <w:rPr>
          <w:rFonts w:ascii="Times New Roman" w:eastAsia="Times New Roman" w:hAnsi="Times New Roman" w:cs="Times New Roman"/>
          <w:color w:val="263947"/>
          <w:sz w:val="21"/>
          <w:szCs w:val="21"/>
          <w:lang w:eastAsia="en-AU"/>
        </w:rPr>
        <w:t>) that consists of two interconnected choice chambers, allowing fish to choose their preferred temperature. Choice chambers will have a 2°C temperature differential. The exact temperature within each chamber will depend on which region the fish originated from. Critical thermal maximum: To measure critical thermal maximum (</w:t>
      </w:r>
      <w:proofErr w:type="spellStart"/>
      <w:r w:rsidRPr="00C7792D">
        <w:rPr>
          <w:rFonts w:ascii="Times New Roman" w:eastAsia="Times New Roman" w:hAnsi="Times New Roman" w:cs="Times New Roman"/>
          <w:color w:val="263947"/>
          <w:sz w:val="21"/>
          <w:szCs w:val="21"/>
          <w:lang w:eastAsia="en-AU"/>
        </w:rPr>
        <w:t>CTmax</w:t>
      </w:r>
      <w:proofErr w:type="spellEnd"/>
      <w:r w:rsidRPr="00C7792D">
        <w:rPr>
          <w:rFonts w:ascii="Times New Roman" w:eastAsia="Times New Roman" w:hAnsi="Times New Roman" w:cs="Times New Roman"/>
          <w:color w:val="263947"/>
          <w:sz w:val="21"/>
          <w:szCs w:val="21"/>
          <w:lang w:eastAsia="en-AU"/>
        </w:rPr>
        <w:t xml:space="preserve">) fish will be transferred to an experimental tank where the temperature will be increased at a rate of 1°C h-1 (no more than 0.5°C in a 30 min period, after an initial 1-2hr adjustment period), until individuals can no longer maintain </w:t>
      </w:r>
      <w:proofErr w:type="spellStart"/>
      <w:r w:rsidRPr="00C7792D">
        <w:rPr>
          <w:rFonts w:ascii="Times New Roman" w:eastAsia="Times New Roman" w:hAnsi="Times New Roman" w:cs="Times New Roman"/>
          <w:color w:val="263947"/>
          <w:sz w:val="21"/>
          <w:szCs w:val="21"/>
          <w:lang w:eastAsia="en-AU"/>
        </w:rPr>
        <w:t>dorso</w:t>
      </w:r>
      <w:proofErr w:type="spellEnd"/>
      <w:r w:rsidRPr="00C7792D">
        <w:rPr>
          <w:rFonts w:ascii="Times New Roman" w:eastAsia="Times New Roman" w:hAnsi="Times New Roman" w:cs="Times New Roman"/>
          <w:color w:val="263947"/>
          <w:sz w:val="21"/>
          <w:szCs w:val="21"/>
          <w:lang w:eastAsia="en-AU"/>
        </w:rPr>
        <w:t xml:space="preserve">-ventral posture. Enzymatic performance: Enzyme activity will be explored for key enzymes across a temperature range of 15-45°C (i.e. thermal performance curve) in vitro with a spectrophotometer. Enzyme thermal performance curves will also be compared with metabolic thermal performances curves to determine how temperature influences different physiological processes within A. </w:t>
      </w:r>
      <w:proofErr w:type="spellStart"/>
      <w:r w:rsidRPr="00C7792D">
        <w:rPr>
          <w:rFonts w:ascii="Times New Roman" w:eastAsia="Times New Roman" w:hAnsi="Times New Roman" w:cs="Times New Roman"/>
          <w:color w:val="263947"/>
          <w:sz w:val="21"/>
          <w:szCs w:val="21"/>
          <w:lang w:eastAsia="en-AU"/>
        </w:rPr>
        <w:t>polyacanthus</w:t>
      </w:r>
      <w:proofErr w:type="spellEnd"/>
      <w:r w:rsidRPr="00C7792D">
        <w:rPr>
          <w:rFonts w:ascii="Times New Roman" w:eastAsia="Times New Roman" w:hAnsi="Times New Roman" w:cs="Times New Roman"/>
          <w:color w:val="263947"/>
          <w:sz w:val="21"/>
          <w:szCs w:val="21"/>
          <w:lang w:eastAsia="en-AU"/>
        </w:rPr>
        <w:t>. Sequencing and genomic analysis: The novel approach of shallow whole genome sequencing (</w:t>
      </w:r>
      <w:proofErr w:type="spellStart"/>
      <w:r w:rsidRPr="00C7792D">
        <w:rPr>
          <w:rFonts w:ascii="Times New Roman" w:eastAsia="Times New Roman" w:hAnsi="Times New Roman" w:cs="Times New Roman"/>
          <w:color w:val="263947"/>
          <w:sz w:val="21"/>
          <w:szCs w:val="21"/>
          <w:lang w:eastAsia="en-AU"/>
        </w:rPr>
        <w:t>sWGS</w:t>
      </w:r>
      <w:proofErr w:type="spellEnd"/>
      <w:r w:rsidRPr="00C7792D">
        <w:rPr>
          <w:rFonts w:ascii="Times New Roman" w:eastAsia="Times New Roman" w:hAnsi="Times New Roman" w:cs="Times New Roman"/>
          <w:color w:val="263947"/>
          <w:sz w:val="21"/>
          <w:szCs w:val="21"/>
          <w:lang w:eastAsia="en-AU"/>
        </w:rPr>
        <w:t xml:space="preserve">) will allow genome-wide associations with phenotypic traits to be detected. Reduced genetic diversity in areas of the genome where an allele is under selection, distinct patterns of haplotype structure, and linkage disequilibrium will be explored to determine the genetic changes that underpin local adaptation within different regions. The phenotype-genomic integrated approach will allow for an increased understanding of the evolutionary events that occurred surrounding local adaptation within a widespread species. </w:t>
      </w:r>
    </w:p>
    <w:p w14:paraId="1EC4D4E1"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i/>
          <w:iCs/>
          <w:color w:val="263947"/>
          <w:sz w:val="21"/>
          <w:szCs w:val="21"/>
          <w:lang w:eastAsia="en-AU"/>
        </w:rPr>
      </w:pPr>
      <w:r w:rsidRPr="00C7792D">
        <w:rPr>
          <w:rFonts w:ascii="Times New Roman" w:eastAsia="Times New Roman" w:hAnsi="Times New Roman" w:cs="Times New Roman"/>
          <w:i/>
          <w:iCs/>
          <w:color w:val="263947"/>
          <w:sz w:val="21"/>
          <w:szCs w:val="21"/>
          <w:lang w:eastAsia="en-AU"/>
        </w:rPr>
        <w:t>No files selected</w:t>
      </w:r>
    </w:p>
    <w:p w14:paraId="00278E8A" w14:textId="77777777"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Sample size</w:t>
      </w:r>
    </w:p>
    <w:p w14:paraId="0893EC99"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lastRenderedPageBreak/>
        <w:t xml:space="preserve">Each experiment treatment (three different regions x three different temperature treatments = nine experimental groups) is expected to contain fifteen breeding pairs. In total for this experiment approximately 135 breeding pairs we be assessed for reproductive traits. </w:t>
      </w:r>
      <w:proofErr w:type="gramStart"/>
      <w:r w:rsidRPr="00C7792D">
        <w:rPr>
          <w:rFonts w:ascii="Times New Roman" w:eastAsia="Times New Roman" w:hAnsi="Times New Roman" w:cs="Times New Roman"/>
          <w:color w:val="263947"/>
          <w:sz w:val="21"/>
          <w:szCs w:val="21"/>
          <w:lang w:eastAsia="en-AU"/>
        </w:rPr>
        <w:t>Each individual</w:t>
      </w:r>
      <w:proofErr w:type="gramEnd"/>
      <w:r w:rsidRPr="00C7792D">
        <w:rPr>
          <w:rFonts w:ascii="Times New Roman" w:eastAsia="Times New Roman" w:hAnsi="Times New Roman" w:cs="Times New Roman"/>
          <w:color w:val="263947"/>
          <w:sz w:val="21"/>
          <w:szCs w:val="21"/>
          <w:lang w:eastAsia="en-AU"/>
        </w:rPr>
        <w:t xml:space="preserve"> (270) will then be measured for traits relating to morphometric measurements and aerobic physiology. A subset of ten individuals from each treatment will be used to measure temperature preference, critical thermal maximum, and enzymatic performance. </w:t>
      </w:r>
    </w:p>
    <w:p w14:paraId="2DE8605C" w14:textId="77777777"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Sample size rationale</w:t>
      </w:r>
    </w:p>
    <w:p w14:paraId="46C562CF"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 xml:space="preserve">The decision making process in determining the sample size for this project related to logistics involved with spacing fish in aquariums, time needed to measure traits, and adhering to animal care protocols to ensure that an excess of fish are not stressed unnecessarily. Aerobic performance and temperature preference can be particularly time consuming and therefore it may be unrealistic to measure more than fish than stated. The sample sizes suggested have been used in previous experiments are expected to yield reliable results. Additionally, the enzymatic performance analysis involves lethal dissection and was set a level that would yield reliable results while limiting animal suffering. </w:t>
      </w:r>
    </w:p>
    <w:p w14:paraId="1D6C6F0A" w14:textId="77777777"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Stopping rule</w:t>
      </w:r>
    </w:p>
    <w:p w14:paraId="63EC8788"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 xml:space="preserve">Data collection for this experiment may stop if we are unable to collect fish from at least two of our three requested regions. Data collection would stop if unable to successfully form enough breeding pairs to produce a reliable sample size for each experimental group. </w:t>
      </w:r>
    </w:p>
    <w:p w14:paraId="04184F64" w14:textId="77777777" w:rsidR="00C7792D" w:rsidRPr="00C7792D" w:rsidRDefault="00C7792D" w:rsidP="00C7792D">
      <w:pPr>
        <w:shd w:val="clear" w:color="auto" w:fill="FFFFFF"/>
        <w:spacing w:before="300" w:after="0" w:line="240" w:lineRule="auto"/>
        <w:outlineLvl w:val="1"/>
        <w:rPr>
          <w:rFonts w:ascii="inherit" w:eastAsia="Times New Roman" w:hAnsi="inherit" w:cs="Times New Roman"/>
          <w:b/>
          <w:bCs/>
          <w:color w:val="263947"/>
          <w:sz w:val="36"/>
          <w:szCs w:val="36"/>
          <w:lang w:eastAsia="en-AU"/>
        </w:rPr>
      </w:pPr>
      <w:r w:rsidRPr="00C7792D">
        <w:rPr>
          <w:rFonts w:ascii="inherit" w:eastAsia="Times New Roman" w:hAnsi="inherit" w:cs="Times New Roman"/>
          <w:b/>
          <w:bCs/>
          <w:color w:val="263947"/>
          <w:sz w:val="36"/>
          <w:szCs w:val="36"/>
          <w:lang w:eastAsia="en-AU"/>
        </w:rPr>
        <w:t>Variables</w:t>
      </w:r>
    </w:p>
    <w:p w14:paraId="33AA60C8" w14:textId="77777777"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Manipulated variables</w:t>
      </w:r>
    </w:p>
    <w:p w14:paraId="2A4FAE00"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 xml:space="preserve">We manipulated temperature that fish were exposed to upon entering the lab. The three levels of this categorical variable are: 26C, 28, and 30C. </w:t>
      </w:r>
    </w:p>
    <w:p w14:paraId="4DD30B91"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i/>
          <w:iCs/>
          <w:color w:val="263947"/>
          <w:sz w:val="21"/>
          <w:szCs w:val="21"/>
          <w:lang w:eastAsia="en-AU"/>
        </w:rPr>
      </w:pPr>
      <w:r w:rsidRPr="00C7792D">
        <w:rPr>
          <w:rFonts w:ascii="Times New Roman" w:eastAsia="Times New Roman" w:hAnsi="Times New Roman" w:cs="Times New Roman"/>
          <w:i/>
          <w:iCs/>
          <w:color w:val="263947"/>
          <w:sz w:val="21"/>
          <w:szCs w:val="21"/>
          <w:lang w:eastAsia="en-AU"/>
        </w:rPr>
        <w:t>No files selected</w:t>
      </w:r>
    </w:p>
    <w:p w14:paraId="346FA426" w14:textId="77777777"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Measured variables</w:t>
      </w:r>
    </w:p>
    <w:p w14:paraId="39F923EA"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 xml:space="preserve">Reproductive measurements: clutch size; egg size (area); yolk amount; size at hatching Morphometrics: standard length; wet mass Metabolic attributes: rest metabolic rate; maximum metabolic rate Enzymatic performance (activity across temperature gradient): Citrate synthase; Lactate dehydrogenase; cytochrome c oxidase Temperature preference; Critical thermal maximum Genetic analysis: Heterozygosity; genetic diversity; signs of adaptive sweeps; </w:t>
      </w:r>
    </w:p>
    <w:p w14:paraId="25E3A73E"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i/>
          <w:iCs/>
          <w:color w:val="263947"/>
          <w:sz w:val="21"/>
          <w:szCs w:val="21"/>
          <w:lang w:eastAsia="en-AU"/>
        </w:rPr>
      </w:pPr>
      <w:r w:rsidRPr="00C7792D">
        <w:rPr>
          <w:rFonts w:ascii="Times New Roman" w:eastAsia="Times New Roman" w:hAnsi="Times New Roman" w:cs="Times New Roman"/>
          <w:i/>
          <w:iCs/>
          <w:color w:val="263947"/>
          <w:sz w:val="21"/>
          <w:szCs w:val="21"/>
          <w:lang w:eastAsia="en-AU"/>
        </w:rPr>
        <w:t>No files selected</w:t>
      </w:r>
    </w:p>
    <w:p w14:paraId="2993CA32" w14:textId="77777777"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Indices</w:t>
      </w:r>
    </w:p>
    <w:p w14:paraId="25C09D62"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 xml:space="preserve">Reproductive output will be measured using the following formula: Reproductive output = number of eggs in a clutch X mean area of eggs. Body condition (morphometric) will be measured by calculating Fulton's K: Fulton's K = 100 * wet mass (g)/Standard length (cm) Aerobic and factorial scope will be measured using the following formulas, respectively: Net aerobic scope = Maximum metabolic rate - Minimum metabolic rate Factorial aerobic scope = Maximum metabolic rate/Minimum metabolic rate </w:t>
      </w:r>
    </w:p>
    <w:p w14:paraId="69627B6F"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i/>
          <w:iCs/>
          <w:color w:val="263947"/>
          <w:sz w:val="21"/>
          <w:szCs w:val="21"/>
          <w:lang w:eastAsia="en-AU"/>
        </w:rPr>
      </w:pPr>
      <w:r w:rsidRPr="00C7792D">
        <w:rPr>
          <w:rFonts w:ascii="Times New Roman" w:eastAsia="Times New Roman" w:hAnsi="Times New Roman" w:cs="Times New Roman"/>
          <w:i/>
          <w:iCs/>
          <w:color w:val="263947"/>
          <w:sz w:val="21"/>
          <w:szCs w:val="21"/>
          <w:lang w:eastAsia="en-AU"/>
        </w:rPr>
        <w:t>No files selected</w:t>
      </w:r>
    </w:p>
    <w:p w14:paraId="0226526E" w14:textId="77777777" w:rsidR="00C7792D" w:rsidRPr="00C7792D" w:rsidRDefault="00C7792D" w:rsidP="00C7792D">
      <w:pPr>
        <w:shd w:val="clear" w:color="auto" w:fill="FFFFFF"/>
        <w:spacing w:before="300" w:after="0" w:line="240" w:lineRule="auto"/>
        <w:outlineLvl w:val="1"/>
        <w:rPr>
          <w:rFonts w:ascii="inherit" w:eastAsia="Times New Roman" w:hAnsi="inherit" w:cs="Times New Roman"/>
          <w:b/>
          <w:bCs/>
          <w:color w:val="263947"/>
          <w:sz w:val="36"/>
          <w:szCs w:val="36"/>
          <w:lang w:eastAsia="en-AU"/>
        </w:rPr>
      </w:pPr>
      <w:r w:rsidRPr="00C7792D">
        <w:rPr>
          <w:rFonts w:ascii="inherit" w:eastAsia="Times New Roman" w:hAnsi="inherit" w:cs="Times New Roman"/>
          <w:b/>
          <w:bCs/>
          <w:color w:val="263947"/>
          <w:sz w:val="36"/>
          <w:szCs w:val="36"/>
          <w:lang w:eastAsia="en-AU"/>
        </w:rPr>
        <w:t>Analysis Plan</w:t>
      </w:r>
    </w:p>
    <w:p w14:paraId="1334F82A" w14:textId="77777777"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Statistical models</w:t>
      </w:r>
    </w:p>
    <w:p w14:paraId="7221318F" w14:textId="62E47BEA" w:rsidR="00C7792D" w:rsidRPr="00C7792D" w:rsidRDefault="00C7792D" w:rsidP="00C7792D">
      <w:pPr>
        <w:shd w:val="clear" w:color="auto" w:fill="FFFFFF"/>
        <w:spacing w:before="150"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 xml:space="preserve">Most of the statistical analysis that will be run within this study will be generalized linear mixed effect models. Models that aim to determine differences between regions </w:t>
      </w:r>
      <w:r>
        <w:rPr>
          <w:rFonts w:ascii="Times New Roman" w:eastAsia="Times New Roman" w:hAnsi="Times New Roman" w:cs="Times New Roman"/>
          <w:color w:val="263947"/>
          <w:sz w:val="21"/>
          <w:szCs w:val="21"/>
          <w:lang w:eastAsia="en-AU"/>
        </w:rPr>
        <w:t>will</w:t>
      </w:r>
      <w:r w:rsidRPr="00C7792D">
        <w:rPr>
          <w:rFonts w:ascii="Times New Roman" w:eastAsia="Times New Roman" w:hAnsi="Times New Roman" w:cs="Times New Roman"/>
          <w:color w:val="263947"/>
          <w:sz w:val="21"/>
          <w:szCs w:val="21"/>
          <w:lang w:eastAsia="en-AU"/>
        </w:rPr>
        <w:t xml:space="preserve"> be set up as shown in the example below: clutch size ~ region*treatment+(1|population:region) Models may also be run to examine the relationship between variables and environmental data, as shown below: clutch size ~ </w:t>
      </w:r>
      <w:proofErr w:type="spellStart"/>
      <w:r w:rsidRPr="00C7792D">
        <w:rPr>
          <w:rFonts w:ascii="Times New Roman" w:eastAsia="Times New Roman" w:hAnsi="Times New Roman" w:cs="Times New Roman"/>
          <w:color w:val="263947"/>
          <w:sz w:val="21"/>
          <w:szCs w:val="21"/>
          <w:lang w:eastAsia="en-AU"/>
        </w:rPr>
        <w:t>monthly_mean</w:t>
      </w:r>
      <w:proofErr w:type="spellEnd"/>
      <w:r w:rsidRPr="00C7792D">
        <w:rPr>
          <w:rFonts w:ascii="Times New Roman" w:eastAsia="Times New Roman" w:hAnsi="Times New Roman" w:cs="Times New Roman"/>
          <w:color w:val="263947"/>
          <w:sz w:val="21"/>
          <w:szCs w:val="21"/>
          <w:lang w:eastAsia="en-AU"/>
        </w:rPr>
        <w:t xml:space="preserve"> + </w:t>
      </w:r>
      <w:proofErr w:type="spellStart"/>
      <w:r w:rsidRPr="00C7792D">
        <w:rPr>
          <w:rFonts w:ascii="Times New Roman" w:eastAsia="Times New Roman" w:hAnsi="Times New Roman" w:cs="Times New Roman"/>
          <w:color w:val="263947"/>
          <w:sz w:val="21"/>
          <w:szCs w:val="21"/>
          <w:lang w:eastAsia="en-AU"/>
        </w:rPr>
        <w:t>monthly_max</w:t>
      </w:r>
      <w:proofErr w:type="spellEnd"/>
      <w:r w:rsidRPr="00C7792D">
        <w:rPr>
          <w:rFonts w:ascii="Times New Roman" w:eastAsia="Times New Roman" w:hAnsi="Times New Roman" w:cs="Times New Roman"/>
          <w:color w:val="263947"/>
          <w:sz w:val="21"/>
          <w:szCs w:val="21"/>
          <w:lang w:eastAsia="en-AU"/>
        </w:rPr>
        <w:t xml:space="preserve"> + </w:t>
      </w:r>
      <w:proofErr w:type="spellStart"/>
      <w:r w:rsidRPr="00C7792D">
        <w:rPr>
          <w:rFonts w:ascii="Times New Roman" w:eastAsia="Times New Roman" w:hAnsi="Times New Roman" w:cs="Times New Roman"/>
          <w:color w:val="263947"/>
          <w:sz w:val="21"/>
          <w:szCs w:val="21"/>
          <w:lang w:eastAsia="en-AU"/>
        </w:rPr>
        <w:t>monthly_min</w:t>
      </w:r>
      <w:proofErr w:type="spellEnd"/>
      <w:r w:rsidRPr="00C7792D">
        <w:rPr>
          <w:rFonts w:ascii="Times New Roman" w:eastAsia="Times New Roman" w:hAnsi="Times New Roman" w:cs="Times New Roman"/>
          <w:color w:val="263947"/>
          <w:sz w:val="21"/>
          <w:szCs w:val="21"/>
          <w:lang w:eastAsia="en-AU"/>
        </w:rPr>
        <w:t xml:space="preserve"> To explore local adaptation the following formula outlined by Hereford (2009) may also be used. Note W presents the mean trait performance of either a population or a location (site): Level of local adaptation = (Wpopulation1 - Wpopulation2)/Wsite1 </w:t>
      </w:r>
      <w:proofErr w:type="gramStart"/>
      <w:r w:rsidRPr="00C7792D">
        <w:rPr>
          <w:rFonts w:ascii="Times New Roman" w:eastAsia="Times New Roman" w:hAnsi="Times New Roman" w:cs="Times New Roman"/>
          <w:color w:val="263947"/>
          <w:sz w:val="21"/>
          <w:szCs w:val="21"/>
          <w:lang w:eastAsia="en-AU"/>
        </w:rPr>
        <w:t>As</w:t>
      </w:r>
      <w:proofErr w:type="gramEnd"/>
      <w:r w:rsidRPr="00C7792D">
        <w:rPr>
          <w:rFonts w:ascii="Times New Roman" w:eastAsia="Times New Roman" w:hAnsi="Times New Roman" w:cs="Times New Roman"/>
          <w:color w:val="263947"/>
          <w:sz w:val="21"/>
          <w:szCs w:val="21"/>
          <w:lang w:eastAsia="en-AU"/>
        </w:rPr>
        <w:t xml:space="preserve"> of yet it is undetermined whether the analysis will be used via a frequentist or Bayesian approach. </w:t>
      </w:r>
    </w:p>
    <w:p w14:paraId="7E7724AB"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i/>
          <w:iCs/>
          <w:color w:val="263947"/>
          <w:sz w:val="21"/>
          <w:szCs w:val="21"/>
          <w:lang w:eastAsia="en-AU"/>
        </w:rPr>
      </w:pPr>
      <w:r w:rsidRPr="00C7792D">
        <w:rPr>
          <w:rFonts w:ascii="Times New Roman" w:eastAsia="Times New Roman" w:hAnsi="Times New Roman" w:cs="Times New Roman"/>
          <w:i/>
          <w:iCs/>
          <w:color w:val="263947"/>
          <w:sz w:val="21"/>
          <w:szCs w:val="21"/>
          <w:lang w:eastAsia="en-AU"/>
        </w:rPr>
        <w:lastRenderedPageBreak/>
        <w:t>No files selected</w:t>
      </w:r>
    </w:p>
    <w:p w14:paraId="3BC6BFB7" w14:textId="77777777"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Transformations</w:t>
      </w:r>
    </w:p>
    <w:p w14:paraId="35A99BC9" w14:textId="77777777" w:rsid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p>
    <w:p w14:paraId="1AB8284C" w14:textId="55793F87" w:rsid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Inference criteria</w:t>
      </w:r>
    </w:p>
    <w:p w14:paraId="278710E9" w14:textId="03A07F95" w:rsid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p>
    <w:p w14:paraId="5C3F52A4" w14:textId="77777777" w:rsid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i/>
          <w:iCs/>
          <w:color w:val="263947"/>
          <w:sz w:val="21"/>
          <w:szCs w:val="21"/>
          <w:lang w:eastAsia="en-AU"/>
        </w:rPr>
        <w:t>No response</w:t>
      </w:r>
    </w:p>
    <w:p w14:paraId="25EEA1EF" w14:textId="3AC2BFA8"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 xml:space="preserve">Either frequentist or a Bayesian approach will be taken - undecided. </w:t>
      </w:r>
    </w:p>
    <w:p w14:paraId="0D1859A6" w14:textId="77777777" w:rsid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Data exclusion</w:t>
      </w:r>
    </w:p>
    <w:p w14:paraId="34B82F5B" w14:textId="77777777" w:rsid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p>
    <w:p w14:paraId="07E35BC1" w14:textId="7A33EA80"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i/>
          <w:iCs/>
          <w:color w:val="263947"/>
          <w:sz w:val="21"/>
          <w:szCs w:val="21"/>
          <w:lang w:eastAsia="en-AU"/>
        </w:rPr>
        <w:t>No response</w:t>
      </w:r>
    </w:p>
    <w:p w14:paraId="47806AFE" w14:textId="77777777"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Missing data</w:t>
      </w:r>
    </w:p>
    <w:p w14:paraId="24956EBD"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i/>
          <w:iCs/>
          <w:color w:val="263947"/>
          <w:sz w:val="21"/>
          <w:szCs w:val="21"/>
          <w:lang w:eastAsia="en-AU"/>
        </w:rPr>
      </w:pPr>
      <w:r w:rsidRPr="00C7792D">
        <w:rPr>
          <w:rFonts w:ascii="Times New Roman" w:eastAsia="Times New Roman" w:hAnsi="Times New Roman" w:cs="Times New Roman"/>
          <w:i/>
          <w:iCs/>
          <w:color w:val="263947"/>
          <w:sz w:val="21"/>
          <w:szCs w:val="21"/>
          <w:lang w:eastAsia="en-AU"/>
        </w:rPr>
        <w:t>No response</w:t>
      </w:r>
    </w:p>
    <w:p w14:paraId="13C601AF" w14:textId="77777777"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Exploratory analysis</w:t>
      </w:r>
    </w:p>
    <w:p w14:paraId="2E3B52D1"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i/>
          <w:iCs/>
          <w:color w:val="263947"/>
          <w:sz w:val="21"/>
          <w:szCs w:val="21"/>
          <w:lang w:eastAsia="en-AU"/>
        </w:rPr>
      </w:pPr>
      <w:r w:rsidRPr="00C7792D">
        <w:rPr>
          <w:rFonts w:ascii="Times New Roman" w:eastAsia="Times New Roman" w:hAnsi="Times New Roman" w:cs="Times New Roman"/>
          <w:i/>
          <w:iCs/>
          <w:color w:val="263947"/>
          <w:sz w:val="21"/>
          <w:szCs w:val="21"/>
          <w:lang w:eastAsia="en-AU"/>
        </w:rPr>
        <w:t>No response</w:t>
      </w:r>
    </w:p>
    <w:p w14:paraId="34E4F744" w14:textId="77777777" w:rsidR="00C7792D" w:rsidRPr="00C7792D" w:rsidRDefault="00C7792D" w:rsidP="00C7792D">
      <w:pPr>
        <w:shd w:val="clear" w:color="auto" w:fill="FFFFFF"/>
        <w:spacing w:before="300" w:after="0" w:line="240" w:lineRule="auto"/>
        <w:outlineLvl w:val="1"/>
        <w:rPr>
          <w:rFonts w:ascii="inherit" w:eastAsia="Times New Roman" w:hAnsi="inherit" w:cs="Times New Roman"/>
          <w:b/>
          <w:bCs/>
          <w:color w:val="263947"/>
          <w:sz w:val="36"/>
          <w:szCs w:val="36"/>
          <w:lang w:eastAsia="en-AU"/>
        </w:rPr>
      </w:pPr>
      <w:r w:rsidRPr="00C7792D">
        <w:rPr>
          <w:rFonts w:ascii="inherit" w:eastAsia="Times New Roman" w:hAnsi="inherit" w:cs="Times New Roman"/>
          <w:b/>
          <w:bCs/>
          <w:color w:val="263947"/>
          <w:sz w:val="36"/>
          <w:szCs w:val="36"/>
          <w:lang w:eastAsia="en-AU"/>
        </w:rPr>
        <w:t>Other</w:t>
      </w:r>
    </w:p>
    <w:p w14:paraId="4EEEAF4A" w14:textId="77777777" w:rsidR="00C7792D" w:rsidRPr="00C7792D" w:rsidRDefault="00C7792D" w:rsidP="00C7792D">
      <w:pPr>
        <w:shd w:val="clear" w:color="auto" w:fill="FFFFFF"/>
        <w:spacing w:after="0" w:line="240" w:lineRule="auto"/>
        <w:rPr>
          <w:rFonts w:ascii="Times New Roman" w:eastAsia="Times New Roman" w:hAnsi="Times New Roman" w:cs="Times New Roman"/>
          <w:color w:val="263947"/>
          <w:sz w:val="21"/>
          <w:szCs w:val="21"/>
          <w:lang w:eastAsia="en-AU"/>
        </w:rPr>
      </w:pPr>
      <w:r w:rsidRPr="00C7792D">
        <w:rPr>
          <w:rFonts w:ascii="Times New Roman" w:eastAsia="Times New Roman" w:hAnsi="Times New Roman" w:cs="Times New Roman"/>
          <w:color w:val="263947"/>
          <w:sz w:val="21"/>
          <w:szCs w:val="21"/>
          <w:lang w:eastAsia="en-AU"/>
        </w:rPr>
        <w:t>Other</w:t>
      </w:r>
    </w:p>
    <w:p w14:paraId="35C77D94" w14:textId="77777777" w:rsidR="00C7792D" w:rsidRPr="00C7792D" w:rsidRDefault="00C7792D" w:rsidP="00C7792D">
      <w:pPr>
        <w:shd w:val="clear" w:color="auto" w:fill="FFFFFF"/>
        <w:spacing w:before="150" w:after="0" w:line="240" w:lineRule="auto"/>
        <w:rPr>
          <w:rFonts w:ascii="Times New Roman" w:eastAsia="Times New Roman" w:hAnsi="Times New Roman" w:cs="Times New Roman"/>
          <w:i/>
          <w:iCs/>
          <w:color w:val="263947"/>
          <w:sz w:val="21"/>
          <w:szCs w:val="21"/>
          <w:lang w:eastAsia="en-AU"/>
        </w:rPr>
      </w:pPr>
      <w:r w:rsidRPr="00C7792D">
        <w:rPr>
          <w:rFonts w:ascii="Times New Roman" w:eastAsia="Times New Roman" w:hAnsi="Times New Roman" w:cs="Times New Roman"/>
          <w:i/>
          <w:iCs/>
          <w:color w:val="263947"/>
          <w:sz w:val="21"/>
          <w:szCs w:val="21"/>
          <w:lang w:eastAsia="en-AU"/>
        </w:rPr>
        <w:t>No response</w:t>
      </w:r>
    </w:p>
    <w:p w14:paraId="12513D38" w14:textId="77777777" w:rsidR="00EC743D" w:rsidRDefault="00C7792D"/>
    <w:sectPr w:rsidR="00EC7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171005"/>
    <w:multiLevelType w:val="multilevel"/>
    <w:tmpl w:val="6BA2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5343F8"/>
    <w:multiLevelType w:val="multilevel"/>
    <w:tmpl w:val="A15C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402301"/>
    <w:multiLevelType w:val="multilevel"/>
    <w:tmpl w:val="311C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92D"/>
    <w:rsid w:val="00A90DE4"/>
    <w:rsid w:val="00B43852"/>
    <w:rsid w:val="00C779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966E"/>
  <w15:chartTrackingRefBased/>
  <w15:docId w15:val="{BB0D3B84-6439-48AF-8B4B-CF59199B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92D"/>
  </w:style>
  <w:style w:type="paragraph" w:styleId="Heading2">
    <w:name w:val="heading 2"/>
    <w:basedOn w:val="Normal"/>
    <w:link w:val="Heading2Char"/>
    <w:uiPriority w:val="9"/>
    <w:qFormat/>
    <w:rsid w:val="00C7792D"/>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792D"/>
    <w:rPr>
      <w:rFonts w:ascii="Times New Roman" w:eastAsia="Times New Roman" w:hAnsi="Times New Roman" w:cs="Times New Roman"/>
      <w:b/>
      <w:bCs/>
      <w:sz w:val="36"/>
      <w:szCs w:val="36"/>
      <w:lang w:eastAsia="en-AU"/>
    </w:rPr>
  </w:style>
  <w:style w:type="paragraph" w:customStyle="1" w:styleId="displaytextis8mg0">
    <w:name w:val="_displaytext_is8mg0"/>
    <w:basedOn w:val="Normal"/>
    <w:rsid w:val="00C7792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C7792D"/>
    <w:rPr>
      <w:color w:val="0000FF"/>
      <w:u w:val="single"/>
    </w:rPr>
  </w:style>
  <w:style w:type="paragraph" w:customStyle="1" w:styleId="responsevalueis8mg0">
    <w:name w:val="_responsevalue_is8mg0"/>
    <w:basedOn w:val="Normal"/>
    <w:rsid w:val="00C7792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mber-view">
    <w:name w:val="ember-view"/>
    <w:basedOn w:val="DefaultParagraphFont"/>
    <w:rsid w:val="00C7792D"/>
  </w:style>
  <w:style w:type="paragraph" w:customStyle="1" w:styleId="subject1276t4">
    <w:name w:val="_subject_1276t4"/>
    <w:basedOn w:val="Normal"/>
    <w:rsid w:val="00C7792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splaytext1ytoza">
    <w:name w:val="_displaytext_1ytoza"/>
    <w:basedOn w:val="Normal"/>
    <w:rsid w:val="00C7792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sponsevalue17j1v8">
    <w:name w:val="_responsevalue_17j1v8"/>
    <w:basedOn w:val="Normal"/>
    <w:rsid w:val="00C7792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sponsevaluen15biu">
    <w:name w:val="_responsevalue_n15biu"/>
    <w:basedOn w:val="Normal"/>
    <w:rsid w:val="00C7792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filesselected1evzi7">
    <w:name w:val="_nofilesselected_1evzi7"/>
    <w:basedOn w:val="Normal"/>
    <w:rsid w:val="00C7792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7792D"/>
    <w:rPr>
      <w:b/>
      <w:bCs/>
    </w:rPr>
  </w:style>
  <w:style w:type="paragraph" w:styleId="NormalWeb">
    <w:name w:val="Normal (Web)"/>
    <w:basedOn w:val="Normal"/>
    <w:uiPriority w:val="99"/>
    <w:semiHidden/>
    <w:unhideWhenUsed/>
    <w:rsid w:val="00C7792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opyright">
    <w:name w:val="copyright"/>
    <w:basedOn w:val="DefaultParagraphFont"/>
    <w:rsid w:val="00C77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442047">
      <w:bodyDiv w:val="1"/>
      <w:marLeft w:val="0"/>
      <w:marRight w:val="0"/>
      <w:marTop w:val="0"/>
      <w:marBottom w:val="0"/>
      <w:divBdr>
        <w:top w:val="none" w:sz="0" w:space="0" w:color="auto"/>
        <w:left w:val="none" w:sz="0" w:space="0" w:color="auto"/>
        <w:bottom w:val="none" w:sz="0" w:space="0" w:color="auto"/>
        <w:right w:val="none" w:sz="0" w:space="0" w:color="auto"/>
      </w:divBdr>
      <w:divsChild>
        <w:div w:id="1770542093">
          <w:marLeft w:val="0"/>
          <w:marRight w:val="0"/>
          <w:marTop w:val="0"/>
          <w:marBottom w:val="0"/>
          <w:divBdr>
            <w:top w:val="none" w:sz="0" w:space="0" w:color="auto"/>
            <w:left w:val="none" w:sz="0" w:space="0" w:color="auto"/>
            <w:bottom w:val="none" w:sz="0" w:space="0" w:color="auto"/>
            <w:right w:val="none" w:sz="0" w:space="0" w:color="auto"/>
          </w:divBdr>
          <w:divsChild>
            <w:div w:id="100148106">
              <w:marLeft w:val="0"/>
              <w:marRight w:val="0"/>
              <w:marTop w:val="0"/>
              <w:marBottom w:val="0"/>
              <w:divBdr>
                <w:top w:val="none" w:sz="0" w:space="0" w:color="auto"/>
                <w:left w:val="none" w:sz="0" w:space="0" w:color="auto"/>
                <w:bottom w:val="none" w:sz="0" w:space="0" w:color="auto"/>
                <w:right w:val="none" w:sz="0" w:space="0" w:color="auto"/>
              </w:divBdr>
              <w:divsChild>
                <w:div w:id="1590116213">
                  <w:marLeft w:val="0"/>
                  <w:marRight w:val="0"/>
                  <w:marTop w:val="0"/>
                  <w:marBottom w:val="0"/>
                  <w:divBdr>
                    <w:top w:val="none" w:sz="0" w:space="0" w:color="auto"/>
                    <w:left w:val="none" w:sz="0" w:space="0" w:color="auto"/>
                    <w:bottom w:val="none" w:sz="0" w:space="0" w:color="auto"/>
                    <w:right w:val="none" w:sz="0" w:space="0" w:color="auto"/>
                  </w:divBdr>
                  <w:divsChild>
                    <w:div w:id="1894539940">
                      <w:marLeft w:val="0"/>
                      <w:marRight w:val="0"/>
                      <w:marTop w:val="0"/>
                      <w:marBottom w:val="0"/>
                      <w:divBdr>
                        <w:top w:val="none" w:sz="0" w:space="0" w:color="auto"/>
                        <w:left w:val="none" w:sz="0" w:space="0" w:color="auto"/>
                        <w:bottom w:val="none" w:sz="0" w:space="0" w:color="auto"/>
                        <w:right w:val="none" w:sz="0" w:space="0" w:color="auto"/>
                      </w:divBdr>
                      <w:divsChild>
                        <w:div w:id="522860863">
                          <w:marLeft w:val="0"/>
                          <w:marRight w:val="0"/>
                          <w:marTop w:val="0"/>
                          <w:marBottom w:val="0"/>
                          <w:divBdr>
                            <w:top w:val="none" w:sz="0" w:space="0" w:color="auto"/>
                            <w:left w:val="none" w:sz="0" w:space="0" w:color="auto"/>
                            <w:bottom w:val="none" w:sz="0" w:space="0" w:color="auto"/>
                            <w:right w:val="none" w:sz="0" w:space="0" w:color="auto"/>
                          </w:divBdr>
                          <w:divsChild>
                            <w:div w:id="1477454803">
                              <w:marLeft w:val="0"/>
                              <w:marRight w:val="0"/>
                              <w:marTop w:val="0"/>
                              <w:marBottom w:val="75"/>
                              <w:divBdr>
                                <w:top w:val="none" w:sz="0" w:space="0" w:color="auto"/>
                                <w:left w:val="none" w:sz="0" w:space="0" w:color="auto"/>
                                <w:bottom w:val="none" w:sz="0" w:space="0" w:color="auto"/>
                                <w:right w:val="none" w:sz="0" w:space="0" w:color="auto"/>
                              </w:divBdr>
                            </w:div>
                            <w:div w:id="1679233525">
                              <w:marLeft w:val="0"/>
                              <w:marRight w:val="0"/>
                              <w:marTop w:val="0"/>
                              <w:marBottom w:val="0"/>
                              <w:divBdr>
                                <w:top w:val="none" w:sz="0" w:space="0" w:color="auto"/>
                                <w:left w:val="none" w:sz="0" w:space="0" w:color="auto"/>
                                <w:bottom w:val="none" w:sz="0" w:space="0" w:color="auto"/>
                                <w:right w:val="none" w:sz="0" w:space="0" w:color="auto"/>
                              </w:divBdr>
                            </w:div>
                            <w:div w:id="847988013">
                              <w:marLeft w:val="0"/>
                              <w:marRight w:val="0"/>
                              <w:marTop w:val="0"/>
                              <w:marBottom w:val="0"/>
                              <w:divBdr>
                                <w:top w:val="none" w:sz="0" w:space="0" w:color="auto"/>
                                <w:left w:val="none" w:sz="0" w:space="0" w:color="auto"/>
                                <w:bottom w:val="none" w:sz="0" w:space="0" w:color="auto"/>
                                <w:right w:val="none" w:sz="0" w:space="0" w:color="auto"/>
                              </w:divBdr>
                            </w:div>
                          </w:divsChild>
                        </w:div>
                        <w:div w:id="16659996">
                          <w:marLeft w:val="0"/>
                          <w:marRight w:val="0"/>
                          <w:marTop w:val="0"/>
                          <w:marBottom w:val="0"/>
                          <w:divBdr>
                            <w:top w:val="none" w:sz="0" w:space="0" w:color="auto"/>
                            <w:left w:val="single" w:sz="6" w:space="0" w:color="DDDDDD"/>
                            <w:bottom w:val="none" w:sz="0" w:space="0" w:color="auto"/>
                            <w:right w:val="none" w:sz="0" w:space="0" w:color="auto"/>
                          </w:divBdr>
                          <w:divsChild>
                            <w:div w:id="1963143815">
                              <w:marLeft w:val="0"/>
                              <w:marRight w:val="0"/>
                              <w:marTop w:val="0"/>
                              <w:marBottom w:val="0"/>
                              <w:divBdr>
                                <w:top w:val="none" w:sz="0" w:space="0" w:color="auto"/>
                                <w:left w:val="none" w:sz="0" w:space="0" w:color="auto"/>
                                <w:bottom w:val="none" w:sz="0" w:space="0" w:color="auto"/>
                                <w:right w:val="none" w:sz="0" w:space="0" w:color="auto"/>
                              </w:divBdr>
                              <w:divsChild>
                                <w:div w:id="854148266">
                                  <w:marLeft w:val="0"/>
                                  <w:marRight w:val="0"/>
                                  <w:marTop w:val="0"/>
                                  <w:marBottom w:val="0"/>
                                  <w:divBdr>
                                    <w:top w:val="none" w:sz="0" w:space="0" w:color="auto"/>
                                    <w:left w:val="none" w:sz="0" w:space="0" w:color="auto"/>
                                    <w:bottom w:val="single" w:sz="6" w:space="23" w:color="DDDDDD"/>
                                    <w:right w:val="none" w:sz="0" w:space="0" w:color="auto"/>
                                  </w:divBdr>
                                  <w:divsChild>
                                    <w:div w:id="898858458">
                                      <w:marLeft w:val="0"/>
                                      <w:marRight w:val="0"/>
                                      <w:marTop w:val="0"/>
                                      <w:marBottom w:val="0"/>
                                      <w:divBdr>
                                        <w:top w:val="none" w:sz="0" w:space="0" w:color="auto"/>
                                        <w:left w:val="none" w:sz="0" w:space="0" w:color="auto"/>
                                        <w:bottom w:val="none" w:sz="0" w:space="0" w:color="auto"/>
                                        <w:right w:val="none" w:sz="0" w:space="0" w:color="auto"/>
                                      </w:divBdr>
                                    </w:div>
                                  </w:divsChild>
                                </w:div>
                                <w:div w:id="13412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427227">
          <w:marLeft w:val="0"/>
          <w:marRight w:val="0"/>
          <w:marTop w:val="0"/>
          <w:marBottom w:val="0"/>
          <w:divBdr>
            <w:top w:val="none" w:sz="0" w:space="0" w:color="auto"/>
            <w:left w:val="none" w:sz="0" w:space="0" w:color="auto"/>
            <w:bottom w:val="none" w:sz="0" w:space="0" w:color="auto"/>
            <w:right w:val="none" w:sz="0" w:space="0" w:color="auto"/>
          </w:divBdr>
          <w:divsChild>
            <w:div w:id="711420813">
              <w:marLeft w:val="-225"/>
              <w:marRight w:val="-225"/>
              <w:marTop w:val="0"/>
              <w:marBottom w:val="0"/>
              <w:divBdr>
                <w:top w:val="none" w:sz="0" w:space="0" w:color="auto"/>
                <w:left w:val="none" w:sz="0" w:space="0" w:color="auto"/>
                <w:bottom w:val="none" w:sz="0" w:space="0" w:color="auto"/>
                <w:right w:val="none" w:sz="0" w:space="0" w:color="auto"/>
              </w:divBdr>
              <w:divsChild>
                <w:div w:id="705764155">
                  <w:marLeft w:val="47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4pf2r/files/osfstorage/60e5104ff80fdb002a4da547" TargetMode="External"/><Relationship Id="rId5" Type="http://schemas.openxmlformats.org/officeDocument/2006/relationships/hyperlink" Target="https://osf.io/zfm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1923</Words>
  <Characters>10967</Characters>
  <Application>Microsoft Office Word</Application>
  <DocSecurity>0</DocSecurity>
  <Lines>91</Lines>
  <Paragraphs>25</Paragraphs>
  <ScaleCrop>false</ScaleCrop>
  <Company>James Cook University</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1</cp:revision>
  <cp:lastPrinted>2021-07-15T06:46:00Z</cp:lastPrinted>
  <dcterms:created xsi:type="dcterms:W3CDTF">2021-07-15T06:38:00Z</dcterms:created>
  <dcterms:modified xsi:type="dcterms:W3CDTF">2021-07-15T06:47:00Z</dcterms:modified>
</cp:coreProperties>
</file>