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1514" w:rsidRPr="00AD1514" w:rsidRDefault="00AD1514" w:rsidP="00AD1514">
      <w:pPr>
        <w:spacing w:after="24" w:line="288" w:lineRule="atLeast"/>
        <w:outlineLvl w:val="0"/>
        <w:rPr>
          <w:rFonts w:ascii="Times New Roman" w:eastAsia="Times New Roman" w:hAnsi="Times New Roman" w:cs="Times New Roman"/>
          <w:color w:val="000000"/>
          <w:kern w:val="36"/>
          <w:sz w:val="40"/>
          <w:szCs w:val="40"/>
          <w:lang w:eastAsia="pt-BR"/>
        </w:rPr>
      </w:pPr>
      <w:r w:rsidRPr="00AD1514">
        <w:rPr>
          <w:rFonts w:ascii="Times New Roman" w:eastAsia="Times New Roman" w:hAnsi="Times New Roman" w:cs="Times New Roman"/>
          <w:color w:val="000000"/>
          <w:kern w:val="36"/>
          <w:sz w:val="40"/>
          <w:szCs w:val="40"/>
          <w:lang w:eastAsia="pt-BR"/>
        </w:rPr>
        <w:t>URM37 Sensor Ultrassônico V3.2 (SKU: SEN0001)</w:t>
      </w:r>
    </w:p>
    <w:tbl>
      <w:tblPr>
        <w:tblW w:w="0" w:type="auto"/>
        <w:tblCellSpacing w:w="1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84" w:type="dxa"/>
          <w:left w:w="84" w:type="dxa"/>
          <w:bottom w:w="84" w:type="dxa"/>
          <w:right w:w="84" w:type="dxa"/>
        </w:tblCellMar>
        <w:tblLook w:val="04A0"/>
      </w:tblPr>
      <w:tblGrid>
        <w:gridCol w:w="5583"/>
      </w:tblGrid>
      <w:tr w:rsidR="00AD1514" w:rsidRPr="00AD1514" w:rsidTr="00AD1514">
        <w:trPr>
          <w:tblCellSpacing w:w="15" w:type="dxa"/>
        </w:trPr>
        <w:tc>
          <w:tcPr>
            <w:tcW w:w="0" w:type="auto"/>
            <w:shd w:val="clear" w:color="auto" w:fill="F9F9F9"/>
            <w:vAlign w:val="center"/>
            <w:hideMark/>
          </w:tcPr>
          <w:p w:rsidR="00AD1514" w:rsidRPr="00AD1514" w:rsidRDefault="00AD1514" w:rsidP="00AD1514">
            <w:pPr>
              <w:spacing w:after="144" w:line="319" w:lineRule="atLeast"/>
              <w:jc w:val="center"/>
              <w:outlineLvl w:val="1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151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Conteúdo</w:t>
            </w:r>
          </w:p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sz w:val="20"/>
                <w:lang w:eastAsia="pt-BR"/>
              </w:rPr>
              <w:t> </w:t>
            </w:r>
            <w:r w:rsidRPr="00AD1514">
              <w:rPr>
                <w:rFonts w:ascii="Arial" w:eastAsia="Times New Roman" w:hAnsi="Arial" w:cs="Arial"/>
                <w:color w:val="000000"/>
                <w:sz w:val="18"/>
                <w:lang w:eastAsia="pt-BR"/>
              </w:rPr>
              <w:t>[ </w:t>
            </w:r>
            <w:hyperlink r:id="rId5" w:history="1">
              <w:r w:rsidRPr="00AD1514">
                <w:rPr>
                  <w:rFonts w:ascii="Arial" w:eastAsia="Times New Roman" w:hAnsi="Arial" w:cs="Arial"/>
                  <w:color w:val="5A3696"/>
                  <w:sz w:val="18"/>
                  <w:u w:val="single"/>
                  <w:lang w:eastAsia="pt-BR"/>
                </w:rPr>
                <w:t>esconder</w:t>
              </w:r>
            </w:hyperlink>
            <w:r w:rsidRPr="00AD1514">
              <w:rPr>
                <w:rFonts w:ascii="Arial" w:eastAsia="Times New Roman" w:hAnsi="Arial" w:cs="Arial"/>
                <w:color w:val="000000"/>
                <w:sz w:val="18"/>
                <w:lang w:eastAsia="pt-BR"/>
              </w:rPr>
              <w:t> ]</w:t>
            </w:r>
          </w:p>
          <w:p w:rsidR="00AD1514" w:rsidRPr="00AD1514" w:rsidRDefault="00AD1514" w:rsidP="00AD1514">
            <w:pPr>
              <w:numPr>
                <w:ilvl w:val="0"/>
                <w:numId w:val="1"/>
              </w:numPr>
              <w:spacing w:before="100" w:beforeAutospacing="1" w:after="24" w:line="360" w:lineRule="atLeast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6" w:anchor="Introduction" w:history="1">
              <w:r w:rsidRPr="00AD1514">
                <w:rPr>
                  <w:rFonts w:ascii="Arial" w:eastAsia="Times New Roman" w:hAnsi="Arial" w:cs="Arial"/>
                  <w:color w:val="5A3696"/>
                  <w:sz w:val="20"/>
                  <w:lang w:eastAsia="pt-BR"/>
                </w:rPr>
                <w:t>1 Introdução</w:t>
              </w:r>
            </w:hyperlink>
          </w:p>
          <w:p w:rsidR="00AD1514" w:rsidRPr="00AD1514" w:rsidRDefault="00AD1514" w:rsidP="00AD1514">
            <w:pPr>
              <w:numPr>
                <w:ilvl w:val="0"/>
                <w:numId w:val="1"/>
              </w:numPr>
              <w:spacing w:before="100" w:beforeAutospacing="1" w:after="24" w:line="360" w:lineRule="atLeast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7" w:anchor="Specification" w:history="1">
              <w:r w:rsidRPr="00AD1514">
                <w:rPr>
                  <w:rFonts w:ascii="Arial" w:eastAsia="Times New Roman" w:hAnsi="Arial" w:cs="Arial"/>
                  <w:color w:val="5A3696"/>
                  <w:sz w:val="20"/>
                  <w:lang w:eastAsia="pt-BR"/>
                </w:rPr>
                <w:t>2 Especificação</w:t>
              </w:r>
            </w:hyperlink>
          </w:p>
          <w:p w:rsidR="00AD1514" w:rsidRPr="00AD1514" w:rsidRDefault="00AD1514" w:rsidP="00AD1514">
            <w:pPr>
              <w:numPr>
                <w:ilvl w:val="1"/>
                <w:numId w:val="1"/>
              </w:numPr>
              <w:spacing w:before="100" w:beforeAutospacing="1" w:after="24" w:line="360" w:lineRule="atLeast"/>
              <w:ind w:left="48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8" w:anchor="Compare_with_other_ultrasonic_sensor" w:history="1">
              <w:r w:rsidRPr="00AD1514">
                <w:rPr>
                  <w:rFonts w:ascii="Arial" w:eastAsia="Times New Roman" w:hAnsi="Arial" w:cs="Arial"/>
                  <w:color w:val="5A3696"/>
                  <w:sz w:val="20"/>
                  <w:lang w:eastAsia="pt-BR"/>
                </w:rPr>
                <w:t>2,1 Comparar com outro sensor ultra-sónico</w:t>
              </w:r>
            </w:hyperlink>
          </w:p>
          <w:p w:rsidR="00AD1514" w:rsidRPr="00AD1514" w:rsidRDefault="00AD1514" w:rsidP="00AD1514">
            <w:pPr>
              <w:numPr>
                <w:ilvl w:val="0"/>
                <w:numId w:val="1"/>
              </w:numPr>
              <w:spacing w:before="100" w:beforeAutospacing="1" w:after="24" w:line="360" w:lineRule="atLeast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9" w:anchor="Hardware_requierments" w:history="1">
              <w:r w:rsidRPr="00AD1514">
                <w:rPr>
                  <w:rFonts w:ascii="Arial" w:eastAsia="Times New Roman" w:hAnsi="Arial" w:cs="Arial"/>
                  <w:color w:val="5A3696"/>
                  <w:sz w:val="20"/>
                  <w:lang w:eastAsia="pt-BR"/>
                </w:rPr>
                <w:t>3 requierments Hardware</w:t>
              </w:r>
            </w:hyperlink>
          </w:p>
          <w:p w:rsidR="00AD1514" w:rsidRPr="00AD1514" w:rsidRDefault="00AD1514" w:rsidP="00AD1514">
            <w:pPr>
              <w:numPr>
                <w:ilvl w:val="0"/>
                <w:numId w:val="1"/>
              </w:numPr>
              <w:spacing w:before="100" w:beforeAutospacing="1" w:after="24" w:line="360" w:lineRule="atLeast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10" w:anchor="Tools_used" w:history="1">
              <w:r w:rsidRPr="00AD1514">
                <w:rPr>
                  <w:rFonts w:ascii="Arial" w:eastAsia="Times New Roman" w:hAnsi="Arial" w:cs="Arial"/>
                  <w:color w:val="5A3696"/>
                  <w:sz w:val="20"/>
                  <w:lang w:eastAsia="pt-BR"/>
                </w:rPr>
                <w:t>4 Ferramentas usadas</w:t>
              </w:r>
            </w:hyperlink>
          </w:p>
          <w:p w:rsidR="00AD1514" w:rsidRPr="00AD1514" w:rsidRDefault="00AD1514" w:rsidP="00AD1514">
            <w:pPr>
              <w:numPr>
                <w:ilvl w:val="0"/>
                <w:numId w:val="1"/>
              </w:numPr>
              <w:spacing w:before="100" w:beforeAutospacing="1" w:after="24" w:line="360" w:lineRule="atLeast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11" w:anchor="Software" w:history="1">
              <w:r w:rsidRPr="00AD1514">
                <w:rPr>
                  <w:rFonts w:ascii="Arial" w:eastAsia="Times New Roman" w:hAnsi="Arial" w:cs="Arial"/>
                  <w:color w:val="5A3696"/>
                  <w:sz w:val="20"/>
                  <w:lang w:eastAsia="pt-BR"/>
                </w:rPr>
                <w:t>5 Software</w:t>
              </w:r>
            </w:hyperlink>
          </w:p>
          <w:p w:rsidR="00AD1514" w:rsidRPr="00AD1514" w:rsidRDefault="00AD1514" w:rsidP="00AD1514">
            <w:pPr>
              <w:numPr>
                <w:ilvl w:val="0"/>
                <w:numId w:val="1"/>
              </w:numPr>
              <w:spacing w:before="100" w:beforeAutospacing="1" w:after="24" w:line="360" w:lineRule="atLeast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12" w:anchor="Working_Mode_Selection" w:history="1">
              <w:r w:rsidRPr="00AD1514">
                <w:rPr>
                  <w:rFonts w:ascii="Arial" w:eastAsia="Times New Roman" w:hAnsi="Arial" w:cs="Arial"/>
                  <w:color w:val="5A3696"/>
                  <w:sz w:val="20"/>
                  <w:lang w:eastAsia="pt-BR"/>
                </w:rPr>
                <w:t>6 de selecção de modo</w:t>
              </w:r>
            </w:hyperlink>
          </w:p>
          <w:p w:rsidR="00AD1514" w:rsidRPr="00AD1514" w:rsidRDefault="00AD1514" w:rsidP="00AD1514">
            <w:pPr>
              <w:numPr>
                <w:ilvl w:val="1"/>
                <w:numId w:val="1"/>
              </w:numPr>
              <w:spacing w:before="100" w:beforeAutospacing="1" w:after="24" w:line="360" w:lineRule="atLeast"/>
              <w:ind w:left="48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13" w:anchor="Mode_1:_Serial_passive_control_mode" w:history="1">
              <w:r w:rsidRPr="00AD1514">
                <w:rPr>
                  <w:rFonts w:ascii="Arial" w:eastAsia="Times New Roman" w:hAnsi="Arial" w:cs="Arial"/>
                  <w:color w:val="5A3696"/>
                  <w:sz w:val="20"/>
                  <w:lang w:eastAsia="pt-BR"/>
                </w:rPr>
                <w:t>6,1 Modo 1: modo de controle de série passiva</w:t>
              </w:r>
            </w:hyperlink>
          </w:p>
          <w:p w:rsidR="00AD1514" w:rsidRPr="00AD1514" w:rsidRDefault="00AD1514" w:rsidP="00AD1514">
            <w:pPr>
              <w:numPr>
                <w:ilvl w:val="1"/>
                <w:numId w:val="1"/>
              </w:numPr>
              <w:spacing w:before="100" w:beforeAutospacing="1" w:after="24" w:line="360" w:lineRule="atLeast"/>
              <w:ind w:left="48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14" w:anchor="Jumper_setting_for_RS232_and_TTL_output" w:history="1">
              <w:r w:rsidRPr="00AD1514">
                <w:rPr>
                  <w:rFonts w:ascii="Arial" w:eastAsia="Times New Roman" w:hAnsi="Arial" w:cs="Arial"/>
                  <w:color w:val="5A3696"/>
                  <w:sz w:val="20"/>
                  <w:lang w:eastAsia="pt-BR"/>
                </w:rPr>
                <w:t>6,2 configuração de Jumper para saída RS232 e TTL</w:t>
              </w:r>
            </w:hyperlink>
          </w:p>
          <w:p w:rsidR="00AD1514" w:rsidRPr="00AD1514" w:rsidRDefault="00AD1514" w:rsidP="00AD1514">
            <w:pPr>
              <w:numPr>
                <w:ilvl w:val="1"/>
                <w:numId w:val="1"/>
              </w:numPr>
              <w:spacing w:before="100" w:beforeAutospacing="1" w:after="24" w:line="360" w:lineRule="atLeast"/>
              <w:ind w:left="48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15" w:anchor="Mode_2:_Autonomous_trigger_mode" w:history="1">
              <w:r w:rsidRPr="00AD1514">
                <w:rPr>
                  <w:rFonts w:ascii="Arial" w:eastAsia="Times New Roman" w:hAnsi="Arial" w:cs="Arial"/>
                  <w:color w:val="5A3696"/>
                  <w:sz w:val="20"/>
                  <w:lang w:eastAsia="pt-BR"/>
                </w:rPr>
                <w:t>6,3 Modo 2: modo de disparo Autónoma</w:t>
              </w:r>
            </w:hyperlink>
          </w:p>
          <w:p w:rsidR="00AD1514" w:rsidRPr="00AD1514" w:rsidRDefault="00AD1514" w:rsidP="00AD1514">
            <w:pPr>
              <w:numPr>
                <w:ilvl w:val="1"/>
                <w:numId w:val="1"/>
              </w:numPr>
              <w:spacing w:before="100" w:beforeAutospacing="1" w:after="24" w:line="360" w:lineRule="atLeast"/>
              <w:ind w:left="48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16" w:anchor="Mode_3:_PWM_passive_control_mode" w:history="1">
              <w:r w:rsidRPr="00AD1514">
                <w:rPr>
                  <w:rFonts w:ascii="Arial" w:eastAsia="Times New Roman" w:hAnsi="Arial" w:cs="Arial"/>
                  <w:color w:val="5A3696"/>
                  <w:sz w:val="20"/>
                  <w:lang w:eastAsia="pt-BR"/>
                </w:rPr>
                <w:t>6,4 Modo 3: PWM modo de controle passivo</w:t>
              </w:r>
            </w:hyperlink>
          </w:p>
          <w:p w:rsidR="00AD1514" w:rsidRPr="00AD1514" w:rsidRDefault="00AD1514" w:rsidP="00AD1514">
            <w:pPr>
              <w:numPr>
                <w:ilvl w:val="1"/>
                <w:numId w:val="1"/>
              </w:numPr>
              <w:spacing w:before="100" w:beforeAutospacing="1" w:after="24" w:line="360" w:lineRule="atLeast"/>
              <w:ind w:left="48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17" w:anchor="The_sketch_for_PWM_passive_control_mode" w:history="1">
              <w:r w:rsidRPr="00AD1514">
                <w:rPr>
                  <w:rFonts w:ascii="Arial" w:eastAsia="Times New Roman" w:hAnsi="Arial" w:cs="Arial"/>
                  <w:color w:val="5A3696"/>
                  <w:sz w:val="20"/>
                  <w:lang w:eastAsia="pt-BR"/>
                </w:rPr>
                <w:t>6,5 O esboço de modo PWM controle passivo</w:t>
              </w:r>
            </w:hyperlink>
          </w:p>
          <w:p w:rsidR="00AD1514" w:rsidRPr="00AD1514" w:rsidRDefault="00AD1514" w:rsidP="00AD1514">
            <w:pPr>
              <w:numPr>
                <w:ilvl w:val="0"/>
                <w:numId w:val="1"/>
              </w:numPr>
              <w:spacing w:before="100" w:beforeAutospacing="1" w:after="24" w:line="360" w:lineRule="atLeast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18" w:anchor="Serial_control_protocol" w:history="1">
              <w:r w:rsidRPr="00AD1514">
                <w:rPr>
                  <w:rFonts w:ascii="Arial" w:eastAsia="Times New Roman" w:hAnsi="Arial" w:cs="Arial"/>
                  <w:color w:val="5A3696"/>
                  <w:sz w:val="20"/>
                  <w:lang w:eastAsia="pt-BR"/>
                </w:rPr>
                <w:t>7 protocolo de controle de série</w:t>
              </w:r>
            </w:hyperlink>
          </w:p>
          <w:p w:rsidR="00AD1514" w:rsidRPr="00AD1514" w:rsidRDefault="00AD1514" w:rsidP="00AD1514">
            <w:pPr>
              <w:numPr>
                <w:ilvl w:val="0"/>
                <w:numId w:val="1"/>
              </w:numPr>
              <w:spacing w:before="100" w:beforeAutospacing="1" w:after="24" w:line="360" w:lineRule="atLeast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19" w:anchor="Arduino_Sketch" w:history="1">
              <w:r w:rsidRPr="00AD1514">
                <w:rPr>
                  <w:rFonts w:ascii="Arial" w:eastAsia="Times New Roman" w:hAnsi="Arial" w:cs="Arial"/>
                  <w:color w:val="5A3696"/>
                  <w:sz w:val="20"/>
                  <w:lang w:eastAsia="pt-BR"/>
                </w:rPr>
                <w:t>8 Esboço Arduino</w:t>
              </w:r>
            </w:hyperlink>
          </w:p>
          <w:p w:rsidR="00AD1514" w:rsidRPr="00AD1514" w:rsidRDefault="00AD1514" w:rsidP="00AD1514">
            <w:pPr>
              <w:numPr>
                <w:ilvl w:val="0"/>
                <w:numId w:val="1"/>
              </w:numPr>
              <w:spacing w:before="100" w:beforeAutospacing="1" w:after="24" w:line="360" w:lineRule="atLeast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20" w:anchor="Resources" w:history="1">
              <w:r w:rsidRPr="00AD1514">
                <w:rPr>
                  <w:rFonts w:ascii="Arial" w:eastAsia="Times New Roman" w:hAnsi="Arial" w:cs="Arial"/>
                  <w:color w:val="5A3696"/>
                  <w:sz w:val="20"/>
                  <w:lang w:eastAsia="pt-BR"/>
                </w:rPr>
                <w:t>9 Recursos</w:t>
              </w:r>
            </w:hyperlink>
          </w:p>
        </w:tc>
      </w:tr>
    </w:tbl>
    <w:p w:rsidR="00AD1514" w:rsidRPr="00AD1514" w:rsidRDefault="00AD1514" w:rsidP="00AD1514">
      <w:pPr>
        <w:shd w:val="clear" w:color="auto" w:fill="FFFFFF"/>
        <w:spacing w:after="144" w:line="319" w:lineRule="atLeast"/>
        <w:outlineLvl w:val="1"/>
        <w:rPr>
          <w:rFonts w:ascii="Arial" w:eastAsia="Times New Roman" w:hAnsi="Arial" w:cs="Arial"/>
          <w:color w:val="000000"/>
          <w:sz w:val="32"/>
          <w:szCs w:val="32"/>
          <w:lang w:eastAsia="pt-BR"/>
        </w:rPr>
      </w:pPr>
      <w:r w:rsidRPr="00AD1514">
        <w:rPr>
          <w:rFonts w:ascii="Arial" w:eastAsia="Times New Roman" w:hAnsi="Arial" w:cs="Arial"/>
          <w:color w:val="000000"/>
          <w:sz w:val="32"/>
          <w:lang w:eastAsia="pt-BR"/>
        </w:rPr>
        <w:t>Introdução</w:t>
      </w:r>
    </w:p>
    <w:p w:rsidR="00AD1514" w:rsidRPr="00AD1514" w:rsidRDefault="00AD1514" w:rsidP="00AD1514">
      <w:pPr>
        <w:shd w:val="clear" w:color="auto" w:fill="F9F9F9"/>
        <w:spacing w:after="0" w:line="319" w:lineRule="atLeast"/>
        <w:jc w:val="center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noProof/>
          <w:color w:val="5A3696"/>
          <w:sz w:val="20"/>
          <w:szCs w:val="20"/>
          <w:lang w:eastAsia="pt-BR"/>
        </w:rPr>
        <w:drawing>
          <wp:inline distT="0" distB="0" distL="0" distR="0">
            <wp:extent cx="2860040" cy="2519680"/>
            <wp:effectExtent l="19050" t="0" r="0" b="0"/>
            <wp:docPr id="1" name="Imagem 1" descr="http://www.dfrobot.com/wiki/images/thumb/0/05/URM37_V3.2_Ultrasonic_Sensor1.png/300px-URM37_V3.2_Ultrasonic_Sensor1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frobot.com/wiki/images/thumb/0/05/URM37_V3.2_Ultrasonic_Sensor1.png/300px-URM37_V3.2_Ultrasonic_Sensor1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9F9F9"/>
        <w:spacing w:after="0" w:line="336" w:lineRule="atLeast"/>
        <w:rPr>
          <w:rFonts w:ascii="Arial" w:eastAsia="Times New Roman" w:hAnsi="Arial" w:cs="Arial"/>
          <w:color w:val="000000"/>
          <w:sz w:val="18"/>
          <w:szCs w:val="18"/>
          <w:lang w:eastAsia="pt-BR"/>
        </w:rPr>
      </w:pPr>
      <w:r>
        <w:rPr>
          <w:rFonts w:ascii="Arial" w:eastAsia="Times New Roman" w:hAnsi="Arial" w:cs="Arial"/>
          <w:noProof/>
          <w:color w:val="5A3696"/>
          <w:sz w:val="18"/>
          <w:szCs w:val="18"/>
          <w:lang w:eastAsia="pt-BR"/>
        </w:rPr>
        <w:drawing>
          <wp:inline distT="0" distB="0" distL="0" distR="0">
            <wp:extent cx="138430" cy="106045"/>
            <wp:effectExtent l="19050" t="0" r="0" b="0"/>
            <wp:docPr id="2" name="Imagem 2" descr="http://www.dfrobot.com/wiki/skins/common/images/magnify-clip.png">
              <a:hlinkClick xmlns:a="http://schemas.openxmlformats.org/drawingml/2006/main" r:id="rId21" tooltip="&quot;Amplia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dfrobot.com/wiki/skins/common/images/magnify-clip.png">
                      <a:hlinkClick r:id="rId21" tooltip="&quot;Amplia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9F9F9"/>
        <w:spacing w:line="336" w:lineRule="atLeast"/>
        <w:rPr>
          <w:rFonts w:ascii="Arial" w:eastAsia="Times New Roman" w:hAnsi="Arial" w:cs="Arial"/>
          <w:color w:val="000000"/>
          <w:sz w:val="18"/>
          <w:szCs w:val="18"/>
          <w:lang w:eastAsia="pt-BR"/>
        </w:rPr>
      </w:pPr>
      <w:r w:rsidRPr="00AD1514">
        <w:rPr>
          <w:rFonts w:ascii="Arial" w:eastAsia="Times New Roman" w:hAnsi="Arial" w:cs="Arial"/>
          <w:color w:val="000000"/>
          <w:sz w:val="18"/>
          <w:szCs w:val="18"/>
          <w:lang w:eastAsia="pt-BR"/>
        </w:rPr>
        <w:t>URM37 V3.2 manual do sensor ultra-sônico - Rev 2.2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URM37 Sensor Ultrassônico V3.2 usa um processador AVR industrial nível como a unidade de processamento principal. Ele vem com uma correção de temperatura, que é muito original em sua classe.</w:t>
      </w:r>
    </w:p>
    <w:p w:rsidR="00AD1514" w:rsidRPr="00AD1514" w:rsidRDefault="00AD1514" w:rsidP="00AD1514">
      <w:pPr>
        <w:shd w:val="clear" w:color="auto" w:fill="FFFFFF"/>
        <w:spacing w:after="144" w:line="319" w:lineRule="atLeast"/>
        <w:outlineLvl w:val="1"/>
        <w:rPr>
          <w:rFonts w:ascii="Arial" w:eastAsia="Times New Roman" w:hAnsi="Arial" w:cs="Arial"/>
          <w:color w:val="000000"/>
          <w:sz w:val="32"/>
          <w:szCs w:val="32"/>
          <w:lang w:eastAsia="pt-BR"/>
        </w:rPr>
      </w:pPr>
      <w:r w:rsidRPr="00AD1514">
        <w:rPr>
          <w:rFonts w:ascii="Arial" w:eastAsia="Times New Roman" w:hAnsi="Arial" w:cs="Arial"/>
          <w:color w:val="000000"/>
          <w:sz w:val="32"/>
          <w:lang w:eastAsia="pt-BR"/>
        </w:rPr>
        <w:lastRenderedPageBreak/>
        <w:t>Especificação</w:t>
      </w:r>
    </w:p>
    <w:p w:rsidR="00AD1514" w:rsidRPr="00AD1514" w:rsidRDefault="00AD1514" w:rsidP="00AD1514">
      <w:pPr>
        <w:numPr>
          <w:ilvl w:val="0"/>
          <w:numId w:val="2"/>
        </w:numPr>
        <w:shd w:val="clear" w:color="auto" w:fill="FFFFFF"/>
        <w:spacing w:before="100" w:beforeAutospacing="1" w:after="24" w:line="319" w:lineRule="atLeast"/>
        <w:ind w:left="3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Alimentação: +5 V</w:t>
      </w:r>
    </w:p>
    <w:p w:rsidR="00AD1514" w:rsidRPr="00AD1514" w:rsidRDefault="00AD1514" w:rsidP="00AD1514">
      <w:pPr>
        <w:numPr>
          <w:ilvl w:val="0"/>
          <w:numId w:val="2"/>
        </w:numPr>
        <w:shd w:val="clear" w:color="auto" w:fill="FFFFFF"/>
        <w:spacing w:before="100" w:beforeAutospacing="1" w:after="24" w:line="319" w:lineRule="atLeast"/>
        <w:ind w:left="3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Corrente: &lt;20mA</w:t>
      </w:r>
    </w:p>
    <w:p w:rsidR="00AD1514" w:rsidRPr="00AD1514" w:rsidRDefault="00AD1514" w:rsidP="00AD1514">
      <w:pPr>
        <w:numPr>
          <w:ilvl w:val="0"/>
          <w:numId w:val="2"/>
        </w:numPr>
        <w:shd w:val="clear" w:color="auto" w:fill="FFFFFF"/>
        <w:spacing w:before="100" w:beforeAutospacing="1" w:after="24" w:line="319" w:lineRule="atLeast"/>
        <w:ind w:left="3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 xml:space="preserve">Temperatura de trabalho: -10 </w:t>
      </w:r>
      <w:r w:rsidRPr="00AD1514">
        <w:rPr>
          <w:rFonts w:ascii="Cambria Math" w:eastAsia="Times New Roman" w:hAnsi="Cambria Math" w:cs="Cambria Math"/>
          <w:color w:val="000000"/>
          <w:lang w:eastAsia="pt-BR"/>
        </w:rPr>
        <w:t>℃</w:t>
      </w:r>
      <w:r w:rsidRPr="00AD1514">
        <w:rPr>
          <w:rFonts w:ascii="Arial" w:eastAsia="Times New Roman" w:hAnsi="Arial" w:cs="Arial"/>
          <w:color w:val="000000"/>
          <w:lang w:eastAsia="pt-BR"/>
        </w:rPr>
        <w:t xml:space="preserve"> ~ 70 </w:t>
      </w:r>
      <w:r w:rsidRPr="00AD1514">
        <w:rPr>
          <w:rFonts w:ascii="Cambria Math" w:eastAsia="Times New Roman" w:hAnsi="Cambria Math" w:cs="Cambria Math"/>
          <w:color w:val="000000"/>
          <w:lang w:eastAsia="pt-BR"/>
        </w:rPr>
        <w:t>℃</w:t>
      </w:r>
    </w:p>
    <w:p w:rsidR="00AD1514" w:rsidRPr="00AD1514" w:rsidRDefault="00AD1514" w:rsidP="00AD1514">
      <w:pPr>
        <w:numPr>
          <w:ilvl w:val="0"/>
          <w:numId w:val="2"/>
        </w:numPr>
        <w:shd w:val="clear" w:color="auto" w:fill="FFFFFF"/>
        <w:spacing w:before="100" w:beforeAutospacing="1" w:after="24" w:line="319" w:lineRule="atLeast"/>
        <w:ind w:left="3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Faixa de detecção: 4cm-5m</w:t>
      </w:r>
    </w:p>
    <w:p w:rsidR="00AD1514" w:rsidRPr="00AD1514" w:rsidRDefault="00AD1514" w:rsidP="00AD1514">
      <w:pPr>
        <w:numPr>
          <w:ilvl w:val="0"/>
          <w:numId w:val="2"/>
        </w:numPr>
        <w:shd w:val="clear" w:color="auto" w:fill="FFFFFF"/>
        <w:spacing w:before="100" w:beforeAutospacing="1" w:after="24" w:line="319" w:lineRule="atLeast"/>
        <w:ind w:left="3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Resolução: 1cm</w:t>
      </w:r>
    </w:p>
    <w:p w:rsidR="00AD1514" w:rsidRPr="00AD1514" w:rsidRDefault="00AD1514" w:rsidP="00AD1514">
      <w:pPr>
        <w:numPr>
          <w:ilvl w:val="0"/>
          <w:numId w:val="2"/>
        </w:numPr>
        <w:shd w:val="clear" w:color="auto" w:fill="FFFFFF"/>
        <w:spacing w:before="100" w:beforeAutospacing="1" w:after="24" w:line="319" w:lineRule="atLeast"/>
        <w:ind w:left="3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Interface: RS232 (TTL), PWM</w:t>
      </w:r>
    </w:p>
    <w:p w:rsidR="00AD1514" w:rsidRPr="00AD1514" w:rsidRDefault="00AD1514" w:rsidP="00AD1514">
      <w:pPr>
        <w:numPr>
          <w:ilvl w:val="0"/>
          <w:numId w:val="2"/>
        </w:numPr>
        <w:shd w:val="clear" w:color="auto" w:fill="FFFFFF"/>
        <w:spacing w:before="100" w:beforeAutospacing="1" w:after="24" w:line="319" w:lineRule="atLeast"/>
        <w:ind w:left="3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Controle servo: Uma saída de controle servo</w:t>
      </w:r>
    </w:p>
    <w:p w:rsidR="00AD1514" w:rsidRPr="00AD1514" w:rsidRDefault="00AD1514" w:rsidP="00AD1514">
      <w:pPr>
        <w:numPr>
          <w:ilvl w:val="0"/>
          <w:numId w:val="2"/>
        </w:numPr>
        <w:shd w:val="clear" w:color="auto" w:fill="FFFFFF"/>
        <w:spacing w:before="100" w:beforeAutospacing="1" w:after="24" w:line="319" w:lineRule="atLeast"/>
        <w:ind w:left="3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Modo de operação: de série; (PWM) modo de controle passivo; modo autônomo; ON / OFF</w:t>
      </w:r>
    </w:p>
    <w:p w:rsidR="00AD1514" w:rsidRPr="00AD1514" w:rsidRDefault="00AD1514" w:rsidP="00AD1514">
      <w:pPr>
        <w:numPr>
          <w:ilvl w:val="0"/>
          <w:numId w:val="2"/>
        </w:numPr>
        <w:shd w:val="clear" w:color="auto" w:fill="FFFFFF"/>
        <w:spacing w:before="100" w:beforeAutospacing="1" w:after="24" w:line="319" w:lineRule="atLeast"/>
        <w:ind w:left="3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Sensor de temperatura: 12 bits de leitura da porta serial</w:t>
      </w:r>
    </w:p>
    <w:p w:rsidR="00AD1514" w:rsidRPr="00AD1514" w:rsidRDefault="00AD1514" w:rsidP="00AD1514">
      <w:pPr>
        <w:numPr>
          <w:ilvl w:val="0"/>
          <w:numId w:val="2"/>
        </w:numPr>
        <w:shd w:val="clear" w:color="auto" w:fill="FFFFFF"/>
        <w:spacing w:before="100" w:beforeAutospacing="1" w:after="24" w:line="319" w:lineRule="atLeast"/>
        <w:ind w:left="3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Tamanho: mm 22 milímetros × 51</w:t>
      </w:r>
    </w:p>
    <w:p w:rsidR="00AD1514" w:rsidRPr="00AD1514" w:rsidRDefault="00AD1514" w:rsidP="00AD1514">
      <w:pPr>
        <w:numPr>
          <w:ilvl w:val="0"/>
          <w:numId w:val="2"/>
        </w:numPr>
        <w:shd w:val="clear" w:color="auto" w:fill="FFFFFF"/>
        <w:spacing w:before="100" w:beforeAutospacing="1" w:after="24" w:line="319" w:lineRule="atLeast"/>
        <w:ind w:left="3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Peso: 30 g</w:t>
      </w:r>
    </w:p>
    <w:p w:rsidR="00AD1514" w:rsidRPr="00AD1514" w:rsidRDefault="00AD1514" w:rsidP="00AD1514">
      <w:pPr>
        <w:shd w:val="clear" w:color="auto" w:fill="FFFFFF"/>
        <w:spacing w:before="96" w:after="240" w:line="319" w:lineRule="atLeast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br/>
      </w:r>
    </w:p>
    <w:p w:rsidR="00AD1514" w:rsidRPr="00AD1514" w:rsidRDefault="00AD1514" w:rsidP="00AD1514">
      <w:pPr>
        <w:shd w:val="clear" w:color="auto" w:fill="F9F9F9"/>
        <w:spacing w:after="0" w:line="319" w:lineRule="atLeast"/>
        <w:jc w:val="center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noProof/>
          <w:color w:val="5A3696"/>
          <w:sz w:val="20"/>
          <w:szCs w:val="20"/>
          <w:lang w:eastAsia="pt-BR"/>
        </w:rPr>
        <w:drawing>
          <wp:inline distT="0" distB="0" distL="0" distR="0">
            <wp:extent cx="3157855" cy="1658620"/>
            <wp:effectExtent l="19050" t="0" r="4445" b="0"/>
            <wp:docPr id="3" name="Imagem 3" descr="http://www.dfrobot.com/wiki/images/8/80/URM37_V3.2_Ultrasonic_Sensor2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frobot.com/wiki/images/8/80/URM37_V3.2_Ultrasonic_Sensor2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9F9F9"/>
        <w:spacing w:after="0" w:line="336" w:lineRule="atLeast"/>
        <w:rPr>
          <w:rFonts w:ascii="Arial" w:eastAsia="Times New Roman" w:hAnsi="Arial" w:cs="Arial"/>
          <w:color w:val="000000"/>
          <w:sz w:val="18"/>
          <w:szCs w:val="18"/>
          <w:lang w:eastAsia="pt-BR"/>
        </w:rPr>
      </w:pPr>
      <w:r>
        <w:rPr>
          <w:rFonts w:ascii="Arial" w:eastAsia="Times New Roman" w:hAnsi="Arial" w:cs="Arial"/>
          <w:noProof/>
          <w:color w:val="5A3696"/>
          <w:sz w:val="18"/>
          <w:szCs w:val="18"/>
          <w:lang w:eastAsia="pt-BR"/>
        </w:rPr>
        <w:drawing>
          <wp:inline distT="0" distB="0" distL="0" distR="0">
            <wp:extent cx="138430" cy="106045"/>
            <wp:effectExtent l="19050" t="0" r="0" b="0"/>
            <wp:docPr id="4" name="Imagem 4" descr="http://www.dfrobot.com/wiki/skins/common/images/magnify-clip.png">
              <a:hlinkClick xmlns:a="http://schemas.openxmlformats.org/drawingml/2006/main" r:id="rId24" tooltip="&quot;Amplia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dfrobot.com/wiki/skins/common/images/magnify-clip.png">
                      <a:hlinkClick r:id="rId24" tooltip="&quot;Amplia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9F9F9"/>
        <w:spacing w:after="120" w:line="336" w:lineRule="atLeast"/>
        <w:rPr>
          <w:rFonts w:ascii="Arial" w:eastAsia="Times New Roman" w:hAnsi="Arial" w:cs="Arial"/>
          <w:color w:val="000000"/>
          <w:sz w:val="18"/>
          <w:szCs w:val="18"/>
          <w:lang w:eastAsia="pt-BR"/>
        </w:rPr>
      </w:pPr>
      <w:r w:rsidRPr="00AD1514">
        <w:rPr>
          <w:rFonts w:ascii="Arial" w:eastAsia="Times New Roman" w:hAnsi="Arial" w:cs="Arial"/>
          <w:color w:val="000000"/>
          <w:sz w:val="18"/>
          <w:szCs w:val="18"/>
          <w:lang w:eastAsia="pt-BR"/>
        </w:rPr>
        <w:t>Figura 1: URM37 Largura Boca V3.2</w:t>
      </w:r>
    </w:p>
    <w:p w:rsidR="00AD1514" w:rsidRPr="00AD1514" w:rsidRDefault="00AD1514" w:rsidP="00AD1514">
      <w:pPr>
        <w:shd w:val="clear" w:color="auto" w:fill="F9F9F9"/>
        <w:spacing w:after="0" w:line="319" w:lineRule="atLeast"/>
        <w:jc w:val="center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noProof/>
          <w:color w:val="5A3696"/>
          <w:sz w:val="20"/>
          <w:szCs w:val="20"/>
          <w:lang w:eastAsia="pt-BR"/>
        </w:rPr>
        <w:drawing>
          <wp:inline distT="0" distB="0" distL="0" distR="0">
            <wp:extent cx="4763135" cy="2306955"/>
            <wp:effectExtent l="19050" t="0" r="0" b="0"/>
            <wp:docPr id="5" name="Imagem 5" descr="http://www.dfrobot.com/wiki/images/thumb/4/4c/URM37_V3.2_Ultrasonic_Sensor3.png/500px-URM37_V3.2_Ultrasonic_Sensor3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dfrobot.com/wiki/images/thumb/4/4c/URM37_V3.2_Ultrasonic_Sensor3.png/500px-URM37_V3.2_Ultrasonic_Sensor3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9F9F9"/>
        <w:spacing w:after="0" w:line="336" w:lineRule="atLeast"/>
        <w:rPr>
          <w:rFonts w:ascii="Arial" w:eastAsia="Times New Roman" w:hAnsi="Arial" w:cs="Arial"/>
          <w:color w:val="000000"/>
          <w:sz w:val="18"/>
          <w:szCs w:val="18"/>
          <w:lang w:eastAsia="pt-BR"/>
        </w:rPr>
      </w:pPr>
      <w:r>
        <w:rPr>
          <w:rFonts w:ascii="Arial" w:eastAsia="Times New Roman" w:hAnsi="Arial" w:cs="Arial"/>
          <w:noProof/>
          <w:color w:val="5A3696"/>
          <w:sz w:val="18"/>
          <w:szCs w:val="18"/>
          <w:lang w:eastAsia="pt-BR"/>
        </w:rPr>
        <w:drawing>
          <wp:inline distT="0" distB="0" distL="0" distR="0">
            <wp:extent cx="138430" cy="106045"/>
            <wp:effectExtent l="19050" t="0" r="0" b="0"/>
            <wp:docPr id="6" name="Imagem 6" descr="http://www.dfrobot.com/wiki/skins/common/images/magnify-clip.png">
              <a:hlinkClick xmlns:a="http://schemas.openxmlformats.org/drawingml/2006/main" r:id="rId26" tooltip="&quot;Amplia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dfrobot.com/wiki/skins/common/images/magnify-clip.png">
                      <a:hlinkClick r:id="rId26" tooltip="&quot;Amplia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9F9F9"/>
        <w:spacing w:after="120" w:line="336" w:lineRule="atLeast"/>
        <w:rPr>
          <w:rFonts w:ascii="Arial" w:eastAsia="Times New Roman" w:hAnsi="Arial" w:cs="Arial"/>
          <w:color w:val="000000"/>
          <w:sz w:val="18"/>
          <w:szCs w:val="18"/>
          <w:lang w:eastAsia="pt-BR"/>
        </w:rPr>
      </w:pPr>
      <w:r w:rsidRPr="00AD1514">
        <w:rPr>
          <w:rFonts w:ascii="Arial" w:eastAsia="Times New Roman" w:hAnsi="Arial" w:cs="Arial"/>
          <w:color w:val="000000"/>
          <w:sz w:val="18"/>
          <w:szCs w:val="18"/>
          <w:lang w:eastAsia="pt-BR"/>
        </w:rPr>
        <w:t>Figura 2: Definição URM37 Pin V3.2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lastRenderedPageBreak/>
        <w:t>1. </w:t>
      </w:r>
      <w:r w:rsidRPr="00AD1514">
        <w:rPr>
          <w:rFonts w:ascii="Arial" w:eastAsia="Times New Roman" w:hAnsi="Arial" w:cs="Arial"/>
          <w:b/>
          <w:bCs/>
          <w:color w:val="000000"/>
          <w:lang w:eastAsia="pt-BR"/>
        </w:rPr>
        <w:t>+ VCC</w:t>
      </w:r>
      <w:r w:rsidRPr="00AD1514">
        <w:rPr>
          <w:rFonts w:ascii="Arial" w:eastAsia="Times New Roman" w:hAnsi="Arial" w:cs="Arial"/>
          <w:color w:val="000000"/>
          <w:lang w:eastAsia="pt-BR"/>
        </w:rPr>
        <w:t> - +5 V Potência </w:t>
      </w:r>
      <w:r w:rsidRPr="00AD1514">
        <w:rPr>
          <w:rFonts w:ascii="Arial" w:eastAsia="Times New Roman" w:hAnsi="Arial" w:cs="Arial"/>
          <w:color w:val="000000"/>
          <w:lang w:eastAsia="pt-BR"/>
        </w:rPr>
        <w:br/>
        <w:t>2. </w:t>
      </w:r>
      <w:r w:rsidRPr="00AD1514">
        <w:rPr>
          <w:rFonts w:ascii="Arial" w:eastAsia="Times New Roman" w:hAnsi="Arial" w:cs="Arial"/>
          <w:b/>
          <w:bCs/>
          <w:color w:val="000000"/>
          <w:lang w:eastAsia="pt-BR"/>
        </w:rPr>
        <w:t>GND</w:t>
      </w:r>
      <w:r w:rsidRPr="00AD1514">
        <w:rPr>
          <w:rFonts w:ascii="Arial" w:eastAsia="Times New Roman" w:hAnsi="Arial" w:cs="Arial"/>
          <w:color w:val="000000"/>
          <w:lang w:eastAsia="pt-BR"/>
        </w:rPr>
        <w:t> Ground - </w:t>
      </w:r>
      <w:r w:rsidRPr="00AD1514">
        <w:rPr>
          <w:rFonts w:ascii="Arial" w:eastAsia="Times New Roman" w:hAnsi="Arial" w:cs="Arial"/>
          <w:color w:val="000000"/>
          <w:lang w:eastAsia="pt-BR"/>
        </w:rPr>
        <w:br/>
        <w:t>3. </w:t>
      </w:r>
      <w:r w:rsidRPr="00AD1514">
        <w:rPr>
          <w:rFonts w:ascii="Arial" w:eastAsia="Times New Roman" w:hAnsi="Arial" w:cs="Arial"/>
          <w:b/>
          <w:bCs/>
          <w:color w:val="000000"/>
          <w:lang w:eastAsia="pt-BR"/>
        </w:rPr>
        <w:t>RST</w:t>
      </w:r>
      <w:r w:rsidRPr="00AD1514">
        <w:rPr>
          <w:rFonts w:ascii="Arial" w:eastAsia="Times New Roman" w:hAnsi="Arial" w:cs="Arial"/>
          <w:color w:val="000000"/>
          <w:lang w:eastAsia="pt-BR"/>
        </w:rPr>
        <w:t> - Reset </w:t>
      </w:r>
      <w:r w:rsidRPr="00AD1514">
        <w:rPr>
          <w:rFonts w:ascii="Arial" w:eastAsia="Times New Roman" w:hAnsi="Arial" w:cs="Arial"/>
          <w:color w:val="000000"/>
          <w:lang w:eastAsia="pt-BR"/>
        </w:rPr>
        <w:br/>
        <w:t>4. </w:t>
      </w:r>
      <w:r w:rsidRPr="00AD1514">
        <w:rPr>
          <w:rFonts w:ascii="Arial" w:eastAsia="Times New Roman" w:hAnsi="Arial" w:cs="Arial"/>
          <w:b/>
          <w:bCs/>
          <w:color w:val="000000"/>
          <w:lang w:eastAsia="pt-BR"/>
        </w:rPr>
        <w:t>PWM</w:t>
      </w:r>
      <w:r w:rsidRPr="00AD1514">
        <w:rPr>
          <w:rFonts w:ascii="Arial" w:eastAsia="Times New Roman" w:hAnsi="Arial" w:cs="Arial"/>
          <w:color w:val="000000"/>
          <w:lang w:eastAsia="pt-BR"/>
        </w:rPr>
        <w:t> - PWM Saída 0-25000US, cada 50US representam um centímetro </w:t>
      </w:r>
      <w:r w:rsidRPr="00AD1514">
        <w:rPr>
          <w:rFonts w:ascii="Arial" w:eastAsia="Times New Roman" w:hAnsi="Arial" w:cs="Arial"/>
          <w:color w:val="000000"/>
          <w:lang w:eastAsia="pt-BR"/>
        </w:rPr>
        <w:br/>
        <w:t>5. </w:t>
      </w:r>
      <w:r w:rsidRPr="00AD1514">
        <w:rPr>
          <w:rFonts w:ascii="Arial" w:eastAsia="Times New Roman" w:hAnsi="Arial" w:cs="Arial"/>
          <w:b/>
          <w:bCs/>
          <w:color w:val="000000"/>
          <w:lang w:eastAsia="pt-BR"/>
        </w:rPr>
        <w:t>MOTO</w:t>
      </w:r>
      <w:r w:rsidRPr="00AD1514">
        <w:rPr>
          <w:rFonts w:ascii="Arial" w:eastAsia="Times New Roman" w:hAnsi="Arial" w:cs="Arial"/>
          <w:color w:val="000000"/>
          <w:lang w:eastAsia="pt-BR"/>
        </w:rPr>
        <w:t> - saída de sinal de Servo controle </w:t>
      </w:r>
      <w:r w:rsidRPr="00AD1514">
        <w:rPr>
          <w:rFonts w:ascii="Arial" w:eastAsia="Times New Roman" w:hAnsi="Arial" w:cs="Arial"/>
          <w:color w:val="000000"/>
          <w:lang w:eastAsia="pt-BR"/>
        </w:rPr>
        <w:br/>
        <w:t>. 6 </w:t>
      </w:r>
      <w:r w:rsidRPr="00AD1514">
        <w:rPr>
          <w:rFonts w:ascii="Arial" w:eastAsia="Times New Roman" w:hAnsi="Arial" w:cs="Arial"/>
          <w:b/>
          <w:bCs/>
          <w:color w:val="000000"/>
          <w:lang w:eastAsia="pt-BR"/>
        </w:rPr>
        <w:t>COMP / TRIG</w:t>
      </w:r>
    </w:p>
    <w:p w:rsidR="00AD1514" w:rsidRPr="00AD1514" w:rsidRDefault="00AD1514" w:rsidP="00AD1514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b/>
          <w:bCs/>
          <w:color w:val="000000"/>
          <w:lang w:eastAsia="pt-BR"/>
        </w:rPr>
        <w:t>COMP</w:t>
      </w:r>
      <w:r w:rsidRPr="00AD1514">
        <w:rPr>
          <w:rFonts w:ascii="Arial" w:eastAsia="Times New Roman" w:hAnsi="Arial" w:cs="Arial"/>
          <w:color w:val="000000"/>
          <w:lang w:eastAsia="pt-BR"/>
        </w:rPr>
        <w:t> - On / OFF modo, quando a distância de detecção é inferior a um valor pré-estabelecido, este pino puxa baixo.</w:t>
      </w:r>
    </w:p>
    <w:p w:rsidR="00AD1514" w:rsidRPr="00AD1514" w:rsidRDefault="00AD1514" w:rsidP="00AD1514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b/>
          <w:bCs/>
          <w:color w:val="000000"/>
          <w:lang w:eastAsia="pt-BR"/>
        </w:rPr>
        <w:t>TRIG</w:t>
      </w:r>
      <w:r w:rsidRPr="00AD1514">
        <w:rPr>
          <w:rFonts w:ascii="Arial" w:eastAsia="Times New Roman" w:hAnsi="Arial" w:cs="Arial"/>
          <w:color w:val="000000"/>
          <w:lang w:eastAsia="pt-BR"/>
        </w:rPr>
        <w:t> - PWM ou RS232 pino do gatilho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ind w:left="48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7. </w:t>
      </w:r>
      <w:r w:rsidRPr="00AD1514">
        <w:rPr>
          <w:rFonts w:ascii="Arial" w:eastAsia="Times New Roman" w:hAnsi="Arial" w:cs="Arial"/>
          <w:b/>
          <w:bCs/>
          <w:color w:val="000000"/>
          <w:lang w:eastAsia="pt-BR"/>
        </w:rPr>
        <w:t>NC</w:t>
      </w:r>
      <w:r w:rsidRPr="00AD1514">
        <w:rPr>
          <w:rFonts w:ascii="Arial" w:eastAsia="Times New Roman" w:hAnsi="Arial" w:cs="Arial"/>
          <w:color w:val="000000"/>
          <w:lang w:eastAsia="pt-BR"/>
        </w:rPr>
        <w:t> </w:t>
      </w:r>
      <w:r w:rsidRPr="00AD1514">
        <w:rPr>
          <w:rFonts w:ascii="Arial" w:eastAsia="Times New Roman" w:hAnsi="Arial" w:cs="Arial"/>
          <w:color w:val="000000"/>
          <w:lang w:eastAsia="pt-BR"/>
        </w:rPr>
        <w:br/>
        <w:t>8. </w:t>
      </w:r>
      <w:r w:rsidRPr="00AD1514">
        <w:rPr>
          <w:rFonts w:ascii="Arial" w:eastAsia="Times New Roman" w:hAnsi="Arial" w:cs="Arial"/>
          <w:b/>
          <w:bCs/>
          <w:color w:val="000000"/>
          <w:lang w:eastAsia="pt-BR"/>
        </w:rPr>
        <w:t>RXD</w:t>
      </w:r>
      <w:r w:rsidRPr="00AD1514">
        <w:rPr>
          <w:rFonts w:ascii="Arial" w:eastAsia="Times New Roman" w:hAnsi="Arial" w:cs="Arial"/>
          <w:color w:val="000000"/>
          <w:lang w:eastAsia="pt-BR"/>
        </w:rPr>
        <w:t> - RS232, TTL comunicação </w:t>
      </w:r>
      <w:r w:rsidRPr="00AD1514">
        <w:rPr>
          <w:rFonts w:ascii="Arial" w:eastAsia="Times New Roman" w:hAnsi="Arial" w:cs="Arial"/>
          <w:color w:val="000000"/>
          <w:lang w:eastAsia="pt-BR"/>
        </w:rPr>
        <w:br/>
        <w:t>. 9 </w:t>
      </w:r>
      <w:r w:rsidRPr="00AD1514">
        <w:rPr>
          <w:rFonts w:ascii="Arial" w:eastAsia="Times New Roman" w:hAnsi="Arial" w:cs="Arial"/>
          <w:b/>
          <w:bCs/>
          <w:color w:val="000000"/>
          <w:lang w:eastAsia="pt-BR"/>
        </w:rPr>
        <w:t>TXD</w:t>
      </w:r>
      <w:r w:rsidRPr="00AD1514">
        <w:rPr>
          <w:rFonts w:ascii="Arial" w:eastAsia="Times New Roman" w:hAnsi="Arial" w:cs="Arial"/>
          <w:color w:val="000000"/>
          <w:lang w:eastAsia="pt-BR"/>
        </w:rPr>
        <w:t> - RS232, TTL comunicação</w:t>
      </w:r>
    </w:p>
    <w:p w:rsidR="00AD1514" w:rsidRPr="00AD1514" w:rsidRDefault="00AD1514" w:rsidP="00AD1514">
      <w:pPr>
        <w:shd w:val="clear" w:color="auto" w:fill="FFFFFF"/>
        <w:spacing w:after="72" w:line="319" w:lineRule="atLeast"/>
        <w:ind w:left="480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  <w:lang w:eastAsia="pt-BR"/>
        </w:rPr>
      </w:pPr>
      <w:r w:rsidRPr="00AD1514">
        <w:rPr>
          <w:rFonts w:ascii="Arial" w:eastAsia="Times New Roman" w:hAnsi="Arial" w:cs="Arial"/>
          <w:b/>
          <w:bCs/>
          <w:color w:val="000000"/>
          <w:sz w:val="29"/>
          <w:lang w:eastAsia="pt-BR"/>
        </w:rPr>
        <w:t>Comparar com outro sensor ultra-sónico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ind w:left="480"/>
        <w:rPr>
          <w:rFonts w:ascii="Arial" w:eastAsia="Times New Roman" w:hAnsi="Arial" w:cs="Arial"/>
          <w:color w:val="000000"/>
          <w:lang w:eastAsia="pt-BR"/>
        </w:rPr>
      </w:pPr>
      <w:hyperlink r:id="rId28" w:history="1">
        <w:r w:rsidRPr="00AD1514">
          <w:rPr>
            <w:rFonts w:ascii="Arial" w:eastAsia="Times New Roman" w:hAnsi="Arial" w:cs="Arial"/>
            <w:color w:val="3366BB"/>
            <w:u w:val="single"/>
            <w:lang w:eastAsia="pt-BR"/>
          </w:rPr>
          <w:t>Compare com SRF08 e XL-MaxSonar-WRC1 sensor de distância ultra-Avaliação</w:t>
        </w:r>
      </w:hyperlink>
    </w:p>
    <w:p w:rsidR="00AD1514" w:rsidRPr="00AD1514" w:rsidRDefault="00AD1514" w:rsidP="00AD1514">
      <w:pPr>
        <w:shd w:val="clear" w:color="auto" w:fill="FFFFFF"/>
        <w:spacing w:after="144" w:line="319" w:lineRule="atLeast"/>
        <w:ind w:left="480"/>
        <w:outlineLvl w:val="1"/>
        <w:rPr>
          <w:rFonts w:ascii="Arial" w:eastAsia="Times New Roman" w:hAnsi="Arial" w:cs="Arial"/>
          <w:color w:val="000000"/>
          <w:sz w:val="32"/>
          <w:szCs w:val="32"/>
          <w:lang w:eastAsia="pt-BR"/>
        </w:rPr>
      </w:pPr>
      <w:r w:rsidRPr="00AD1514">
        <w:rPr>
          <w:rFonts w:ascii="Arial" w:eastAsia="Times New Roman" w:hAnsi="Arial" w:cs="Arial"/>
          <w:color w:val="000000"/>
          <w:sz w:val="32"/>
          <w:lang w:eastAsia="pt-BR"/>
        </w:rPr>
        <w:t>Requierments Hardware</w:t>
      </w:r>
    </w:p>
    <w:p w:rsidR="00AD1514" w:rsidRPr="00AD1514" w:rsidRDefault="00AD1514" w:rsidP="00AD1514">
      <w:pPr>
        <w:numPr>
          <w:ilvl w:val="0"/>
          <w:numId w:val="3"/>
        </w:numPr>
        <w:shd w:val="clear" w:color="auto" w:fill="FFFFFF"/>
        <w:spacing w:before="100" w:beforeAutospacing="1" w:after="24" w:line="319" w:lineRule="atLeast"/>
        <w:ind w:left="1248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1 × URM37 V3.2 Sensor Ultrasonic</w:t>
      </w:r>
    </w:p>
    <w:p w:rsidR="00AD1514" w:rsidRPr="00AD1514" w:rsidRDefault="00AD1514" w:rsidP="00AD1514">
      <w:pPr>
        <w:numPr>
          <w:ilvl w:val="0"/>
          <w:numId w:val="3"/>
        </w:numPr>
        <w:shd w:val="clear" w:color="auto" w:fill="FFFFFF"/>
        <w:spacing w:before="100" w:beforeAutospacing="1" w:after="24" w:line="319" w:lineRule="atLeast"/>
        <w:ind w:left="1248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1 × microcontrolador Arduino</w:t>
      </w:r>
    </w:p>
    <w:p w:rsidR="00AD1514" w:rsidRPr="00AD1514" w:rsidRDefault="00AD1514" w:rsidP="00AD1514">
      <w:pPr>
        <w:numPr>
          <w:ilvl w:val="0"/>
          <w:numId w:val="3"/>
        </w:numPr>
        <w:shd w:val="clear" w:color="auto" w:fill="FFFFFF"/>
        <w:spacing w:before="100" w:beforeAutospacing="1" w:after="24" w:line="319" w:lineRule="atLeast"/>
        <w:ind w:left="1248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1 × Expansão IO Shield para Arduino (V5)</w:t>
      </w:r>
    </w:p>
    <w:p w:rsidR="00AD1514" w:rsidRPr="00AD1514" w:rsidRDefault="00AD1514" w:rsidP="00AD1514">
      <w:pPr>
        <w:numPr>
          <w:ilvl w:val="0"/>
          <w:numId w:val="3"/>
        </w:numPr>
        <w:shd w:val="clear" w:color="auto" w:fill="FFFFFF"/>
        <w:spacing w:before="100" w:beforeAutospacing="1" w:after="24" w:line="319" w:lineRule="atLeast"/>
        <w:ind w:left="1248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1 × cabo USB</w:t>
      </w:r>
    </w:p>
    <w:p w:rsidR="00AD1514" w:rsidRPr="00AD1514" w:rsidRDefault="00AD1514" w:rsidP="00AD1514">
      <w:pPr>
        <w:shd w:val="clear" w:color="auto" w:fill="FFFFFF"/>
        <w:spacing w:after="144" w:line="319" w:lineRule="atLeast"/>
        <w:ind w:left="480"/>
        <w:outlineLvl w:val="1"/>
        <w:rPr>
          <w:rFonts w:ascii="Arial" w:eastAsia="Times New Roman" w:hAnsi="Arial" w:cs="Arial"/>
          <w:color w:val="000000"/>
          <w:sz w:val="32"/>
          <w:szCs w:val="32"/>
          <w:lang w:eastAsia="pt-BR"/>
        </w:rPr>
      </w:pPr>
      <w:r w:rsidRPr="00AD1514">
        <w:rPr>
          <w:rFonts w:ascii="Arial" w:eastAsia="Times New Roman" w:hAnsi="Arial" w:cs="Arial"/>
          <w:color w:val="000000"/>
          <w:sz w:val="32"/>
          <w:lang w:eastAsia="pt-BR"/>
        </w:rPr>
        <w:t>Ferramentas usadas</w:t>
      </w:r>
    </w:p>
    <w:p w:rsidR="00AD1514" w:rsidRPr="00AD1514" w:rsidRDefault="00AD1514" w:rsidP="00AD1514">
      <w:pPr>
        <w:numPr>
          <w:ilvl w:val="0"/>
          <w:numId w:val="4"/>
        </w:numPr>
        <w:shd w:val="clear" w:color="auto" w:fill="FFFFFF"/>
        <w:spacing w:before="100" w:beforeAutospacing="1" w:after="24" w:line="319" w:lineRule="atLeast"/>
        <w:ind w:left="84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4 × jumper</w:t>
      </w:r>
    </w:p>
    <w:p w:rsidR="00AD1514" w:rsidRPr="00AD1514" w:rsidRDefault="00AD1514" w:rsidP="00AD1514">
      <w:pPr>
        <w:shd w:val="clear" w:color="auto" w:fill="FFFFFF"/>
        <w:spacing w:after="144" w:line="319" w:lineRule="atLeast"/>
        <w:ind w:left="480"/>
        <w:outlineLvl w:val="1"/>
        <w:rPr>
          <w:rFonts w:ascii="Arial" w:eastAsia="Times New Roman" w:hAnsi="Arial" w:cs="Arial"/>
          <w:color w:val="000000"/>
          <w:sz w:val="32"/>
          <w:szCs w:val="32"/>
          <w:lang w:eastAsia="pt-BR"/>
        </w:rPr>
      </w:pPr>
      <w:r w:rsidRPr="00AD1514">
        <w:rPr>
          <w:rFonts w:ascii="Arial" w:eastAsia="Times New Roman" w:hAnsi="Arial" w:cs="Arial"/>
          <w:color w:val="000000"/>
          <w:sz w:val="32"/>
          <w:lang w:eastAsia="pt-BR"/>
        </w:rPr>
        <w:t>Software</w:t>
      </w:r>
    </w:p>
    <w:p w:rsidR="00AD1514" w:rsidRPr="00AD1514" w:rsidRDefault="00AD1514" w:rsidP="00AD1514">
      <w:pPr>
        <w:numPr>
          <w:ilvl w:val="0"/>
          <w:numId w:val="5"/>
        </w:numPr>
        <w:shd w:val="clear" w:color="auto" w:fill="FFFFFF"/>
        <w:spacing w:before="100" w:beforeAutospacing="1" w:after="24" w:line="319" w:lineRule="atLeast"/>
        <w:ind w:left="84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Arduino IDE</w:t>
      </w:r>
    </w:p>
    <w:p w:rsidR="00AD1514" w:rsidRPr="00AD1514" w:rsidRDefault="00AD1514" w:rsidP="00AD1514">
      <w:pPr>
        <w:shd w:val="clear" w:color="auto" w:fill="FFFFFF"/>
        <w:spacing w:after="144" w:line="319" w:lineRule="atLeast"/>
        <w:ind w:left="480"/>
        <w:outlineLvl w:val="1"/>
        <w:rPr>
          <w:rFonts w:ascii="Arial" w:eastAsia="Times New Roman" w:hAnsi="Arial" w:cs="Arial"/>
          <w:color w:val="000000"/>
          <w:sz w:val="32"/>
          <w:szCs w:val="32"/>
          <w:lang w:eastAsia="pt-BR"/>
        </w:rPr>
      </w:pPr>
      <w:r w:rsidRPr="00AD1514">
        <w:rPr>
          <w:rFonts w:ascii="Arial" w:eastAsia="Times New Roman" w:hAnsi="Arial" w:cs="Arial"/>
          <w:color w:val="000000"/>
          <w:sz w:val="32"/>
          <w:lang w:eastAsia="pt-BR"/>
        </w:rPr>
        <w:t>Seleção do modo de trabalho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ind w:left="48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O modo de funcionamento pode ser alterado ao escrever 0x01, 0x00, 0x02 ou a EEPROM através da porta serial.</w:t>
      </w:r>
    </w:p>
    <w:p w:rsidR="00AD1514" w:rsidRPr="00AD1514" w:rsidRDefault="00AD1514" w:rsidP="00AD1514">
      <w:pPr>
        <w:shd w:val="clear" w:color="auto" w:fill="FFFFFF"/>
        <w:spacing w:after="72" w:line="319" w:lineRule="atLeast"/>
        <w:ind w:left="480"/>
        <w:outlineLvl w:val="3"/>
        <w:rPr>
          <w:rFonts w:ascii="Arial" w:eastAsia="Times New Roman" w:hAnsi="Arial" w:cs="Arial"/>
          <w:b/>
          <w:bCs/>
          <w:color w:val="000000"/>
          <w:sz w:val="25"/>
          <w:szCs w:val="25"/>
          <w:lang w:eastAsia="pt-BR"/>
        </w:rPr>
      </w:pPr>
      <w:r w:rsidRPr="00AD1514">
        <w:rPr>
          <w:rFonts w:ascii="Arial" w:eastAsia="Times New Roman" w:hAnsi="Arial" w:cs="Arial"/>
          <w:b/>
          <w:bCs/>
          <w:color w:val="000000"/>
          <w:sz w:val="25"/>
          <w:lang w:eastAsia="pt-BR"/>
        </w:rPr>
        <w:t>Modo 1: modo de controle de série passiva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ind w:left="48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Neste modo, o sensor está sempre à espera de comando a partir da porta de série. Cada vez que recebe um comando, ele irá retornar a distância e esperar o próximo comando. O grau em que o comando será utilizado para controlar um servo motor para girar grau correspondente. Por favor note que este modo está sempre ligado. Ele não pode ser ligar ou desligar.</w:t>
      </w:r>
    </w:p>
    <w:p w:rsidR="00AD1514" w:rsidRPr="00AD1514" w:rsidRDefault="00AD1514" w:rsidP="00AD1514">
      <w:pPr>
        <w:shd w:val="clear" w:color="auto" w:fill="FFFFFF"/>
        <w:spacing w:after="72" w:line="319" w:lineRule="atLeast"/>
        <w:ind w:left="480"/>
        <w:outlineLvl w:val="3"/>
        <w:rPr>
          <w:rFonts w:ascii="Arial" w:eastAsia="Times New Roman" w:hAnsi="Arial" w:cs="Arial"/>
          <w:b/>
          <w:bCs/>
          <w:color w:val="000000"/>
          <w:sz w:val="25"/>
          <w:szCs w:val="25"/>
          <w:lang w:eastAsia="pt-BR"/>
        </w:rPr>
      </w:pPr>
      <w:r w:rsidRPr="00AD1514">
        <w:rPr>
          <w:rFonts w:ascii="Arial" w:eastAsia="Times New Roman" w:hAnsi="Arial" w:cs="Arial"/>
          <w:b/>
          <w:bCs/>
          <w:color w:val="000000"/>
          <w:sz w:val="25"/>
          <w:lang w:eastAsia="pt-BR"/>
        </w:rPr>
        <w:t>Configuração de jumper para a saída RS232 e TTL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ind w:left="48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A selecção de RS232 TTL ou o nível de saída é ligado por três pontes mudando (J1, J2, J3). Um diagrama abaixo ilustra a configuração:</w:t>
      </w:r>
    </w:p>
    <w:p w:rsidR="00AD1514" w:rsidRPr="00AD1514" w:rsidRDefault="00AD1514" w:rsidP="00AD1514">
      <w:pPr>
        <w:shd w:val="clear" w:color="auto" w:fill="F9F9F9"/>
        <w:spacing w:after="24" w:line="360" w:lineRule="atLeast"/>
        <w:ind w:left="720"/>
        <w:jc w:val="center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noProof/>
          <w:color w:val="5A3696"/>
          <w:sz w:val="20"/>
          <w:szCs w:val="20"/>
          <w:lang w:eastAsia="pt-BR"/>
        </w:rPr>
        <w:lastRenderedPageBreak/>
        <w:drawing>
          <wp:inline distT="0" distB="0" distL="0" distR="0">
            <wp:extent cx="2860040" cy="2604770"/>
            <wp:effectExtent l="19050" t="0" r="0" b="0"/>
            <wp:docPr id="7" name="Imagem 7" descr="http://www.dfrobot.com/wiki/images/thumb/8/83/URM37_V3.2_Ultrasonic_Sensor4.png/300px-URM37_V3.2_Ultrasonic_Sensor4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dfrobot.com/wiki/images/thumb/8/83/URM37_V3.2_Ultrasonic_Sensor4.png/300px-URM37_V3.2_Ultrasonic_Sensor4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9F9F9"/>
        <w:spacing w:after="24" w:line="336" w:lineRule="atLeast"/>
        <w:ind w:left="720"/>
        <w:rPr>
          <w:rFonts w:ascii="Arial" w:eastAsia="Times New Roman" w:hAnsi="Arial" w:cs="Arial"/>
          <w:color w:val="000000"/>
          <w:sz w:val="18"/>
          <w:szCs w:val="18"/>
          <w:lang w:eastAsia="pt-BR"/>
        </w:rPr>
      </w:pPr>
      <w:r>
        <w:rPr>
          <w:rFonts w:ascii="Arial" w:eastAsia="Times New Roman" w:hAnsi="Arial" w:cs="Arial"/>
          <w:noProof/>
          <w:color w:val="5A3696"/>
          <w:sz w:val="18"/>
          <w:szCs w:val="18"/>
          <w:lang w:eastAsia="pt-BR"/>
        </w:rPr>
        <w:drawing>
          <wp:inline distT="0" distB="0" distL="0" distR="0">
            <wp:extent cx="138430" cy="106045"/>
            <wp:effectExtent l="19050" t="0" r="0" b="0"/>
            <wp:docPr id="8" name="Imagem 8" descr="http://www.dfrobot.com/wiki/skins/common/images/magnify-clip.png">
              <a:hlinkClick xmlns:a="http://schemas.openxmlformats.org/drawingml/2006/main" r:id="rId29" tooltip="&quot;Amplia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dfrobot.com/wiki/skins/common/images/magnify-clip.png">
                      <a:hlinkClick r:id="rId29" tooltip="&quot;Amplia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9F9F9"/>
        <w:spacing w:line="336" w:lineRule="atLeast"/>
        <w:ind w:left="720"/>
        <w:rPr>
          <w:rFonts w:ascii="Arial" w:eastAsia="Times New Roman" w:hAnsi="Arial" w:cs="Arial"/>
          <w:color w:val="000000"/>
          <w:sz w:val="18"/>
          <w:szCs w:val="18"/>
          <w:lang w:eastAsia="pt-BR"/>
        </w:rPr>
      </w:pPr>
      <w:r w:rsidRPr="00AD1514">
        <w:rPr>
          <w:rFonts w:ascii="Arial" w:eastAsia="Times New Roman" w:hAnsi="Arial" w:cs="Arial"/>
          <w:color w:val="000000"/>
          <w:sz w:val="18"/>
          <w:szCs w:val="18"/>
          <w:lang w:eastAsia="pt-BR"/>
        </w:rPr>
        <w:t>Modo RS232</w:t>
      </w:r>
    </w:p>
    <w:p w:rsidR="00AD1514" w:rsidRPr="00AD1514" w:rsidRDefault="00AD1514" w:rsidP="00AD1514">
      <w:pPr>
        <w:shd w:val="clear" w:color="auto" w:fill="F9F9F9"/>
        <w:spacing w:after="0" w:line="319" w:lineRule="atLeast"/>
        <w:ind w:left="1296"/>
        <w:jc w:val="center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noProof/>
          <w:color w:val="5A3696"/>
          <w:sz w:val="20"/>
          <w:szCs w:val="20"/>
          <w:lang w:eastAsia="pt-BR"/>
        </w:rPr>
        <w:drawing>
          <wp:inline distT="0" distB="0" distL="0" distR="0">
            <wp:extent cx="2860040" cy="2541270"/>
            <wp:effectExtent l="19050" t="0" r="0" b="0"/>
            <wp:docPr id="9" name="Imagem 9" descr="http://www.dfrobot.com/wiki/images/thumb/2/2a/URM37_V3.2_Ultrasonic_Sensor5.png/300px-URM37_V3.2_Ultrasonic_Sensor5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dfrobot.com/wiki/images/thumb/2/2a/URM37_V3.2_Ultrasonic_Sensor5.png/300px-URM37_V3.2_Ultrasonic_Sensor5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9F9F9"/>
        <w:spacing w:after="0" w:line="336" w:lineRule="atLeast"/>
        <w:ind w:left="1296"/>
        <w:rPr>
          <w:rFonts w:ascii="Arial" w:eastAsia="Times New Roman" w:hAnsi="Arial" w:cs="Arial"/>
          <w:color w:val="000000"/>
          <w:sz w:val="18"/>
          <w:szCs w:val="18"/>
          <w:lang w:eastAsia="pt-BR"/>
        </w:rPr>
      </w:pPr>
      <w:r>
        <w:rPr>
          <w:rFonts w:ascii="Arial" w:eastAsia="Times New Roman" w:hAnsi="Arial" w:cs="Arial"/>
          <w:noProof/>
          <w:color w:val="5A3696"/>
          <w:sz w:val="18"/>
          <w:szCs w:val="18"/>
          <w:lang w:eastAsia="pt-BR"/>
        </w:rPr>
        <w:drawing>
          <wp:inline distT="0" distB="0" distL="0" distR="0">
            <wp:extent cx="138430" cy="106045"/>
            <wp:effectExtent l="19050" t="0" r="0" b="0"/>
            <wp:docPr id="10" name="Imagem 10" descr="http://www.dfrobot.com/wiki/skins/common/images/magnify-clip.png">
              <a:hlinkClick xmlns:a="http://schemas.openxmlformats.org/drawingml/2006/main" r:id="rId31" tooltip="&quot;Amplia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dfrobot.com/wiki/skins/common/images/magnify-clip.png">
                      <a:hlinkClick r:id="rId31" tooltip="&quot;Amplia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9F9F9"/>
        <w:spacing w:line="336" w:lineRule="atLeast"/>
        <w:ind w:left="1296"/>
        <w:rPr>
          <w:rFonts w:ascii="Arial" w:eastAsia="Times New Roman" w:hAnsi="Arial" w:cs="Arial"/>
          <w:color w:val="000000"/>
          <w:sz w:val="18"/>
          <w:szCs w:val="18"/>
          <w:lang w:eastAsia="pt-BR"/>
        </w:rPr>
      </w:pPr>
      <w:r w:rsidRPr="00AD1514">
        <w:rPr>
          <w:rFonts w:ascii="Arial" w:eastAsia="Times New Roman" w:hAnsi="Arial" w:cs="Arial"/>
          <w:color w:val="000000"/>
          <w:sz w:val="18"/>
          <w:szCs w:val="18"/>
          <w:lang w:eastAsia="pt-BR"/>
        </w:rPr>
        <w:t>Modo TTL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lastRenderedPageBreak/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i/>
          <w:iCs/>
          <w:color w:val="000000"/>
          <w:lang w:eastAsia="pt-BR"/>
        </w:rPr>
        <w:t>Aviso: Não ligue para TTL MCU quando o modo de saída está definido para RS232, isso irá danificar permanentemente o aparelho.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Este recurso está disponível apenas para Rev2 e depois. Se não existirem pontes na parte de trás do sensor, o sensor é Rev1 e, portanto, não suportando esta característica.</w:t>
      </w:r>
    </w:p>
    <w:p w:rsidR="00AD1514" w:rsidRPr="00AD1514" w:rsidRDefault="00AD1514" w:rsidP="00AD1514">
      <w:pPr>
        <w:shd w:val="clear" w:color="auto" w:fill="FFFFFF"/>
        <w:spacing w:after="0" w:line="319" w:lineRule="atLeast"/>
        <w:ind w:left="960"/>
        <w:jc w:val="center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noProof/>
          <w:color w:val="5A3696"/>
          <w:lang w:eastAsia="pt-BR"/>
        </w:rPr>
        <w:drawing>
          <wp:inline distT="0" distB="0" distL="0" distR="0">
            <wp:extent cx="2860040" cy="3083560"/>
            <wp:effectExtent l="19050" t="0" r="0" b="0"/>
            <wp:docPr id="11" name="Imagem 11" descr="Diagrama de conexão TTL Modo">
              <a:hlinkClick xmlns:a="http://schemas.openxmlformats.org/drawingml/2006/main" r:id="rId33" tooltip="&quot;Diagrama de conexão TTL Mod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agrama de conexão TTL Modo">
                      <a:hlinkClick r:id="rId33" tooltip="&quot;Diagrama de conexão TTL Mod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FFFFF"/>
        <w:spacing w:after="72" w:line="319" w:lineRule="atLeast"/>
        <w:ind w:left="960"/>
        <w:outlineLvl w:val="3"/>
        <w:rPr>
          <w:rFonts w:ascii="Arial" w:eastAsia="Times New Roman" w:hAnsi="Arial" w:cs="Arial"/>
          <w:b/>
          <w:bCs/>
          <w:color w:val="000000"/>
          <w:sz w:val="25"/>
          <w:szCs w:val="25"/>
          <w:lang w:eastAsia="pt-BR"/>
        </w:rPr>
      </w:pPr>
      <w:r w:rsidRPr="00AD1514">
        <w:rPr>
          <w:rFonts w:ascii="Arial" w:eastAsia="Times New Roman" w:hAnsi="Arial" w:cs="Arial"/>
          <w:b/>
          <w:bCs/>
          <w:color w:val="000000"/>
          <w:sz w:val="25"/>
          <w:lang w:eastAsia="pt-BR"/>
        </w:rPr>
        <w:t>Modo 2: modo de disparo Autónoma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Neste modo, o sensor irá fazer um sensor de leitura a cada 25ms e comparar a leitura com um limiar (pré-definido, o utilizador é capaz de definir este valor pela escrita EEPROM), se a leitura é igual ou menor do que o limiar, o pino COMP / TRIG terá saída baixa. Enquanto isso, o pino PWM output a leitura à distância, cada nível 50us baixo significa 1cm, através da contagem do número destes pulsos, a distância pode ser calculada. Este modo pode ser usado apenas como um interruptor ON / OFF.</w:t>
      </w:r>
    </w:p>
    <w:p w:rsidR="00AD1514" w:rsidRPr="00AD1514" w:rsidRDefault="00AD1514" w:rsidP="00AD1514">
      <w:pPr>
        <w:shd w:val="clear" w:color="auto" w:fill="FFFFFF"/>
        <w:spacing w:after="72" w:line="319" w:lineRule="atLeast"/>
        <w:ind w:left="960"/>
        <w:outlineLvl w:val="3"/>
        <w:rPr>
          <w:rFonts w:ascii="Arial" w:eastAsia="Times New Roman" w:hAnsi="Arial" w:cs="Arial"/>
          <w:b/>
          <w:bCs/>
          <w:color w:val="000000"/>
          <w:sz w:val="25"/>
          <w:szCs w:val="25"/>
          <w:lang w:eastAsia="pt-BR"/>
        </w:rPr>
      </w:pPr>
      <w:r w:rsidRPr="00AD1514">
        <w:rPr>
          <w:rFonts w:ascii="Arial" w:eastAsia="Times New Roman" w:hAnsi="Arial" w:cs="Arial"/>
          <w:b/>
          <w:bCs/>
          <w:color w:val="000000"/>
          <w:sz w:val="25"/>
          <w:lang w:eastAsia="pt-BR"/>
        </w:rPr>
        <w:t>Modo 3: PWM modo de controle passivo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Neste modo, um puxão baixo no pino COMP / TRIG irá desencadear uma leitura do sensor. A largura do pulso é proporcional ao grau de rotação do servo. Depois de uma leitura do sensor de sucesso, Pin PWM irá gerar pulsos, cada 50us representa 1cm. Se a leitura é inválido, um pulso 50000us será devolvido.</w:t>
      </w:r>
    </w:p>
    <w:p w:rsidR="00AD1514" w:rsidRPr="00AD1514" w:rsidRDefault="00AD1514" w:rsidP="00AD1514">
      <w:pPr>
        <w:shd w:val="clear" w:color="auto" w:fill="FFFFFF"/>
        <w:spacing w:after="72" w:line="319" w:lineRule="atLeast"/>
        <w:ind w:left="960"/>
        <w:outlineLvl w:val="3"/>
        <w:rPr>
          <w:rFonts w:ascii="Arial" w:eastAsia="Times New Roman" w:hAnsi="Arial" w:cs="Arial"/>
          <w:b/>
          <w:bCs/>
          <w:color w:val="000000"/>
          <w:sz w:val="25"/>
          <w:szCs w:val="25"/>
          <w:lang w:eastAsia="pt-BR"/>
        </w:rPr>
      </w:pPr>
      <w:r w:rsidRPr="00AD1514">
        <w:rPr>
          <w:rFonts w:ascii="Arial" w:eastAsia="Times New Roman" w:hAnsi="Arial" w:cs="Arial"/>
          <w:b/>
          <w:bCs/>
          <w:color w:val="000000"/>
          <w:sz w:val="25"/>
          <w:lang w:eastAsia="pt-BR"/>
        </w:rPr>
        <w:t>O esboço de modo PWM controle passivo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</w:p>
    <w:p w:rsidR="00AD1514" w:rsidRPr="00AD1514" w:rsidRDefault="00AD1514" w:rsidP="00AD1514">
      <w:pPr>
        <w:shd w:val="clear" w:color="auto" w:fill="FFFFFF"/>
        <w:spacing w:after="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  <w:hyperlink r:id="rId35" w:history="1">
        <w:r w:rsidRPr="00AD1514">
          <w:rPr>
            <w:rFonts w:ascii="Arial" w:eastAsia="Times New Roman" w:hAnsi="Arial" w:cs="Arial"/>
            <w:color w:val="0000FF"/>
            <w:u w:val="single"/>
            <w:lang w:eastAsia="pt-BR"/>
          </w:rPr>
          <w:t>?</w:t>
        </w:r>
      </w:hyperlink>
    </w:p>
    <w:tbl>
      <w:tblPr>
        <w:tblW w:w="13362" w:type="dxa"/>
        <w:tblCellSpacing w:w="0" w:type="dxa"/>
        <w:tblInd w:w="960" w:type="dxa"/>
        <w:tblCellMar>
          <w:left w:w="0" w:type="dxa"/>
          <w:right w:w="0" w:type="dxa"/>
        </w:tblCellMar>
        <w:tblLook w:val="04A0"/>
      </w:tblPr>
      <w:tblGrid>
        <w:gridCol w:w="502"/>
        <w:gridCol w:w="12860"/>
      </w:tblGrid>
      <w:tr w:rsidR="00AD1514" w:rsidRPr="00AD1514" w:rsidTr="00AD1514">
        <w:trPr>
          <w:tblCellSpacing w:w="0" w:type="dxa"/>
        </w:trPr>
        <w:tc>
          <w:tcPr>
            <w:tcW w:w="0" w:type="auto"/>
            <w:vAlign w:val="center"/>
            <w:hideMark/>
          </w:tcPr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9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13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15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16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17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18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19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23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25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26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27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28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29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33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35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36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37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38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39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43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45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46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47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48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49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53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55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56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57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58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59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60</w:t>
            </w:r>
          </w:p>
        </w:tc>
        <w:tc>
          <w:tcPr>
            <w:tcW w:w="12860" w:type="dxa"/>
            <w:vAlign w:val="center"/>
            <w:hideMark/>
          </w:tcPr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lastRenderedPageBreak/>
              <w:t>/ / # Editor: Jiang de DFRobot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Data: 2012/09/18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/ / # Nome do produto: scanner de ultra-sons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SKU do produto: SEN0001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Versão: 0,2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Descrição: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O Esboço para digitalizar 180 área de grau 4-500 centímetros faixa de detecção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Conexão: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Pino 1 VCC (V3.2 URM) -&gt; VCC (Arduino)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Pino 2 GND (URM V3.2) -&gt; GND (Arduino)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4 Pin PWM (URM V3.2) -&gt; Pino 3 (Arduino)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Pino 6 COMP / TRIG (URM V3.2) -&gt; Pino 5 (Arduino)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int URPWM = 3; / / Saída PWM 0-25000US, cada 50US representam um centímetro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int URTRIG = 5; / / pino do gatilho PWM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unsigned int Distância = 0;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uint8_t EnPwmCmd [4] = {0x44, 0x02, 0xbb, 0x01};    comando medida / distância /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vazio setup () {                                 / / inicialização de série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Serial.begin (9600);                         / / Define a taxa de transmissão para 9600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PWM_Mode_Setup ();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}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vazio loop ()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{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PWM_Mode ();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atraso (20);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}                      / / PWM função de configuração do modo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vazio PWM_Mode_Setup () {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pinMode (URTRIG, OUTPUT);                     / / puxar um baixo no pino COMP / TRIG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digitalWrite (URTRIG, HIGH);                  / Set / para ALTA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</w:t>
            </w: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pinMode (URPWM, INPUT);                      / / Enviando comando Ativar modo PWM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</w:t>
            </w: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para ( int i = 0; i &lt;4; i + +) {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  Serial.write (EnPwmCmd [i]);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   }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}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vazio PWM_Mode () {                              / / um puxão baixo no pino COMP / TRIG provocando uma leitura do sensor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digitalWrite (URTRIG, LOW);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digitalWrite (URTRIG, HIGH);               / leitura / Pin PWM pulsos de saída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</w:t>
            </w: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unsigned longo DistanceMeasured = pulseIn (URPWM, LOW);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</w:t>
            </w: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se (DistanceMeasured == 50000) {              / / a leitura é inválido.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      Serial.print ( "inválido" );   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}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mais {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lastRenderedPageBreak/>
              <w:t>      = Distância DistanceMeasured/50;           / / todos os níveis 50us baixo significa um centímetro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}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Serial.print ( "Distância =" 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Serial.print (Distância);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Serial.println ( "CM" 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}</w:t>
            </w:r>
          </w:p>
        </w:tc>
      </w:tr>
    </w:tbl>
    <w:p w:rsidR="00AD1514" w:rsidRPr="00AD1514" w:rsidRDefault="00AD1514" w:rsidP="00AD1514">
      <w:pPr>
        <w:shd w:val="clear" w:color="auto" w:fill="FFFFFF"/>
        <w:spacing w:before="96" w:after="12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</w:p>
    <w:p w:rsidR="00AD1514" w:rsidRPr="00AD1514" w:rsidRDefault="00AD1514" w:rsidP="00AD1514">
      <w:pPr>
        <w:shd w:val="clear" w:color="auto" w:fill="FFFFFF"/>
        <w:spacing w:after="0" w:line="319" w:lineRule="atLeast"/>
        <w:ind w:left="960"/>
        <w:jc w:val="center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noProof/>
          <w:color w:val="5A3696"/>
          <w:lang w:eastAsia="pt-BR"/>
        </w:rPr>
        <w:drawing>
          <wp:inline distT="0" distB="0" distL="0" distR="0">
            <wp:extent cx="2860040" cy="1871345"/>
            <wp:effectExtent l="19050" t="0" r="0" b="0"/>
            <wp:docPr id="12" name="Imagem 12" descr="PWM Diagrama de conexão Modo">
              <a:hlinkClick xmlns:a="http://schemas.openxmlformats.org/drawingml/2006/main" r:id="rId36" tooltip="&quot;PWM Diagrama de conexão Mod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WM Diagrama de conexão Modo">
                      <a:hlinkClick r:id="rId36" tooltip="&quot;PWM Diagrama de conexão Mod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FFFFF"/>
        <w:spacing w:after="144" w:line="319" w:lineRule="atLeast"/>
        <w:ind w:left="960"/>
        <w:outlineLvl w:val="1"/>
        <w:rPr>
          <w:rFonts w:ascii="Arial" w:eastAsia="Times New Roman" w:hAnsi="Arial" w:cs="Arial"/>
          <w:color w:val="000000"/>
          <w:sz w:val="32"/>
          <w:szCs w:val="32"/>
          <w:lang w:eastAsia="pt-BR"/>
        </w:rPr>
      </w:pPr>
      <w:r w:rsidRPr="00AD1514">
        <w:rPr>
          <w:rFonts w:ascii="Arial" w:eastAsia="Times New Roman" w:hAnsi="Arial" w:cs="Arial"/>
          <w:color w:val="000000"/>
          <w:sz w:val="32"/>
          <w:lang w:eastAsia="pt-BR"/>
        </w:rPr>
        <w:t>Protocolo de controle de série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Configuração de série: taxa de Port: 9600; Paridade: none; Stop bit: 1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Comando: Comando é composto de quatro bits, comando + + DATA0 data1 + soma. Soma = 8 bits Baixa da soma de comando + + DATA0 dados1.</w:t>
      </w:r>
    </w:p>
    <w:tbl>
      <w:tblPr>
        <w:tblW w:w="5000" w:type="pct"/>
        <w:jc w:val="center"/>
        <w:tblCellSpacing w:w="0" w:type="dxa"/>
        <w:tblInd w:w="9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913"/>
        <w:gridCol w:w="1683"/>
        <w:gridCol w:w="5088"/>
      </w:tblGrid>
      <w:tr w:rsidR="00AD1514" w:rsidRPr="00AD1514" w:rsidTr="00AD151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DC2F5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Formato de comando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DC2F5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Função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DC2F5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</w:t>
            </w:r>
          </w:p>
        </w:tc>
      </w:tr>
      <w:tr w:rsidR="00AD1514" w:rsidRPr="00AD1514" w:rsidTr="00AD151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0x11 + NC + NC Soma + (Amostra: 0x00 0x00 0x11 0x11)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Habilitar leitura de temperatura de 16 bits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Ler a temperatura, o formato de dados de retorno será:</w:t>
            </w:r>
          </w:p>
          <w:p w:rsidR="00AD1514" w:rsidRPr="00AD1514" w:rsidRDefault="00AD1514" w:rsidP="00AD1514">
            <w:pPr>
              <w:spacing w:before="96" w:after="240" w:line="360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0x11 + elevada (temperatura) + baixa (temperatura) SUM + Se a temperatura é superior a 0, os primeiros quatro bits de alta será tudo 0. Se a temperatura é inferior a 0, os primeiros quatro bits de alta será todos 1. Os últimos quatro bits de alta, juntamente com os bits de baixa temperatura significa 12bits. A resolução é de 0,1. Quando a leitura é inválido, ele retorna 0x11 0 0 xFF xFF SUM + </w:t>
            </w: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br/>
            </w: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br/>
            </w:r>
          </w:p>
        </w:tc>
      </w:tr>
      <w:tr w:rsidR="00AD1514" w:rsidRPr="00AD1514" w:rsidTr="00AD151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0x22 + Grau + NC + SUM (Amostra: 0x00 0x00 0x22 0x22)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Permitir leitura à distância de 16 bits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O grau em que o comando é utilizado para controlar um servo motor para girar grau correspondente.</w:t>
            </w:r>
          </w:p>
          <w:p w:rsidR="00AD1514" w:rsidRPr="00AD1514" w:rsidRDefault="00AD1514" w:rsidP="00AD1514">
            <w:pPr>
              <w:spacing w:before="96" w:after="120" w:line="360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br/>
              <w:t>Grau:. 0-46 stands para 0-270 graus, por exemplo, três stands para 18 graus </w:t>
            </w: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br/>
              <w:t>formato de dados de retorno será: 0x22 + Alta (distância) + Baixo (distância) SUM +. Quando a leitura é inválido, ele retorna 0x22 0 0 xFF xFF SUM +</w:t>
            </w:r>
          </w:p>
        </w:tc>
      </w:tr>
      <w:tr w:rsidR="00AD1514" w:rsidRPr="00AD1514" w:rsidTr="00AD151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0x33 + Add + NC + SOMA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Ativar interna leitura EEPROM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Dados de retorno será 0x33 + Add + dados + SOMA.</w:t>
            </w:r>
          </w:p>
        </w:tc>
      </w:tr>
      <w:tr w:rsidR="00AD1514" w:rsidRPr="00AD1514" w:rsidTr="00AD151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0x44 + Add + dados + SUM (Amostra: 0x02 0x44 0x01 0xbb) Ativar modo PWM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Ativar interna escrita EEPROM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Dados escritos só pode 0-255.</w:t>
            </w:r>
          </w:p>
          <w:p w:rsidR="00AD1514" w:rsidRPr="00AD1514" w:rsidRDefault="00AD1514" w:rsidP="00AD1514">
            <w:pPr>
              <w:spacing w:before="96" w:after="240" w:line="360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Endereço 0x00 0x02 é usado para configurar o modo. 0x00 - distância-limite (Baixo) 0x01 - distância-limite (Alta) 0x02 - Modo de Operação (0xaa de modo autônomo) (0xbb para PWM modo de controle passivo) O retorno formato de dados será: 0x44 + Add + dados + SOMA </w:t>
            </w:r>
          </w:p>
        </w:tc>
      </w:tr>
    </w:tbl>
    <w:p w:rsidR="00AD1514" w:rsidRPr="00AD1514" w:rsidRDefault="00AD1514" w:rsidP="00AD1514">
      <w:pPr>
        <w:shd w:val="clear" w:color="auto" w:fill="FFFFFF"/>
        <w:spacing w:before="96" w:after="12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Nota: NC significa quaisquer dados, SUM significa soma, Adicionar stands de endereço.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i/>
          <w:iCs/>
          <w:color w:val="000000"/>
          <w:lang w:eastAsia="pt-BR"/>
        </w:rPr>
        <w:t>1. PWN_ON deve ser ajustado para alta para permitir sensor.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b/>
          <w:bCs/>
          <w:color w:val="000000"/>
          <w:lang w:eastAsia="pt-BR"/>
        </w:rPr>
        <w:t>Exemplos:</w:t>
      </w:r>
      <w:r w:rsidRPr="00AD1514">
        <w:rPr>
          <w:rFonts w:ascii="Arial" w:eastAsia="Times New Roman" w:hAnsi="Arial" w:cs="Arial"/>
          <w:color w:val="000000"/>
          <w:lang w:eastAsia="pt-BR"/>
        </w:rPr>
        <w:t> Função para calcular a temperatura:</w:t>
      </w:r>
    </w:p>
    <w:p w:rsidR="00AD1514" w:rsidRPr="00AD1514" w:rsidRDefault="00AD1514" w:rsidP="00AD1514">
      <w:pPr>
        <w:shd w:val="clear" w:color="auto" w:fill="FFFFFF"/>
        <w:spacing w:after="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  <w:hyperlink r:id="rId38" w:history="1">
        <w:r w:rsidRPr="00AD1514">
          <w:rPr>
            <w:rFonts w:ascii="Arial" w:eastAsia="Times New Roman" w:hAnsi="Arial" w:cs="Arial"/>
            <w:color w:val="0000FF"/>
            <w:u w:val="single"/>
            <w:lang w:eastAsia="pt-BR"/>
          </w:rPr>
          <w:t>?</w:t>
        </w:r>
      </w:hyperlink>
    </w:p>
    <w:tbl>
      <w:tblPr>
        <w:tblW w:w="13362" w:type="dxa"/>
        <w:tblCellSpacing w:w="0" w:type="dxa"/>
        <w:tblInd w:w="960" w:type="dxa"/>
        <w:tblCellMar>
          <w:left w:w="0" w:type="dxa"/>
          <w:right w:w="0" w:type="dxa"/>
        </w:tblCellMar>
        <w:tblLook w:val="04A0"/>
      </w:tblPr>
      <w:tblGrid>
        <w:gridCol w:w="402"/>
        <w:gridCol w:w="12960"/>
      </w:tblGrid>
      <w:tr w:rsidR="00AD1514" w:rsidRPr="00AD1514" w:rsidTr="00AD1514">
        <w:trPr>
          <w:tblCellSpacing w:w="0" w:type="dxa"/>
        </w:trPr>
        <w:tc>
          <w:tcPr>
            <w:tcW w:w="0" w:type="auto"/>
            <w:vAlign w:val="center"/>
            <w:hideMark/>
          </w:tcPr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12960" w:type="dxa"/>
            <w:vAlign w:val="center"/>
            <w:hideMark/>
          </w:tcPr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IF (HightByte&gt; = 0xF0)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{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Temperatura = ((HightByte-0xF0) * 256-Lowbyte) / 10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 }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Outro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{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Temperatura = ((HightByte) * 256-Lowbyte) / 10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}</w:t>
            </w:r>
          </w:p>
        </w:tc>
      </w:tr>
    </w:tbl>
    <w:p w:rsidR="00AD1514" w:rsidRPr="00AD1514" w:rsidRDefault="00AD1514" w:rsidP="00AD1514">
      <w:pPr>
        <w:shd w:val="clear" w:color="auto" w:fill="FFFFFF"/>
        <w:spacing w:before="96" w:after="12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Servo controle de tabela de referência de comando:</w:t>
      </w:r>
    </w:p>
    <w:tbl>
      <w:tblPr>
        <w:tblW w:w="5000" w:type="pct"/>
        <w:jc w:val="center"/>
        <w:tblCellSpacing w:w="0" w:type="dxa"/>
        <w:tblInd w:w="9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195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</w:tblGrid>
      <w:tr w:rsidR="00AD1514" w:rsidRPr="00AD1514" w:rsidTr="00AD151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Dezembro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15</w:t>
            </w:r>
          </w:p>
        </w:tc>
      </w:tr>
      <w:tr w:rsidR="00AD1514" w:rsidRPr="00AD1514" w:rsidTr="00AD151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HEX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0F</w:t>
            </w:r>
          </w:p>
        </w:tc>
      </w:tr>
      <w:tr w:rsidR="00AD1514" w:rsidRPr="00AD1514" w:rsidTr="00AD151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Grau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88</w:t>
            </w:r>
          </w:p>
        </w:tc>
      </w:tr>
      <w:tr w:rsidR="00AD1514" w:rsidRPr="00AD1514" w:rsidTr="00AD151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Dezembro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31</w:t>
            </w:r>
          </w:p>
        </w:tc>
      </w:tr>
      <w:tr w:rsidR="00AD1514" w:rsidRPr="00AD1514" w:rsidTr="00AD151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HEX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1F</w:t>
            </w:r>
          </w:p>
        </w:tc>
      </w:tr>
      <w:tr w:rsidR="00AD1514" w:rsidRPr="00AD1514" w:rsidTr="00AD151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Grau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182</w:t>
            </w:r>
          </w:p>
        </w:tc>
      </w:tr>
      <w:tr w:rsidR="00AD1514" w:rsidRPr="00AD1514" w:rsidTr="00AD151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Dezembro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AD1514" w:rsidRPr="00AD1514" w:rsidTr="00AD151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HEX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8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AD1514" w:rsidRPr="00AD1514" w:rsidTr="00AD151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Grau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194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D1514">
              <w:rPr>
                <w:rFonts w:ascii="Arial" w:eastAsia="Times New Roman" w:hAnsi="Arial" w:cs="Arial"/>
                <w:color w:val="000000"/>
                <w:lang w:eastAsia="pt-BR"/>
              </w:rPr>
              <w:t>270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vAlign w:val="center"/>
            <w:hideMark/>
          </w:tcPr>
          <w:p w:rsidR="00AD1514" w:rsidRPr="00AD1514" w:rsidRDefault="00AD1514" w:rsidP="00AD1514">
            <w:pPr>
              <w:spacing w:after="0" w:line="319" w:lineRule="atLeast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:rsidR="00AD1514" w:rsidRPr="00AD1514" w:rsidRDefault="00AD1514" w:rsidP="00AD1514">
      <w:pPr>
        <w:shd w:val="clear" w:color="auto" w:fill="FFFFFF"/>
        <w:spacing w:before="96" w:after="24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</w:p>
    <w:p w:rsidR="00AD1514" w:rsidRPr="00AD1514" w:rsidRDefault="00AD1514" w:rsidP="00AD1514">
      <w:pPr>
        <w:shd w:val="clear" w:color="auto" w:fill="F9F9F9"/>
        <w:spacing w:after="0" w:line="319" w:lineRule="atLeast"/>
        <w:ind w:left="960"/>
        <w:jc w:val="center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noProof/>
          <w:color w:val="5A3696"/>
          <w:sz w:val="20"/>
          <w:szCs w:val="20"/>
          <w:lang w:eastAsia="pt-BR"/>
        </w:rPr>
        <w:drawing>
          <wp:inline distT="0" distB="0" distL="0" distR="0">
            <wp:extent cx="7623810" cy="4635500"/>
            <wp:effectExtent l="19050" t="0" r="0" b="0"/>
            <wp:docPr id="13" name="Imagem 13" descr="URM37 Sensor6.png V3.2 Ultrasonic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RM37 Sensor6.png V3.2 Ultrasonic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810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9F9F9"/>
        <w:spacing w:line="336" w:lineRule="atLeast"/>
        <w:ind w:left="960"/>
        <w:rPr>
          <w:rFonts w:ascii="Arial" w:eastAsia="Times New Roman" w:hAnsi="Arial" w:cs="Arial"/>
          <w:color w:val="000000"/>
          <w:sz w:val="18"/>
          <w:szCs w:val="18"/>
          <w:lang w:eastAsia="pt-BR"/>
        </w:rPr>
      </w:pPr>
      <w:r>
        <w:rPr>
          <w:rFonts w:ascii="Arial" w:eastAsia="Times New Roman" w:hAnsi="Arial" w:cs="Arial"/>
          <w:noProof/>
          <w:color w:val="5A3696"/>
          <w:sz w:val="18"/>
          <w:szCs w:val="18"/>
          <w:lang w:eastAsia="pt-BR"/>
        </w:rPr>
        <w:drawing>
          <wp:inline distT="0" distB="0" distL="0" distR="0">
            <wp:extent cx="138430" cy="106045"/>
            <wp:effectExtent l="19050" t="0" r="0" b="0"/>
            <wp:docPr id="14" name="Imagem 14" descr="http://www.dfrobot.com/wiki/skins/common/images/magnify-clip.png">
              <a:hlinkClick xmlns:a="http://schemas.openxmlformats.org/drawingml/2006/main" r:id="rId39" tooltip="&quot;Amplia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dfrobot.com/wiki/skins/common/images/magnify-clip.png">
                      <a:hlinkClick r:id="rId39" tooltip="&quot;Amplia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FFFFF"/>
        <w:spacing w:before="96" w:after="24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</w:p>
    <w:p w:rsidR="00AD1514" w:rsidRPr="00AD1514" w:rsidRDefault="00AD1514" w:rsidP="00AD1514">
      <w:pPr>
        <w:shd w:val="clear" w:color="auto" w:fill="F9F9F9"/>
        <w:spacing w:after="0" w:line="319" w:lineRule="atLeast"/>
        <w:ind w:left="960"/>
        <w:jc w:val="center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noProof/>
          <w:color w:val="5A3696"/>
          <w:sz w:val="20"/>
          <w:szCs w:val="20"/>
          <w:lang w:eastAsia="pt-BR"/>
        </w:rPr>
        <w:lastRenderedPageBreak/>
        <w:drawing>
          <wp:inline distT="0" distB="0" distL="0" distR="0">
            <wp:extent cx="4763135" cy="2562225"/>
            <wp:effectExtent l="19050" t="0" r="0" b="0"/>
            <wp:docPr id="15" name="Imagem 15" descr="http://www.dfrobot.com/wiki/images/thumb/f/f4/URM37_V3.2_Ultrasonic_Sensor7.png/500px-URM37_V3.2_Ultrasonic_Sensor7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dfrobot.com/wiki/images/thumb/f/f4/URM37_V3.2_Ultrasonic_Sensor7.png/500px-URM37_V3.2_Ultrasonic_Sensor7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9F9F9"/>
        <w:spacing w:after="0" w:line="336" w:lineRule="atLeast"/>
        <w:ind w:left="960"/>
        <w:rPr>
          <w:rFonts w:ascii="Arial" w:eastAsia="Times New Roman" w:hAnsi="Arial" w:cs="Arial"/>
          <w:color w:val="000000"/>
          <w:sz w:val="18"/>
          <w:szCs w:val="18"/>
          <w:lang w:eastAsia="pt-BR"/>
        </w:rPr>
      </w:pPr>
      <w:r>
        <w:rPr>
          <w:rFonts w:ascii="Arial" w:eastAsia="Times New Roman" w:hAnsi="Arial" w:cs="Arial"/>
          <w:noProof/>
          <w:color w:val="5A3696"/>
          <w:sz w:val="18"/>
          <w:szCs w:val="18"/>
          <w:lang w:eastAsia="pt-BR"/>
        </w:rPr>
        <w:drawing>
          <wp:inline distT="0" distB="0" distL="0" distR="0">
            <wp:extent cx="138430" cy="106045"/>
            <wp:effectExtent l="19050" t="0" r="0" b="0"/>
            <wp:docPr id="16" name="Imagem 16" descr="http://www.dfrobot.com/wiki/skins/common/images/magnify-clip.png">
              <a:hlinkClick xmlns:a="http://schemas.openxmlformats.org/drawingml/2006/main" r:id="rId41" tooltip="&quot;Amplia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dfrobot.com/wiki/skins/common/images/magnify-clip.png">
                      <a:hlinkClick r:id="rId41" tooltip="&quot;Amplia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9F9F9"/>
        <w:spacing w:after="120" w:line="336" w:lineRule="atLeast"/>
        <w:ind w:left="960"/>
        <w:rPr>
          <w:rFonts w:ascii="Arial" w:eastAsia="Times New Roman" w:hAnsi="Arial" w:cs="Arial"/>
          <w:color w:val="000000"/>
          <w:sz w:val="18"/>
          <w:szCs w:val="18"/>
          <w:lang w:eastAsia="pt-BR"/>
        </w:rPr>
      </w:pPr>
      <w:r w:rsidRPr="00AD1514">
        <w:rPr>
          <w:rFonts w:ascii="Arial" w:eastAsia="Times New Roman" w:hAnsi="Arial" w:cs="Arial"/>
          <w:color w:val="000000"/>
          <w:sz w:val="18"/>
          <w:szCs w:val="18"/>
          <w:lang w:eastAsia="pt-BR"/>
        </w:rPr>
        <w:t>Figura controle UMRV3.2 um servo fornece 270 área de digitalização grau</w:t>
      </w:r>
    </w:p>
    <w:p w:rsidR="00AD1514" w:rsidRPr="00AD1514" w:rsidRDefault="00AD1514" w:rsidP="00AD1514">
      <w:pPr>
        <w:shd w:val="clear" w:color="auto" w:fill="FFFFFF"/>
        <w:spacing w:before="96" w:after="24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r w:rsidRPr="00AD1514">
        <w:rPr>
          <w:rFonts w:ascii="Arial" w:eastAsia="Times New Roman" w:hAnsi="Arial" w:cs="Arial"/>
          <w:b/>
          <w:bCs/>
          <w:color w:val="000000"/>
          <w:lang w:eastAsia="pt-BR"/>
        </w:rPr>
        <w:t>V3.2 Baixar Companheiro Ajuda: </w:t>
      </w:r>
      <w:r w:rsidRPr="00AD1514">
        <w:rPr>
          <w:rFonts w:ascii="Arial" w:eastAsia="Times New Roman" w:hAnsi="Arial" w:cs="Arial"/>
          <w:color w:val="000000"/>
          <w:lang w:eastAsia="pt-BR"/>
        </w:rPr>
        <w:br/>
      </w:r>
      <w:hyperlink r:id="rId43" w:history="1">
        <w:r w:rsidRPr="00AD1514">
          <w:rPr>
            <w:rFonts w:ascii="Arial" w:eastAsia="Times New Roman" w:hAnsi="Arial" w:cs="Arial"/>
            <w:color w:val="3366BB"/>
            <w:u w:val="single"/>
            <w:lang w:eastAsia="pt-BR"/>
          </w:rPr>
          <w:t>Ajuda-Mate</w:t>
        </w:r>
      </w:hyperlink>
      <w:r w:rsidRPr="00AD1514">
        <w:rPr>
          <w:rFonts w:ascii="Arial" w:eastAsia="Times New Roman" w:hAnsi="Arial" w:cs="Arial"/>
          <w:color w:val="000000"/>
          <w:lang w:eastAsia="pt-BR"/>
        </w:rPr>
        <w:t> </w:t>
      </w:r>
    </w:p>
    <w:p w:rsidR="00AD1514" w:rsidRPr="00AD1514" w:rsidRDefault="00AD1514" w:rsidP="00AD1514">
      <w:pPr>
        <w:shd w:val="clear" w:color="auto" w:fill="FFFFFF"/>
        <w:spacing w:after="144" w:line="319" w:lineRule="atLeast"/>
        <w:ind w:left="960"/>
        <w:outlineLvl w:val="1"/>
        <w:rPr>
          <w:rFonts w:ascii="Arial" w:eastAsia="Times New Roman" w:hAnsi="Arial" w:cs="Arial"/>
          <w:color w:val="000000"/>
          <w:sz w:val="32"/>
          <w:szCs w:val="32"/>
          <w:lang w:eastAsia="pt-BR"/>
        </w:rPr>
      </w:pPr>
      <w:r w:rsidRPr="00AD1514">
        <w:rPr>
          <w:rFonts w:ascii="Arial" w:eastAsia="Times New Roman" w:hAnsi="Arial" w:cs="Arial"/>
          <w:color w:val="000000"/>
          <w:sz w:val="32"/>
          <w:lang w:eastAsia="pt-BR"/>
        </w:rPr>
        <w:t>Esboço Arduino</w:t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t>Use um servo para controlar a posição, eo sensor de ultra-som para julgar o distance.Here é o esboço.</w:t>
      </w:r>
    </w:p>
    <w:p w:rsidR="00AD1514" w:rsidRPr="00AD1514" w:rsidRDefault="00AD1514" w:rsidP="00AD1514">
      <w:pPr>
        <w:shd w:val="clear" w:color="auto" w:fill="FFFFFF"/>
        <w:spacing w:after="0" w:line="319" w:lineRule="atLeast"/>
        <w:ind w:left="960"/>
        <w:jc w:val="center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noProof/>
          <w:color w:val="5A3696"/>
          <w:lang w:eastAsia="pt-BR"/>
        </w:rPr>
        <w:drawing>
          <wp:inline distT="0" distB="0" distL="0" distR="0">
            <wp:extent cx="2860040" cy="2860040"/>
            <wp:effectExtent l="19050" t="0" r="0" b="0"/>
            <wp:docPr id="17" name="Imagem 17" descr="Ultrasonic_Sensor_Kit">
              <a:hlinkClick xmlns:a="http://schemas.openxmlformats.org/drawingml/2006/main" r:id="rId44" tooltip="&quot;Ultrasonic_Sensor_Ki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ltrasonic_Sensor_Kit">
                      <a:hlinkClick r:id="rId44" tooltip="&quot;Ultrasonic_Sensor_Ki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FFFFF"/>
        <w:spacing w:before="96" w:after="12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  <w:r w:rsidRPr="00AD1514">
        <w:rPr>
          <w:rFonts w:ascii="Arial" w:eastAsia="Times New Roman" w:hAnsi="Arial" w:cs="Arial"/>
          <w:color w:val="000000"/>
          <w:lang w:eastAsia="pt-BR"/>
        </w:rPr>
        <w:br/>
        <w:t>NOTA: Por favor, coloque os jumpers de sensores para o modo TTL. Veja acima a imagem indicando TTL </w:t>
      </w:r>
    </w:p>
    <w:p w:rsidR="00AD1514" w:rsidRPr="00AD1514" w:rsidRDefault="00AD1514" w:rsidP="00AD1514">
      <w:pPr>
        <w:shd w:val="clear" w:color="auto" w:fill="FFFFFF"/>
        <w:spacing w:after="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  <w:hyperlink r:id="rId46" w:history="1">
        <w:r w:rsidRPr="00AD1514">
          <w:rPr>
            <w:rFonts w:ascii="Arial" w:eastAsia="Times New Roman" w:hAnsi="Arial" w:cs="Arial"/>
            <w:color w:val="0000FF"/>
            <w:u w:val="single"/>
            <w:lang w:eastAsia="pt-BR"/>
          </w:rPr>
          <w:t>?</w:t>
        </w:r>
      </w:hyperlink>
    </w:p>
    <w:tbl>
      <w:tblPr>
        <w:tblW w:w="13831" w:type="dxa"/>
        <w:tblCellSpacing w:w="0" w:type="dxa"/>
        <w:tblInd w:w="960" w:type="dxa"/>
        <w:tblCellMar>
          <w:left w:w="0" w:type="dxa"/>
          <w:right w:w="0" w:type="dxa"/>
        </w:tblCellMar>
        <w:tblLook w:val="04A0"/>
      </w:tblPr>
      <w:tblGrid>
        <w:gridCol w:w="503"/>
        <w:gridCol w:w="13328"/>
      </w:tblGrid>
      <w:tr w:rsidR="00AD1514" w:rsidRPr="00AD1514" w:rsidTr="00AD1514">
        <w:trPr>
          <w:tblCellSpacing w:w="0" w:type="dxa"/>
        </w:trPr>
        <w:tc>
          <w:tcPr>
            <w:tcW w:w="0" w:type="auto"/>
            <w:vAlign w:val="center"/>
            <w:hideMark/>
          </w:tcPr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9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13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15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16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17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18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19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23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25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26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27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28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29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33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35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36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37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38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39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43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45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46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47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48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49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52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53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55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56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57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58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59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63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65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66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67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68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69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73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75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76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77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78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79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83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85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86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87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88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89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90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91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92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93</w:t>
            </w:r>
          </w:p>
        </w:tc>
        <w:tc>
          <w:tcPr>
            <w:tcW w:w="13328" w:type="dxa"/>
            <w:vAlign w:val="center"/>
            <w:hideMark/>
          </w:tcPr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lastRenderedPageBreak/>
              <w:t>    </w:t>
            </w: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lastRenderedPageBreak/>
              <w:t>/ / # Editor: Jiang de DFRobot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Data: 2012/07/24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Nome do produto: Kit de scanner de ultra-som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SKU do produto: SEN0001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Versão: 0,2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Descrição: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O Esboço para digitalizar 180 área de grau 4-500 centímetros faixa de detecção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Conexão: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Pino 1 VCC (V3.2 URM) -&gt; VCC (Arduino)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Pino 2 GND (URM V3.2) -&gt; GND (Arduino)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4 Pin PWM (URM V3.2) -&gt; Pino 3 (Arduino)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Pino 6 COMP / TRIG (URM V3.2) -&gt; Pino 5 (Arduino)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Modo / / # Pin: PWM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Modo de Funcionamento: PWM modo de controle passivo.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Se é a primeira vez que usá-lo, por favor, certifique-se que os dois jumpers para a direita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/ / # Lado do dispositivo são definidos para o modo TTL. Você também vai encontrar um jumper secundário em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/ / # Do lado esquerdo, você deve quebrar esta ligação ou você pode danificar o aparelho.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# Include &lt;Servo.h&gt; / / Incluir biblioteca Servo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Myservo Servo;                                      / / cria o objeto servo para controlar um servo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int pos = 0;                                          / / variável para armazenar a posição do servo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int URPWM = 3;                                        / / Saída PWM 0-25000us, a cada 50us representam um centímetro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int URTRIG = 5;                                       / / pino do gatilho PWM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se boolean = verdadeiro ;                                    / / cria uma variável booleana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unsigned longo tempo ;                                 / / cria uma variável de tempo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unsigned longo urmTimer = 0;                          / temporizador / para a gestão do sensor de leitura taxa de flash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unsigned int Distância = 0;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uint8_t EnPwmCmd [4] = {0x44, 0x22, 0xbb, 0x01};          comando medida / distância /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vazio setup () {                                      / / inicialização de série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Serial.begin (9600);                              / / Define a taxa de transmissão para 9600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myservo.attach (9);                                / / Pino 9 para controlar servo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PWM_Mode_Setup ();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}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vazio loop () {  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se (millis () - tempo &gt; = 20) {                           intervalo / / 0,02 segundo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 tempo = millis ();                                 / / obtém a hora atual do programa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 se (até) {                                        / juiz / a condição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      se (pos&gt; = 0 &amp;&amp; pos &lt;= 179) {                  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    pos = pos 1;                                  / / em passos de 1 grau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    myservo.write (pos);                         / / diz servo de ir para a posição na variável 'pos'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  }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  se (pos&gt; 179) para cima = false ;                       / / atribuir a variável novamente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}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     mais {                                      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      se (pos&gt; = 1 &amp;&amp; pos &lt;= 180) {   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    pos = pos-1;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    myservo.write (pos);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  }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  se (pos &lt;1) para cima = verdadeiro 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}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}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lastRenderedPageBreak/>
              <w:t>   </w:t>
            </w: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se (millis ()-urmTimer&gt; 50) {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     urmTimer = millis ();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 PWM_Mode ();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}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}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vazio PWM_Mode_Setup () {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pinMode (URTRIG, OUTPUT);                            / / puxar um baixo no pino COMP / TRIG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digitalWrite (URTRIG, HIGH);                         / Set / para ALTA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</w:t>
            </w: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pinMode (URPWM, INPUT);                             / / Enviando comando Ativar modo PWM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</w:t>
            </w: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para ( int i = 0; i &lt;4; i + +) {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  Serial.write (EnPwmCmd [i]);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   }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}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vazio PWM_Mode () {                                     / / um puxão baixo no pino COMP / TRIG provocando uma leitura do sensor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    digitalWrite (URTRIG, LOW);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digitalWrite (URTRIG, HIGH);                      / leitura / Pin PWM pulsos de saída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</w:t>
            </w: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unsigned longo DistanceMeasured = pulseIn (URPWM, LOW);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</w:t>
            </w:r>
            <w:r w:rsidRPr="00AD15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se (DistanceMeasured == 50000) {                     / / a leitura é inválido.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 xml:space="preserve">      Serial.print ( "inválido" );    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}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mais {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   = Distância DistanceMeasured/50;                  / / todos os níveis 50us baixo significa um centímetro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 }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Serial.print ( "Distância =" 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Serial.print (Distância);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  Serial.println ( "CM" );</w:t>
            </w:r>
          </w:p>
          <w:p w:rsidR="00AD1514" w:rsidRPr="00AD1514" w:rsidRDefault="00AD1514" w:rsidP="00AD1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D1514">
              <w:rPr>
                <w:rFonts w:ascii="Courier New" w:eastAsia="Times New Roman" w:hAnsi="Courier New" w:cs="Courier New"/>
                <w:sz w:val="20"/>
                <w:lang w:eastAsia="pt-BR"/>
              </w:rPr>
              <w:t>}</w:t>
            </w:r>
          </w:p>
        </w:tc>
      </w:tr>
    </w:tbl>
    <w:p w:rsidR="00AD1514" w:rsidRPr="00AD1514" w:rsidRDefault="00AD1514" w:rsidP="00AD1514">
      <w:pPr>
        <w:shd w:val="clear" w:color="auto" w:fill="FFFFFF"/>
        <w:spacing w:before="96" w:after="120" w:line="319" w:lineRule="atLeast"/>
        <w:ind w:left="960"/>
        <w:rPr>
          <w:rFonts w:ascii="Arial" w:eastAsia="Times New Roman" w:hAnsi="Arial" w:cs="Arial"/>
          <w:color w:val="000000"/>
          <w:lang w:eastAsia="pt-BR"/>
        </w:rPr>
      </w:pPr>
    </w:p>
    <w:p w:rsidR="00AD1514" w:rsidRPr="00AD1514" w:rsidRDefault="00AD1514" w:rsidP="00AD1514">
      <w:pPr>
        <w:shd w:val="clear" w:color="auto" w:fill="FFFFFF"/>
        <w:spacing w:after="0" w:line="319" w:lineRule="atLeast"/>
        <w:ind w:left="960"/>
        <w:jc w:val="center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noProof/>
          <w:color w:val="5A3696"/>
          <w:lang w:eastAsia="pt-BR"/>
        </w:rPr>
        <w:lastRenderedPageBreak/>
        <w:drawing>
          <wp:inline distT="0" distB="0" distL="0" distR="0">
            <wp:extent cx="2860040" cy="2222500"/>
            <wp:effectExtent l="19050" t="0" r="0" b="0"/>
            <wp:docPr id="18" name="Imagem 18" descr="A distância medida">
              <a:hlinkClick xmlns:a="http://schemas.openxmlformats.org/drawingml/2006/main" r:id="rId47" tooltip="&quot;A distância medid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distância medida">
                      <a:hlinkClick r:id="rId47" tooltip="&quot;A distância medid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14" w:rsidRPr="00AD1514" w:rsidRDefault="00AD1514" w:rsidP="00AD1514">
      <w:pPr>
        <w:shd w:val="clear" w:color="auto" w:fill="FFFFFF"/>
        <w:spacing w:after="144" w:line="319" w:lineRule="atLeast"/>
        <w:ind w:left="960"/>
        <w:outlineLvl w:val="1"/>
        <w:rPr>
          <w:rFonts w:ascii="Arial" w:eastAsia="Times New Roman" w:hAnsi="Arial" w:cs="Arial"/>
          <w:color w:val="000000"/>
          <w:sz w:val="32"/>
          <w:szCs w:val="32"/>
          <w:lang w:eastAsia="pt-BR"/>
        </w:rPr>
      </w:pPr>
      <w:r w:rsidRPr="00AD1514">
        <w:rPr>
          <w:rFonts w:ascii="Arial" w:eastAsia="Times New Roman" w:hAnsi="Arial" w:cs="Arial"/>
          <w:color w:val="000000"/>
          <w:sz w:val="32"/>
          <w:lang w:eastAsia="pt-BR"/>
        </w:rPr>
        <w:t>Recursos</w:t>
      </w:r>
    </w:p>
    <w:p w:rsidR="00AD1514" w:rsidRPr="00AD1514" w:rsidRDefault="00AD1514" w:rsidP="00AD1514">
      <w:pPr>
        <w:numPr>
          <w:ilvl w:val="0"/>
          <w:numId w:val="6"/>
        </w:numPr>
        <w:shd w:val="clear" w:color="auto" w:fill="FFFFFF"/>
        <w:spacing w:before="100" w:beforeAutospacing="1" w:after="24" w:line="319" w:lineRule="atLeast"/>
        <w:ind w:left="1320"/>
        <w:rPr>
          <w:rFonts w:ascii="Arial" w:eastAsia="Times New Roman" w:hAnsi="Arial" w:cs="Arial"/>
          <w:color w:val="000000"/>
          <w:lang w:eastAsia="pt-BR"/>
        </w:rPr>
      </w:pPr>
      <w:hyperlink r:id="rId49" w:history="1">
        <w:r w:rsidRPr="00AD1514">
          <w:rPr>
            <w:rFonts w:ascii="Arial" w:eastAsia="Times New Roman" w:hAnsi="Arial" w:cs="Arial"/>
            <w:color w:val="3366BB"/>
            <w:u w:val="single"/>
            <w:lang w:eastAsia="pt-BR"/>
          </w:rPr>
          <w:t>Arduino Biblioteca de milesburton (IDE 0023 e abaixo)</w:t>
        </w:r>
      </w:hyperlink>
    </w:p>
    <w:p w:rsidR="00AD1514" w:rsidRPr="00AD1514" w:rsidRDefault="00AD1514" w:rsidP="00AD1514">
      <w:pPr>
        <w:numPr>
          <w:ilvl w:val="0"/>
          <w:numId w:val="6"/>
        </w:numPr>
        <w:shd w:val="clear" w:color="auto" w:fill="FFFFFF"/>
        <w:spacing w:before="100" w:beforeAutospacing="1" w:after="24" w:line="319" w:lineRule="atLeast"/>
        <w:ind w:left="1320"/>
        <w:rPr>
          <w:rFonts w:ascii="Arial" w:eastAsia="Times New Roman" w:hAnsi="Arial" w:cs="Arial"/>
          <w:color w:val="000000"/>
          <w:lang w:eastAsia="pt-BR"/>
        </w:rPr>
      </w:pPr>
      <w:hyperlink r:id="rId50" w:history="1">
        <w:r w:rsidRPr="00AD1514">
          <w:rPr>
            <w:rFonts w:ascii="Arial" w:eastAsia="Times New Roman" w:hAnsi="Arial" w:cs="Arial"/>
            <w:color w:val="3366BB"/>
            <w:u w:val="single"/>
            <w:lang w:eastAsia="pt-BR"/>
          </w:rPr>
          <w:t>Arduino Biblioteca de Lauren (Apenas Arduino IDE 1.0)</w:t>
        </w:r>
      </w:hyperlink>
    </w:p>
    <w:p w:rsidR="00C17C6E" w:rsidRDefault="00C17C6E"/>
    <w:sectPr w:rsidR="00C17C6E" w:rsidSect="00C17C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3830F6"/>
    <w:multiLevelType w:val="multilevel"/>
    <w:tmpl w:val="2C1EF1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5F3B24"/>
    <w:multiLevelType w:val="multilevel"/>
    <w:tmpl w:val="182CA4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21037E"/>
    <w:multiLevelType w:val="multilevel"/>
    <w:tmpl w:val="D4AEC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D174D0B"/>
    <w:multiLevelType w:val="multilevel"/>
    <w:tmpl w:val="ECE4A3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ADD6F26"/>
    <w:multiLevelType w:val="multilevel"/>
    <w:tmpl w:val="8864D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EB957A2"/>
    <w:multiLevelType w:val="multilevel"/>
    <w:tmpl w:val="5B9E581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compat/>
  <w:rsids>
    <w:rsidRoot w:val="00AD1514"/>
    <w:rsid w:val="00AD1514"/>
    <w:rsid w:val="00C17C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7C6E"/>
  </w:style>
  <w:style w:type="paragraph" w:styleId="Ttulo1">
    <w:name w:val="heading 1"/>
    <w:basedOn w:val="Normal"/>
    <w:link w:val="Ttulo1Char"/>
    <w:uiPriority w:val="9"/>
    <w:qFormat/>
    <w:rsid w:val="00AD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AD15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AD15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AD151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D151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AD1514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D1514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AD1514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AD1514"/>
  </w:style>
  <w:style w:type="character" w:customStyle="1" w:styleId="toctoggle">
    <w:name w:val="toctoggle"/>
    <w:basedOn w:val="Fontepargpadro"/>
    <w:rsid w:val="00AD1514"/>
  </w:style>
  <w:style w:type="character" w:styleId="Hyperlink">
    <w:name w:val="Hyperlink"/>
    <w:basedOn w:val="Fontepargpadro"/>
    <w:uiPriority w:val="99"/>
    <w:semiHidden/>
    <w:unhideWhenUsed/>
    <w:rsid w:val="00AD1514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AD1514"/>
    <w:rPr>
      <w:color w:val="800080"/>
      <w:u w:val="single"/>
    </w:rPr>
  </w:style>
  <w:style w:type="character" w:customStyle="1" w:styleId="tocnumber">
    <w:name w:val="tocnumber"/>
    <w:basedOn w:val="Fontepargpadro"/>
    <w:rsid w:val="00AD1514"/>
  </w:style>
  <w:style w:type="character" w:customStyle="1" w:styleId="toctext">
    <w:name w:val="toctext"/>
    <w:basedOn w:val="Fontepargpadro"/>
    <w:rsid w:val="00AD1514"/>
  </w:style>
  <w:style w:type="character" w:customStyle="1" w:styleId="mw-headline">
    <w:name w:val="mw-headline"/>
    <w:basedOn w:val="Fontepargpadro"/>
    <w:rsid w:val="00AD1514"/>
  </w:style>
  <w:style w:type="paragraph" w:styleId="NormalWeb">
    <w:name w:val="Normal (Web)"/>
    <w:basedOn w:val="Normal"/>
    <w:uiPriority w:val="99"/>
    <w:unhideWhenUsed/>
    <w:rsid w:val="00AD1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AD1514"/>
    <w:rPr>
      <w:rFonts w:ascii="Courier New" w:eastAsia="Times New Roman" w:hAnsi="Courier New" w:cs="Courier New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D15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D15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40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22382">
              <w:marLeft w:val="336"/>
              <w:marRight w:val="0"/>
              <w:marTop w:val="120"/>
              <w:marBottom w:val="31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24909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66870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153103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70555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5953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7082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682970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78541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6085190">
              <w:marLeft w:val="0"/>
              <w:marRight w:val="336"/>
              <w:marTop w:val="120"/>
              <w:marBottom w:val="31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579753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022322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4393039">
              <w:marLeft w:val="336"/>
              <w:marRight w:val="0"/>
              <w:marTop w:val="120"/>
              <w:marBottom w:val="31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589296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89713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057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90205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15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2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49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90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83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59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76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02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9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33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60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60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7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90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30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16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40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69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13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48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78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65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3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0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16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34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78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27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06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29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05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3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2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11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94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64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0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2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37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00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7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07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47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84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54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02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0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80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22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29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9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02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27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94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33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47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446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98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50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903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07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60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95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464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37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17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228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83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79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256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23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1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3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59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01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232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57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63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92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18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39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706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79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614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49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414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729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54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694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63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30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31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1334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34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38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2642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3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0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34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066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9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504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73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02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14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35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563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96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332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2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43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915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775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81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0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2067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66442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03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7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52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16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64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20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04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67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18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164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45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71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792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623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342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400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55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9065875">
              <w:marLeft w:val="0"/>
              <w:marRight w:val="336"/>
              <w:marTop w:val="120"/>
              <w:marBottom w:val="31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173349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66054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72629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781091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10422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263211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28870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88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20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45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10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82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35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85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27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1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56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86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02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63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74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14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9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56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0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70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58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47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66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29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9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25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63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9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51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4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75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2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84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88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9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05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83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78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06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7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62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86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01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64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40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54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37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65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89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22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05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9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62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55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83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93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72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13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850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19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44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156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40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42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25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92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99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86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17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58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67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80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17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64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62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62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56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9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33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81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11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20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35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76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71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17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86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90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65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42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6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321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23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08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089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95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80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925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62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37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542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46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703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781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76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42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06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920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735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30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89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51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595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64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64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004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444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772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315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94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01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20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37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781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43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40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38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0172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7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30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822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089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10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555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15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550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1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44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89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9607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00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05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07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501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58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13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67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61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42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18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04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89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45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90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8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34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086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803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57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635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08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72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2136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645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57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29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64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062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64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26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2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82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06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012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153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34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66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839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841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772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08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3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25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43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dfrobot.com/wiki/index.php?title=URM37_V3.2_Ultrasonic_Sensor_(SKU:SEN0001)" TargetMode="External"/><Relationship Id="rId18" Type="http://schemas.openxmlformats.org/officeDocument/2006/relationships/hyperlink" Target="http://www.dfrobot.com/wiki/index.php?title=URM37_V3.2_Ultrasonic_Sensor_(SKU:SEN0001)" TargetMode="External"/><Relationship Id="rId26" Type="http://schemas.openxmlformats.org/officeDocument/2006/relationships/hyperlink" Target="http://www.dfrobot.com/wiki/index.php/File:URM37_V3.2_Ultrasonic_Sensor3.png" TargetMode="External"/><Relationship Id="rId39" Type="http://schemas.openxmlformats.org/officeDocument/2006/relationships/hyperlink" Target="http://www.dfrobot.com/wiki/index.php/File:URM37_V3.2_Ultrasonic_Sensor6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dfrobot.com/wiki/index.php/File:URM37_V3.2_Ultrasonic_Sensor1.png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0.png"/><Relationship Id="rId47" Type="http://schemas.openxmlformats.org/officeDocument/2006/relationships/hyperlink" Target="http://www.dfrobot.com/wiki/index.php/File:The_distance_measured.png" TargetMode="External"/><Relationship Id="rId50" Type="http://schemas.openxmlformats.org/officeDocument/2006/relationships/hyperlink" Target="http://www.dfrobot.com/image/data/SEN0001/URM37%20library%20for%20Arduino%20IDE%201.0.rar" TargetMode="External"/><Relationship Id="rId7" Type="http://schemas.openxmlformats.org/officeDocument/2006/relationships/hyperlink" Target="http://www.dfrobot.com/wiki/index.php?title=URM37_V3.2_Ultrasonic_Sensor_(SKU:SEN0001)" TargetMode="External"/><Relationship Id="rId12" Type="http://schemas.openxmlformats.org/officeDocument/2006/relationships/hyperlink" Target="http://www.dfrobot.com/wiki/index.php?title=URM37_V3.2_Ultrasonic_Sensor_(SKU:SEN0001)" TargetMode="External"/><Relationship Id="rId17" Type="http://schemas.openxmlformats.org/officeDocument/2006/relationships/hyperlink" Target="http://www.dfrobot.com/wiki/index.php?title=URM37_V3.2_Ultrasonic_Sensor_(SKU:SEN0001)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://www.dfrobot.com/wiki/index.php/File:URM37_ConnectionDiagram.png" TargetMode="External"/><Relationship Id="rId38" Type="http://schemas.openxmlformats.org/officeDocument/2006/relationships/hyperlink" Target="http://www.dfrobot.com/wiki/index.php?title=URM37_V3.2_Ultrasonic_Sensor_(SKU:SEN0001)" TargetMode="External"/><Relationship Id="rId46" Type="http://schemas.openxmlformats.org/officeDocument/2006/relationships/hyperlink" Target="http://www.dfrobot.com/wiki/index.php?title=URM37_V3.2_Ultrasonic_Sensor_(SKU:SEN0001)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dfrobot.com/wiki/index.php?title=URM37_V3.2_Ultrasonic_Sensor_(SKU:SEN0001)" TargetMode="External"/><Relationship Id="rId20" Type="http://schemas.openxmlformats.org/officeDocument/2006/relationships/hyperlink" Target="http://www.dfrobot.com/wiki/index.php?title=URM37_V3.2_Ultrasonic_Sensor_(SKU:SEN0001)" TargetMode="External"/><Relationship Id="rId29" Type="http://schemas.openxmlformats.org/officeDocument/2006/relationships/hyperlink" Target="http://www.dfrobot.com/wiki/index.php/File:URM37_V3.2_Ultrasonic_Sensor4.png" TargetMode="External"/><Relationship Id="rId41" Type="http://schemas.openxmlformats.org/officeDocument/2006/relationships/hyperlink" Target="http://www.dfrobot.com/wiki/index.php/File:URM37_V3.2_Ultrasonic_Sensor7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dfrobot.com/wiki/index.php?title=URM37_V3.2_Ultrasonic_Sensor_(SKU:SEN0001)" TargetMode="External"/><Relationship Id="rId11" Type="http://schemas.openxmlformats.org/officeDocument/2006/relationships/hyperlink" Target="http://www.dfrobot.com/wiki/index.php?title=URM37_V3.2_Ultrasonic_Sensor_(SKU:SEN0001)" TargetMode="External"/><Relationship Id="rId24" Type="http://schemas.openxmlformats.org/officeDocument/2006/relationships/hyperlink" Target="http://www.dfrobot.com/wiki/index.php/File:URM37_V3.2_Ultrasonic_Sensor2.png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8.jpeg"/><Relationship Id="rId40" Type="http://schemas.openxmlformats.org/officeDocument/2006/relationships/image" Target="media/image9.png"/><Relationship Id="rId45" Type="http://schemas.openxmlformats.org/officeDocument/2006/relationships/image" Target="media/image11.jpeg"/><Relationship Id="rId5" Type="http://schemas.openxmlformats.org/officeDocument/2006/relationships/hyperlink" Target="http://www.dfrobot.com/wiki/index.php?title=URM37_V3.2_Ultrasonic_Sensor_(SKU:SEN0001)" TargetMode="External"/><Relationship Id="rId15" Type="http://schemas.openxmlformats.org/officeDocument/2006/relationships/hyperlink" Target="http://www.dfrobot.com/wiki/index.php?title=URM37_V3.2_Ultrasonic_Sensor_(SKU:SEN0001)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://www.dfrobot.com/community/2012/06/1671/" TargetMode="External"/><Relationship Id="rId36" Type="http://schemas.openxmlformats.org/officeDocument/2006/relationships/hyperlink" Target="http://www.dfrobot.com/wiki/index.php/File:URM37_Connection.jpg" TargetMode="External"/><Relationship Id="rId49" Type="http://schemas.openxmlformats.org/officeDocument/2006/relationships/hyperlink" Target="http://milesburton.com/URM37_Ultrasonic_Distance_Measurement_Library" TargetMode="External"/><Relationship Id="rId10" Type="http://schemas.openxmlformats.org/officeDocument/2006/relationships/hyperlink" Target="http://www.dfrobot.com/wiki/index.php?title=URM37_V3.2_Ultrasonic_Sensor_(SKU:SEN0001)" TargetMode="External"/><Relationship Id="rId19" Type="http://schemas.openxmlformats.org/officeDocument/2006/relationships/hyperlink" Target="http://www.dfrobot.com/wiki/index.php?title=URM37_V3.2_Ultrasonic_Sensor_(SKU:SEN0001)" TargetMode="External"/><Relationship Id="rId31" Type="http://schemas.openxmlformats.org/officeDocument/2006/relationships/hyperlink" Target="http://www.dfrobot.com/wiki/index.php/File:URM37_V3.2_Ultrasonic_Sensor5.png" TargetMode="External"/><Relationship Id="rId44" Type="http://schemas.openxmlformats.org/officeDocument/2006/relationships/hyperlink" Target="http://www.dfrobot.com/wiki/index.php/File:Ultrasonic_sensor_kit.jpg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dfrobot.com/wiki/index.php?title=URM37_V3.2_Ultrasonic_Sensor_(SKU:SEN0001)" TargetMode="External"/><Relationship Id="rId14" Type="http://schemas.openxmlformats.org/officeDocument/2006/relationships/hyperlink" Target="http://www.dfrobot.com/wiki/index.php?title=URM37_V3.2_Ultrasonic_Sensor_(SKU:SEN0001)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4.png"/><Relationship Id="rId30" Type="http://schemas.openxmlformats.org/officeDocument/2006/relationships/image" Target="media/image5.png"/><Relationship Id="rId35" Type="http://schemas.openxmlformats.org/officeDocument/2006/relationships/hyperlink" Target="http://www.dfrobot.com/wiki/index.php?title=URM37_V3.2_Ultrasonic_Sensor_(SKU:SEN0001)" TargetMode="External"/><Relationship Id="rId43" Type="http://schemas.openxmlformats.org/officeDocument/2006/relationships/hyperlink" Target="http://www.dfrobot.com/image/data/SEN0001/URMV3.2HelpMate.rar" TargetMode="External"/><Relationship Id="rId48" Type="http://schemas.openxmlformats.org/officeDocument/2006/relationships/image" Target="media/image12.png"/><Relationship Id="rId8" Type="http://schemas.openxmlformats.org/officeDocument/2006/relationships/hyperlink" Target="http://www.dfrobot.com/wiki/index.php?title=URM37_V3.2_Ultrasonic_Sensor_(SKU:SEN0001)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2521</Words>
  <Characters>13618</Characters>
  <Application>Microsoft Office Word</Application>
  <DocSecurity>0</DocSecurity>
  <Lines>113</Lines>
  <Paragraphs>32</Paragraphs>
  <ScaleCrop>false</ScaleCrop>
  <Company/>
  <LinksUpToDate>false</LinksUpToDate>
  <CharactersWithSpaces>16107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HOST02</dc:creator>
  <cp:lastModifiedBy>HOST02</cp:lastModifiedBy>
  <cp:revision>1</cp:revision>
  <dcterms:created xsi:type="dcterms:W3CDTF">2013-03-11T19:41:00Z</dcterms:created>
  <dcterms:modified xsi:type="dcterms:W3CDTF">2013-03-11T19:41:00Z</dcterms:modified>
</cp:coreProperties>
</file>