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Layout w:type="fixed"/>
        <w:tblCellMar>
          <w:left w:w="0" w:type="dxa"/>
          <w:right w:w="0" w:type="dxa"/>
        </w:tblCellMar>
        <w:tblLook w:val="04A0" w:firstRow="1" w:lastRow="0" w:firstColumn="1" w:lastColumn="0" w:noHBand="0" w:noVBand="1"/>
      </w:tblPr>
      <w:tblGrid>
        <w:gridCol w:w="6646"/>
        <w:gridCol w:w="2426"/>
      </w:tblGrid>
      <w:tr w:rsidR="0066674B">
        <w:trPr>
          <w:cantSplit/>
        </w:trPr>
        <w:tc>
          <w:tcPr>
            <w:tcW w:w="6804" w:type="dxa"/>
          </w:tcPr>
          <w:p w:rsidR="0066674B" w:rsidRPr="00C20262" w:rsidRDefault="00C20262">
            <w:pPr>
              <w:rPr>
                <w:lang w:val="de-CH"/>
              </w:rPr>
            </w:pPr>
            <w:r w:rsidRPr="00C20262">
              <w:rPr>
                <w:lang w:val="de-CH"/>
              </w:rPr>
              <w:t>Gruppe Schmid, Platzer, Künzi</w:t>
            </w:r>
            <w:r w:rsidR="00757F5B" w:rsidRPr="00C20262">
              <w:rPr>
                <w:lang w:val="de-CH"/>
              </w:rPr>
              <w:t xml:space="preserve">, </w: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"D" "</w:instrText>
            </w:r>
            <w:r w:rsidR="00757F5B">
              <w:fldChar w:fldCharType="begin"/>
            </w:r>
            <w:r w:rsidR="00757F5B" w:rsidRPr="00C20262">
              <w:rPr>
                <w:lang w:val="de-CH"/>
              </w:rPr>
              <w:instrText xml:space="preserve"> IF </w:instrText>
            </w:r>
            <w:r w:rsidR="00757F5B">
              <w:fldChar w:fldCharType="begin"/>
            </w:r>
            <w:r w:rsidR="00757F5B" w:rsidRPr="00C20262">
              <w:rPr>
                <w:lang w:val="de-CH"/>
              </w:rPr>
              <w:instrText xml:space="preserve"> DOCPROPERTY "DocSpr" </w:instrText>
            </w:r>
            <w:r w:rsidR="00757F5B">
              <w:fldChar w:fldCharType="separate"/>
            </w:r>
            <w:r w:rsidRPr="00C20262">
              <w:rPr>
                <w:lang w:val="de-CH"/>
              </w:rPr>
              <w:instrText>DocSpr</w:instrText>
            </w:r>
            <w:r w:rsidR="00757F5B">
              <w:fldChar w:fldCharType="end"/>
            </w:r>
            <w:r w:rsidR="00757F5B" w:rsidRPr="00C20262">
              <w:rPr>
                <w:lang w:val="de-CH"/>
              </w:rPr>
              <w:instrText xml:space="preserve"> &lt;&gt; "F" "</w:instrText>
            </w:r>
            <w:r w:rsidR="00757F5B">
              <w:fldChar w:fldCharType="begin"/>
            </w:r>
            <w:r w:rsidR="00757F5B">
              <w:instrText xml:space="preserve"> CREATEDATE  \@ "d MMMM yyyy" </w:instrText>
            </w:r>
            <w:r w:rsidR="00757F5B">
              <w:fldChar w:fldCharType="separate"/>
            </w:r>
            <w:r>
              <w:rPr>
                <w:noProof/>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"'le' d MMMM yyyy" </w:instrText>
            </w:r>
            <w:r w:rsidR="00757F5B">
              <w:fldChar w:fldCharType="separate"/>
            </w:r>
            <w:r w:rsidR="00757F5B">
              <w:instrText>le 2 mars 2010</w:instrText>
            </w:r>
            <w:r w:rsidR="00757F5B">
              <w:fldChar w:fldCharType="end"/>
            </w:r>
            <w:r w:rsidR="00757F5B" w:rsidRPr="00C20262">
              <w:rPr>
                <w:lang w:val="de-CH"/>
              </w:rPr>
              <w:instrText xml:space="preserve">" </w:instrText>
            </w:r>
            <w:r w:rsidR="00757F5B">
              <w:fldChar w:fldCharType="separate"/>
            </w:r>
            <w:r w:rsidRPr="00C20262">
              <w:rPr>
                <w:noProof/>
                <w:lang w:val="de-CH"/>
              </w:rPr>
              <w:instrText>28 September 2016</w:instrText>
            </w:r>
            <w:r w:rsidR="00757F5B">
              <w:fldChar w:fldCharType="end"/>
            </w:r>
            <w:r w:rsidR="00757F5B" w:rsidRPr="00C20262">
              <w:rPr>
                <w:lang w:val="de-CH"/>
              </w:rPr>
              <w:instrText>" "</w:instrText>
            </w:r>
            <w:r w:rsidR="00757F5B">
              <w:fldChar w:fldCharType="begin"/>
            </w:r>
            <w:r w:rsidR="00757F5B">
              <w:instrText xml:space="preserve"> CREATEDATE  \@ "d. MMMM yyyy" </w:instrText>
            </w:r>
            <w:r w:rsidR="00757F5B">
              <w:fldChar w:fldCharType="separate"/>
            </w:r>
            <w:r w:rsidR="00757F5B">
              <w:instrText>2. März 2010</w:instrText>
            </w:r>
            <w:r w:rsidR="00757F5B">
              <w:fldChar w:fldCharType="end"/>
            </w:r>
            <w:r w:rsidR="00757F5B" w:rsidRPr="00C20262">
              <w:rPr>
                <w:lang w:val="de-CH"/>
              </w:rPr>
              <w:instrText xml:space="preserve">" </w:instrText>
            </w:r>
            <w:r w:rsidR="00757F5B">
              <w:fldChar w:fldCharType="separate"/>
            </w:r>
            <w:r w:rsidRPr="00C20262">
              <w:rPr>
                <w:noProof/>
                <w:lang w:val="de-CH"/>
              </w:rPr>
              <w:t>28 September 2016</w:t>
            </w:r>
            <w:r w:rsidR="00757F5B">
              <w:fldChar w:fldCharType="end"/>
            </w:r>
          </w:p>
        </w:tc>
        <w:tc>
          <w:tcPr>
            <w:tcW w:w="2483" w:type="dxa"/>
          </w:tcPr>
          <w:p w:rsidR="0066674B" w:rsidRDefault="00C20262">
            <w:pPr>
              <w:pStyle w:val="Klassifizierung"/>
            </w:pPr>
            <w:proofErr w:type="spellStart"/>
            <w:r>
              <w:t>Klasse</w:t>
            </w:r>
            <w:proofErr w:type="spellEnd"/>
            <w:r>
              <w:t xml:space="preserve"> I3q</w:t>
            </w:r>
          </w:p>
        </w:tc>
      </w:tr>
    </w:tbl>
    <w:p w:rsidR="0066674B" w:rsidRDefault="0066674B">
      <w:pPr>
        <w:pStyle w:val="Referenz"/>
      </w:pPr>
    </w:p>
    <w:tbl>
      <w:tblPr>
        <w:tblStyle w:val="Tabellenraster"/>
        <w:tblW w:w="9072"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360"/>
        </w:trPr>
        <w:tc>
          <w:tcPr>
            <w:tcW w:w="9072" w:type="dxa"/>
          </w:tcPr>
          <w:p w:rsidR="0066674B" w:rsidRDefault="0066674B"/>
        </w:tc>
      </w:tr>
    </w:tbl>
    <w:p w:rsidR="0066674B" w:rsidRDefault="00D1008C">
      <w:pPr>
        <w:pStyle w:val="Bericht"/>
      </w:pPr>
      <w:proofErr w:type="spellStart"/>
      <w:r>
        <w:t>Projekt</w:t>
      </w:r>
      <w:proofErr w:type="spellEnd"/>
      <w:r>
        <w:t xml:space="preserve"> Super Star Battles</w:t>
      </w:r>
    </w:p>
    <w:p w:rsidR="0066674B" w:rsidRDefault="0066674B">
      <w:pPr>
        <w:pStyle w:val="Titel"/>
      </w:pPr>
    </w:p>
    <w:p w:rsidR="00F27E69" w:rsidRPr="00F27E69" w:rsidRDefault="00C20262" w:rsidP="00F27E69">
      <w:pPr>
        <w:pStyle w:val="Untertitel"/>
      </w:pPr>
      <w:proofErr w:type="spellStart"/>
      <w:r>
        <w:t>Modul</w:t>
      </w:r>
      <w:proofErr w:type="spellEnd"/>
      <w:r>
        <w:t xml:space="preserve"> </w:t>
      </w:r>
      <w:proofErr w:type="spellStart"/>
      <w:r>
        <w:t>Projekt</w:t>
      </w:r>
      <w:proofErr w:type="spellEnd"/>
      <w:r>
        <w:t xml:space="preserve"> 1</w:t>
      </w:r>
    </w:p>
    <w:tbl>
      <w:tblPr>
        <w:tblStyle w:val="Tabellenraster"/>
        <w:tblW w:w="9072"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2"/>
      </w:tblGrid>
      <w:tr w:rsidR="0066674B">
        <w:trPr>
          <w:cantSplit/>
          <w:trHeight w:hRule="exact" w:val="640"/>
        </w:trPr>
        <w:tc>
          <w:tcPr>
            <w:tcW w:w="9211" w:type="dxa"/>
          </w:tcPr>
          <w:p w:rsidR="0066674B" w:rsidRDefault="0066674B"/>
        </w:tc>
      </w:tr>
    </w:tbl>
    <w:p w:rsidR="0066674B" w:rsidRDefault="0066674B"/>
    <w:p w:rsidR="0066674B" w:rsidRDefault="0066674B"/>
    <w:tbl>
      <w:tblPr>
        <w:tblStyle w:val="Tabellenraster"/>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6434"/>
      </w:tblGrid>
      <w:tr w:rsidR="0066674B">
        <w:tc>
          <w:tcPr>
            <w:tcW w:w="2802" w:type="dxa"/>
          </w:tcPr>
          <w:p w:rsidR="0066674B" w:rsidRDefault="00757F5B">
            <w:pPr>
              <w:rPr>
                <w:b/>
              </w:rPr>
            </w:pPr>
            <w:r>
              <w:rPr>
                <w:b/>
              </w:rPr>
              <w:fldChar w:fldCharType="begin"/>
            </w:r>
            <w:r>
              <w:rPr>
                <w:b/>
              </w:rPr>
              <w:instrText xml:space="preserve"> DOCPROPERTY "Projektname" </w:instrText>
            </w:r>
            <w:r>
              <w:rPr>
                <w:b/>
              </w:rPr>
              <w:fldChar w:fldCharType="separate"/>
            </w:r>
            <w:proofErr w:type="spellStart"/>
            <w:r w:rsidR="00C20262">
              <w:rPr>
                <w:b/>
              </w:rPr>
              <w:t>Projektname</w:t>
            </w:r>
            <w:proofErr w:type="spellEnd"/>
            <w:r>
              <w:rPr>
                <w:b/>
              </w:rPr>
              <w:fldChar w:fldCharType="end"/>
            </w:r>
          </w:p>
        </w:tc>
        <w:tc>
          <w:tcPr>
            <w:tcW w:w="6434" w:type="dxa"/>
          </w:tcPr>
          <w:p w:rsidR="0066674B" w:rsidRDefault="00025233" w:rsidP="00025233">
            <w:bookmarkStart w:id="0" w:name="Alpha"/>
            <w:bookmarkEnd w:id="0"/>
            <w:r>
              <w:t xml:space="preserve">Super </w:t>
            </w:r>
            <w:r w:rsidR="00C20262">
              <w:t xml:space="preserve">Star </w:t>
            </w:r>
            <w:r>
              <w:t>Battles</w:t>
            </w:r>
          </w:p>
        </w:tc>
      </w:tr>
      <w:tr w:rsidR="0066674B">
        <w:tc>
          <w:tcPr>
            <w:tcW w:w="2802" w:type="dxa"/>
          </w:tcPr>
          <w:p w:rsidR="0066674B" w:rsidRDefault="00757F5B">
            <w:pPr>
              <w:rPr>
                <w:b/>
              </w:rPr>
            </w:pPr>
            <w:r>
              <w:rPr>
                <w:b/>
              </w:rPr>
              <w:fldChar w:fldCharType="begin"/>
            </w:r>
            <w:r>
              <w:rPr>
                <w:b/>
              </w:rPr>
              <w:instrText xml:space="preserve"> DOCPROPERTY "Version" </w:instrText>
            </w:r>
            <w:r>
              <w:rPr>
                <w:b/>
              </w:rPr>
              <w:fldChar w:fldCharType="separate"/>
            </w:r>
            <w:r w:rsidR="00C20262">
              <w:rPr>
                <w:b/>
              </w:rPr>
              <w:t>Version</w:t>
            </w:r>
            <w:r>
              <w:rPr>
                <w:b/>
              </w:rPr>
              <w:fldChar w:fldCharType="end"/>
            </w:r>
          </w:p>
        </w:tc>
        <w:tc>
          <w:tcPr>
            <w:tcW w:w="6434" w:type="dxa"/>
          </w:tcPr>
          <w:p w:rsidR="0066674B" w:rsidRDefault="00025233">
            <w:r>
              <w:t>0.3</w:t>
            </w:r>
          </w:p>
        </w:tc>
      </w:tr>
    </w:tbl>
    <w:p w:rsidR="0066674B" w:rsidRDefault="0066674B"/>
    <w:tbl>
      <w:tblPr>
        <w:tblStyle w:val="Tabellenraster"/>
        <w:tblW w:w="932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gridCol w:w="1975"/>
        <w:gridCol w:w="2096"/>
        <w:gridCol w:w="2418"/>
      </w:tblGrid>
      <w:tr w:rsidR="0066674B">
        <w:tc>
          <w:tcPr>
            <w:tcW w:w="2834" w:type="dxa"/>
          </w:tcPr>
          <w:p w:rsidR="0066674B" w:rsidRDefault="00757F5B">
            <w:pPr>
              <w:rPr>
                <w:b/>
              </w:rPr>
            </w:pPr>
            <w:r>
              <w:rPr>
                <w:b/>
              </w:rPr>
              <w:fldChar w:fldCharType="begin"/>
            </w:r>
            <w:r>
              <w:rPr>
                <w:b/>
              </w:rPr>
              <w:instrText xml:space="preserve"> DOCPROPERTY "Status" </w:instrText>
            </w:r>
            <w:r>
              <w:rPr>
                <w:b/>
              </w:rPr>
              <w:fldChar w:fldCharType="separate"/>
            </w:r>
            <w:r w:rsidR="00C20262">
              <w:rPr>
                <w:b/>
              </w:rPr>
              <w:t>Status</w:t>
            </w:r>
            <w:r>
              <w:rPr>
                <w:b/>
              </w:rPr>
              <w:fldChar w:fldCharType="end"/>
            </w:r>
          </w:p>
        </w:tc>
        <w:tc>
          <w:tcPr>
            <w:tcW w:w="1975" w:type="dxa"/>
          </w:tcPr>
          <w:p w:rsidR="0066674B" w:rsidRDefault="00757F5B">
            <w:pPr>
              <w:jc w:val="center"/>
              <w:rPr>
                <w:sz w:val="20"/>
                <w:szCs w:val="20"/>
              </w:rPr>
            </w:pPr>
            <w:r>
              <w:rPr>
                <w:sz w:val="20"/>
                <w:szCs w:val="20"/>
              </w:rPr>
              <w:fldChar w:fldCharType="begin"/>
            </w:r>
            <w:r>
              <w:rPr>
                <w:sz w:val="20"/>
                <w:szCs w:val="20"/>
              </w:rPr>
              <w:instrText xml:space="preserve"> DOCPROPERTY "in_Arbeit" </w:instrText>
            </w:r>
            <w:r>
              <w:rPr>
                <w:sz w:val="20"/>
                <w:szCs w:val="20"/>
              </w:rPr>
              <w:fldChar w:fldCharType="separate"/>
            </w:r>
            <w:proofErr w:type="spellStart"/>
            <w:r w:rsidR="00C20262">
              <w:rPr>
                <w:sz w:val="20"/>
                <w:szCs w:val="20"/>
              </w:rPr>
              <w:t>in_Arbeit</w:t>
            </w:r>
            <w:proofErr w:type="spellEnd"/>
            <w:r>
              <w:rPr>
                <w:sz w:val="20"/>
                <w:szCs w:val="20"/>
              </w:rPr>
              <w:fldChar w:fldCharType="end"/>
            </w:r>
          </w:p>
        </w:tc>
        <w:tc>
          <w:tcPr>
            <w:tcW w:w="2096" w:type="dxa"/>
          </w:tcPr>
          <w:p w:rsidR="0066674B" w:rsidRDefault="00757F5B">
            <w:pPr>
              <w:jc w:val="center"/>
              <w:rPr>
                <w:sz w:val="20"/>
                <w:szCs w:val="20"/>
              </w:rPr>
            </w:pPr>
            <w:r>
              <w:rPr>
                <w:sz w:val="20"/>
                <w:szCs w:val="20"/>
              </w:rPr>
              <w:fldChar w:fldCharType="begin"/>
            </w:r>
            <w:r>
              <w:rPr>
                <w:sz w:val="20"/>
                <w:szCs w:val="20"/>
              </w:rPr>
              <w:instrText xml:space="preserve"> DOCPROPERTY "in_Pruefung" </w:instrText>
            </w:r>
            <w:r>
              <w:rPr>
                <w:sz w:val="20"/>
                <w:szCs w:val="20"/>
              </w:rPr>
              <w:fldChar w:fldCharType="separate"/>
            </w:r>
            <w:proofErr w:type="spellStart"/>
            <w:r w:rsidR="00C20262">
              <w:rPr>
                <w:sz w:val="20"/>
                <w:szCs w:val="20"/>
              </w:rPr>
              <w:t>in_Pruefung</w:t>
            </w:r>
            <w:proofErr w:type="spellEnd"/>
            <w:r>
              <w:rPr>
                <w:sz w:val="20"/>
                <w:szCs w:val="20"/>
              </w:rPr>
              <w:fldChar w:fldCharType="end"/>
            </w:r>
          </w:p>
        </w:tc>
        <w:tc>
          <w:tcPr>
            <w:tcW w:w="2418" w:type="dxa"/>
          </w:tcPr>
          <w:p w:rsidR="0066674B" w:rsidRDefault="00757F5B">
            <w:pPr>
              <w:jc w:val="center"/>
              <w:rPr>
                <w:sz w:val="20"/>
                <w:szCs w:val="20"/>
              </w:rPr>
            </w:pPr>
            <w:r>
              <w:rPr>
                <w:sz w:val="20"/>
                <w:szCs w:val="20"/>
              </w:rPr>
              <w:fldChar w:fldCharType="begin"/>
            </w:r>
            <w:r>
              <w:rPr>
                <w:sz w:val="20"/>
                <w:szCs w:val="20"/>
              </w:rPr>
              <w:instrText xml:space="preserve"> DOCPROPERTY "genehmigt" </w:instrText>
            </w:r>
            <w:r>
              <w:rPr>
                <w:sz w:val="20"/>
                <w:szCs w:val="20"/>
              </w:rPr>
              <w:fldChar w:fldCharType="separate"/>
            </w:r>
            <w:proofErr w:type="spellStart"/>
            <w:r w:rsidR="00C20262">
              <w:rPr>
                <w:sz w:val="20"/>
                <w:szCs w:val="20"/>
              </w:rPr>
              <w:t>genehmigt</w:t>
            </w:r>
            <w:proofErr w:type="spellEnd"/>
            <w:r>
              <w:rPr>
                <w:sz w:val="20"/>
                <w:szCs w:val="20"/>
              </w:rPr>
              <w:fldChar w:fldCharType="end"/>
            </w:r>
          </w:p>
        </w:tc>
      </w:tr>
    </w:tbl>
    <w:p w:rsidR="0066674B" w:rsidRDefault="0066674B">
      <w:pPr>
        <w:spacing w:line="240" w:lineRule="auto"/>
        <w:rPr>
          <w:sz w:val="8"/>
          <w:szCs w:val="8"/>
        </w:rPr>
      </w:pPr>
    </w:p>
    <w:tbl>
      <w:tblPr>
        <w:tblStyle w:val="Tabelle"/>
        <w:tblW w:w="932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5"/>
        <w:gridCol w:w="567"/>
        <w:gridCol w:w="1423"/>
        <w:gridCol w:w="567"/>
        <w:gridCol w:w="1666"/>
        <w:gridCol w:w="567"/>
        <w:gridCol w:w="991"/>
      </w:tblGrid>
      <w:tr w:rsidR="0066674B" w:rsidTr="0066674B">
        <w:trPr>
          <w:cnfStyle w:val="100000000000" w:firstRow="1" w:lastRow="0" w:firstColumn="0" w:lastColumn="0" w:oddVBand="0" w:evenVBand="0" w:oddHBand="0" w:evenHBand="0" w:firstRowFirstColumn="0" w:firstRowLastColumn="0" w:lastRowFirstColumn="0" w:lastRowLastColumn="0"/>
        </w:trPr>
        <w:tc>
          <w:tcPr>
            <w:tcW w:w="3539" w:type="dxa"/>
            <w:tcBorders>
              <w:top w:val="none" w:sz="0" w:space="0" w:color="auto"/>
              <w:left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757F5B">
            <w:pPr>
              <w:spacing w:line="240" w:lineRule="auto"/>
              <w:contextualSpacing w:val="0"/>
              <w:jc w:val="center"/>
              <w:rPr>
                <w:b w:val="0"/>
                <w:bCs/>
                <w:color w:val="auto"/>
              </w:rPr>
            </w:pPr>
            <w:r>
              <w:rPr>
                <w:b w:val="0"/>
                <w:bCs/>
                <w:color w:val="auto"/>
              </w:rPr>
              <w:t>X</w:t>
            </w:r>
          </w:p>
        </w:tc>
        <w:tc>
          <w:tcPr>
            <w:tcW w:w="1423"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1666" w:type="dxa"/>
            <w:tcBorders>
              <w:top w:val="none" w:sz="0" w:space="0" w:color="auto"/>
              <w:bottom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c>
          <w:tcPr>
            <w:tcW w:w="567" w:type="dxa"/>
            <w:shd w:val="clear" w:color="auto" w:fill="auto"/>
            <w:noWrap/>
            <w:vAlign w:val="center"/>
          </w:tcPr>
          <w:p w:rsidR="0066674B" w:rsidRDefault="0066674B">
            <w:pPr>
              <w:spacing w:line="240" w:lineRule="auto"/>
              <w:contextualSpacing w:val="0"/>
              <w:jc w:val="center"/>
              <w:rPr>
                <w:b w:val="0"/>
                <w:bCs/>
                <w:color w:val="auto"/>
              </w:rPr>
            </w:pPr>
          </w:p>
        </w:tc>
        <w:tc>
          <w:tcPr>
            <w:tcW w:w="991" w:type="dxa"/>
            <w:tcBorders>
              <w:top w:val="none" w:sz="0" w:space="0" w:color="auto"/>
              <w:bottom w:val="none" w:sz="0" w:space="0" w:color="auto"/>
              <w:right w:val="none" w:sz="0" w:space="0" w:color="auto"/>
            </w:tcBorders>
            <w:shd w:val="clear" w:color="auto" w:fill="auto"/>
            <w:noWrap/>
            <w:vAlign w:val="center"/>
          </w:tcPr>
          <w:p w:rsidR="0066674B" w:rsidRDefault="0066674B">
            <w:pPr>
              <w:spacing w:line="240" w:lineRule="auto"/>
              <w:contextualSpacing w:val="0"/>
              <w:jc w:val="center"/>
              <w:rPr>
                <w:b w:val="0"/>
                <w:bCs/>
                <w:color w:val="auto"/>
              </w:rPr>
            </w:pPr>
          </w:p>
        </w:tc>
      </w:tr>
    </w:tbl>
    <w:p w:rsidR="0066674B" w:rsidRDefault="0066674B"/>
    <w:p w:rsidR="0066674B" w:rsidRDefault="0066674B"/>
    <w:p w:rsidR="0066674B" w:rsidRDefault="0066674B"/>
    <w:tbl>
      <w:tblPr>
        <w:tblStyle w:val="Tabelle"/>
        <w:tblW w:w="9231" w:type="dxa"/>
        <w:tblInd w:w="0" w:type="dxa"/>
        <w:tblLayout w:type="fixed"/>
        <w:tblCellMar>
          <w:left w:w="68" w:type="dxa"/>
          <w:right w:w="68" w:type="dxa"/>
        </w:tblCellMar>
        <w:tblLook w:val="04A0" w:firstRow="1" w:lastRow="0" w:firstColumn="1" w:lastColumn="0" w:noHBand="0" w:noVBand="1"/>
      </w:tblPr>
      <w:tblGrid>
        <w:gridCol w:w="2762"/>
        <w:gridCol w:w="6469"/>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31" w:type="dxa"/>
            <w:gridSpan w:val="2"/>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"Personenkreis" </w:instrText>
            </w:r>
            <w:r>
              <w:rPr>
                <w:sz w:val="20"/>
                <w:szCs w:val="20"/>
              </w:rPr>
              <w:fldChar w:fldCharType="separate"/>
            </w:r>
            <w:proofErr w:type="spellStart"/>
            <w:r w:rsidR="00C20262">
              <w:rPr>
                <w:color w:val="auto"/>
                <w:sz w:val="20"/>
                <w:szCs w:val="20"/>
              </w:rPr>
              <w:t>Personenkreis</w:t>
            </w:r>
            <w:proofErr w:type="spellEnd"/>
            <w:r>
              <w:rPr>
                <w:sz w:val="20"/>
                <w:szCs w:val="20"/>
              </w:rPr>
              <w:fldChar w:fldCharType="end"/>
            </w:r>
          </w:p>
        </w:tc>
      </w:tr>
      <w:tr w:rsidR="0066674B" w:rsidRPr="009D519E" w:rsidTr="0066674B">
        <w:trPr>
          <w:cnfStyle w:val="000000100000" w:firstRow="0" w:lastRow="0" w:firstColumn="0" w:lastColumn="0" w:oddVBand="0" w:evenVBand="0" w:oddHBand="1" w:evenHBand="0" w:firstRowFirstColumn="0" w:firstRowLastColumn="0" w:lastRowFirstColumn="0" w:lastRowLastColumn="0"/>
          <w:cantSplit w:val="0"/>
        </w:trPr>
        <w:tc>
          <w:tcPr>
            <w:tcW w:w="2762" w:type="dxa"/>
          </w:tcPr>
          <w:p w:rsidR="0066674B" w:rsidRDefault="00757F5B">
            <w:pPr>
              <w:rPr>
                <w:sz w:val="20"/>
                <w:szCs w:val="20"/>
              </w:rPr>
            </w:pPr>
            <w:r>
              <w:rPr>
                <w:sz w:val="20"/>
                <w:szCs w:val="20"/>
              </w:rPr>
              <w:fldChar w:fldCharType="begin"/>
            </w:r>
            <w:r>
              <w:rPr>
                <w:sz w:val="20"/>
                <w:szCs w:val="20"/>
              </w:rPr>
              <w:instrText xml:space="preserve"> DOCPROPERTY "Autor" </w:instrText>
            </w:r>
            <w:r>
              <w:rPr>
                <w:sz w:val="20"/>
                <w:szCs w:val="20"/>
              </w:rPr>
              <w:fldChar w:fldCharType="separate"/>
            </w:r>
            <w:proofErr w:type="spellStart"/>
            <w:r w:rsidR="00C20262">
              <w:rPr>
                <w:sz w:val="20"/>
                <w:szCs w:val="20"/>
              </w:rPr>
              <w:t>Autor</w:t>
            </w:r>
            <w:r>
              <w:rPr>
                <w:sz w:val="20"/>
                <w:szCs w:val="20"/>
              </w:rPr>
              <w:fldChar w:fldCharType="end"/>
            </w:r>
            <w:r w:rsidR="00C20262">
              <w:rPr>
                <w:sz w:val="20"/>
                <w:szCs w:val="20"/>
              </w:rPr>
              <w:t>en</w:t>
            </w:r>
            <w:proofErr w:type="spellEnd"/>
          </w:p>
        </w:tc>
        <w:tc>
          <w:tcPr>
            <w:tcW w:w="6469" w:type="dxa"/>
          </w:tcPr>
          <w:p w:rsidR="0066674B" w:rsidRPr="00C20262" w:rsidRDefault="00C20262">
            <w:pPr>
              <w:rPr>
                <w:sz w:val="20"/>
                <w:szCs w:val="20"/>
                <w:lang w:val="de-CH"/>
              </w:rPr>
            </w:pPr>
            <w:r w:rsidRPr="00C20262">
              <w:rPr>
                <w:sz w:val="20"/>
                <w:szCs w:val="20"/>
                <w:lang w:val="de-CH"/>
              </w:rPr>
              <w:t>Michael Schmid, Casimir Platzer, Kevin Künzi</w:t>
            </w:r>
          </w:p>
        </w:tc>
      </w:tr>
    </w:tbl>
    <w:p w:rsidR="0066674B" w:rsidRPr="009D519E" w:rsidRDefault="0066674B">
      <w:pPr>
        <w:rPr>
          <w:lang w:val="de-CH"/>
        </w:rPr>
      </w:pPr>
      <w:bookmarkStart w:id="1" w:name="_GoBack"/>
      <w:bookmarkEnd w:id="1"/>
    </w:p>
    <w:p w:rsidR="0066674B" w:rsidRPr="009D519E" w:rsidRDefault="0066674B">
      <w:pPr>
        <w:rPr>
          <w:lang w:val="de-CH"/>
        </w:rPr>
      </w:pPr>
    </w:p>
    <w:tbl>
      <w:tblPr>
        <w:tblStyle w:val="Tabelle"/>
        <w:tblW w:w="9214" w:type="dxa"/>
        <w:tblInd w:w="0" w:type="dxa"/>
        <w:tblLayout w:type="fixed"/>
        <w:tblCellMar>
          <w:left w:w="68" w:type="dxa"/>
          <w:right w:w="68" w:type="dxa"/>
        </w:tblCellMar>
        <w:tblLook w:val="04A0" w:firstRow="1" w:lastRow="0" w:firstColumn="1" w:lastColumn="0" w:noHBand="0" w:noVBand="1"/>
      </w:tblPr>
      <w:tblGrid>
        <w:gridCol w:w="1557"/>
        <w:gridCol w:w="1205"/>
        <w:gridCol w:w="1625"/>
        <w:gridCol w:w="4827"/>
      </w:tblGrid>
      <w:tr w:rsidR="0066674B" w:rsidTr="0066674B">
        <w:trPr>
          <w:cnfStyle w:val="100000000000" w:firstRow="1" w:lastRow="0" w:firstColumn="0" w:lastColumn="0" w:oddVBand="0" w:evenVBand="0" w:oddHBand="0" w:evenHBand="0" w:firstRowFirstColumn="0" w:firstRowLastColumn="0" w:lastRowFirstColumn="0" w:lastRowLastColumn="0"/>
        </w:trPr>
        <w:tc>
          <w:tcPr>
            <w:tcW w:w="9214" w:type="dxa"/>
            <w:gridSpan w:val="4"/>
            <w:shd w:val="clear" w:color="auto" w:fill="D9D9D9" w:themeFill="background1" w:themeFillShade="D9"/>
          </w:tcPr>
          <w:p w:rsidR="0066674B" w:rsidRDefault="00757F5B">
            <w:pPr>
              <w:rPr>
                <w:color w:val="auto"/>
                <w:sz w:val="20"/>
                <w:szCs w:val="20"/>
              </w:rPr>
            </w:pPr>
            <w:r>
              <w:rPr>
                <w:sz w:val="20"/>
                <w:szCs w:val="20"/>
              </w:rPr>
              <w:fldChar w:fldCharType="begin"/>
            </w:r>
            <w:r>
              <w:rPr>
                <w:color w:val="auto"/>
                <w:sz w:val="20"/>
                <w:szCs w:val="20"/>
              </w:rPr>
              <w:instrText xml:space="preserve"> DOCPROPERTY "Kontrolle" </w:instrText>
            </w:r>
            <w:r>
              <w:rPr>
                <w:sz w:val="20"/>
                <w:szCs w:val="20"/>
              </w:rPr>
              <w:fldChar w:fldCharType="separate"/>
            </w:r>
            <w:proofErr w:type="spellStart"/>
            <w:r w:rsidR="00C20262">
              <w:rPr>
                <w:color w:val="auto"/>
                <w:sz w:val="20"/>
                <w:szCs w:val="20"/>
              </w:rPr>
              <w:t>Kontrolle</w:t>
            </w:r>
            <w:proofErr w:type="spellEnd"/>
            <w:r>
              <w:rPr>
                <w:sz w:val="20"/>
                <w:szCs w:val="20"/>
              </w:rPr>
              <w:fldChar w:fldCharType="end"/>
            </w:r>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"Wann" </w:instrText>
            </w:r>
            <w:r>
              <w:rPr>
                <w:b/>
                <w:sz w:val="20"/>
                <w:szCs w:val="20"/>
              </w:rPr>
              <w:fldChar w:fldCharType="separate"/>
            </w:r>
            <w:proofErr w:type="spellStart"/>
            <w:r w:rsidR="00C20262">
              <w:rPr>
                <w:b/>
                <w:sz w:val="20"/>
                <w:szCs w:val="20"/>
              </w:rPr>
              <w:t>Wann</w:t>
            </w:r>
            <w:proofErr w:type="spellEnd"/>
            <w:r>
              <w:rPr>
                <w:b/>
                <w:sz w:val="20"/>
                <w:szCs w:val="20"/>
              </w:rPr>
              <w:fldChar w:fldCharType="end"/>
            </w:r>
          </w:p>
        </w:tc>
        <w:tc>
          <w:tcPr>
            <w:tcW w:w="120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"Version" </w:instrText>
            </w:r>
            <w:r>
              <w:rPr>
                <w:b/>
                <w:sz w:val="20"/>
                <w:szCs w:val="20"/>
              </w:rPr>
              <w:fldChar w:fldCharType="separate"/>
            </w:r>
            <w:r w:rsidR="00C20262">
              <w:rPr>
                <w:b/>
                <w:sz w:val="20"/>
                <w:szCs w:val="20"/>
              </w:rPr>
              <w:t>Version</w:t>
            </w:r>
            <w:r>
              <w:rPr>
                <w:b/>
                <w:sz w:val="20"/>
                <w:szCs w:val="20"/>
              </w:rPr>
              <w:fldChar w:fldCharType="end"/>
            </w:r>
          </w:p>
        </w:tc>
        <w:tc>
          <w:tcPr>
            <w:tcW w:w="1625"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"Wer" </w:instrText>
            </w:r>
            <w:r>
              <w:rPr>
                <w:b/>
                <w:sz w:val="20"/>
                <w:szCs w:val="20"/>
              </w:rPr>
              <w:fldChar w:fldCharType="separate"/>
            </w:r>
            <w:proofErr w:type="spellStart"/>
            <w:r w:rsidR="00C20262">
              <w:rPr>
                <w:b/>
                <w:sz w:val="20"/>
                <w:szCs w:val="20"/>
              </w:rPr>
              <w:t>Wer</w:t>
            </w:r>
            <w:proofErr w:type="spellEnd"/>
            <w:r>
              <w:rPr>
                <w:b/>
                <w:sz w:val="20"/>
                <w:szCs w:val="20"/>
              </w:rPr>
              <w:fldChar w:fldCharType="end"/>
            </w:r>
          </w:p>
        </w:tc>
        <w:tc>
          <w:tcPr>
            <w:tcW w:w="4827" w:type="dxa"/>
            <w:shd w:val="clear" w:color="auto" w:fill="D9D9D9" w:themeFill="background1" w:themeFillShade="D9"/>
          </w:tcPr>
          <w:p w:rsidR="0066674B" w:rsidRDefault="00757F5B">
            <w:pPr>
              <w:rPr>
                <w:b/>
                <w:sz w:val="20"/>
                <w:szCs w:val="20"/>
              </w:rPr>
            </w:pPr>
            <w:r>
              <w:rPr>
                <w:b/>
                <w:sz w:val="20"/>
                <w:szCs w:val="20"/>
              </w:rPr>
              <w:fldChar w:fldCharType="begin"/>
            </w:r>
            <w:r>
              <w:rPr>
                <w:b/>
                <w:sz w:val="20"/>
                <w:szCs w:val="20"/>
              </w:rPr>
              <w:instrText xml:space="preserve"> DOCPROPERTY "Beschreibung" </w:instrText>
            </w:r>
            <w:r>
              <w:rPr>
                <w:b/>
                <w:sz w:val="20"/>
                <w:szCs w:val="20"/>
              </w:rPr>
              <w:fldChar w:fldCharType="separate"/>
            </w:r>
            <w:proofErr w:type="spellStart"/>
            <w:r w:rsidR="00C20262">
              <w:rPr>
                <w:b/>
                <w:sz w:val="20"/>
                <w:szCs w:val="20"/>
              </w:rPr>
              <w:t>Beschreibung</w:t>
            </w:r>
            <w:proofErr w:type="spellEnd"/>
            <w:r>
              <w:rPr>
                <w:b/>
                <w:sz w:val="20"/>
                <w:szCs w:val="20"/>
              </w:rPr>
              <w:fldChar w:fldCharType="end"/>
            </w: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C20262">
            <w:pPr>
              <w:rPr>
                <w:sz w:val="20"/>
                <w:szCs w:val="20"/>
              </w:rPr>
            </w:pPr>
            <w:r>
              <w:rPr>
                <w:sz w:val="20"/>
                <w:szCs w:val="20"/>
              </w:rPr>
              <w:t>28.09.2016</w:t>
            </w:r>
          </w:p>
        </w:tc>
        <w:tc>
          <w:tcPr>
            <w:tcW w:w="1205" w:type="dxa"/>
          </w:tcPr>
          <w:p w:rsidR="0066674B" w:rsidRDefault="00C20262">
            <w:pPr>
              <w:rPr>
                <w:sz w:val="20"/>
                <w:szCs w:val="20"/>
              </w:rPr>
            </w:pPr>
            <w:r>
              <w:rPr>
                <w:sz w:val="20"/>
                <w:szCs w:val="20"/>
              </w:rPr>
              <w:t>0.1</w:t>
            </w:r>
          </w:p>
        </w:tc>
        <w:tc>
          <w:tcPr>
            <w:tcW w:w="1625" w:type="dxa"/>
          </w:tcPr>
          <w:p w:rsidR="0066674B" w:rsidRDefault="00C20262">
            <w:pPr>
              <w:rPr>
                <w:sz w:val="20"/>
                <w:szCs w:val="20"/>
              </w:rPr>
            </w:pPr>
            <w:r>
              <w:rPr>
                <w:sz w:val="20"/>
                <w:szCs w:val="20"/>
              </w:rPr>
              <w:t>Kevin Künzi</w:t>
            </w:r>
          </w:p>
        </w:tc>
        <w:tc>
          <w:tcPr>
            <w:tcW w:w="4827" w:type="dxa"/>
          </w:tcPr>
          <w:p w:rsidR="0066674B" w:rsidRDefault="00C20262">
            <w:pPr>
              <w:rPr>
                <w:sz w:val="20"/>
                <w:szCs w:val="20"/>
              </w:rPr>
            </w:pPr>
            <w:proofErr w:type="spellStart"/>
            <w:r>
              <w:rPr>
                <w:sz w:val="20"/>
                <w:szCs w:val="20"/>
              </w:rPr>
              <w:t>Dokument</w:t>
            </w:r>
            <w:proofErr w:type="spellEnd"/>
            <w:r>
              <w:rPr>
                <w:sz w:val="20"/>
                <w:szCs w:val="20"/>
              </w:rPr>
              <w:t xml:space="preserve"> </w:t>
            </w:r>
            <w:proofErr w:type="spellStart"/>
            <w:r>
              <w:rPr>
                <w:sz w:val="20"/>
                <w:szCs w:val="20"/>
              </w:rPr>
              <w:t>erstellt</w:t>
            </w:r>
            <w:proofErr w:type="spellEnd"/>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025233">
            <w:pPr>
              <w:rPr>
                <w:sz w:val="20"/>
                <w:szCs w:val="20"/>
              </w:rPr>
            </w:pPr>
            <w:r>
              <w:rPr>
                <w:sz w:val="20"/>
                <w:szCs w:val="20"/>
              </w:rPr>
              <w:t>29.12.2016</w:t>
            </w:r>
          </w:p>
        </w:tc>
        <w:tc>
          <w:tcPr>
            <w:tcW w:w="1205" w:type="dxa"/>
          </w:tcPr>
          <w:p w:rsidR="0066674B" w:rsidRDefault="00025233">
            <w:pPr>
              <w:rPr>
                <w:sz w:val="20"/>
                <w:szCs w:val="20"/>
              </w:rPr>
            </w:pPr>
            <w:r>
              <w:rPr>
                <w:sz w:val="20"/>
                <w:szCs w:val="20"/>
              </w:rPr>
              <w:t>0.2</w:t>
            </w:r>
          </w:p>
        </w:tc>
        <w:tc>
          <w:tcPr>
            <w:tcW w:w="1625" w:type="dxa"/>
          </w:tcPr>
          <w:p w:rsidR="0066674B" w:rsidRDefault="00025233">
            <w:pPr>
              <w:rPr>
                <w:sz w:val="20"/>
                <w:szCs w:val="20"/>
              </w:rPr>
            </w:pPr>
            <w:r>
              <w:rPr>
                <w:sz w:val="20"/>
                <w:szCs w:val="20"/>
              </w:rPr>
              <w:t xml:space="preserve">Casimir </w:t>
            </w:r>
            <w:proofErr w:type="spellStart"/>
            <w:r>
              <w:rPr>
                <w:sz w:val="20"/>
                <w:szCs w:val="20"/>
              </w:rPr>
              <w:t>Platzer</w:t>
            </w:r>
            <w:proofErr w:type="spellEnd"/>
          </w:p>
        </w:tc>
        <w:tc>
          <w:tcPr>
            <w:tcW w:w="4827" w:type="dxa"/>
          </w:tcPr>
          <w:p w:rsidR="0066674B" w:rsidRDefault="00025233">
            <w:pPr>
              <w:rPr>
                <w:sz w:val="20"/>
                <w:szCs w:val="20"/>
              </w:rPr>
            </w:pPr>
            <w:proofErr w:type="spellStart"/>
            <w:r>
              <w:rPr>
                <w:sz w:val="20"/>
                <w:szCs w:val="20"/>
              </w:rPr>
              <w:t>Kapitel</w:t>
            </w:r>
            <w:proofErr w:type="spellEnd"/>
            <w:r>
              <w:rPr>
                <w:sz w:val="20"/>
                <w:szCs w:val="20"/>
              </w:rPr>
              <w:t xml:space="preserve"> </w:t>
            </w:r>
            <w:proofErr w:type="spellStart"/>
            <w:r>
              <w:rPr>
                <w:sz w:val="20"/>
                <w:szCs w:val="20"/>
              </w:rPr>
              <w:t>angepasst</w:t>
            </w:r>
            <w:proofErr w:type="spellEnd"/>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025233">
            <w:pPr>
              <w:rPr>
                <w:sz w:val="20"/>
                <w:szCs w:val="20"/>
              </w:rPr>
            </w:pPr>
            <w:r>
              <w:rPr>
                <w:sz w:val="20"/>
                <w:szCs w:val="20"/>
              </w:rPr>
              <w:t>06.01.2017</w:t>
            </w:r>
          </w:p>
        </w:tc>
        <w:tc>
          <w:tcPr>
            <w:tcW w:w="1205" w:type="dxa"/>
          </w:tcPr>
          <w:p w:rsidR="0066674B" w:rsidRDefault="00025233">
            <w:pPr>
              <w:rPr>
                <w:sz w:val="20"/>
                <w:szCs w:val="20"/>
              </w:rPr>
            </w:pPr>
            <w:r>
              <w:rPr>
                <w:sz w:val="20"/>
                <w:szCs w:val="20"/>
              </w:rPr>
              <w:t>0.3</w:t>
            </w:r>
          </w:p>
        </w:tc>
        <w:tc>
          <w:tcPr>
            <w:tcW w:w="1625" w:type="dxa"/>
          </w:tcPr>
          <w:p w:rsidR="0066674B" w:rsidRDefault="00025233">
            <w:pPr>
              <w:rPr>
                <w:sz w:val="20"/>
                <w:szCs w:val="20"/>
              </w:rPr>
            </w:pPr>
            <w:r>
              <w:rPr>
                <w:sz w:val="20"/>
                <w:szCs w:val="20"/>
              </w:rPr>
              <w:t>Kevin Künzi</w:t>
            </w:r>
          </w:p>
        </w:tc>
        <w:tc>
          <w:tcPr>
            <w:tcW w:w="4827" w:type="dxa"/>
          </w:tcPr>
          <w:p w:rsidR="0066674B" w:rsidRDefault="00025233">
            <w:pPr>
              <w:rPr>
                <w:sz w:val="20"/>
                <w:szCs w:val="20"/>
              </w:rPr>
            </w:pPr>
            <w:proofErr w:type="spellStart"/>
            <w:r>
              <w:rPr>
                <w:sz w:val="20"/>
                <w:szCs w:val="20"/>
              </w:rPr>
              <w:t>Bilder</w:t>
            </w:r>
            <w:proofErr w:type="spellEnd"/>
            <w:r>
              <w:rPr>
                <w:sz w:val="20"/>
                <w:szCs w:val="20"/>
              </w:rPr>
              <w:t xml:space="preserve"> </w:t>
            </w:r>
            <w:proofErr w:type="spellStart"/>
            <w:r>
              <w:rPr>
                <w:sz w:val="20"/>
                <w:szCs w:val="20"/>
              </w:rPr>
              <w:t>eingefügt</w:t>
            </w:r>
            <w:proofErr w:type="spellEnd"/>
          </w:p>
        </w:tc>
      </w:tr>
      <w:tr w:rsidR="0066674B" w:rsidTr="0066674B">
        <w:trPr>
          <w:cnfStyle w:val="000000100000" w:firstRow="0" w:lastRow="0" w:firstColumn="0" w:lastColumn="0" w:oddVBand="0" w:evenVBand="0" w:oddHBand="1" w:evenHBand="0" w:firstRowFirstColumn="0" w:firstRowLastColumn="0" w:lastRowFirstColumn="0" w:lastRowLastColumn="0"/>
          <w:cantSplit w:val="0"/>
        </w:trPr>
        <w:tc>
          <w:tcPr>
            <w:tcW w:w="1557" w:type="dxa"/>
          </w:tcPr>
          <w:p w:rsidR="0066674B" w:rsidRDefault="0066674B">
            <w:pPr>
              <w:rPr>
                <w:sz w:val="20"/>
                <w:szCs w:val="20"/>
              </w:rPr>
            </w:pPr>
          </w:p>
        </w:tc>
        <w:tc>
          <w:tcPr>
            <w:tcW w:w="1205" w:type="dxa"/>
          </w:tcPr>
          <w:p w:rsidR="0066674B" w:rsidRDefault="0066674B">
            <w:pPr>
              <w:rPr>
                <w:sz w:val="20"/>
                <w:szCs w:val="20"/>
              </w:rPr>
            </w:pPr>
          </w:p>
        </w:tc>
        <w:tc>
          <w:tcPr>
            <w:tcW w:w="1625" w:type="dxa"/>
          </w:tcPr>
          <w:p w:rsidR="0066674B" w:rsidRDefault="0066674B">
            <w:pPr>
              <w:rPr>
                <w:sz w:val="20"/>
                <w:szCs w:val="20"/>
              </w:rPr>
            </w:pPr>
          </w:p>
        </w:tc>
        <w:tc>
          <w:tcPr>
            <w:tcW w:w="4827" w:type="dxa"/>
          </w:tcPr>
          <w:p w:rsidR="0066674B" w:rsidRDefault="0066674B">
            <w:pPr>
              <w:rPr>
                <w:sz w:val="20"/>
                <w:szCs w:val="20"/>
              </w:rPr>
            </w:pPr>
          </w:p>
        </w:tc>
      </w:tr>
      <w:tr w:rsidR="0066674B" w:rsidTr="0066674B">
        <w:trPr>
          <w:cnfStyle w:val="000000010000" w:firstRow="0" w:lastRow="0" w:firstColumn="0" w:lastColumn="0" w:oddVBand="0" w:evenVBand="0" w:oddHBand="0" w:evenHBand="1" w:firstRowFirstColumn="0" w:firstRowLastColumn="0" w:lastRowFirstColumn="0" w:lastRowLastColumn="0"/>
          <w:cantSplit w:val="0"/>
        </w:trPr>
        <w:tc>
          <w:tcPr>
            <w:tcW w:w="1557" w:type="dxa"/>
          </w:tcPr>
          <w:p w:rsidR="0066674B" w:rsidRDefault="0066674B">
            <w:pPr>
              <w:rPr>
                <w:sz w:val="20"/>
                <w:szCs w:val="20"/>
              </w:rPr>
            </w:pPr>
          </w:p>
        </w:tc>
        <w:tc>
          <w:tcPr>
            <w:tcW w:w="1205" w:type="dxa"/>
          </w:tcPr>
          <w:p w:rsidR="0066674B" w:rsidRDefault="0066674B">
            <w:pPr>
              <w:rPr>
                <w:sz w:val="20"/>
                <w:szCs w:val="20"/>
              </w:rPr>
            </w:pPr>
          </w:p>
        </w:tc>
        <w:tc>
          <w:tcPr>
            <w:tcW w:w="1625" w:type="dxa"/>
          </w:tcPr>
          <w:p w:rsidR="0066674B" w:rsidRDefault="0066674B">
            <w:pPr>
              <w:rPr>
                <w:sz w:val="20"/>
                <w:szCs w:val="20"/>
              </w:rPr>
            </w:pPr>
          </w:p>
        </w:tc>
        <w:tc>
          <w:tcPr>
            <w:tcW w:w="4827" w:type="dxa"/>
          </w:tcPr>
          <w:p w:rsidR="0066674B" w:rsidRDefault="0066674B">
            <w:pPr>
              <w:rPr>
                <w:sz w:val="20"/>
                <w:szCs w:val="20"/>
              </w:rPr>
            </w:pPr>
          </w:p>
        </w:tc>
      </w:tr>
    </w:tbl>
    <w:p w:rsidR="0066674B" w:rsidRDefault="0066674B">
      <w:pPr>
        <w:widowControl/>
      </w:pPr>
    </w:p>
    <w:p w:rsidR="0066674B" w:rsidRDefault="00757F5B">
      <w:pPr>
        <w:widowControl/>
      </w:pPr>
      <w:r>
        <w:br w:type="page"/>
      </w:r>
    </w:p>
    <w:p w:rsidR="0066674B" w:rsidRDefault="00757F5B">
      <w:pPr>
        <w:pStyle w:val="Verzeichnistitel"/>
      </w:pPr>
      <w:r>
        <w:lastRenderedPageBreak/>
        <w:fldChar w:fldCharType="begin"/>
      </w:r>
      <w:r>
        <w:instrText xml:space="preserve"> DOCPROPERTY "Inhaltsverzeichnis" </w:instrText>
      </w:r>
      <w:r>
        <w:fldChar w:fldCharType="separate"/>
      </w:r>
      <w:proofErr w:type="spellStart"/>
      <w:r w:rsidR="00C20262">
        <w:t>Inhaltsverzeichnis</w:t>
      </w:r>
      <w:proofErr w:type="spellEnd"/>
      <w:r>
        <w:fldChar w:fldCharType="end"/>
      </w:r>
    </w:p>
    <w:p w:rsidR="00EE3184" w:rsidRDefault="00757F5B">
      <w:pPr>
        <w:pStyle w:val="Verzeichnis1"/>
        <w:rPr>
          <w:rFonts w:asciiTheme="minorHAnsi" w:eastAsiaTheme="minorEastAsia" w:hAnsiTheme="minorHAnsi"/>
          <w:b w:val="0"/>
          <w:noProof/>
          <w:sz w:val="22"/>
          <w:szCs w:val="22"/>
          <w:lang w:val="de-CH" w:eastAsia="de-CH"/>
        </w:rPr>
      </w:pPr>
      <w:r>
        <w:fldChar w:fldCharType="begin"/>
      </w:r>
      <w:r>
        <w:instrText xml:space="preserve"> TOC \o \u </w:instrText>
      </w:r>
      <w:r>
        <w:fldChar w:fldCharType="separate"/>
      </w:r>
      <w:r w:rsidR="00EE3184">
        <w:rPr>
          <w:noProof/>
        </w:rPr>
        <w:t>1</w:t>
      </w:r>
      <w:r w:rsidR="00EE3184">
        <w:rPr>
          <w:rFonts w:asciiTheme="minorHAnsi" w:eastAsiaTheme="minorEastAsia" w:hAnsiTheme="minorHAnsi"/>
          <w:b w:val="0"/>
          <w:noProof/>
          <w:sz w:val="22"/>
          <w:szCs w:val="22"/>
          <w:lang w:val="de-CH" w:eastAsia="de-CH"/>
        </w:rPr>
        <w:tab/>
      </w:r>
      <w:r w:rsidR="00EE3184">
        <w:rPr>
          <w:noProof/>
        </w:rPr>
        <w:t>Einleitung</w:t>
      </w:r>
      <w:r w:rsidR="00EE3184">
        <w:rPr>
          <w:noProof/>
        </w:rPr>
        <w:tab/>
      </w:r>
      <w:r w:rsidR="00EE3184">
        <w:rPr>
          <w:noProof/>
        </w:rPr>
        <w:fldChar w:fldCharType="begin"/>
      </w:r>
      <w:r w:rsidR="00EE3184">
        <w:rPr>
          <w:noProof/>
        </w:rPr>
        <w:instrText xml:space="preserve"> PAGEREF _Toc471489732 \h </w:instrText>
      </w:r>
      <w:r w:rsidR="00EE3184">
        <w:rPr>
          <w:noProof/>
        </w:rPr>
      </w:r>
      <w:r w:rsidR="00EE3184">
        <w:rPr>
          <w:noProof/>
        </w:rPr>
        <w:fldChar w:fldCharType="separate"/>
      </w:r>
      <w:r w:rsidR="00EE3184">
        <w:rPr>
          <w:noProof/>
        </w:rPr>
        <w:t>3</w:t>
      </w:r>
      <w:r w:rsidR="00EE3184">
        <w:rPr>
          <w:noProof/>
        </w:rPr>
        <w:fldChar w:fldCharType="end"/>
      </w:r>
    </w:p>
    <w:p w:rsidR="00EE3184" w:rsidRDefault="00EE3184">
      <w:pPr>
        <w:pStyle w:val="Verzeichnis1"/>
        <w:rPr>
          <w:rFonts w:asciiTheme="minorHAnsi" w:eastAsiaTheme="minorEastAsia" w:hAnsiTheme="minorHAnsi"/>
          <w:b w:val="0"/>
          <w:noProof/>
          <w:sz w:val="22"/>
          <w:szCs w:val="22"/>
          <w:lang w:val="de-CH" w:eastAsia="de-CH"/>
        </w:rPr>
      </w:pPr>
      <w:r>
        <w:rPr>
          <w:noProof/>
        </w:rPr>
        <w:t>2</w:t>
      </w:r>
      <w:r>
        <w:rPr>
          <w:rFonts w:asciiTheme="minorHAnsi" w:eastAsiaTheme="minorEastAsia" w:hAnsiTheme="minorHAnsi"/>
          <w:b w:val="0"/>
          <w:noProof/>
          <w:sz w:val="22"/>
          <w:szCs w:val="22"/>
          <w:lang w:val="de-CH" w:eastAsia="de-CH"/>
        </w:rPr>
        <w:tab/>
      </w:r>
      <w:r>
        <w:rPr>
          <w:noProof/>
        </w:rPr>
        <w:t>Inhalt</w:t>
      </w:r>
      <w:r>
        <w:rPr>
          <w:noProof/>
        </w:rPr>
        <w:tab/>
      </w:r>
      <w:r>
        <w:rPr>
          <w:noProof/>
        </w:rPr>
        <w:fldChar w:fldCharType="begin"/>
      </w:r>
      <w:r>
        <w:rPr>
          <w:noProof/>
        </w:rPr>
        <w:instrText xml:space="preserve"> PAGEREF _Toc471489733 \h </w:instrText>
      </w:r>
      <w:r>
        <w:rPr>
          <w:noProof/>
        </w:rPr>
      </w:r>
      <w:r>
        <w:rPr>
          <w:noProof/>
        </w:rPr>
        <w:fldChar w:fldCharType="separate"/>
      </w:r>
      <w:r>
        <w:rPr>
          <w:noProof/>
        </w:rPr>
        <w:t>4</w:t>
      </w:r>
      <w:r>
        <w:rPr>
          <w:noProof/>
        </w:rPr>
        <w:fldChar w:fldCharType="end"/>
      </w:r>
    </w:p>
    <w:p w:rsidR="00EE3184" w:rsidRDefault="00EE3184">
      <w:pPr>
        <w:pStyle w:val="Verzeichnis2"/>
        <w:rPr>
          <w:rFonts w:asciiTheme="minorHAnsi" w:eastAsiaTheme="minorEastAsia" w:hAnsiTheme="minorHAnsi"/>
          <w:b w:val="0"/>
          <w:noProof/>
          <w:szCs w:val="22"/>
          <w:lang w:val="de-CH" w:eastAsia="de-CH"/>
        </w:rPr>
      </w:pPr>
      <w:r w:rsidRPr="00A3348D">
        <w:rPr>
          <w:noProof/>
          <w:lang w:val="de-CH"/>
        </w:rPr>
        <w:t>2.1</w:t>
      </w:r>
      <w:r>
        <w:rPr>
          <w:rFonts w:asciiTheme="minorHAnsi" w:eastAsiaTheme="minorEastAsia" w:hAnsiTheme="minorHAnsi"/>
          <w:b w:val="0"/>
          <w:noProof/>
          <w:szCs w:val="22"/>
          <w:lang w:val="de-CH" w:eastAsia="de-CH"/>
        </w:rPr>
        <w:tab/>
      </w:r>
      <w:r w:rsidRPr="00A3348D">
        <w:rPr>
          <w:noProof/>
          <w:lang w:val="de-CH"/>
        </w:rPr>
        <w:t>Spielmodi</w:t>
      </w:r>
      <w:r>
        <w:rPr>
          <w:noProof/>
        </w:rPr>
        <w:tab/>
      </w:r>
      <w:r>
        <w:rPr>
          <w:noProof/>
        </w:rPr>
        <w:fldChar w:fldCharType="begin"/>
      </w:r>
      <w:r>
        <w:rPr>
          <w:noProof/>
        </w:rPr>
        <w:instrText xml:space="preserve"> PAGEREF _Toc471489734 \h </w:instrText>
      </w:r>
      <w:r>
        <w:rPr>
          <w:noProof/>
        </w:rPr>
      </w:r>
      <w:r>
        <w:rPr>
          <w:noProof/>
        </w:rPr>
        <w:fldChar w:fldCharType="separate"/>
      </w:r>
      <w:r>
        <w:rPr>
          <w:noProof/>
        </w:rPr>
        <w:t>4</w:t>
      </w:r>
      <w:r>
        <w:rPr>
          <w:noProof/>
        </w:rPr>
        <w:fldChar w:fldCharType="end"/>
      </w:r>
    </w:p>
    <w:p w:rsidR="00EE3184" w:rsidRDefault="00EE3184">
      <w:pPr>
        <w:pStyle w:val="Verzeichnis3"/>
        <w:rPr>
          <w:rFonts w:asciiTheme="minorHAnsi" w:eastAsiaTheme="minorEastAsia" w:hAnsiTheme="minorHAnsi"/>
          <w:noProof/>
          <w:szCs w:val="22"/>
          <w:lang w:val="de-CH" w:eastAsia="de-CH"/>
        </w:rPr>
      </w:pPr>
      <w:r w:rsidRPr="00A3348D">
        <w:rPr>
          <w:noProof/>
          <w:lang w:val="de-CH"/>
        </w:rPr>
        <w:t>2.1.1</w:t>
      </w:r>
      <w:r>
        <w:rPr>
          <w:rFonts w:asciiTheme="minorHAnsi" w:eastAsiaTheme="minorEastAsia" w:hAnsiTheme="minorHAnsi"/>
          <w:noProof/>
          <w:szCs w:val="22"/>
          <w:lang w:val="de-CH" w:eastAsia="de-CH"/>
        </w:rPr>
        <w:tab/>
      </w:r>
      <w:r w:rsidRPr="00A3348D">
        <w:rPr>
          <w:noProof/>
          <w:lang w:val="de-CH"/>
        </w:rPr>
        <w:t>Singleplayer</w:t>
      </w:r>
      <w:r>
        <w:rPr>
          <w:noProof/>
        </w:rPr>
        <w:tab/>
      </w:r>
      <w:r>
        <w:rPr>
          <w:noProof/>
        </w:rPr>
        <w:fldChar w:fldCharType="begin"/>
      </w:r>
      <w:r>
        <w:rPr>
          <w:noProof/>
        </w:rPr>
        <w:instrText xml:space="preserve"> PAGEREF _Toc471489735 \h </w:instrText>
      </w:r>
      <w:r>
        <w:rPr>
          <w:noProof/>
        </w:rPr>
      </w:r>
      <w:r>
        <w:rPr>
          <w:noProof/>
        </w:rPr>
        <w:fldChar w:fldCharType="separate"/>
      </w:r>
      <w:r>
        <w:rPr>
          <w:noProof/>
        </w:rPr>
        <w:t>4</w:t>
      </w:r>
      <w:r>
        <w:rPr>
          <w:noProof/>
        </w:rPr>
        <w:fldChar w:fldCharType="end"/>
      </w:r>
    </w:p>
    <w:p w:rsidR="00EE3184" w:rsidRDefault="00EE3184">
      <w:pPr>
        <w:pStyle w:val="Verzeichnis3"/>
        <w:rPr>
          <w:rFonts w:asciiTheme="minorHAnsi" w:eastAsiaTheme="minorEastAsia" w:hAnsiTheme="minorHAnsi"/>
          <w:noProof/>
          <w:szCs w:val="22"/>
          <w:lang w:val="de-CH" w:eastAsia="de-CH"/>
        </w:rPr>
      </w:pPr>
      <w:r w:rsidRPr="00A3348D">
        <w:rPr>
          <w:noProof/>
          <w:lang w:val="de-CH"/>
        </w:rPr>
        <w:t>2.1.2</w:t>
      </w:r>
      <w:r>
        <w:rPr>
          <w:rFonts w:asciiTheme="minorHAnsi" w:eastAsiaTheme="minorEastAsia" w:hAnsiTheme="minorHAnsi"/>
          <w:noProof/>
          <w:szCs w:val="22"/>
          <w:lang w:val="de-CH" w:eastAsia="de-CH"/>
        </w:rPr>
        <w:tab/>
      </w:r>
      <w:r w:rsidRPr="00A3348D">
        <w:rPr>
          <w:noProof/>
          <w:lang w:val="de-CH"/>
        </w:rPr>
        <w:t>Multiplayer</w:t>
      </w:r>
      <w:r>
        <w:rPr>
          <w:noProof/>
        </w:rPr>
        <w:tab/>
      </w:r>
      <w:r>
        <w:rPr>
          <w:noProof/>
        </w:rPr>
        <w:fldChar w:fldCharType="begin"/>
      </w:r>
      <w:r>
        <w:rPr>
          <w:noProof/>
        </w:rPr>
        <w:instrText xml:space="preserve"> PAGEREF _Toc471489736 \h </w:instrText>
      </w:r>
      <w:r>
        <w:rPr>
          <w:noProof/>
        </w:rPr>
      </w:r>
      <w:r>
        <w:rPr>
          <w:noProof/>
        </w:rPr>
        <w:fldChar w:fldCharType="separate"/>
      </w:r>
      <w:r>
        <w:rPr>
          <w:noProof/>
        </w:rPr>
        <w:t>4</w:t>
      </w:r>
      <w:r>
        <w:rPr>
          <w:noProof/>
        </w:rPr>
        <w:fldChar w:fldCharType="end"/>
      </w:r>
    </w:p>
    <w:p w:rsidR="00EE3184" w:rsidRDefault="00EE3184">
      <w:pPr>
        <w:pStyle w:val="Verzeichnis2"/>
        <w:rPr>
          <w:rFonts w:asciiTheme="minorHAnsi" w:eastAsiaTheme="minorEastAsia" w:hAnsiTheme="minorHAnsi"/>
          <w:b w:val="0"/>
          <w:noProof/>
          <w:szCs w:val="22"/>
          <w:lang w:val="de-CH" w:eastAsia="de-CH"/>
        </w:rPr>
      </w:pPr>
      <w:r w:rsidRPr="00A3348D">
        <w:rPr>
          <w:noProof/>
          <w:lang w:val="de-CH"/>
        </w:rPr>
        <w:t>2.2</w:t>
      </w:r>
      <w:r>
        <w:rPr>
          <w:rFonts w:asciiTheme="minorHAnsi" w:eastAsiaTheme="minorEastAsia" w:hAnsiTheme="minorHAnsi"/>
          <w:b w:val="0"/>
          <w:noProof/>
          <w:szCs w:val="22"/>
          <w:lang w:val="de-CH" w:eastAsia="de-CH"/>
        </w:rPr>
        <w:tab/>
      </w:r>
      <w:r w:rsidRPr="00A3348D">
        <w:rPr>
          <w:noProof/>
          <w:lang w:val="de-CH"/>
        </w:rPr>
        <w:t>Steuerung</w:t>
      </w:r>
      <w:r>
        <w:rPr>
          <w:noProof/>
        </w:rPr>
        <w:tab/>
      </w:r>
      <w:r>
        <w:rPr>
          <w:noProof/>
        </w:rPr>
        <w:fldChar w:fldCharType="begin"/>
      </w:r>
      <w:r>
        <w:rPr>
          <w:noProof/>
        </w:rPr>
        <w:instrText xml:space="preserve"> PAGEREF _Toc471489737 \h </w:instrText>
      </w:r>
      <w:r>
        <w:rPr>
          <w:noProof/>
        </w:rPr>
      </w:r>
      <w:r>
        <w:rPr>
          <w:noProof/>
        </w:rPr>
        <w:fldChar w:fldCharType="separate"/>
      </w:r>
      <w:r>
        <w:rPr>
          <w:noProof/>
        </w:rPr>
        <w:t>5</w:t>
      </w:r>
      <w:r>
        <w:rPr>
          <w:noProof/>
        </w:rPr>
        <w:fldChar w:fldCharType="end"/>
      </w:r>
    </w:p>
    <w:p w:rsidR="00EE3184" w:rsidRDefault="00EE3184">
      <w:pPr>
        <w:pStyle w:val="Verzeichnis2"/>
        <w:rPr>
          <w:rFonts w:asciiTheme="minorHAnsi" w:eastAsiaTheme="minorEastAsia" w:hAnsiTheme="minorHAnsi"/>
          <w:b w:val="0"/>
          <w:noProof/>
          <w:szCs w:val="22"/>
          <w:lang w:val="de-CH" w:eastAsia="de-CH"/>
        </w:rPr>
      </w:pPr>
      <w:r w:rsidRPr="00A3348D">
        <w:rPr>
          <w:noProof/>
          <w:lang w:val="de-CH"/>
        </w:rPr>
        <w:t>2.3</w:t>
      </w:r>
      <w:r>
        <w:rPr>
          <w:rFonts w:asciiTheme="minorHAnsi" w:eastAsiaTheme="minorEastAsia" w:hAnsiTheme="minorHAnsi"/>
          <w:b w:val="0"/>
          <w:noProof/>
          <w:szCs w:val="22"/>
          <w:lang w:val="de-CH" w:eastAsia="de-CH"/>
        </w:rPr>
        <w:tab/>
      </w:r>
      <w:r>
        <w:rPr>
          <w:noProof/>
        </w:rPr>
        <w:t>Spielwelt</w:t>
      </w:r>
      <w:r>
        <w:rPr>
          <w:noProof/>
        </w:rPr>
        <w:tab/>
      </w:r>
      <w:r>
        <w:rPr>
          <w:noProof/>
        </w:rPr>
        <w:fldChar w:fldCharType="begin"/>
      </w:r>
      <w:r>
        <w:rPr>
          <w:noProof/>
        </w:rPr>
        <w:instrText xml:space="preserve"> PAGEREF _Toc471489738 \h </w:instrText>
      </w:r>
      <w:r>
        <w:rPr>
          <w:noProof/>
        </w:rPr>
      </w:r>
      <w:r>
        <w:rPr>
          <w:noProof/>
        </w:rPr>
        <w:fldChar w:fldCharType="separate"/>
      </w:r>
      <w:r>
        <w:rPr>
          <w:noProof/>
        </w:rPr>
        <w:t>5</w:t>
      </w:r>
      <w:r>
        <w:rPr>
          <w:noProof/>
        </w:rPr>
        <w:fldChar w:fldCharType="end"/>
      </w:r>
    </w:p>
    <w:p w:rsidR="00EE3184" w:rsidRDefault="00EE3184">
      <w:pPr>
        <w:pStyle w:val="Verzeichnis2"/>
        <w:rPr>
          <w:rFonts w:asciiTheme="minorHAnsi" w:eastAsiaTheme="minorEastAsia" w:hAnsiTheme="minorHAnsi"/>
          <w:b w:val="0"/>
          <w:noProof/>
          <w:szCs w:val="22"/>
          <w:lang w:val="de-CH" w:eastAsia="de-CH"/>
        </w:rPr>
      </w:pPr>
      <w:r w:rsidRPr="00A3348D">
        <w:rPr>
          <w:noProof/>
          <w:lang w:val="de-CH"/>
        </w:rPr>
        <w:t>2.4</w:t>
      </w:r>
      <w:r>
        <w:rPr>
          <w:rFonts w:asciiTheme="minorHAnsi" w:eastAsiaTheme="minorEastAsia" w:hAnsiTheme="minorHAnsi"/>
          <w:b w:val="0"/>
          <w:noProof/>
          <w:szCs w:val="22"/>
          <w:lang w:val="de-CH" w:eastAsia="de-CH"/>
        </w:rPr>
        <w:tab/>
      </w:r>
      <w:r>
        <w:rPr>
          <w:noProof/>
        </w:rPr>
        <w:t>Spieler</w:t>
      </w:r>
      <w:r>
        <w:rPr>
          <w:noProof/>
        </w:rPr>
        <w:tab/>
      </w:r>
      <w:r>
        <w:rPr>
          <w:noProof/>
        </w:rPr>
        <w:fldChar w:fldCharType="begin"/>
      </w:r>
      <w:r>
        <w:rPr>
          <w:noProof/>
        </w:rPr>
        <w:instrText xml:space="preserve"> PAGEREF _Toc471489739 \h </w:instrText>
      </w:r>
      <w:r>
        <w:rPr>
          <w:noProof/>
        </w:rPr>
      </w:r>
      <w:r>
        <w:rPr>
          <w:noProof/>
        </w:rPr>
        <w:fldChar w:fldCharType="separate"/>
      </w:r>
      <w:r>
        <w:rPr>
          <w:noProof/>
        </w:rPr>
        <w:t>5</w:t>
      </w:r>
      <w:r>
        <w:rPr>
          <w:noProof/>
        </w:rPr>
        <w:fldChar w:fldCharType="end"/>
      </w:r>
    </w:p>
    <w:p w:rsidR="00EE3184" w:rsidRDefault="00EE3184">
      <w:pPr>
        <w:pStyle w:val="Verzeichnis2"/>
        <w:rPr>
          <w:rFonts w:asciiTheme="minorHAnsi" w:eastAsiaTheme="minorEastAsia" w:hAnsiTheme="minorHAnsi"/>
          <w:b w:val="0"/>
          <w:noProof/>
          <w:szCs w:val="22"/>
          <w:lang w:val="de-CH" w:eastAsia="de-CH"/>
        </w:rPr>
      </w:pPr>
      <w:r w:rsidRPr="00A3348D">
        <w:rPr>
          <w:noProof/>
          <w:lang w:val="de-CH"/>
        </w:rPr>
        <w:t>2.5</w:t>
      </w:r>
      <w:r>
        <w:rPr>
          <w:rFonts w:asciiTheme="minorHAnsi" w:eastAsiaTheme="minorEastAsia" w:hAnsiTheme="minorHAnsi"/>
          <w:b w:val="0"/>
          <w:noProof/>
          <w:szCs w:val="22"/>
          <w:lang w:val="de-CH" w:eastAsia="de-CH"/>
        </w:rPr>
        <w:tab/>
      </w:r>
      <w:r>
        <w:rPr>
          <w:noProof/>
        </w:rPr>
        <w:t>Gegner</w:t>
      </w:r>
      <w:r>
        <w:rPr>
          <w:noProof/>
        </w:rPr>
        <w:tab/>
      </w:r>
      <w:r>
        <w:rPr>
          <w:noProof/>
        </w:rPr>
        <w:fldChar w:fldCharType="begin"/>
      </w:r>
      <w:r>
        <w:rPr>
          <w:noProof/>
        </w:rPr>
        <w:instrText xml:space="preserve"> PAGEREF _Toc471489740 \h </w:instrText>
      </w:r>
      <w:r>
        <w:rPr>
          <w:noProof/>
        </w:rPr>
      </w:r>
      <w:r>
        <w:rPr>
          <w:noProof/>
        </w:rPr>
        <w:fldChar w:fldCharType="separate"/>
      </w:r>
      <w:r>
        <w:rPr>
          <w:noProof/>
        </w:rPr>
        <w:t>6</w:t>
      </w:r>
      <w:r>
        <w:rPr>
          <w:noProof/>
        </w:rPr>
        <w:fldChar w:fldCharType="end"/>
      </w:r>
    </w:p>
    <w:p w:rsidR="00EE3184" w:rsidRDefault="00EE3184">
      <w:pPr>
        <w:pStyle w:val="Verzeichnis2"/>
        <w:rPr>
          <w:rFonts w:asciiTheme="minorHAnsi" w:eastAsiaTheme="minorEastAsia" w:hAnsiTheme="minorHAnsi"/>
          <w:b w:val="0"/>
          <w:noProof/>
          <w:szCs w:val="22"/>
          <w:lang w:val="de-CH" w:eastAsia="de-CH"/>
        </w:rPr>
      </w:pPr>
      <w:r w:rsidRPr="00A3348D">
        <w:rPr>
          <w:noProof/>
          <w:lang w:val="de-CH"/>
        </w:rPr>
        <w:t>2.6</w:t>
      </w:r>
      <w:r>
        <w:rPr>
          <w:rFonts w:asciiTheme="minorHAnsi" w:eastAsiaTheme="minorEastAsia" w:hAnsiTheme="minorHAnsi"/>
          <w:b w:val="0"/>
          <w:noProof/>
          <w:szCs w:val="22"/>
          <w:lang w:val="de-CH" w:eastAsia="de-CH"/>
        </w:rPr>
        <w:tab/>
      </w:r>
      <w:r>
        <w:rPr>
          <w:noProof/>
        </w:rPr>
        <w:t>Pickups und Upgrades</w:t>
      </w:r>
      <w:r>
        <w:rPr>
          <w:noProof/>
        </w:rPr>
        <w:tab/>
      </w:r>
      <w:r>
        <w:rPr>
          <w:noProof/>
        </w:rPr>
        <w:fldChar w:fldCharType="begin"/>
      </w:r>
      <w:r>
        <w:rPr>
          <w:noProof/>
        </w:rPr>
        <w:instrText xml:space="preserve"> PAGEREF _Toc471489741 \h </w:instrText>
      </w:r>
      <w:r>
        <w:rPr>
          <w:noProof/>
        </w:rPr>
      </w:r>
      <w:r>
        <w:rPr>
          <w:noProof/>
        </w:rPr>
        <w:fldChar w:fldCharType="separate"/>
      </w:r>
      <w:r>
        <w:rPr>
          <w:noProof/>
        </w:rPr>
        <w:t>6</w:t>
      </w:r>
      <w:r>
        <w:rPr>
          <w:noProof/>
        </w:rPr>
        <w:fldChar w:fldCharType="end"/>
      </w:r>
    </w:p>
    <w:p w:rsidR="00EE3184" w:rsidRDefault="00EE3184">
      <w:pPr>
        <w:pStyle w:val="Verzeichnis2"/>
        <w:rPr>
          <w:rFonts w:asciiTheme="minorHAnsi" w:eastAsiaTheme="minorEastAsia" w:hAnsiTheme="minorHAnsi"/>
          <w:b w:val="0"/>
          <w:noProof/>
          <w:szCs w:val="22"/>
          <w:lang w:val="de-CH" w:eastAsia="de-CH"/>
        </w:rPr>
      </w:pPr>
      <w:r w:rsidRPr="00A3348D">
        <w:rPr>
          <w:noProof/>
          <w:lang w:val="de-CH"/>
        </w:rPr>
        <w:t>2.7</w:t>
      </w:r>
      <w:r>
        <w:rPr>
          <w:rFonts w:asciiTheme="minorHAnsi" w:eastAsiaTheme="minorEastAsia" w:hAnsiTheme="minorHAnsi"/>
          <w:b w:val="0"/>
          <w:noProof/>
          <w:szCs w:val="22"/>
          <w:lang w:val="de-CH" w:eastAsia="de-CH"/>
        </w:rPr>
        <w:tab/>
      </w:r>
      <w:r>
        <w:rPr>
          <w:noProof/>
        </w:rPr>
        <w:t>Hauptmenü</w:t>
      </w:r>
      <w:r>
        <w:rPr>
          <w:noProof/>
        </w:rPr>
        <w:tab/>
      </w:r>
      <w:r>
        <w:rPr>
          <w:noProof/>
        </w:rPr>
        <w:fldChar w:fldCharType="begin"/>
      </w:r>
      <w:r>
        <w:rPr>
          <w:noProof/>
        </w:rPr>
        <w:instrText xml:space="preserve"> PAGEREF _Toc471489742 \h </w:instrText>
      </w:r>
      <w:r>
        <w:rPr>
          <w:noProof/>
        </w:rPr>
      </w:r>
      <w:r>
        <w:rPr>
          <w:noProof/>
        </w:rPr>
        <w:fldChar w:fldCharType="separate"/>
      </w:r>
      <w:r>
        <w:rPr>
          <w:noProof/>
        </w:rPr>
        <w:t>7</w:t>
      </w:r>
      <w:r>
        <w:rPr>
          <w:noProof/>
        </w:rPr>
        <w:fldChar w:fldCharType="end"/>
      </w:r>
    </w:p>
    <w:p w:rsidR="00EE3184" w:rsidRDefault="00EE3184">
      <w:pPr>
        <w:pStyle w:val="Verzeichnis1"/>
        <w:rPr>
          <w:rFonts w:asciiTheme="minorHAnsi" w:eastAsiaTheme="minorEastAsia" w:hAnsiTheme="minorHAnsi"/>
          <w:b w:val="0"/>
          <w:noProof/>
          <w:sz w:val="22"/>
          <w:szCs w:val="22"/>
          <w:lang w:val="de-CH" w:eastAsia="de-CH"/>
        </w:rPr>
      </w:pPr>
      <w:r w:rsidRPr="00A3348D">
        <w:rPr>
          <w:noProof/>
          <w:lang w:val="de-CH"/>
        </w:rPr>
        <w:t>3</w:t>
      </w:r>
      <w:r>
        <w:rPr>
          <w:rFonts w:asciiTheme="minorHAnsi" w:eastAsiaTheme="minorEastAsia" w:hAnsiTheme="minorHAnsi"/>
          <w:b w:val="0"/>
          <w:noProof/>
          <w:sz w:val="22"/>
          <w:szCs w:val="22"/>
          <w:lang w:val="de-CH" w:eastAsia="de-CH"/>
        </w:rPr>
        <w:tab/>
      </w:r>
      <w:r w:rsidRPr="00A3348D">
        <w:rPr>
          <w:noProof/>
          <w:lang w:val="de-CH"/>
        </w:rPr>
        <w:t>Abbildungsverzeichnis</w:t>
      </w:r>
      <w:r>
        <w:rPr>
          <w:noProof/>
        </w:rPr>
        <w:tab/>
      </w:r>
      <w:r>
        <w:rPr>
          <w:noProof/>
        </w:rPr>
        <w:fldChar w:fldCharType="begin"/>
      </w:r>
      <w:r>
        <w:rPr>
          <w:noProof/>
        </w:rPr>
        <w:instrText xml:space="preserve"> PAGEREF _Toc471489743 \h </w:instrText>
      </w:r>
      <w:r>
        <w:rPr>
          <w:noProof/>
        </w:rPr>
      </w:r>
      <w:r>
        <w:rPr>
          <w:noProof/>
        </w:rPr>
        <w:fldChar w:fldCharType="separate"/>
      </w:r>
      <w:r>
        <w:rPr>
          <w:noProof/>
        </w:rPr>
        <w:t>9</w:t>
      </w:r>
      <w:r>
        <w:rPr>
          <w:noProof/>
        </w:rPr>
        <w:fldChar w:fldCharType="end"/>
      </w:r>
    </w:p>
    <w:p w:rsidR="0066674B" w:rsidRDefault="00757F5B">
      <w:pPr>
        <w:widowControl/>
      </w:pPr>
      <w:r>
        <w:fldChar w:fldCharType="end"/>
      </w:r>
    </w:p>
    <w:p w:rsidR="0066674B" w:rsidRDefault="0066674B">
      <w:pPr>
        <w:widowControl/>
      </w:pPr>
    </w:p>
    <w:p w:rsidR="0066674B" w:rsidRDefault="00757F5B">
      <w:pPr>
        <w:widowControl/>
      </w:pPr>
      <w:r>
        <w:br w:type="page"/>
      </w:r>
    </w:p>
    <w:p w:rsidR="0066674B" w:rsidRDefault="00C20262">
      <w:pPr>
        <w:pStyle w:val="berschrift1"/>
      </w:pPr>
      <w:bookmarkStart w:id="2" w:name="_Toc471489732"/>
      <w:proofErr w:type="spellStart"/>
      <w:r>
        <w:lastRenderedPageBreak/>
        <w:t>Einleitung</w:t>
      </w:r>
      <w:bookmarkEnd w:id="2"/>
      <w:proofErr w:type="spellEnd"/>
    </w:p>
    <w:p w:rsidR="00BC5546" w:rsidRDefault="00F93411" w:rsidP="00F93411">
      <w:pPr>
        <w:rPr>
          <w:lang w:val="de-CH"/>
        </w:rPr>
      </w:pPr>
      <w:r w:rsidRPr="00F93411">
        <w:rPr>
          <w:lang w:val="de-CH"/>
        </w:rPr>
        <w:t xml:space="preserve">Im Modul BTI7301-Project1 bekamen wir den Auftrag, ein Spiel basierend auf dem Spieleklassiker „Super Star </w:t>
      </w:r>
      <w:proofErr w:type="spellStart"/>
      <w:r w:rsidRPr="00F93411">
        <w:rPr>
          <w:lang w:val="de-CH"/>
        </w:rPr>
        <w:t>Trek</w:t>
      </w:r>
      <w:proofErr w:type="spellEnd"/>
      <w:r w:rsidRPr="00F93411">
        <w:rPr>
          <w:lang w:val="de-CH"/>
        </w:rPr>
        <w:t>“</w:t>
      </w:r>
      <w:r>
        <w:rPr>
          <w:rStyle w:val="Funotenzeichen"/>
        </w:rPr>
        <w:footnoteReference w:id="1"/>
      </w:r>
      <w:r w:rsidRPr="00F93411">
        <w:rPr>
          <w:lang w:val="de-CH"/>
        </w:rPr>
        <w:t xml:space="preserve"> </w:t>
      </w:r>
      <w:r>
        <w:rPr>
          <w:rStyle w:val="Funotenzeichen"/>
        </w:rPr>
        <w:footnoteReference w:id="2"/>
      </w:r>
      <w:r w:rsidRPr="00F93411">
        <w:rPr>
          <w:lang w:val="de-CH"/>
        </w:rPr>
        <w:t xml:space="preserve"> zu entwickeln. </w:t>
      </w:r>
      <w:r>
        <w:rPr>
          <w:lang w:val="de-CH"/>
        </w:rPr>
        <w:t xml:space="preserve">Das Spiel sollte an den Klassiker aus den 70er-Jahren angelehnt sein, </w:t>
      </w:r>
      <w:r w:rsidR="00BC5546">
        <w:rPr>
          <w:lang w:val="de-CH"/>
        </w:rPr>
        <w:t xml:space="preserve">ohne dass jedoch der gesamte Spielinhalt eins-zu-eins übernommen werden musste. </w:t>
      </w:r>
    </w:p>
    <w:p w:rsidR="00F93411" w:rsidRDefault="00BC5546" w:rsidP="00F93411">
      <w:pPr>
        <w:rPr>
          <w:lang w:val="de-CH"/>
        </w:rPr>
      </w:pPr>
      <w:r>
        <w:rPr>
          <w:lang w:val="de-CH"/>
        </w:rPr>
        <w:t>Vorgegeben war, dass wir das Spiel in Pixelgrafik darstellen sollen, dass wir dabei „neuste“ Eingabetechnologien wie Cursortasten verwenden sollen</w:t>
      </w:r>
      <w:r w:rsidR="00A8182D">
        <w:rPr>
          <w:lang w:val="de-CH"/>
        </w:rPr>
        <w:t>, und als wichtigster Punkt:</w:t>
      </w:r>
      <w:r>
        <w:rPr>
          <w:lang w:val="de-CH"/>
        </w:rPr>
        <w:t xml:space="preserve"> d</w:t>
      </w:r>
      <w:r w:rsidR="00A8182D">
        <w:rPr>
          <w:lang w:val="de-CH"/>
        </w:rPr>
        <w:t>as</w:t>
      </w:r>
      <w:r>
        <w:rPr>
          <w:lang w:val="de-CH"/>
        </w:rPr>
        <w:t xml:space="preserve"> </w:t>
      </w:r>
      <w:r w:rsidR="00A8182D">
        <w:rPr>
          <w:lang w:val="de-CH"/>
        </w:rPr>
        <w:t>Spiel soll uns Spass machen!</w:t>
      </w:r>
    </w:p>
    <w:p w:rsidR="00BC5546" w:rsidRDefault="00BC5546" w:rsidP="00F93411">
      <w:pPr>
        <w:rPr>
          <w:lang w:val="de-CH"/>
        </w:rPr>
      </w:pPr>
    </w:p>
    <w:p w:rsidR="00FE1773" w:rsidRDefault="00FE1773" w:rsidP="00F93411">
      <w:pPr>
        <w:rPr>
          <w:lang w:val="de-CH"/>
        </w:rPr>
      </w:pPr>
      <w:r>
        <w:rPr>
          <w:lang w:val="de-CH"/>
        </w:rPr>
        <w:t>Grundsätzlich war für uns schnell klar, dass wir also ein Spiel programmieren werden, in welchem der Spieler ein Raumschiff durch das Weltall steuert und Gegner einer bestimmten Art zerstören muss.</w:t>
      </w:r>
    </w:p>
    <w:p w:rsidR="00A8182D" w:rsidRDefault="00A8182D" w:rsidP="00F93411">
      <w:pPr>
        <w:rPr>
          <w:lang w:val="de-CH"/>
        </w:rPr>
      </w:pPr>
    </w:p>
    <w:p w:rsidR="00BC5546" w:rsidRDefault="00BC5546" w:rsidP="00F93411">
      <w:pPr>
        <w:rPr>
          <w:lang w:val="de-CH"/>
        </w:rPr>
      </w:pPr>
      <w:r>
        <w:rPr>
          <w:lang w:val="de-CH"/>
        </w:rPr>
        <w:t xml:space="preserve">Der letzte Punkt </w:t>
      </w:r>
      <w:r w:rsidR="00FE1773">
        <w:rPr>
          <w:lang w:val="de-CH"/>
        </w:rPr>
        <w:t xml:space="preserve">bei den Anforderungen bezüglich dem Spiel-Spass </w:t>
      </w:r>
      <w:r>
        <w:rPr>
          <w:lang w:val="de-CH"/>
        </w:rPr>
        <w:t xml:space="preserve">hat uns </w:t>
      </w:r>
      <w:r w:rsidR="00FE1773">
        <w:rPr>
          <w:lang w:val="de-CH"/>
        </w:rPr>
        <w:t xml:space="preserve">aber noch </w:t>
      </w:r>
      <w:r>
        <w:rPr>
          <w:lang w:val="de-CH"/>
        </w:rPr>
        <w:t>dazu gebracht, die vorgegebenen Anforderungen zu erweitern, besonders da wir selber leidenschaftliche Computer-Spieler sind. Damit das Spiel also den gewünschten Spass bringen soll, haben wir uns vorgenommen, dass das Spiel nicht zu einfach sein darf. Der Spieler soll die Möglichkeit haben, sich mit zunehmender Spieldauer zu verbessern, und dies soll auch für den Spieler selber spürbar sein.</w:t>
      </w:r>
    </w:p>
    <w:p w:rsidR="00A8182D" w:rsidRDefault="00A8182D" w:rsidP="00F93411">
      <w:pPr>
        <w:rPr>
          <w:lang w:val="de-CH"/>
        </w:rPr>
      </w:pPr>
    </w:p>
    <w:p w:rsidR="00BC5546" w:rsidRDefault="00FE1773" w:rsidP="00F93411">
      <w:pPr>
        <w:rPr>
          <w:lang w:val="de-CH"/>
        </w:rPr>
      </w:pPr>
      <w:r>
        <w:rPr>
          <w:lang w:val="de-CH"/>
        </w:rPr>
        <w:t>Fundiert auf diese Anforderung haben wir uns dazu entschlossen, einen Mehrspieler-Modus einzubauen, da somit dem Schwierigkeitsgrad des Spiels keine Grenzen gesetzt sind – je besser der menschliche Gegner, desto schwieriger wird das Spiel.</w:t>
      </w:r>
    </w:p>
    <w:p w:rsidR="00A8182D" w:rsidRDefault="00A8182D" w:rsidP="00F93411">
      <w:pPr>
        <w:rPr>
          <w:lang w:val="de-CH"/>
        </w:rPr>
      </w:pPr>
    </w:p>
    <w:p w:rsidR="00F93411" w:rsidRDefault="00FE1773" w:rsidP="00F93411">
      <w:pPr>
        <w:rPr>
          <w:lang w:val="de-CH"/>
        </w:rPr>
      </w:pPr>
      <w:r>
        <w:rPr>
          <w:lang w:val="de-CH"/>
        </w:rPr>
        <w:t xml:space="preserve">Ebenfalls haben wir uns vorgenommen, dass wir verschiedene Waffen in das Spiel einbauen wollen, um damit den Spielinhalt etwas aufzupeppen. </w:t>
      </w:r>
      <w:r w:rsidR="00114DCB">
        <w:rPr>
          <w:lang w:val="de-CH"/>
        </w:rPr>
        <w:t>Dabei wollten wir besonders darauf achten, dass wir das Programm so designen, dass Erweiterungen zu einem späteren Zeitpunkt einfach möglich sind, zum Beispiel wenn wir noch weitere Waffen oder Spiel</w:t>
      </w:r>
      <w:r w:rsidR="00A8182D">
        <w:rPr>
          <w:lang w:val="de-CH"/>
        </w:rPr>
        <w:t>welten</w:t>
      </w:r>
      <w:r w:rsidR="00114DCB">
        <w:rPr>
          <w:lang w:val="de-CH"/>
        </w:rPr>
        <w:t xml:space="preserve"> (Levels) zu dem Spiel hinzufügen wollen.</w:t>
      </w:r>
    </w:p>
    <w:p w:rsidR="00F93411" w:rsidRPr="00F93411" w:rsidRDefault="00F93411" w:rsidP="00F93411">
      <w:pPr>
        <w:rPr>
          <w:lang w:val="de-CH"/>
        </w:rPr>
      </w:pPr>
    </w:p>
    <w:p w:rsidR="00C20262" w:rsidRDefault="00C20262" w:rsidP="00A8182D">
      <w:pPr>
        <w:pStyle w:val="berschrift1"/>
        <w:pageBreakBefore/>
        <w:ind w:left="431" w:hanging="431"/>
      </w:pPr>
      <w:bookmarkStart w:id="3" w:name="_Toc471489733"/>
      <w:proofErr w:type="spellStart"/>
      <w:r>
        <w:lastRenderedPageBreak/>
        <w:t>Inhalt</w:t>
      </w:r>
      <w:bookmarkEnd w:id="3"/>
      <w:proofErr w:type="spellEnd"/>
    </w:p>
    <w:p w:rsidR="00E93359" w:rsidRDefault="00E93359" w:rsidP="00C20262">
      <w:pPr>
        <w:rPr>
          <w:lang w:val="de-CH"/>
        </w:rPr>
      </w:pPr>
      <w:r>
        <w:rPr>
          <w:lang w:val="de-CH"/>
        </w:rPr>
        <w:t>Be</w:t>
      </w:r>
      <w:r w:rsidRPr="00E93359">
        <w:rPr>
          <w:lang w:val="de-CH"/>
        </w:rPr>
        <w:t>i</w:t>
      </w:r>
      <w:r>
        <w:rPr>
          <w:lang w:val="de-CH"/>
        </w:rPr>
        <w:t xml:space="preserve"> </w:t>
      </w:r>
      <w:r w:rsidRPr="00E93359">
        <w:rPr>
          <w:lang w:val="de-CH"/>
        </w:rPr>
        <w:t xml:space="preserve">dem Spiel Super Star Battles handelt es sich um ein Weltraumkampfspiel. </w:t>
      </w:r>
      <w:r>
        <w:rPr>
          <w:lang w:val="de-CH"/>
        </w:rPr>
        <w:t xml:space="preserve">Der Spieler steuert dabei ein Raumschiff und kämpft gegen feindliche Raumschiffe. </w:t>
      </w:r>
      <w:r w:rsidR="00535E8A">
        <w:rPr>
          <w:lang w:val="de-CH"/>
        </w:rPr>
        <w:t>Dazu stehen ihm verschiedene Waffen zur Auswahl, welche sich in Waffenschaden, Munitionsart, etc. unterscheiden. Der Spieler muss ebenfalls darauf achten, dass sein eigenes Raumschiff dabei nicht zerstört wird, da die Gegner selber ebenfalls über Waffen verfügen.</w:t>
      </w:r>
    </w:p>
    <w:p w:rsidR="00E93359" w:rsidRDefault="00E93359" w:rsidP="00C20262">
      <w:pPr>
        <w:rPr>
          <w:lang w:val="de-CH"/>
        </w:rPr>
      </w:pPr>
    </w:p>
    <w:p w:rsidR="00E93359" w:rsidRDefault="00E93359" w:rsidP="00E93359">
      <w:pPr>
        <w:pStyle w:val="berschrift2"/>
        <w:rPr>
          <w:lang w:val="de-CH"/>
        </w:rPr>
      </w:pPr>
      <w:bookmarkStart w:id="4" w:name="_Toc471489734"/>
      <w:r>
        <w:rPr>
          <w:lang w:val="de-CH"/>
        </w:rPr>
        <w:t>Spielmodi</w:t>
      </w:r>
      <w:bookmarkEnd w:id="4"/>
    </w:p>
    <w:p w:rsidR="00E93359" w:rsidRDefault="00E93359" w:rsidP="00C20262">
      <w:pPr>
        <w:rPr>
          <w:lang w:val="de-CH"/>
        </w:rPr>
      </w:pPr>
      <w:r>
        <w:rPr>
          <w:lang w:val="de-CH"/>
        </w:rPr>
        <w:t>Es gibt einen Einspieler-Modus (Singleplayer), wie auch einen Mehrspieler-Modus (Multiplayer). In diesem Kapitel werden die beiden Spielmodi beschrieben.</w:t>
      </w:r>
    </w:p>
    <w:p w:rsidR="00E93359" w:rsidRDefault="00E93359" w:rsidP="00E93359">
      <w:pPr>
        <w:pStyle w:val="berschrift3"/>
        <w:rPr>
          <w:lang w:val="de-CH"/>
        </w:rPr>
      </w:pPr>
      <w:bookmarkStart w:id="5" w:name="_Toc471489735"/>
      <w:r>
        <w:rPr>
          <w:lang w:val="de-CH"/>
        </w:rPr>
        <w:t>Singleplayer</w:t>
      </w:r>
      <w:bookmarkEnd w:id="5"/>
    </w:p>
    <w:p w:rsidR="006F1D8D" w:rsidRDefault="00535E8A" w:rsidP="00535E8A">
      <w:pPr>
        <w:rPr>
          <w:lang w:val="de-CH"/>
        </w:rPr>
      </w:pPr>
      <w:r w:rsidRPr="00535E8A">
        <w:rPr>
          <w:lang w:val="de-CH"/>
        </w:rPr>
        <w:t xml:space="preserve">Ein Spieler </w:t>
      </w:r>
      <w:r>
        <w:rPr>
          <w:lang w:val="de-CH"/>
        </w:rPr>
        <w:t xml:space="preserve">steuert sein Raumschiff </w:t>
      </w:r>
      <w:r w:rsidRPr="00535E8A">
        <w:rPr>
          <w:lang w:val="de-CH"/>
        </w:rPr>
        <w:t xml:space="preserve">durch </w:t>
      </w:r>
      <w:r>
        <w:rPr>
          <w:lang w:val="de-CH"/>
        </w:rPr>
        <w:t xml:space="preserve">eine </w:t>
      </w:r>
      <w:r w:rsidRPr="00535E8A">
        <w:rPr>
          <w:lang w:val="de-CH"/>
        </w:rPr>
        <w:t xml:space="preserve">grosse </w:t>
      </w:r>
      <w:r>
        <w:rPr>
          <w:lang w:val="de-CH"/>
        </w:rPr>
        <w:t>Spielwelt und kämpft gegen gegnerische Geschütztürme (Turrets) und Raumschiffe.</w:t>
      </w:r>
      <w:r w:rsidRPr="00535E8A">
        <w:rPr>
          <w:lang w:val="de-CH"/>
        </w:rPr>
        <w:t xml:space="preserve"> </w:t>
      </w:r>
    </w:p>
    <w:p w:rsidR="00224E25" w:rsidRDefault="00224E25" w:rsidP="00535E8A">
      <w:pPr>
        <w:rPr>
          <w:lang w:val="de-CH"/>
        </w:rPr>
      </w:pPr>
    </w:p>
    <w:p w:rsidR="00224E25" w:rsidRDefault="00224E25" w:rsidP="00535E8A">
      <w:pPr>
        <w:rPr>
          <w:lang w:val="de-CH"/>
        </w:rPr>
      </w:pPr>
      <w:r>
        <w:rPr>
          <w:lang w:val="de-CH"/>
        </w:rPr>
        <w:t>Der Spieler hat dabei das Ziel, in der vorgegebenen Zeit sämtliche gegnerischen Raumschiffe und Turrets zu zerstören, ohne dass dabei sein eigenes Raumschiff zerstört wird.</w:t>
      </w:r>
    </w:p>
    <w:p w:rsidR="00224E25" w:rsidRDefault="00224E25" w:rsidP="00535E8A">
      <w:pPr>
        <w:rPr>
          <w:lang w:val="de-CH"/>
        </w:rPr>
      </w:pPr>
    </w:p>
    <w:p w:rsidR="00535E8A" w:rsidRDefault="00535E8A" w:rsidP="00535E8A">
      <w:pPr>
        <w:rPr>
          <w:lang w:val="de-CH"/>
        </w:rPr>
      </w:pPr>
      <w:r w:rsidRPr="00535E8A">
        <w:rPr>
          <w:lang w:val="de-CH"/>
        </w:rPr>
        <w:t xml:space="preserve">Der Singleplayermodus ist in den Punkten </w:t>
      </w:r>
      <w:r w:rsidR="008952AA">
        <w:rPr>
          <w:lang w:val="de-CH"/>
        </w:rPr>
        <w:t>Spielwelt und</w:t>
      </w:r>
      <w:r w:rsidRPr="00535E8A">
        <w:rPr>
          <w:lang w:val="de-CH"/>
        </w:rPr>
        <w:t xml:space="preserve"> </w:t>
      </w:r>
      <w:r w:rsidR="008952AA">
        <w:rPr>
          <w:lang w:val="de-CH"/>
        </w:rPr>
        <w:t xml:space="preserve">Spielprinzip </w:t>
      </w:r>
      <w:r w:rsidRPr="00535E8A">
        <w:rPr>
          <w:lang w:val="de-CH"/>
        </w:rPr>
        <w:t>(</w:t>
      </w:r>
      <w:r w:rsidR="008952AA">
        <w:rPr>
          <w:lang w:val="de-CH"/>
        </w:rPr>
        <w:t>Suchen und Zerstören von Gegnern</w:t>
      </w:r>
      <w:r w:rsidRPr="00535E8A">
        <w:rPr>
          <w:lang w:val="de-CH"/>
        </w:rPr>
        <w:t xml:space="preserve">) ähnlich </w:t>
      </w:r>
      <w:r w:rsidR="008952AA">
        <w:rPr>
          <w:lang w:val="de-CH"/>
        </w:rPr>
        <w:t xml:space="preserve">dem Original </w:t>
      </w:r>
      <w:r w:rsidRPr="00535E8A">
        <w:rPr>
          <w:lang w:val="de-CH"/>
        </w:rPr>
        <w:t xml:space="preserve">„Super Star </w:t>
      </w:r>
      <w:proofErr w:type="spellStart"/>
      <w:r w:rsidRPr="00535E8A">
        <w:rPr>
          <w:lang w:val="de-CH"/>
        </w:rPr>
        <w:t>Trek</w:t>
      </w:r>
      <w:proofErr w:type="spellEnd"/>
      <w:r w:rsidRPr="00535E8A">
        <w:rPr>
          <w:lang w:val="de-CH"/>
        </w:rPr>
        <w:t>“.</w:t>
      </w:r>
    </w:p>
    <w:p w:rsidR="00535E8A" w:rsidRDefault="00535E8A" w:rsidP="00535E8A">
      <w:pPr>
        <w:rPr>
          <w:lang w:val="de-CH"/>
        </w:rPr>
      </w:pPr>
    </w:p>
    <w:p w:rsidR="008952AA" w:rsidRDefault="008952AA" w:rsidP="00535E8A">
      <w:pPr>
        <w:rPr>
          <w:lang w:val="de-CH"/>
        </w:rPr>
      </w:pPr>
      <w:r>
        <w:rPr>
          <w:lang w:val="de-CH"/>
        </w:rPr>
        <w:t>Aktuell nicht umgesetzt ist die Fähigkeit, laufend zwischen verschiedenen Spielwelten zu wechseln, wie dies im Originalspiel der Fall is</w:t>
      </w:r>
      <w:r w:rsidR="00602589">
        <w:rPr>
          <w:lang w:val="de-CH"/>
        </w:rPr>
        <w:t>t (Warp-Fähigkeit des Schiffs). Diese Funktion hatte für uns keine hohe Priorität, da sie aus unserer Sicht nicht essentiell für das Spiel-Erlebnis ist. Mit dem aktuellen Design des Spiels könnte diese Funktion allerdings mit moderatem Aufwand in das Spiel integriert werden.</w:t>
      </w:r>
    </w:p>
    <w:p w:rsidR="008952AA" w:rsidRDefault="008952AA" w:rsidP="00535E8A">
      <w:pPr>
        <w:rPr>
          <w:lang w:val="de-CH"/>
        </w:rPr>
      </w:pPr>
    </w:p>
    <w:p w:rsidR="001D7CED" w:rsidRDefault="00535E8A" w:rsidP="001D7CED">
      <w:pPr>
        <w:rPr>
          <w:lang w:val="de-CH"/>
        </w:rPr>
      </w:pPr>
      <w:r w:rsidRPr="00535E8A">
        <w:rPr>
          <w:lang w:val="de-CH"/>
        </w:rPr>
        <w:t xml:space="preserve">Ebenfalls gibt es gegenüber dem Original keine </w:t>
      </w:r>
      <w:r w:rsidR="00602589">
        <w:rPr>
          <w:lang w:val="de-CH"/>
        </w:rPr>
        <w:t>fixen Raumschiff-Stationen, an welchen der Spieler sein Raumschiff reparieren oder verbessern kann.</w:t>
      </w:r>
      <w:r w:rsidRPr="00535E8A">
        <w:rPr>
          <w:lang w:val="de-CH"/>
        </w:rPr>
        <w:t xml:space="preserve"> </w:t>
      </w:r>
      <w:r w:rsidR="00602589">
        <w:rPr>
          <w:lang w:val="de-CH"/>
        </w:rPr>
        <w:t xml:space="preserve">Diese </w:t>
      </w:r>
      <w:r w:rsidRPr="00535E8A">
        <w:rPr>
          <w:lang w:val="de-CH"/>
        </w:rPr>
        <w:t xml:space="preserve">Funktion wird bei uns durch </w:t>
      </w:r>
      <w:r w:rsidR="00602589">
        <w:rPr>
          <w:lang w:val="de-CH"/>
        </w:rPr>
        <w:t>die oben beschrieben Pickups und Upgrades übernommen.</w:t>
      </w:r>
    </w:p>
    <w:p w:rsidR="00A32693" w:rsidRDefault="00A32693" w:rsidP="00A32693">
      <w:pPr>
        <w:pStyle w:val="berschrift3"/>
        <w:rPr>
          <w:lang w:val="de-CH"/>
        </w:rPr>
      </w:pPr>
      <w:bookmarkStart w:id="6" w:name="_Toc471489736"/>
      <w:r>
        <w:rPr>
          <w:lang w:val="de-CH"/>
        </w:rPr>
        <w:t>Multiplayer</w:t>
      </w:r>
      <w:bookmarkEnd w:id="6"/>
    </w:p>
    <w:p w:rsidR="00A32693" w:rsidRDefault="00A32693" w:rsidP="00A32693">
      <w:pPr>
        <w:rPr>
          <w:lang w:val="de-CH"/>
        </w:rPr>
      </w:pPr>
      <w:r>
        <w:rPr>
          <w:lang w:val="de-CH"/>
        </w:rPr>
        <w:t>In diesem Spielmodus liefern sich zwei Spieler ein Duell. Der Spieler, welcher dabei als Erstes das gegnerische Raumschiff zerstören kann, gewinnt das Spiel.</w:t>
      </w:r>
    </w:p>
    <w:p w:rsidR="00A32693" w:rsidRDefault="00A32693" w:rsidP="00A32693">
      <w:pPr>
        <w:rPr>
          <w:lang w:val="de-CH"/>
        </w:rPr>
      </w:pPr>
    </w:p>
    <w:p w:rsidR="00A32693" w:rsidRDefault="00A32693" w:rsidP="00A32693">
      <w:pPr>
        <w:rPr>
          <w:lang w:val="de-CH"/>
        </w:rPr>
      </w:pPr>
      <w:r>
        <w:rPr>
          <w:lang w:val="de-CH"/>
        </w:rPr>
        <w:t>Die Spielwelt ist dabei kleiner als im Singleplayer-Modus, aber auch im Multiplayer-Modus gibt es Pickups, welche durch beide Spieler aktiviert werden können, um Lebenspunkte und Energie ihrer Raumschiffe wieder herzustellen.</w:t>
      </w:r>
    </w:p>
    <w:p w:rsidR="004F1C7F" w:rsidRDefault="004F1C7F" w:rsidP="00A32693">
      <w:pPr>
        <w:rPr>
          <w:lang w:val="de-CH"/>
        </w:rPr>
      </w:pPr>
    </w:p>
    <w:p w:rsidR="00F27E69" w:rsidRDefault="004F1C7F" w:rsidP="00F27E69">
      <w:pPr>
        <w:keepNext/>
      </w:pPr>
      <w:r>
        <w:rPr>
          <w:noProof/>
          <w:lang w:val="de-CH" w:eastAsia="de-CH"/>
        </w:rPr>
        <w:lastRenderedPageBreak/>
        <w:drawing>
          <wp:inline distT="0" distB="0" distL="0" distR="0">
            <wp:extent cx="5760085" cy="1752600"/>
            <wp:effectExtent l="57150" t="57150" r="107315" b="1143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player.png"/>
                    <pic:cNvPicPr/>
                  </pic:nvPicPr>
                  <pic:blipFill>
                    <a:blip r:embed="rId8">
                      <a:extLst>
                        <a:ext uri="{28A0092B-C50C-407E-A947-70E740481C1C}">
                          <a14:useLocalDpi xmlns:a14="http://schemas.microsoft.com/office/drawing/2010/main" val="0"/>
                        </a:ext>
                      </a:extLst>
                    </a:blip>
                    <a:stretch>
                      <a:fillRect/>
                    </a:stretch>
                  </pic:blipFill>
                  <pic:spPr>
                    <a:xfrm>
                      <a:off x="0" y="0"/>
                      <a:ext cx="5760085" cy="1752600"/>
                    </a:xfrm>
                    <a:prstGeom prst="rect">
                      <a:avLst/>
                    </a:prstGeom>
                    <a:ln w="15875">
                      <a:solidFill>
                        <a:schemeClr val="tx1"/>
                      </a:solidFill>
                    </a:ln>
                    <a:effectLst>
                      <a:outerShdw blurRad="50800" dist="38100" dir="2700000" algn="tl" rotWithShape="0">
                        <a:prstClr val="black">
                          <a:alpha val="40000"/>
                        </a:prstClr>
                      </a:outerShdw>
                    </a:effectLst>
                  </pic:spPr>
                </pic:pic>
              </a:graphicData>
            </a:graphic>
          </wp:inline>
        </w:drawing>
      </w:r>
    </w:p>
    <w:p w:rsidR="00A32693" w:rsidRDefault="00F27E69" w:rsidP="00F27E69">
      <w:pPr>
        <w:pStyle w:val="Beschriftung"/>
        <w:jc w:val="center"/>
        <w:rPr>
          <w:lang w:val="de-CH"/>
        </w:rPr>
      </w:pPr>
      <w:bookmarkStart w:id="7" w:name="_Toc471489721"/>
      <w:r w:rsidRPr="009D519E">
        <w:rPr>
          <w:lang w:val="de-CH"/>
        </w:rPr>
        <w:t xml:space="preserve">Abbildung </w:t>
      </w:r>
      <w:r>
        <w:fldChar w:fldCharType="begin"/>
      </w:r>
      <w:r w:rsidRPr="009D519E">
        <w:rPr>
          <w:lang w:val="de-CH"/>
        </w:rPr>
        <w:instrText xml:space="preserve"> SEQ Abbildung \* ARABIC </w:instrText>
      </w:r>
      <w:r>
        <w:fldChar w:fldCharType="separate"/>
      </w:r>
      <w:r w:rsidRPr="009D519E">
        <w:rPr>
          <w:noProof/>
          <w:lang w:val="de-CH"/>
        </w:rPr>
        <w:t>1</w:t>
      </w:r>
      <w:r>
        <w:fldChar w:fldCharType="end"/>
      </w:r>
      <w:r w:rsidRPr="009D519E">
        <w:rPr>
          <w:lang w:val="de-CH"/>
        </w:rPr>
        <w:t>: Multiplayer-Gefecht</w:t>
      </w:r>
      <w:bookmarkEnd w:id="7"/>
    </w:p>
    <w:p w:rsidR="003E7E25" w:rsidRDefault="00A32693" w:rsidP="00A32693">
      <w:pPr>
        <w:rPr>
          <w:lang w:val="de-CH"/>
        </w:rPr>
      </w:pPr>
      <w:r>
        <w:rPr>
          <w:lang w:val="de-CH"/>
        </w:rPr>
        <w:t xml:space="preserve">Im Original-Spiel gab es keinen Multiplayer-Modus. Da wir aber der Meinung sind, dass </w:t>
      </w:r>
      <w:r w:rsidR="003E7E25">
        <w:rPr>
          <w:lang w:val="de-CH"/>
        </w:rPr>
        <w:t>gerade</w:t>
      </w:r>
      <w:r>
        <w:rPr>
          <w:lang w:val="de-CH"/>
        </w:rPr>
        <w:t xml:space="preserve"> im kompetitiven Mehrspieler-Modus </w:t>
      </w:r>
      <w:r w:rsidR="003E7E25">
        <w:rPr>
          <w:lang w:val="de-CH"/>
        </w:rPr>
        <w:t>am Meisten Spass bei den Spielern aufkommt, wollten wir diesen Modus unbedingt in das Spiel einbauen.</w:t>
      </w:r>
    </w:p>
    <w:p w:rsidR="003E7E25" w:rsidRDefault="003E7E25" w:rsidP="003E7E25">
      <w:pPr>
        <w:pStyle w:val="berschrift2"/>
        <w:rPr>
          <w:lang w:val="de-CH"/>
        </w:rPr>
      </w:pPr>
      <w:bookmarkStart w:id="8" w:name="_Toc471489737"/>
      <w:r>
        <w:rPr>
          <w:lang w:val="de-CH"/>
        </w:rPr>
        <w:t>Steuerung</w:t>
      </w:r>
      <w:bookmarkEnd w:id="8"/>
    </w:p>
    <w:p w:rsidR="003E7E25" w:rsidRDefault="003E7E25" w:rsidP="003E7E25">
      <w:pPr>
        <w:rPr>
          <w:lang w:val="de-CH"/>
        </w:rPr>
      </w:pPr>
      <w:r w:rsidRPr="003E7E25">
        <w:rPr>
          <w:lang w:val="de-CH"/>
        </w:rPr>
        <w:t xml:space="preserve">Die </w:t>
      </w:r>
      <w:r>
        <w:rPr>
          <w:lang w:val="de-CH"/>
        </w:rPr>
        <w:t>Spiel-</w:t>
      </w:r>
      <w:r w:rsidRPr="003E7E25">
        <w:rPr>
          <w:lang w:val="de-CH"/>
        </w:rPr>
        <w:t xml:space="preserve">Steuerung </w:t>
      </w:r>
      <w:r>
        <w:rPr>
          <w:lang w:val="de-CH"/>
        </w:rPr>
        <w:t xml:space="preserve">wie auch die Bedienung der Menüs </w:t>
      </w:r>
      <w:r w:rsidRPr="003E7E25">
        <w:rPr>
          <w:lang w:val="de-CH"/>
        </w:rPr>
        <w:t xml:space="preserve">erfolgt </w:t>
      </w:r>
      <w:r>
        <w:rPr>
          <w:lang w:val="de-CH"/>
        </w:rPr>
        <w:t xml:space="preserve">über die </w:t>
      </w:r>
      <w:r w:rsidRPr="003E7E25">
        <w:rPr>
          <w:lang w:val="de-CH"/>
        </w:rPr>
        <w:t xml:space="preserve">Tastatur. </w:t>
      </w:r>
      <w:r>
        <w:rPr>
          <w:lang w:val="de-CH"/>
        </w:rPr>
        <w:t>Im Mehrspielermodus spielen dabei beide Spieler auf der gleichen Tastatur. Beim Starten des Spiels erscheint im Hauptmenü der Eintrag Controls. Hier kann sich der Spieler mit der Steuerung vertraut machen.</w:t>
      </w:r>
    </w:p>
    <w:p w:rsidR="003E7E25" w:rsidRPr="003E7E25" w:rsidRDefault="003E7E25" w:rsidP="003E7E25">
      <w:pPr>
        <w:rPr>
          <w:lang w:val="de-CH"/>
        </w:rPr>
      </w:pPr>
    </w:p>
    <w:p w:rsidR="003E7E25" w:rsidRDefault="003E7E25" w:rsidP="003E7E25">
      <w:pPr>
        <w:rPr>
          <w:lang w:val="de-CH"/>
        </w:rPr>
      </w:pPr>
      <w:r w:rsidRPr="003E7E25">
        <w:rPr>
          <w:lang w:val="de-CH"/>
        </w:rPr>
        <w:t>Zu beachten</w:t>
      </w:r>
      <w:r>
        <w:rPr>
          <w:lang w:val="de-CH"/>
        </w:rPr>
        <w:t>: Das S</w:t>
      </w:r>
      <w:r w:rsidRPr="003E7E25">
        <w:rPr>
          <w:lang w:val="de-CH"/>
        </w:rPr>
        <w:t xml:space="preserve">pielen an einer einzigen Tastatur braucht ein „Gamer“ Key </w:t>
      </w:r>
      <w:proofErr w:type="spellStart"/>
      <w:r w:rsidRPr="003E7E25">
        <w:rPr>
          <w:lang w:val="de-CH"/>
        </w:rPr>
        <w:t>Rollover</w:t>
      </w:r>
      <w:proofErr w:type="spellEnd"/>
      <w:r w:rsidRPr="003E7E25">
        <w:rPr>
          <w:lang w:val="de-CH"/>
        </w:rPr>
        <w:t xml:space="preserve">, </w:t>
      </w:r>
      <w:r>
        <w:rPr>
          <w:lang w:val="de-CH"/>
        </w:rPr>
        <w:t>damit sämtliche gedrückten Tasten vom System korrekt erkannt werden.</w:t>
      </w:r>
    </w:p>
    <w:p w:rsidR="003E7E25" w:rsidRDefault="003E7E25" w:rsidP="003E7E25">
      <w:pPr>
        <w:pStyle w:val="berschrift2"/>
      </w:pPr>
      <w:bookmarkStart w:id="9" w:name="_Toc471290244"/>
      <w:bookmarkStart w:id="10" w:name="_Toc471489738"/>
      <w:r>
        <w:t>Spiel</w:t>
      </w:r>
      <w:bookmarkEnd w:id="9"/>
      <w:r w:rsidR="00A41C26">
        <w:t>welt</w:t>
      </w:r>
      <w:bookmarkEnd w:id="10"/>
    </w:p>
    <w:p w:rsidR="00FA1BDA" w:rsidRDefault="00FA1BDA" w:rsidP="003E7E25">
      <w:pPr>
        <w:rPr>
          <w:lang w:val="de-CH"/>
        </w:rPr>
      </w:pPr>
      <w:r>
        <w:rPr>
          <w:lang w:val="de-CH"/>
        </w:rPr>
        <w:t>Die verschiedenen Spielwelten</w:t>
      </w:r>
      <w:r w:rsidR="003E7E25" w:rsidRPr="003E7E25">
        <w:rPr>
          <w:lang w:val="de-CH"/>
        </w:rPr>
        <w:t xml:space="preserve"> werden als Tilemaps realisiert</w:t>
      </w:r>
      <w:r>
        <w:rPr>
          <w:lang w:val="de-CH"/>
        </w:rPr>
        <w:t>, das heisst eine Spielwelt besteht aus mehreren quadratischen Kacheln, welche alle dieselbe Grösse haben</w:t>
      </w:r>
      <w:r w:rsidR="003E7E25" w:rsidRPr="003E7E25">
        <w:rPr>
          <w:lang w:val="de-CH"/>
        </w:rPr>
        <w:t xml:space="preserve">. </w:t>
      </w:r>
      <w:r>
        <w:rPr>
          <w:lang w:val="de-CH"/>
        </w:rPr>
        <w:t>Jede Kachel hat eine bestimmte Textur sowie einen Kacheltyp, „Blocked“ oder „Normal“. Kacheln mit dem Typ „Blocked“ verhindern, dass sich ein Objekt durch sie hindurchbewegen kann.</w:t>
      </w:r>
    </w:p>
    <w:p w:rsidR="00FA1BDA" w:rsidRDefault="00FA1BDA" w:rsidP="003E7E25">
      <w:pPr>
        <w:rPr>
          <w:lang w:val="de-CH"/>
        </w:rPr>
      </w:pPr>
      <w:r>
        <w:rPr>
          <w:lang w:val="de-CH"/>
        </w:rPr>
        <w:t xml:space="preserve">Damit zum Beispiel das Raumschiff des Spielers nicht die Spielwelt verlassen kann, befinden sich am gesamten Spielweltrand Kacheln des Typs „Blocked“. </w:t>
      </w:r>
    </w:p>
    <w:p w:rsidR="00FA1BDA" w:rsidRDefault="00FA1BDA" w:rsidP="003E7E25">
      <w:pPr>
        <w:rPr>
          <w:lang w:val="de-CH"/>
        </w:rPr>
      </w:pPr>
      <w:r>
        <w:rPr>
          <w:lang w:val="de-CH"/>
        </w:rPr>
        <w:t>Ausserdem werden solche Kacheln eingesetzt, um die Spielwelt in verschiedene Bereiche zu unterteilen und die Welt somit abwechslungsreicher zu gestalten.</w:t>
      </w:r>
    </w:p>
    <w:p w:rsidR="003E7E25" w:rsidRPr="003E7E25" w:rsidRDefault="00FA1BDA" w:rsidP="003E7E25">
      <w:pPr>
        <w:rPr>
          <w:lang w:val="de-CH"/>
        </w:rPr>
      </w:pPr>
      <w:r>
        <w:rPr>
          <w:lang w:val="de-CH"/>
        </w:rPr>
        <w:t>Da die Kacheln mit dem Typ „Blocked“ auch Geschosse aufhalten, kann der Spieler diese auch als Deckung nutzen.</w:t>
      </w:r>
    </w:p>
    <w:p w:rsidR="003E7E25" w:rsidRDefault="00023A94" w:rsidP="003E7E25">
      <w:pPr>
        <w:pStyle w:val="berschrift2"/>
      </w:pPr>
      <w:bookmarkStart w:id="11" w:name="_Toc471489739"/>
      <w:proofErr w:type="spellStart"/>
      <w:r>
        <w:t>Spieler</w:t>
      </w:r>
      <w:bookmarkEnd w:id="11"/>
      <w:proofErr w:type="spellEnd"/>
    </w:p>
    <w:p w:rsidR="00AB781E" w:rsidRDefault="003E7E25" w:rsidP="003E7E25">
      <w:pPr>
        <w:rPr>
          <w:lang w:val="de-CH"/>
        </w:rPr>
      </w:pPr>
      <w:r w:rsidRPr="003E7E25">
        <w:rPr>
          <w:lang w:val="de-CH"/>
        </w:rPr>
        <w:t xml:space="preserve">Das </w:t>
      </w:r>
      <w:r w:rsidR="00023A94">
        <w:rPr>
          <w:lang w:val="de-CH"/>
        </w:rPr>
        <w:t xml:space="preserve">Raumschiff des Spielers verfügt über die drei Attribute Lebenspunkte (HP), Energie und Munition. </w:t>
      </w:r>
    </w:p>
    <w:p w:rsidR="00AB781E" w:rsidRDefault="00AB781E" w:rsidP="003E7E25">
      <w:pPr>
        <w:rPr>
          <w:lang w:val="de-CH"/>
        </w:rPr>
      </w:pPr>
    </w:p>
    <w:p w:rsidR="00AB781E" w:rsidRDefault="00AB781E" w:rsidP="003E7E25">
      <w:pPr>
        <w:rPr>
          <w:lang w:val="de-CH"/>
        </w:rPr>
      </w:pPr>
      <w:r>
        <w:rPr>
          <w:lang w:val="de-CH"/>
        </w:rPr>
        <w:t>Die Lebenspunkte des Schiffs werden durch gegnerische Geschosse reduziert, wenn diese das Schiff treffen. Sobald die Lebenspunkte des Schiffs unter 0 fallen, wird das Schiff des Spielers zerstört.</w:t>
      </w:r>
    </w:p>
    <w:p w:rsidR="00AB781E" w:rsidRDefault="00AB781E" w:rsidP="003E7E25">
      <w:pPr>
        <w:rPr>
          <w:lang w:val="de-CH"/>
        </w:rPr>
      </w:pPr>
    </w:p>
    <w:p w:rsidR="00023A94" w:rsidRDefault="00023A94" w:rsidP="003E7E25">
      <w:pPr>
        <w:rPr>
          <w:lang w:val="de-CH"/>
        </w:rPr>
      </w:pPr>
      <w:r>
        <w:rPr>
          <w:lang w:val="de-CH"/>
        </w:rPr>
        <w:t xml:space="preserve">Die Energie des Raumschiffs regeneriert sich während des Spiels mit einer konstanten Rate, </w:t>
      </w:r>
      <w:r>
        <w:rPr>
          <w:lang w:val="de-CH"/>
        </w:rPr>
        <w:lastRenderedPageBreak/>
        <w:t>die Lebenspunkte sowie die Munition des Raumschiffs jedoch nicht. Diese können nur mittels Pickups wiederhergestellt werden.</w:t>
      </w:r>
    </w:p>
    <w:p w:rsidR="00023A94" w:rsidRDefault="00023A94" w:rsidP="003E7E25">
      <w:pPr>
        <w:rPr>
          <w:lang w:val="de-CH"/>
        </w:rPr>
      </w:pPr>
    </w:p>
    <w:p w:rsidR="00023A94" w:rsidRDefault="00023A94" w:rsidP="003E7E25">
      <w:pPr>
        <w:rPr>
          <w:lang w:val="de-CH"/>
        </w:rPr>
      </w:pPr>
      <w:r>
        <w:rPr>
          <w:lang w:val="de-CH"/>
        </w:rPr>
        <w:t>Das Raumschiff des Spielers verfügt über nachfolgende Waffenmodule.</w:t>
      </w:r>
    </w:p>
    <w:p w:rsidR="00023A94" w:rsidRDefault="00023A94" w:rsidP="003E7E25">
      <w:pPr>
        <w:rPr>
          <w:lang w:val="de-CH"/>
        </w:rPr>
      </w:pPr>
    </w:p>
    <w:p w:rsidR="00023A94" w:rsidRPr="00AB781E" w:rsidRDefault="00023A94" w:rsidP="003E7E25">
      <w:pPr>
        <w:rPr>
          <w:b/>
          <w:lang w:val="de-CH"/>
        </w:rPr>
      </w:pPr>
      <w:r w:rsidRPr="00AB781E">
        <w:rPr>
          <w:b/>
          <w:lang w:val="de-CH"/>
        </w:rPr>
        <w:t>Phaser</w:t>
      </w:r>
    </w:p>
    <w:p w:rsidR="00023A94" w:rsidRDefault="00023A94" w:rsidP="003E7E25">
      <w:pPr>
        <w:rPr>
          <w:lang w:val="de-CH"/>
        </w:rPr>
      </w:pPr>
      <w:r>
        <w:rPr>
          <w:lang w:val="de-CH"/>
        </w:rPr>
        <w:t>Es handelt sich dabei um die Standard-Waffe des Raumschiffs. Phaser kosten einen kleinen Anteil an Energie, können jedoch beinahe ohne Unterbruch abgefeuert werden.</w:t>
      </w:r>
    </w:p>
    <w:p w:rsidR="00023A94" w:rsidRDefault="00023A94" w:rsidP="003E7E25">
      <w:pPr>
        <w:rPr>
          <w:lang w:val="de-CH"/>
        </w:rPr>
      </w:pPr>
    </w:p>
    <w:p w:rsidR="00023A94" w:rsidRPr="00AB781E" w:rsidRDefault="00023A94" w:rsidP="003E7E25">
      <w:pPr>
        <w:rPr>
          <w:b/>
          <w:lang w:val="de-CH"/>
        </w:rPr>
      </w:pPr>
      <w:r w:rsidRPr="00AB781E">
        <w:rPr>
          <w:b/>
          <w:lang w:val="de-CH"/>
        </w:rPr>
        <w:t xml:space="preserve">Big Phaser </w:t>
      </w:r>
    </w:p>
    <w:p w:rsidR="00023A94" w:rsidRDefault="00023A94" w:rsidP="003E7E25">
      <w:pPr>
        <w:rPr>
          <w:lang w:val="de-CH"/>
        </w:rPr>
      </w:pPr>
      <w:r>
        <w:rPr>
          <w:lang w:val="de-CH"/>
        </w:rPr>
        <w:t>Geschosse dieser Art richten deutlich mehr Schaden als normale Phaser-Geschosse an, allerdings konsumieren sie auch deutlich mehr Energie. Ausserdem bewegen sich die „Big Phaser“-Geschosse auch langsamer als die normalen Phaser, was es einem gegnerischen Spieler leichter macht, den Geschossen auszuweichen.</w:t>
      </w:r>
    </w:p>
    <w:p w:rsidR="00023A94" w:rsidRDefault="00023A94" w:rsidP="003E7E25">
      <w:pPr>
        <w:rPr>
          <w:lang w:val="de-CH"/>
        </w:rPr>
      </w:pPr>
    </w:p>
    <w:p w:rsidR="00023A94" w:rsidRPr="00AB781E" w:rsidRDefault="00023A94" w:rsidP="003E7E25">
      <w:pPr>
        <w:rPr>
          <w:b/>
          <w:lang w:val="de-CH"/>
        </w:rPr>
      </w:pPr>
      <w:r w:rsidRPr="00AB781E">
        <w:rPr>
          <w:b/>
          <w:lang w:val="de-CH"/>
        </w:rPr>
        <w:t>Raketen</w:t>
      </w:r>
    </w:p>
    <w:p w:rsidR="003E7E25" w:rsidRPr="00F27E69" w:rsidRDefault="00023A94" w:rsidP="003E7E25">
      <w:pPr>
        <w:rPr>
          <w:lang w:val="de-CH"/>
        </w:rPr>
      </w:pPr>
      <w:r>
        <w:rPr>
          <w:lang w:val="de-CH"/>
        </w:rPr>
        <w:t>Raketen bewegen sich schnell als Phaser und richten auch mehr Schaden an. Anders als bei den beiden anderen Waffenmodulen, regeneriert sich die Munition für die Raketen nicht, das heisst der Spieler muss sich gut überlegen, in welcher Situation er seine Raketen abfeuern will.</w:t>
      </w:r>
    </w:p>
    <w:p w:rsidR="003E7E25" w:rsidRDefault="003E7E25" w:rsidP="003E7E25">
      <w:pPr>
        <w:pStyle w:val="berschrift2"/>
      </w:pPr>
      <w:bookmarkStart w:id="12" w:name="_Toc471290246"/>
      <w:bookmarkStart w:id="13" w:name="_Toc471489740"/>
      <w:proofErr w:type="spellStart"/>
      <w:r>
        <w:t>Gegner</w:t>
      </w:r>
      <w:bookmarkEnd w:id="12"/>
      <w:bookmarkEnd w:id="13"/>
      <w:proofErr w:type="spellEnd"/>
    </w:p>
    <w:p w:rsidR="00AB781E" w:rsidRDefault="00AB781E" w:rsidP="003E7E25">
      <w:pPr>
        <w:rPr>
          <w:lang w:val="de-CH"/>
        </w:rPr>
      </w:pPr>
      <w:r>
        <w:rPr>
          <w:lang w:val="de-CH"/>
        </w:rPr>
        <w:t xml:space="preserve">Es gibt zwei verschiedene Arten von Gegnern, Raumschiffe und Geschütztürme (Turrets). </w:t>
      </w:r>
    </w:p>
    <w:p w:rsidR="00AB781E" w:rsidRDefault="00AB781E" w:rsidP="003E7E25">
      <w:pPr>
        <w:rPr>
          <w:lang w:val="de-CH"/>
        </w:rPr>
      </w:pPr>
    </w:p>
    <w:p w:rsidR="00AB781E" w:rsidRDefault="00AB781E" w:rsidP="003E7E25">
      <w:pPr>
        <w:rPr>
          <w:lang w:val="de-CH"/>
        </w:rPr>
      </w:pPr>
      <w:r>
        <w:rPr>
          <w:lang w:val="de-CH"/>
        </w:rPr>
        <w:t>Sobald die gegnerischen Raumschiffe das Raumschiff des Spielers in Sichtweite haben, bewegen sie sich auf den Spieler zu und eröffnen das Feuer.</w:t>
      </w:r>
    </w:p>
    <w:p w:rsidR="00AB781E" w:rsidRDefault="00AB781E" w:rsidP="003E7E25">
      <w:pPr>
        <w:rPr>
          <w:lang w:val="de-CH"/>
        </w:rPr>
      </w:pPr>
    </w:p>
    <w:p w:rsidR="00AB781E" w:rsidRDefault="00AB781E" w:rsidP="003E7E25">
      <w:pPr>
        <w:rPr>
          <w:lang w:val="de-CH"/>
        </w:rPr>
      </w:pPr>
      <w:r>
        <w:rPr>
          <w:lang w:val="de-CH"/>
        </w:rPr>
        <w:t>Turrets hingegen sind stationär. Sie eröffnen bei Sichtkontakt mit dem Spieler das Feuer, können sich aber nicht bewegen. Dafür haben sie eine grössere Reichweite und sind besser bewaffnet als die Raumschiffe.</w:t>
      </w:r>
    </w:p>
    <w:p w:rsidR="00A8182D" w:rsidRDefault="00A8182D" w:rsidP="003E7E25">
      <w:pPr>
        <w:rPr>
          <w:lang w:val="de-CH"/>
        </w:rPr>
      </w:pPr>
    </w:p>
    <w:p w:rsidR="00F27E69" w:rsidRDefault="00A8182D" w:rsidP="00F27E69">
      <w:pPr>
        <w:keepNext/>
      </w:pPr>
      <w:r>
        <w:rPr>
          <w:noProof/>
          <w:lang w:val="de-CH" w:eastAsia="de-CH"/>
        </w:rPr>
        <w:drawing>
          <wp:inline distT="0" distB="0" distL="0" distR="0">
            <wp:extent cx="5760085" cy="2303780"/>
            <wp:effectExtent l="57150" t="57150" r="107315" b="1155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mies.png"/>
                    <pic:cNvPicPr/>
                  </pic:nvPicPr>
                  <pic:blipFill>
                    <a:blip r:embed="rId9">
                      <a:extLst>
                        <a:ext uri="{28A0092B-C50C-407E-A947-70E740481C1C}">
                          <a14:useLocalDpi xmlns:a14="http://schemas.microsoft.com/office/drawing/2010/main" val="0"/>
                        </a:ext>
                      </a:extLst>
                    </a:blip>
                    <a:stretch>
                      <a:fillRect/>
                    </a:stretch>
                  </pic:blipFill>
                  <pic:spPr>
                    <a:xfrm>
                      <a:off x="0" y="0"/>
                      <a:ext cx="5760085" cy="2303780"/>
                    </a:xfrm>
                    <a:prstGeom prst="rect">
                      <a:avLst/>
                    </a:prstGeom>
                    <a:ln w="15875">
                      <a:solidFill>
                        <a:schemeClr val="tx1"/>
                      </a:solidFill>
                    </a:ln>
                    <a:effectLst>
                      <a:outerShdw blurRad="50800" dist="38100" dir="2700000" algn="tl" rotWithShape="0">
                        <a:prstClr val="black">
                          <a:alpha val="40000"/>
                        </a:prstClr>
                      </a:outerShdw>
                    </a:effectLst>
                  </pic:spPr>
                </pic:pic>
              </a:graphicData>
            </a:graphic>
          </wp:inline>
        </w:drawing>
      </w:r>
    </w:p>
    <w:p w:rsidR="003E7E25" w:rsidRPr="003E7E25" w:rsidRDefault="00F27E69" w:rsidP="00F27E69">
      <w:pPr>
        <w:pStyle w:val="Beschriftung"/>
        <w:jc w:val="center"/>
        <w:rPr>
          <w:lang w:val="de-CH"/>
        </w:rPr>
      </w:pPr>
      <w:bookmarkStart w:id="14" w:name="_Toc471489722"/>
      <w:r w:rsidRPr="00F27E69">
        <w:rPr>
          <w:lang w:val="de-CH"/>
        </w:rPr>
        <w:t xml:space="preserve">Abbildung </w:t>
      </w:r>
      <w:r>
        <w:fldChar w:fldCharType="begin"/>
      </w:r>
      <w:r w:rsidRPr="00F27E69">
        <w:rPr>
          <w:lang w:val="de-CH"/>
        </w:rPr>
        <w:instrText xml:space="preserve"> SEQ Abbildung \* ARABIC </w:instrText>
      </w:r>
      <w:r>
        <w:fldChar w:fldCharType="separate"/>
      </w:r>
      <w:r>
        <w:rPr>
          <w:noProof/>
          <w:lang w:val="de-CH"/>
        </w:rPr>
        <w:t>2</w:t>
      </w:r>
      <w:r>
        <w:fldChar w:fldCharType="end"/>
      </w:r>
      <w:r w:rsidRPr="00F27E69">
        <w:rPr>
          <w:lang w:val="de-CH"/>
        </w:rPr>
        <w:t xml:space="preserve">: Gegnerisches Raumschiff und </w:t>
      </w:r>
      <w:proofErr w:type="spellStart"/>
      <w:r w:rsidRPr="00F27E69">
        <w:rPr>
          <w:lang w:val="de-CH"/>
        </w:rPr>
        <w:t>Turret</w:t>
      </w:r>
      <w:bookmarkEnd w:id="14"/>
      <w:proofErr w:type="spellEnd"/>
    </w:p>
    <w:p w:rsidR="003E7E25" w:rsidRDefault="00AB781E" w:rsidP="003E7E25">
      <w:pPr>
        <w:pStyle w:val="berschrift2"/>
      </w:pPr>
      <w:bookmarkStart w:id="15" w:name="_Toc471290247"/>
      <w:bookmarkStart w:id="16" w:name="_Toc471489741"/>
      <w:r>
        <w:t xml:space="preserve">Pickups und </w:t>
      </w:r>
      <w:r w:rsidR="003E7E25">
        <w:t>Upgrades</w:t>
      </w:r>
      <w:bookmarkEnd w:id="15"/>
      <w:bookmarkEnd w:id="16"/>
    </w:p>
    <w:p w:rsidR="00AB781E" w:rsidRDefault="00AB781E" w:rsidP="00AB781E">
      <w:pPr>
        <w:rPr>
          <w:lang w:val="de-CH"/>
        </w:rPr>
      </w:pPr>
      <w:r>
        <w:rPr>
          <w:lang w:val="de-CH"/>
        </w:rPr>
        <w:t xml:space="preserve">Auf der Spielwelt verteilt sind verschiedene Pickups und Upgrades, welche den Spieler dabei </w:t>
      </w:r>
      <w:r>
        <w:rPr>
          <w:lang w:val="de-CH"/>
        </w:rPr>
        <w:lastRenderedPageBreak/>
        <w:t xml:space="preserve">unterstützen. Dabei handelt es sich um eine Art Gegenstände im Weltall, welche der Spieler durch Überfliegen aktivieren kann. </w:t>
      </w:r>
    </w:p>
    <w:p w:rsidR="00AB781E" w:rsidRDefault="00AB781E" w:rsidP="00AB781E">
      <w:pPr>
        <w:rPr>
          <w:lang w:val="de-CH"/>
        </w:rPr>
      </w:pPr>
    </w:p>
    <w:p w:rsidR="00AB781E" w:rsidRDefault="00AB781E" w:rsidP="00AB781E">
      <w:pPr>
        <w:rPr>
          <w:lang w:val="de-CH"/>
        </w:rPr>
      </w:pPr>
      <w:r w:rsidRPr="00AB781E">
        <w:rPr>
          <w:b/>
          <w:lang w:val="de-CH"/>
        </w:rPr>
        <w:t>Pickups</w:t>
      </w:r>
      <w:r>
        <w:rPr>
          <w:lang w:val="de-CH"/>
        </w:rPr>
        <w:t xml:space="preserve"> bleiben nach der Aktivierung auf der Spielwelt bestehen, werden aber für eine bestimmte Zeit inaktiv, so dass der Spieler warten muss, bevor er diese erneut nutzen kann. </w:t>
      </w:r>
    </w:p>
    <w:p w:rsidR="00AB781E" w:rsidRDefault="00AB781E" w:rsidP="00AB781E">
      <w:pPr>
        <w:rPr>
          <w:lang w:val="de-CH"/>
        </w:rPr>
      </w:pPr>
    </w:p>
    <w:p w:rsidR="00AB781E" w:rsidRDefault="00AB781E" w:rsidP="00AB781E">
      <w:pPr>
        <w:rPr>
          <w:lang w:val="de-CH"/>
        </w:rPr>
      </w:pPr>
      <w:r>
        <w:rPr>
          <w:lang w:val="de-CH"/>
        </w:rPr>
        <w:t>Es gibt folgende Pickups</w:t>
      </w:r>
    </w:p>
    <w:p w:rsidR="00AB781E" w:rsidRDefault="00AB781E" w:rsidP="00AB781E">
      <w:pPr>
        <w:pStyle w:val="Listenabsatz"/>
        <w:numPr>
          <w:ilvl w:val="0"/>
          <w:numId w:val="39"/>
        </w:numPr>
        <w:rPr>
          <w:lang w:val="de-CH"/>
        </w:rPr>
      </w:pPr>
      <w:proofErr w:type="spellStart"/>
      <w:r>
        <w:rPr>
          <w:lang w:val="de-CH"/>
        </w:rPr>
        <w:t>Health</w:t>
      </w:r>
      <w:proofErr w:type="spellEnd"/>
      <w:r>
        <w:rPr>
          <w:lang w:val="de-CH"/>
        </w:rPr>
        <w:t>-Pickups: stellen die Lebenspunkte des Raumschiffs wieder her</w:t>
      </w:r>
    </w:p>
    <w:p w:rsidR="00AB781E" w:rsidRDefault="00AB781E" w:rsidP="00AB781E">
      <w:pPr>
        <w:pStyle w:val="Listenabsatz"/>
        <w:numPr>
          <w:ilvl w:val="0"/>
          <w:numId w:val="39"/>
        </w:numPr>
        <w:rPr>
          <w:lang w:val="de-CH"/>
        </w:rPr>
      </w:pPr>
      <w:proofErr w:type="spellStart"/>
      <w:r>
        <w:rPr>
          <w:lang w:val="de-CH"/>
        </w:rPr>
        <w:t>Energy</w:t>
      </w:r>
      <w:proofErr w:type="spellEnd"/>
      <w:r>
        <w:rPr>
          <w:lang w:val="de-CH"/>
        </w:rPr>
        <w:t>-Pickups: stellen die Energie des Raumschiffs wieder her</w:t>
      </w:r>
    </w:p>
    <w:p w:rsidR="00AB781E" w:rsidRPr="00AB781E" w:rsidRDefault="00AB781E" w:rsidP="00AB781E">
      <w:pPr>
        <w:pStyle w:val="Listenabsatz"/>
        <w:numPr>
          <w:ilvl w:val="0"/>
          <w:numId w:val="39"/>
        </w:numPr>
        <w:rPr>
          <w:lang w:val="de-CH"/>
        </w:rPr>
      </w:pPr>
      <w:r>
        <w:rPr>
          <w:lang w:val="de-CH"/>
        </w:rPr>
        <w:t>Missile-Pickups: stellen die Munition für die Raketen des Raumschiffs wieder her</w:t>
      </w:r>
    </w:p>
    <w:p w:rsidR="00AB781E" w:rsidRDefault="00AB781E" w:rsidP="00AB781E">
      <w:pPr>
        <w:rPr>
          <w:lang w:val="de-CH"/>
        </w:rPr>
      </w:pPr>
    </w:p>
    <w:p w:rsidR="00F27E69" w:rsidRDefault="004F1C7F" w:rsidP="00F27E69">
      <w:pPr>
        <w:keepNext/>
      </w:pPr>
      <w:r>
        <w:rPr>
          <w:noProof/>
          <w:lang w:val="de-CH" w:eastAsia="de-CH"/>
        </w:rPr>
        <w:drawing>
          <wp:inline distT="0" distB="0" distL="0" distR="0">
            <wp:extent cx="5760085" cy="2504440"/>
            <wp:effectExtent l="57150" t="57150" r="107315" b="1054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grades.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2504440"/>
                    </a:xfrm>
                    <a:prstGeom prst="rect">
                      <a:avLst/>
                    </a:prstGeom>
                    <a:ln w="15875">
                      <a:solidFill>
                        <a:schemeClr val="tx1"/>
                      </a:solidFill>
                    </a:ln>
                    <a:effectLst>
                      <a:outerShdw blurRad="50800" dist="38100" dir="2700000" algn="tl" rotWithShape="0">
                        <a:prstClr val="black">
                          <a:alpha val="40000"/>
                        </a:prstClr>
                      </a:outerShdw>
                    </a:effectLst>
                  </pic:spPr>
                </pic:pic>
              </a:graphicData>
            </a:graphic>
          </wp:inline>
        </w:drawing>
      </w:r>
    </w:p>
    <w:p w:rsidR="00AB781E" w:rsidRDefault="00F27E69" w:rsidP="00F27E69">
      <w:pPr>
        <w:pStyle w:val="Beschriftung"/>
        <w:jc w:val="center"/>
        <w:rPr>
          <w:lang w:val="de-CH"/>
        </w:rPr>
      </w:pPr>
      <w:bookmarkStart w:id="17" w:name="_Toc471489723"/>
      <w:r w:rsidRPr="00F27E69">
        <w:rPr>
          <w:lang w:val="de-CH"/>
        </w:rPr>
        <w:t xml:space="preserve">Abbildung </w:t>
      </w:r>
      <w:r>
        <w:fldChar w:fldCharType="begin"/>
      </w:r>
      <w:r w:rsidRPr="00F27E69">
        <w:rPr>
          <w:lang w:val="de-CH"/>
        </w:rPr>
        <w:instrText xml:space="preserve"> SEQ Abbildung \* ARABIC </w:instrText>
      </w:r>
      <w:r>
        <w:fldChar w:fldCharType="separate"/>
      </w:r>
      <w:r w:rsidRPr="00F27E69">
        <w:rPr>
          <w:noProof/>
          <w:lang w:val="de-CH"/>
        </w:rPr>
        <w:t>3</w:t>
      </w:r>
      <w:r>
        <w:fldChar w:fldCharType="end"/>
      </w:r>
      <w:r w:rsidRPr="00F27E69">
        <w:rPr>
          <w:lang w:val="de-CH"/>
        </w:rPr>
        <w:t>: Aktive und Inaktive Pickups</w:t>
      </w:r>
      <w:bookmarkEnd w:id="17"/>
    </w:p>
    <w:p w:rsidR="00AB781E" w:rsidRDefault="00AB781E" w:rsidP="00AB781E">
      <w:pPr>
        <w:rPr>
          <w:lang w:val="de-CH"/>
        </w:rPr>
      </w:pPr>
      <w:r w:rsidRPr="00AB781E">
        <w:rPr>
          <w:b/>
          <w:lang w:val="de-CH"/>
        </w:rPr>
        <w:t>Upgrades</w:t>
      </w:r>
      <w:r>
        <w:rPr>
          <w:lang w:val="de-CH"/>
        </w:rPr>
        <w:t xml:space="preserve"> funktionieren ähnlich wie Pickups, allerdings führen diese zu einer permanenten Verbesserung des Raumschiffs und werden bei der Aktivierung von der Spielwelt entfernt. </w:t>
      </w:r>
    </w:p>
    <w:p w:rsidR="00AB781E" w:rsidRDefault="00AB781E" w:rsidP="00AB781E">
      <w:pPr>
        <w:rPr>
          <w:lang w:val="de-CH"/>
        </w:rPr>
      </w:pPr>
    </w:p>
    <w:p w:rsidR="00BA1441" w:rsidRDefault="00BA1441" w:rsidP="00AB781E">
      <w:pPr>
        <w:rPr>
          <w:lang w:val="de-CH"/>
        </w:rPr>
      </w:pPr>
      <w:r>
        <w:rPr>
          <w:lang w:val="de-CH"/>
        </w:rPr>
        <w:t>Es gibt folgende Upgrades</w:t>
      </w:r>
    </w:p>
    <w:p w:rsidR="00BA1441" w:rsidRDefault="00BA1441" w:rsidP="00BA1441">
      <w:pPr>
        <w:pStyle w:val="Listenabsatz"/>
        <w:numPr>
          <w:ilvl w:val="0"/>
          <w:numId w:val="39"/>
        </w:numPr>
        <w:rPr>
          <w:lang w:val="de-CH"/>
        </w:rPr>
      </w:pPr>
      <w:r>
        <w:rPr>
          <w:lang w:val="de-CH"/>
        </w:rPr>
        <w:t>Phaser-Upgrade: erhöht die Anzahl der abgefeuerten Phaser-Geschosse von 1 auf 2, bei gleichbleibendem Energieverbrauch</w:t>
      </w:r>
    </w:p>
    <w:p w:rsidR="003E7E25" w:rsidRPr="00A8182D" w:rsidRDefault="00BA1441" w:rsidP="003E7E25">
      <w:pPr>
        <w:pStyle w:val="Listenabsatz"/>
        <w:numPr>
          <w:ilvl w:val="0"/>
          <w:numId w:val="39"/>
        </w:numPr>
        <w:rPr>
          <w:lang w:val="de-CH"/>
        </w:rPr>
      </w:pPr>
      <w:r>
        <w:rPr>
          <w:lang w:val="de-CH"/>
        </w:rPr>
        <w:t>Missile-Upgrade: erhöht die Anzahl der abgefeuerten Raketen von 1 auf 2, bei gleichbleibendem Munitionsverbrauch</w:t>
      </w:r>
    </w:p>
    <w:p w:rsidR="003E7E25" w:rsidRDefault="003E7E25" w:rsidP="003E7E25">
      <w:pPr>
        <w:pStyle w:val="berschrift2"/>
      </w:pPr>
      <w:bookmarkStart w:id="18" w:name="_Toc471290248"/>
      <w:bookmarkStart w:id="19" w:name="_Toc471489742"/>
      <w:proofErr w:type="spellStart"/>
      <w:r>
        <w:t>Hauptmenü</w:t>
      </w:r>
      <w:bookmarkEnd w:id="18"/>
      <w:bookmarkEnd w:id="19"/>
      <w:proofErr w:type="spellEnd"/>
    </w:p>
    <w:p w:rsidR="003E7E25" w:rsidRDefault="003E7E25" w:rsidP="003E7E25">
      <w:pPr>
        <w:rPr>
          <w:lang w:val="de-CH"/>
        </w:rPr>
      </w:pPr>
      <w:r w:rsidRPr="003E7E25">
        <w:rPr>
          <w:lang w:val="de-CH"/>
        </w:rPr>
        <w:t>Beim Starten des</w:t>
      </w:r>
      <w:r w:rsidR="00A8182D">
        <w:rPr>
          <w:lang w:val="de-CH"/>
        </w:rPr>
        <w:t xml:space="preserve"> Spiels erscheint das Hauptmenu. Hier stehen dem Spieler folgende Möglichkeiten zur Auswahl:</w:t>
      </w:r>
    </w:p>
    <w:p w:rsidR="00A8182D" w:rsidRPr="003E7E25" w:rsidRDefault="00A8182D" w:rsidP="003E7E25">
      <w:pPr>
        <w:rPr>
          <w:lang w:val="de-CH"/>
        </w:rPr>
      </w:pPr>
    </w:p>
    <w:p w:rsidR="003E7E25" w:rsidRDefault="003E7E25" w:rsidP="003E7E25">
      <w:pPr>
        <w:pStyle w:val="Listenabsatz"/>
        <w:numPr>
          <w:ilvl w:val="0"/>
          <w:numId w:val="37"/>
        </w:numPr>
      </w:pPr>
      <w:r>
        <w:t>Single Player</w:t>
      </w:r>
      <w:r w:rsidR="00A8182D">
        <w:t>: Startet ein Spiel im Singleplayer-Modus</w:t>
      </w:r>
    </w:p>
    <w:p w:rsidR="003E7E25" w:rsidRDefault="003E7E25" w:rsidP="003E7E25">
      <w:pPr>
        <w:pStyle w:val="Listenabsatz"/>
        <w:numPr>
          <w:ilvl w:val="0"/>
          <w:numId w:val="37"/>
        </w:numPr>
      </w:pPr>
      <w:r>
        <w:t>Multiplayer</w:t>
      </w:r>
      <w:r w:rsidR="00A8182D">
        <w:t>: Startet ein Spiel im Multiplayer-Modus</w:t>
      </w:r>
    </w:p>
    <w:p w:rsidR="003E7E25" w:rsidRDefault="003E7E25" w:rsidP="003E7E25">
      <w:pPr>
        <w:pStyle w:val="Listenabsatz"/>
        <w:numPr>
          <w:ilvl w:val="0"/>
          <w:numId w:val="37"/>
        </w:numPr>
      </w:pPr>
      <w:r>
        <w:t>Controls</w:t>
      </w:r>
      <w:r w:rsidR="00A8182D">
        <w:t>: Wechselt zur Ansicht mit Spielbeschreibung und Tastenbelegung</w:t>
      </w:r>
    </w:p>
    <w:p w:rsidR="003E7E25" w:rsidRDefault="003E7E25" w:rsidP="003E7E25">
      <w:pPr>
        <w:pStyle w:val="Listenabsatz"/>
        <w:numPr>
          <w:ilvl w:val="0"/>
          <w:numId w:val="37"/>
        </w:numPr>
      </w:pPr>
      <w:r>
        <w:t>Exit Game</w:t>
      </w:r>
      <w:r w:rsidR="00A8182D">
        <w:t>: Schliesst das Programm</w:t>
      </w:r>
    </w:p>
    <w:p w:rsidR="00A8182D" w:rsidRPr="00A8182D" w:rsidRDefault="00A8182D" w:rsidP="003E7E25">
      <w:pPr>
        <w:rPr>
          <w:lang w:val="de-CH"/>
        </w:rPr>
      </w:pPr>
    </w:p>
    <w:p w:rsidR="00A8182D" w:rsidRPr="00A8182D" w:rsidRDefault="00A8182D" w:rsidP="003E7E25">
      <w:pPr>
        <w:rPr>
          <w:lang w:val="de-CH"/>
        </w:rPr>
      </w:pPr>
    </w:p>
    <w:p w:rsidR="00F27E69" w:rsidRDefault="00A8182D" w:rsidP="00F27E69">
      <w:pPr>
        <w:keepNext/>
        <w:jc w:val="center"/>
      </w:pPr>
      <w:r>
        <w:rPr>
          <w:noProof/>
          <w:lang w:val="de-CH" w:eastAsia="de-CH"/>
        </w:rPr>
        <w:lastRenderedPageBreak/>
        <w:drawing>
          <wp:inline distT="0" distB="0" distL="0" distR="0" wp14:anchorId="6497FEAE" wp14:editId="36123AFE">
            <wp:extent cx="3136900" cy="2736850"/>
            <wp:effectExtent l="57150" t="57150" r="120650" b="120650"/>
            <wp:docPr id="1" name="Grafik 1" descr="SST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T_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6900" cy="2736850"/>
                    </a:xfrm>
                    <a:prstGeom prst="rect">
                      <a:avLst/>
                    </a:prstGeom>
                    <a:ln w="15875">
                      <a:solidFill>
                        <a:schemeClr val="tx1"/>
                      </a:solidFill>
                    </a:ln>
                    <a:effectLst>
                      <a:outerShdw blurRad="50800" dist="38100" dir="2700000" algn="tl" rotWithShape="0">
                        <a:prstClr val="black">
                          <a:alpha val="40000"/>
                        </a:prstClr>
                      </a:outerShdw>
                    </a:effectLst>
                  </pic:spPr>
                </pic:pic>
              </a:graphicData>
            </a:graphic>
          </wp:inline>
        </w:drawing>
      </w:r>
    </w:p>
    <w:p w:rsidR="00A8182D" w:rsidRDefault="00F27E69" w:rsidP="00F27E69">
      <w:pPr>
        <w:pStyle w:val="Beschriftung"/>
        <w:jc w:val="center"/>
        <w:rPr>
          <w:lang w:val="de-CH"/>
        </w:rPr>
      </w:pPr>
      <w:bookmarkStart w:id="20" w:name="_Toc471489724"/>
      <w:r w:rsidRPr="009D519E">
        <w:rPr>
          <w:lang w:val="de-CH"/>
        </w:rPr>
        <w:t xml:space="preserve">Abbildung </w:t>
      </w:r>
      <w:r>
        <w:fldChar w:fldCharType="begin"/>
      </w:r>
      <w:r w:rsidRPr="009D519E">
        <w:rPr>
          <w:lang w:val="de-CH"/>
        </w:rPr>
        <w:instrText xml:space="preserve"> SEQ Abbildung \* ARABIC </w:instrText>
      </w:r>
      <w:r>
        <w:fldChar w:fldCharType="separate"/>
      </w:r>
      <w:r w:rsidRPr="009D519E">
        <w:rPr>
          <w:noProof/>
          <w:lang w:val="de-CH"/>
        </w:rPr>
        <w:t>4</w:t>
      </w:r>
      <w:r>
        <w:fldChar w:fldCharType="end"/>
      </w:r>
      <w:r w:rsidRPr="009D519E">
        <w:rPr>
          <w:lang w:val="de-CH"/>
        </w:rPr>
        <w:t>: Hauptmenü</w:t>
      </w:r>
      <w:bookmarkEnd w:id="20"/>
    </w:p>
    <w:p w:rsidR="00A8182D" w:rsidRDefault="00A8182D" w:rsidP="003E7E25">
      <w:pPr>
        <w:rPr>
          <w:lang w:val="de-CH"/>
        </w:rPr>
      </w:pPr>
      <w:r>
        <w:rPr>
          <w:lang w:val="de-CH"/>
        </w:rPr>
        <w:t>Während des Spiels ist es jederzeit möglich, mit Esc wieder zurück zum Menü zu wechseln. Der aktuelle Spielstand wird dabei nicht gespeichert und es kann ein neues Spiel gestartet werden.</w:t>
      </w:r>
    </w:p>
    <w:p w:rsidR="003E7E25" w:rsidRDefault="003E7E25" w:rsidP="003E7E25">
      <w:pPr>
        <w:rPr>
          <w:lang w:val="de-CH"/>
        </w:rPr>
      </w:pPr>
    </w:p>
    <w:p w:rsidR="00EE3184" w:rsidRDefault="00EE3184" w:rsidP="00EE3184">
      <w:pPr>
        <w:pStyle w:val="berschrift1"/>
        <w:pageBreakBefore/>
        <w:ind w:left="431" w:hanging="431"/>
        <w:rPr>
          <w:lang w:val="de-CH"/>
        </w:rPr>
      </w:pPr>
      <w:bookmarkStart w:id="21" w:name="_Toc471489743"/>
      <w:r>
        <w:rPr>
          <w:lang w:val="de-CH"/>
        </w:rPr>
        <w:lastRenderedPageBreak/>
        <w:t>Abbildungsverzeichnis</w:t>
      </w:r>
      <w:bookmarkEnd w:id="21"/>
    </w:p>
    <w:p w:rsidR="00EE3184" w:rsidRDefault="00EE3184" w:rsidP="003E7E25">
      <w:pPr>
        <w:rPr>
          <w:lang w:val="de-CH"/>
        </w:rPr>
      </w:pPr>
    </w:p>
    <w:p w:rsidR="00EE3184" w:rsidRDefault="00EE3184">
      <w:pPr>
        <w:pStyle w:val="Abbildungsverzeichnis"/>
        <w:tabs>
          <w:tab w:val="right" w:leader="dot" w:pos="9061"/>
        </w:tabs>
        <w:rPr>
          <w:rFonts w:asciiTheme="minorHAnsi" w:eastAsiaTheme="minorEastAsia" w:hAnsiTheme="minorHAnsi"/>
          <w:noProof/>
          <w:lang w:val="de-CH" w:eastAsia="de-CH"/>
        </w:rPr>
      </w:pPr>
      <w:r>
        <w:rPr>
          <w:lang w:val="de-CH"/>
        </w:rPr>
        <w:fldChar w:fldCharType="begin"/>
      </w:r>
      <w:r>
        <w:rPr>
          <w:lang w:val="de-CH"/>
        </w:rPr>
        <w:instrText xml:space="preserve"> TOC \h \z \c "Abbildung" </w:instrText>
      </w:r>
      <w:r>
        <w:rPr>
          <w:lang w:val="de-CH"/>
        </w:rPr>
        <w:fldChar w:fldCharType="separate"/>
      </w:r>
      <w:hyperlink w:anchor="_Toc471489721" w:history="1">
        <w:r w:rsidRPr="001178F6">
          <w:rPr>
            <w:rStyle w:val="Hyperlink"/>
            <w:noProof/>
          </w:rPr>
          <w:t>Abbildung 1: Multiplayer-Gefecht</w:t>
        </w:r>
        <w:r>
          <w:rPr>
            <w:noProof/>
            <w:webHidden/>
          </w:rPr>
          <w:tab/>
        </w:r>
        <w:r>
          <w:rPr>
            <w:noProof/>
            <w:webHidden/>
          </w:rPr>
          <w:fldChar w:fldCharType="begin"/>
        </w:r>
        <w:r>
          <w:rPr>
            <w:noProof/>
            <w:webHidden/>
          </w:rPr>
          <w:instrText xml:space="preserve"> PAGEREF _Toc471489721 \h </w:instrText>
        </w:r>
        <w:r>
          <w:rPr>
            <w:noProof/>
            <w:webHidden/>
          </w:rPr>
        </w:r>
        <w:r>
          <w:rPr>
            <w:noProof/>
            <w:webHidden/>
          </w:rPr>
          <w:fldChar w:fldCharType="separate"/>
        </w:r>
        <w:r>
          <w:rPr>
            <w:noProof/>
            <w:webHidden/>
          </w:rPr>
          <w:t>5</w:t>
        </w:r>
        <w:r>
          <w:rPr>
            <w:noProof/>
            <w:webHidden/>
          </w:rPr>
          <w:fldChar w:fldCharType="end"/>
        </w:r>
      </w:hyperlink>
    </w:p>
    <w:p w:rsidR="00EE3184" w:rsidRDefault="00A54501">
      <w:pPr>
        <w:pStyle w:val="Abbildungsverzeichnis"/>
        <w:tabs>
          <w:tab w:val="right" w:leader="dot" w:pos="9061"/>
        </w:tabs>
        <w:rPr>
          <w:rFonts w:asciiTheme="minorHAnsi" w:eastAsiaTheme="minorEastAsia" w:hAnsiTheme="minorHAnsi"/>
          <w:noProof/>
          <w:lang w:val="de-CH" w:eastAsia="de-CH"/>
        </w:rPr>
      </w:pPr>
      <w:hyperlink w:anchor="_Toc471489722" w:history="1">
        <w:r w:rsidR="00EE3184" w:rsidRPr="001178F6">
          <w:rPr>
            <w:rStyle w:val="Hyperlink"/>
            <w:noProof/>
            <w:lang w:val="de-CH"/>
          </w:rPr>
          <w:t>Abbildung 2: Gegnerisches Raumschiff und Turret</w:t>
        </w:r>
        <w:r w:rsidR="00EE3184">
          <w:rPr>
            <w:noProof/>
            <w:webHidden/>
          </w:rPr>
          <w:tab/>
        </w:r>
        <w:r w:rsidR="00EE3184">
          <w:rPr>
            <w:noProof/>
            <w:webHidden/>
          </w:rPr>
          <w:fldChar w:fldCharType="begin"/>
        </w:r>
        <w:r w:rsidR="00EE3184">
          <w:rPr>
            <w:noProof/>
            <w:webHidden/>
          </w:rPr>
          <w:instrText xml:space="preserve"> PAGEREF _Toc471489722 \h </w:instrText>
        </w:r>
        <w:r w:rsidR="00EE3184">
          <w:rPr>
            <w:noProof/>
            <w:webHidden/>
          </w:rPr>
        </w:r>
        <w:r w:rsidR="00EE3184">
          <w:rPr>
            <w:noProof/>
            <w:webHidden/>
          </w:rPr>
          <w:fldChar w:fldCharType="separate"/>
        </w:r>
        <w:r w:rsidR="00EE3184">
          <w:rPr>
            <w:noProof/>
            <w:webHidden/>
          </w:rPr>
          <w:t>6</w:t>
        </w:r>
        <w:r w:rsidR="00EE3184">
          <w:rPr>
            <w:noProof/>
            <w:webHidden/>
          </w:rPr>
          <w:fldChar w:fldCharType="end"/>
        </w:r>
      </w:hyperlink>
    </w:p>
    <w:p w:rsidR="00EE3184" w:rsidRDefault="00A54501">
      <w:pPr>
        <w:pStyle w:val="Abbildungsverzeichnis"/>
        <w:tabs>
          <w:tab w:val="right" w:leader="dot" w:pos="9061"/>
        </w:tabs>
        <w:rPr>
          <w:rFonts w:asciiTheme="minorHAnsi" w:eastAsiaTheme="minorEastAsia" w:hAnsiTheme="minorHAnsi"/>
          <w:noProof/>
          <w:lang w:val="de-CH" w:eastAsia="de-CH"/>
        </w:rPr>
      </w:pPr>
      <w:hyperlink w:anchor="_Toc471489723" w:history="1">
        <w:r w:rsidR="00EE3184" w:rsidRPr="001178F6">
          <w:rPr>
            <w:rStyle w:val="Hyperlink"/>
            <w:noProof/>
            <w:lang w:val="de-CH"/>
          </w:rPr>
          <w:t>Abbildung 3: Aktive und Inaktive Pickups</w:t>
        </w:r>
        <w:r w:rsidR="00EE3184">
          <w:rPr>
            <w:noProof/>
            <w:webHidden/>
          </w:rPr>
          <w:tab/>
        </w:r>
        <w:r w:rsidR="00EE3184">
          <w:rPr>
            <w:noProof/>
            <w:webHidden/>
          </w:rPr>
          <w:fldChar w:fldCharType="begin"/>
        </w:r>
        <w:r w:rsidR="00EE3184">
          <w:rPr>
            <w:noProof/>
            <w:webHidden/>
          </w:rPr>
          <w:instrText xml:space="preserve"> PAGEREF _Toc471489723 \h </w:instrText>
        </w:r>
        <w:r w:rsidR="00EE3184">
          <w:rPr>
            <w:noProof/>
            <w:webHidden/>
          </w:rPr>
        </w:r>
        <w:r w:rsidR="00EE3184">
          <w:rPr>
            <w:noProof/>
            <w:webHidden/>
          </w:rPr>
          <w:fldChar w:fldCharType="separate"/>
        </w:r>
        <w:r w:rsidR="00EE3184">
          <w:rPr>
            <w:noProof/>
            <w:webHidden/>
          </w:rPr>
          <w:t>7</w:t>
        </w:r>
        <w:r w:rsidR="00EE3184">
          <w:rPr>
            <w:noProof/>
            <w:webHidden/>
          </w:rPr>
          <w:fldChar w:fldCharType="end"/>
        </w:r>
      </w:hyperlink>
    </w:p>
    <w:p w:rsidR="00EE3184" w:rsidRDefault="00A54501">
      <w:pPr>
        <w:pStyle w:val="Abbildungsverzeichnis"/>
        <w:tabs>
          <w:tab w:val="right" w:leader="dot" w:pos="9061"/>
        </w:tabs>
        <w:rPr>
          <w:rFonts w:asciiTheme="minorHAnsi" w:eastAsiaTheme="minorEastAsia" w:hAnsiTheme="minorHAnsi"/>
          <w:noProof/>
          <w:lang w:val="de-CH" w:eastAsia="de-CH"/>
        </w:rPr>
      </w:pPr>
      <w:hyperlink w:anchor="_Toc471489724" w:history="1">
        <w:r w:rsidR="00EE3184" w:rsidRPr="001178F6">
          <w:rPr>
            <w:rStyle w:val="Hyperlink"/>
            <w:noProof/>
          </w:rPr>
          <w:t>Abbildung 4: Hauptmenü</w:t>
        </w:r>
        <w:r w:rsidR="00EE3184">
          <w:rPr>
            <w:noProof/>
            <w:webHidden/>
          </w:rPr>
          <w:tab/>
        </w:r>
        <w:r w:rsidR="00EE3184">
          <w:rPr>
            <w:noProof/>
            <w:webHidden/>
          </w:rPr>
          <w:fldChar w:fldCharType="begin"/>
        </w:r>
        <w:r w:rsidR="00EE3184">
          <w:rPr>
            <w:noProof/>
            <w:webHidden/>
          </w:rPr>
          <w:instrText xml:space="preserve"> PAGEREF _Toc471489724 \h </w:instrText>
        </w:r>
        <w:r w:rsidR="00EE3184">
          <w:rPr>
            <w:noProof/>
            <w:webHidden/>
          </w:rPr>
        </w:r>
        <w:r w:rsidR="00EE3184">
          <w:rPr>
            <w:noProof/>
            <w:webHidden/>
          </w:rPr>
          <w:fldChar w:fldCharType="separate"/>
        </w:r>
        <w:r w:rsidR="00EE3184">
          <w:rPr>
            <w:noProof/>
            <w:webHidden/>
          </w:rPr>
          <w:t>8</w:t>
        </w:r>
        <w:r w:rsidR="00EE3184">
          <w:rPr>
            <w:noProof/>
            <w:webHidden/>
          </w:rPr>
          <w:fldChar w:fldCharType="end"/>
        </w:r>
      </w:hyperlink>
    </w:p>
    <w:p w:rsidR="00EE3184" w:rsidRPr="003E7E25" w:rsidRDefault="00EE3184" w:rsidP="003E7E25">
      <w:pPr>
        <w:rPr>
          <w:lang w:val="de-CH"/>
        </w:rPr>
      </w:pPr>
      <w:r>
        <w:rPr>
          <w:lang w:val="de-CH"/>
        </w:rPr>
        <w:fldChar w:fldCharType="end"/>
      </w:r>
    </w:p>
    <w:sectPr w:rsidR="00EE3184" w:rsidRPr="003E7E25">
      <w:headerReference w:type="default" r:id="rId12"/>
      <w:footerReference w:type="default" r:id="rId13"/>
      <w:footerReference w:type="first" r:id="rId14"/>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501" w:rsidRDefault="00A54501">
      <w:pPr>
        <w:spacing w:line="240" w:lineRule="auto"/>
      </w:pPr>
      <w:r>
        <w:separator/>
      </w:r>
    </w:p>
  </w:endnote>
  <w:endnote w:type="continuationSeparator" w:id="0">
    <w:p w:rsidR="00A54501" w:rsidRDefault="00A545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07" w:type="dxa"/>
        <w:right w:w="107" w:type="dxa"/>
      </w:tblCellMar>
      <w:tblLook w:val="04A0" w:firstRow="1" w:lastRow="0" w:firstColumn="1" w:lastColumn="0" w:noHBand="0" w:noVBand="1"/>
    </w:tblPr>
    <w:tblGrid>
      <w:gridCol w:w="9752"/>
    </w:tblGrid>
    <w:tr w:rsidR="0066674B">
      <w:trPr>
        <w:cantSplit/>
      </w:trPr>
      <w:tc>
        <w:tcPr>
          <w:tcW w:w="9752" w:type="dxa"/>
        </w:tcPr>
        <w:p w:rsidR="0066674B" w:rsidRDefault="0066674B">
          <w:pPr>
            <w:pStyle w:val="Referenz"/>
          </w:pPr>
        </w:p>
      </w:tc>
    </w:tr>
    <w:tr w:rsidR="0066674B">
      <w:trPr>
        <w:cantSplit/>
      </w:trPr>
      <w:tc>
        <w:tcPr>
          <w:tcW w:w="9752" w:type="dxa"/>
        </w:tcPr>
        <w:p w:rsidR="0066674B" w:rsidRDefault="00757F5B">
          <w:pPr>
            <w:pStyle w:val="Referenz"/>
            <w:jc w:val="right"/>
          </w:pPr>
          <w:r>
            <w:fldChar w:fldCharType="begin"/>
          </w:r>
          <w:r>
            <w:instrText xml:space="preserve"> PAGE \* Arabic </w:instrText>
          </w:r>
          <w:r>
            <w:fldChar w:fldCharType="separate"/>
          </w:r>
          <w:r w:rsidR="009D519E">
            <w:rPr>
              <w:noProof/>
            </w:rPr>
            <w:t>9</w:t>
          </w:r>
          <w:r>
            <w:rPr>
              <w:noProof/>
            </w:rPr>
            <w:fldChar w:fldCharType="end"/>
          </w:r>
          <w:r>
            <w:t>/</w:t>
          </w:r>
          <w:r>
            <w:fldChar w:fldCharType="begin"/>
          </w:r>
          <w:r>
            <w:instrText xml:space="preserve"> NUMPAGES </w:instrText>
          </w:r>
          <w:r>
            <w:fldChar w:fldCharType="separate"/>
          </w:r>
          <w:r w:rsidR="009D519E">
            <w:rPr>
              <w:noProof/>
            </w:rPr>
            <w:t>9</w:t>
          </w:r>
          <w:r>
            <w:rPr>
              <w:noProof/>
            </w:rPr>
            <w:fldChar w:fldCharType="end"/>
          </w:r>
        </w:p>
      </w:tc>
    </w:tr>
    <w:tr w:rsidR="0066674B">
      <w:trPr>
        <w:cantSplit/>
        <w:trHeight w:hRule="exact" w:val="410"/>
      </w:trPr>
      <w:tc>
        <w:tcPr>
          <w:tcW w:w="9752" w:type="dxa"/>
        </w:tcPr>
        <w:p w:rsidR="0066674B" w:rsidRDefault="0066674B">
          <w:pPr>
            <w:pStyle w:val="Referenz"/>
          </w:pPr>
        </w:p>
      </w:tc>
    </w:tr>
  </w:tbl>
  <w:p w:rsidR="0066674B" w:rsidRDefault="0066674B">
    <w:pPr>
      <w:pStyle w:val="Fuzeile"/>
      <w:rPr>
        <w:lang w:val="de-CH"/>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52" w:type="dxa"/>
      <w:tblLayout w:type="fixed"/>
      <w:tblCellMar>
        <w:left w:w="107" w:type="dxa"/>
        <w:right w:w="107" w:type="dxa"/>
      </w:tblCellMar>
      <w:tblLook w:val="04A0" w:firstRow="1" w:lastRow="0" w:firstColumn="1" w:lastColumn="0" w:noHBand="0" w:noVBand="1"/>
    </w:tblPr>
    <w:tblGrid>
      <w:gridCol w:w="9752"/>
    </w:tblGrid>
    <w:tr w:rsidR="0066674B">
      <w:trPr>
        <w:cantSplit/>
      </w:trPr>
      <w:tc>
        <w:tcPr>
          <w:tcW w:w="9752" w:type="dxa"/>
        </w:tcPr>
        <w:p w:rsidR="0066674B" w:rsidRDefault="0066674B">
          <w:pPr>
            <w:pStyle w:val="Referenz"/>
          </w:pPr>
        </w:p>
      </w:tc>
    </w:tr>
    <w:tr w:rsidR="0066674B">
      <w:trPr>
        <w:cantSplit/>
      </w:trPr>
      <w:tc>
        <w:tcPr>
          <w:tcW w:w="9752" w:type="dxa"/>
        </w:tcPr>
        <w:p w:rsidR="0066674B" w:rsidRDefault="0066674B">
          <w:pPr>
            <w:pStyle w:val="Referenz"/>
            <w:jc w:val="right"/>
          </w:pPr>
        </w:p>
      </w:tc>
    </w:tr>
    <w:tr w:rsidR="0066674B">
      <w:trPr>
        <w:cantSplit/>
        <w:trHeight w:hRule="exact" w:val="410"/>
      </w:trPr>
      <w:tc>
        <w:tcPr>
          <w:tcW w:w="9752" w:type="dxa"/>
        </w:tcPr>
        <w:p w:rsidR="0066674B" w:rsidRDefault="0066674B">
          <w:pPr>
            <w:pStyle w:val="Referenz"/>
          </w:pPr>
        </w:p>
      </w:tc>
    </w:tr>
  </w:tbl>
  <w:p w:rsidR="0066674B" w:rsidRDefault="0066674B">
    <w:pPr>
      <w:pStyle w:val="Fuzeile"/>
      <w:rPr>
        <w:lang w:val="de-C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501" w:rsidRDefault="00A54501">
      <w:pPr>
        <w:spacing w:line="240" w:lineRule="auto"/>
      </w:pPr>
      <w:r>
        <w:separator/>
      </w:r>
    </w:p>
  </w:footnote>
  <w:footnote w:type="continuationSeparator" w:id="0">
    <w:p w:rsidR="00A54501" w:rsidRDefault="00A54501">
      <w:pPr>
        <w:spacing w:line="240" w:lineRule="auto"/>
      </w:pPr>
      <w:r>
        <w:continuationSeparator/>
      </w:r>
    </w:p>
  </w:footnote>
  <w:footnote w:id="1">
    <w:p w:rsidR="00F93411" w:rsidRPr="00140892" w:rsidRDefault="00F93411" w:rsidP="00F93411">
      <w:pPr>
        <w:pStyle w:val="Funotentext"/>
        <w:rPr>
          <w:lang w:val="de-CH"/>
        </w:rPr>
      </w:pPr>
      <w:r>
        <w:rPr>
          <w:rStyle w:val="Funotenzeichen"/>
        </w:rPr>
        <w:footnoteRef/>
      </w:r>
      <w:r>
        <w:t xml:space="preserve"> </w:t>
      </w:r>
      <w:r w:rsidRPr="00140892">
        <w:t>https://de.wikipedia.org/wiki/Star_Trek_(Computerspiel)</w:t>
      </w:r>
    </w:p>
  </w:footnote>
  <w:footnote w:id="2">
    <w:p w:rsidR="00F93411" w:rsidRPr="00140892" w:rsidRDefault="00F93411" w:rsidP="00F93411">
      <w:pPr>
        <w:pStyle w:val="Funotentext"/>
        <w:rPr>
          <w:lang w:val="de-CH"/>
        </w:rPr>
      </w:pPr>
      <w:r>
        <w:rPr>
          <w:rStyle w:val="Funotenzeichen"/>
        </w:rPr>
        <w:footnoteRef/>
      </w:r>
      <w:r w:rsidRPr="00F93411">
        <w:rPr>
          <w:lang w:val="de-CH"/>
        </w:rPr>
        <w:t xml:space="preserve"> Spielanleitung Star </w:t>
      </w:r>
      <w:proofErr w:type="spellStart"/>
      <w:r w:rsidRPr="00F93411">
        <w:rPr>
          <w:lang w:val="de-CH"/>
        </w:rPr>
        <w:t>Trek</w:t>
      </w:r>
      <w:proofErr w:type="spellEnd"/>
      <w:r w:rsidRPr="00F93411">
        <w:rPr>
          <w:lang w:val="de-CH"/>
        </w:rPr>
        <w:t xml:space="preserve"> Battles: http://www.atariarchives.org/basicgames/showpage.php?page=158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7088"/>
      <w:gridCol w:w="2200"/>
    </w:tblGrid>
    <w:tr w:rsidR="0066674B">
      <w:trPr>
        <w:cantSplit/>
        <w:trHeight w:val="403"/>
      </w:trPr>
      <w:tc>
        <w:tcPr>
          <w:tcW w:w="7088" w:type="dxa"/>
        </w:tcPr>
        <w:p w:rsidR="0066674B" w:rsidRDefault="00757F5B">
          <w:pPr>
            <w:pStyle w:val="Referenz"/>
          </w:pPr>
          <w:r>
            <w:fldChar w:fldCharType="begin"/>
          </w:r>
          <w:r>
            <w:instrText xml:space="preserve"> STYLEREF "Bericht" </w:instrText>
          </w:r>
          <w:r>
            <w:fldChar w:fldCharType="separate"/>
          </w:r>
          <w:r w:rsidR="009D519E">
            <w:rPr>
              <w:noProof/>
            </w:rPr>
            <w:t>Projekt Super Star Battles</w:t>
          </w:r>
          <w:r>
            <w:rPr>
              <w:noProof/>
            </w:rPr>
            <w:fldChar w:fldCharType="end"/>
          </w:r>
        </w:p>
      </w:tc>
      <w:tc>
        <w:tcPr>
          <w:tcW w:w="2200" w:type="dxa"/>
        </w:tcPr>
        <w:p w:rsidR="0066674B" w:rsidRDefault="00757F5B">
          <w:pPr>
            <w:pStyle w:val="Klassifizierung"/>
          </w:pPr>
          <w:r>
            <w:fldChar w:fldCharType="begin"/>
          </w:r>
          <w:r>
            <w:instrText xml:space="preserve"> IF </w:instrText>
          </w:r>
          <w:fldSimple w:instr=" DOCPROPERTY &quot;Klasse&quot; \* MERGEFORMAT ">
            <w:r w:rsidR="00C20262">
              <w:instrText>Klasse</w:instrText>
            </w:r>
          </w:fldSimple>
          <w:r>
            <w:instrText xml:space="preserve"> &lt;&gt; "" "</w:instrText>
          </w:r>
          <w:fldSimple w:instr=" DOCPROPERTY &quot;Klasse&quot; \* MERGEFORMAT ">
            <w:r w:rsidR="00C20262">
              <w:instrText>Klasse</w:instrText>
            </w:r>
          </w:fldSimple>
          <w:r>
            <w:instrText xml:space="preserve">" "" \* MERGEFORMAT </w:instrText>
          </w:r>
          <w:r>
            <w:fldChar w:fldCharType="separate"/>
          </w:r>
          <w:r w:rsidR="00C20262">
            <w:rPr>
              <w:noProof/>
            </w:rPr>
            <w:t>Klasse</w:t>
          </w:r>
          <w:r>
            <w:fldChar w:fldCharType="end"/>
          </w:r>
        </w:p>
      </w:tc>
    </w:tr>
  </w:tbl>
  <w:p w:rsidR="0066674B" w:rsidRDefault="0066674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7B40E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0A02F1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D28310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CF48D1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FEC96D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8816DB"/>
    <w:multiLevelType w:val="multilevel"/>
    <w:tmpl w:val="AD60C8B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lang w:val="de-CH"/>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0EF039B9"/>
    <w:multiLevelType w:val="hybridMultilevel"/>
    <w:tmpl w:val="5582F628"/>
    <w:lvl w:ilvl="0" w:tplc="374A7DC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C35B83"/>
    <w:multiLevelType w:val="hybridMultilevel"/>
    <w:tmpl w:val="B8008768"/>
    <w:lvl w:ilvl="0" w:tplc="B2863EF2">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B150328"/>
    <w:multiLevelType w:val="multilevel"/>
    <w:tmpl w:val="48FEAE3C"/>
    <w:lvl w:ilvl="0">
      <w:start w:val="1"/>
      <w:numFmt w:val="bullet"/>
      <w:lvlText w:val="-"/>
      <w:lvlJc w:val="left"/>
      <w:pPr>
        <w:ind w:left="360" w:hanging="360"/>
      </w:pPr>
      <w:rPr>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A5173DB"/>
    <w:multiLevelType w:val="hybridMultilevel"/>
    <w:tmpl w:val="43D6D626"/>
    <w:lvl w:ilvl="0" w:tplc="D1C04116">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AB89602">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E1AC271A">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2502CFD"/>
    <w:multiLevelType w:val="multilevel"/>
    <w:tmpl w:val="A06A9A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4F6F0C3A"/>
    <w:multiLevelType w:val="hybridMultilevel"/>
    <w:tmpl w:val="65444168"/>
    <w:lvl w:ilvl="0" w:tplc="3F4EE9A2">
      <w:start w:val="1"/>
      <w:numFmt w:val="decimal"/>
      <w:pStyle w:val="AufzhlungNumm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59637DC6"/>
    <w:multiLevelType w:val="hybridMultilevel"/>
    <w:tmpl w:val="3D566272"/>
    <w:lvl w:ilvl="0" w:tplc="7284B854">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A7929B4"/>
    <w:multiLevelType w:val="hybridMultilevel"/>
    <w:tmpl w:val="186E8034"/>
    <w:lvl w:ilvl="0" w:tplc="42B6D6A2">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CD655F4"/>
    <w:multiLevelType w:val="hybridMultilevel"/>
    <w:tmpl w:val="08CA6B64"/>
    <w:lvl w:ilvl="0" w:tplc="F5C4167A">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7" w15:restartNumberingAfterBreak="0">
    <w:nsid w:val="66B204AA"/>
    <w:multiLevelType w:val="hybridMultilevel"/>
    <w:tmpl w:val="78AE08B2"/>
    <w:lvl w:ilvl="0" w:tplc="369C875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6C269E9"/>
    <w:multiLevelType w:val="hybridMultilevel"/>
    <w:tmpl w:val="564C1190"/>
    <w:lvl w:ilvl="0" w:tplc="D19E113A">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9" w15:restartNumberingAfterBreak="0">
    <w:nsid w:val="6DFC2E15"/>
    <w:multiLevelType w:val="hybridMultilevel"/>
    <w:tmpl w:val="62AE3BBA"/>
    <w:lvl w:ilvl="0" w:tplc="4FA4BDC2">
      <w:numFmt w:val="bullet"/>
      <w:lvlText w:val="-"/>
      <w:lvlJc w:val="left"/>
      <w:pPr>
        <w:ind w:left="1070" w:hanging="360"/>
      </w:pPr>
      <w:rPr>
        <w:rFonts w:ascii="Calibri" w:eastAsiaTheme="minorHAnsi" w:hAnsi="Calibri" w:cs="Calibr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20" w15:restartNumberingAfterBreak="0">
    <w:nsid w:val="768800FD"/>
    <w:multiLevelType w:val="hybridMultilevel"/>
    <w:tmpl w:val="82EAEBF6"/>
    <w:lvl w:ilvl="0" w:tplc="507860B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6"/>
  </w:num>
  <w:num w:numId="14">
    <w:abstractNumId w:val="9"/>
  </w:num>
  <w:num w:numId="15">
    <w:abstractNumId w:val="10"/>
  </w:num>
  <w:num w:numId="16">
    <w:abstractNumId w:val="14"/>
  </w:num>
  <w:num w:numId="17">
    <w:abstractNumId w:val="11"/>
  </w:num>
  <w:num w:numId="18">
    <w:abstractNumId w:val="16"/>
  </w:num>
  <w:num w:numId="19">
    <w:abstractNumId w:val="13"/>
  </w:num>
  <w:num w:numId="20">
    <w:abstractNumId w:val="15"/>
  </w:num>
  <w:num w:numId="21">
    <w:abstractNumId w:val="7"/>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4"/>
  </w:num>
  <w:num w:numId="32">
    <w:abstractNumId w:val="3"/>
  </w:num>
  <w:num w:numId="33">
    <w:abstractNumId w:val="2"/>
  </w:num>
  <w:num w:numId="34">
    <w:abstractNumId w:val="1"/>
  </w:num>
  <w:num w:numId="35">
    <w:abstractNumId w:val="0"/>
  </w:num>
  <w:num w:numId="36">
    <w:abstractNumId w:val="20"/>
  </w:num>
  <w:num w:numId="37">
    <w:abstractNumId w:val="19"/>
  </w:num>
  <w:num w:numId="38">
    <w:abstractNumId w:val="18"/>
  </w:num>
  <w:num w:numId="3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14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262"/>
    <w:rsid w:val="00023A94"/>
    <w:rsid w:val="00025233"/>
    <w:rsid w:val="00114DCB"/>
    <w:rsid w:val="001D7CED"/>
    <w:rsid w:val="00224E25"/>
    <w:rsid w:val="003E7E25"/>
    <w:rsid w:val="004F1C7F"/>
    <w:rsid w:val="00535E8A"/>
    <w:rsid w:val="005D6B7E"/>
    <w:rsid w:val="00602589"/>
    <w:rsid w:val="0066674B"/>
    <w:rsid w:val="006B5546"/>
    <w:rsid w:val="006F1D8D"/>
    <w:rsid w:val="00757F5B"/>
    <w:rsid w:val="00883033"/>
    <w:rsid w:val="008952AA"/>
    <w:rsid w:val="008E7B95"/>
    <w:rsid w:val="009D519E"/>
    <w:rsid w:val="00A32693"/>
    <w:rsid w:val="00A41C26"/>
    <w:rsid w:val="00A54501"/>
    <w:rsid w:val="00A8182D"/>
    <w:rsid w:val="00AB781E"/>
    <w:rsid w:val="00BA1441"/>
    <w:rsid w:val="00BB60FD"/>
    <w:rsid w:val="00BC5546"/>
    <w:rsid w:val="00C20262"/>
    <w:rsid w:val="00D1008C"/>
    <w:rsid w:val="00E93359"/>
    <w:rsid w:val="00EE3184"/>
    <w:rsid w:val="00F27E69"/>
    <w:rsid w:val="00F93411"/>
    <w:rsid w:val="00FA1BDA"/>
    <w:rsid w:val="00FE17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0386667F-DD2C-4CBD-B4B7-2085EE51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lang w:val="de-CH"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pPr>
    <w:rPr>
      <w:sz w:val="22"/>
      <w:szCs w:val="22"/>
      <w:lang w:val="en-GB"/>
    </w:rPr>
  </w:style>
  <w:style w:type="paragraph" w:styleId="berschrift1">
    <w:name w:val="heading 1"/>
    <w:basedOn w:val="Standard"/>
    <w:next w:val="Standard"/>
    <w:link w:val="berschrift1Zchn"/>
    <w:qFormat/>
    <w:pPr>
      <w:keepNext/>
      <w:keepLines/>
      <w:numPr>
        <w:numId w:val="30"/>
      </w:numPr>
      <w:spacing w:before="620" w:after="260"/>
      <w:contextualSpacing/>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pPr>
      <w:keepNext/>
      <w:keepLines/>
      <w:numPr>
        <w:ilvl w:val="1"/>
        <w:numId w:val="30"/>
      </w:numPr>
      <w:spacing w:before="580" w:after="120"/>
      <w:contextualSpacing/>
      <w:outlineLvl w:val="1"/>
    </w:pPr>
    <w:rPr>
      <w:rFonts w:eastAsiaTheme="majorEastAsia" w:cstheme="majorBidi"/>
      <w:b/>
      <w:bCs/>
      <w:sz w:val="32"/>
      <w:szCs w:val="26"/>
    </w:rPr>
  </w:style>
  <w:style w:type="paragraph" w:styleId="berschrift3">
    <w:name w:val="heading 3"/>
    <w:basedOn w:val="Standard"/>
    <w:next w:val="Standard"/>
    <w:link w:val="berschrift3Zchn"/>
    <w:unhideWhenUsed/>
    <w:qFormat/>
    <w:pPr>
      <w:keepNext/>
      <w:keepLines/>
      <w:numPr>
        <w:ilvl w:val="2"/>
        <w:numId w:val="30"/>
      </w:numPr>
      <w:spacing w:before="380" w:after="120"/>
      <w:contextualSpacing/>
      <w:outlineLvl w:val="2"/>
    </w:pPr>
    <w:rPr>
      <w:rFonts w:eastAsiaTheme="majorEastAsia" w:cstheme="majorBidi"/>
      <w:b/>
      <w:bCs/>
      <w:sz w:val="28"/>
      <w:szCs w:val="20"/>
    </w:rPr>
  </w:style>
  <w:style w:type="paragraph" w:styleId="berschrift4">
    <w:name w:val="heading 4"/>
    <w:basedOn w:val="Standard"/>
    <w:next w:val="Standard"/>
    <w:link w:val="berschrift4Zchn"/>
    <w:unhideWhenUsed/>
    <w:qFormat/>
    <w:pPr>
      <w:keepNext/>
      <w:keepLines/>
      <w:numPr>
        <w:ilvl w:val="3"/>
        <w:numId w:val="30"/>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next w:val="Standard"/>
    <w:link w:val="berschrift5Zchn"/>
    <w:semiHidden/>
    <w:unhideWhenUsed/>
    <w:qFormat/>
    <w:pPr>
      <w:keepNext/>
      <w:keepLines/>
      <w:numPr>
        <w:ilvl w:val="4"/>
        <w:numId w:val="30"/>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next w:val="Standard"/>
    <w:link w:val="berschrift6Zchn"/>
    <w:semiHidden/>
    <w:unhideWhenUsed/>
    <w:qFormat/>
    <w:pPr>
      <w:keepNext/>
      <w:keepLines/>
      <w:numPr>
        <w:ilvl w:val="5"/>
        <w:numId w:val="30"/>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next w:val="Standard"/>
    <w:link w:val="berschrift7Zchn"/>
    <w:semiHidden/>
    <w:unhideWhenUsed/>
    <w:qFormat/>
    <w:pPr>
      <w:keepNext/>
      <w:keepLines/>
      <w:numPr>
        <w:ilvl w:val="6"/>
        <w:numId w:val="30"/>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next w:val="Standard"/>
    <w:link w:val="berschrift8Zchn"/>
    <w:semiHidden/>
    <w:unhideWhenUsed/>
    <w:qFormat/>
    <w:pPr>
      <w:keepNext/>
      <w:keepLines/>
      <w:numPr>
        <w:ilvl w:val="7"/>
        <w:numId w:val="30"/>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next w:val="Standard"/>
    <w:link w:val="berschrift9Zchn"/>
    <w:semiHidden/>
    <w:unhideWhenUsed/>
    <w:qFormat/>
    <w:pPr>
      <w:keepNext/>
      <w:keepLines/>
      <w:numPr>
        <w:ilvl w:val="8"/>
        <w:numId w:val="30"/>
      </w:numPr>
      <w:tabs>
        <w:tab w:val="left" w:pos="1985"/>
        <w:tab w:val="left" w:pos="2126"/>
        <w:tab w:val="left" w:pos="2268"/>
        <w:tab w:val="left" w:pos="2410"/>
        <w:tab w:val="left" w:pos="2552"/>
      </w:tabs>
      <w:spacing w:before="460" w:after="60"/>
      <w:ind w:left="1639" w:hanging="1639"/>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suppressAutoHyphens/>
      <w:spacing w:line="200" w:lineRule="atLeast"/>
    </w:pPr>
    <w:rPr>
      <w:sz w:val="15"/>
    </w:rPr>
  </w:style>
  <w:style w:type="character" w:customStyle="1" w:styleId="KopfzeileZchn">
    <w:name w:val="Kopfzeile Zchn"/>
    <w:basedOn w:val="Absatz-Standardschriftart"/>
    <w:link w:val="Kopfzeile"/>
    <w:uiPriority w:val="99"/>
    <w:rPr>
      <w:sz w:val="15"/>
      <w:szCs w:val="22"/>
    </w:rPr>
  </w:style>
  <w:style w:type="paragraph" w:styleId="Fuzeile">
    <w:name w:val="footer"/>
    <w:basedOn w:val="Standard"/>
    <w:link w:val="FuzeileZchn"/>
    <w:uiPriority w:val="99"/>
    <w:pPr>
      <w:spacing w:line="160" w:lineRule="atLeast"/>
    </w:pPr>
    <w:rPr>
      <w:noProof/>
      <w:sz w:val="12"/>
    </w:rPr>
  </w:style>
  <w:style w:type="character" w:customStyle="1" w:styleId="FuzeileZchn">
    <w:name w:val="Fußzeile Zchn"/>
    <w:basedOn w:val="Absatz-Standardschriftart"/>
    <w:link w:val="Fuzeile"/>
    <w:uiPriority w:val="99"/>
    <w:rPr>
      <w:noProof/>
      <w:sz w:val="12"/>
      <w:szCs w:val="22"/>
    </w:rPr>
  </w:style>
  <w:style w:type="table" w:styleId="Tabellenraster">
    <w:name w:val="Table Grid"/>
    <w:basedOn w:val="NormaleTabelle"/>
    <w:uiPriority w:val="59"/>
    <w:pPr>
      <w:widowControl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KopfzeileDepartement">
    <w:name w:val="KopfzeileDepartement"/>
    <w:basedOn w:val="Kopfzeile"/>
    <w:next w:val="KopfzeileFett"/>
    <w:uiPriority w:val="3"/>
    <w:semiHidden/>
    <w:unhideWhenUsed/>
    <w:pPr>
      <w:spacing w:after="100"/>
      <w:contextualSpacing/>
    </w:pPr>
  </w:style>
  <w:style w:type="paragraph" w:customStyle="1" w:styleId="KopfzeileFett">
    <w:name w:val="KopfzeileFett"/>
    <w:basedOn w:val="Kopfzeile"/>
    <w:next w:val="Kopfzeile"/>
    <w:uiPriority w:val="3"/>
    <w:semiHidden/>
    <w:unhideWhenUsed/>
    <w:rPr>
      <w:b/>
    </w:rPr>
  </w:style>
  <w:style w:type="paragraph" w:customStyle="1" w:styleId="Klassifizierung">
    <w:name w:val="Klassifizierung"/>
    <w:basedOn w:val="Standard"/>
    <w:uiPriority w:val="2"/>
    <w:unhideWhenUsed/>
    <w:pPr>
      <w:jc w:val="right"/>
    </w:pPr>
    <w:rPr>
      <w:b/>
    </w:rPr>
  </w:style>
  <w:style w:type="paragraph" w:customStyle="1" w:styleId="Referenz">
    <w:name w:val="Referenz"/>
    <w:basedOn w:val="Standard"/>
    <w:uiPriority w:val="1"/>
    <w:pPr>
      <w:suppressAutoHyphens/>
      <w:spacing w:line="200" w:lineRule="atLeast"/>
    </w:pPr>
    <w:rPr>
      <w:sz w:val="15"/>
    </w:rPr>
  </w:style>
  <w:style w:type="paragraph" w:customStyle="1" w:styleId="PostAbs">
    <w:name w:val="PostAbs"/>
    <w:basedOn w:val="Standard"/>
    <w:uiPriority w:val="2"/>
    <w:semiHidden/>
    <w:unhideWhenUsed/>
    <w:pPr>
      <w:spacing w:line="240" w:lineRule="auto"/>
    </w:pPr>
    <w:rPr>
      <w:bCs/>
      <w:sz w:val="16"/>
    </w:rPr>
  </w:style>
  <w:style w:type="character" w:customStyle="1" w:styleId="A">
    <w:name w:val="A"/>
    <w:uiPriority w:val="2"/>
    <w:semiHidden/>
    <w:unhideWhenUsed/>
    <w:rPr>
      <w:rFonts w:ascii="Arial Narrow" w:hAnsi="Arial Narrow"/>
      <w:sz w:val="48"/>
    </w:rPr>
  </w:style>
  <w:style w:type="paragraph" w:customStyle="1" w:styleId="PRIORITY">
    <w:name w:val="PRIORITY"/>
    <w:basedOn w:val="PPA"/>
    <w:next w:val="Standard"/>
    <w:uiPriority w:val="2"/>
    <w:semiHidden/>
    <w:unhideWhenUsed/>
    <w:pPr>
      <w:jc w:val="right"/>
    </w:pPr>
    <w:rPr>
      <w:bCs w:val="0"/>
    </w:rPr>
  </w:style>
  <w:style w:type="paragraph" w:customStyle="1" w:styleId="PP">
    <w:name w:val="PP"/>
    <w:next w:val="Standard"/>
    <w:uiPriority w:val="2"/>
    <w:semiHidden/>
    <w:unhideWhenUsed/>
    <w:pPr>
      <w:spacing w:before="90" w:line="240" w:lineRule="auto"/>
    </w:pPr>
    <w:rPr>
      <w:rFonts w:ascii="Arial Narrow" w:eastAsia="Times New Roman" w:hAnsi="Arial Narrow" w:cs="Times New Roman"/>
      <w:b/>
      <w:bCs/>
      <w:caps/>
      <w:noProof/>
      <w:sz w:val="24"/>
    </w:rPr>
  </w:style>
  <w:style w:type="paragraph" w:styleId="Titel">
    <w:name w:val="Title"/>
    <w:basedOn w:val="Standard"/>
    <w:next w:val="Standard"/>
    <w:link w:val="TitelZchn"/>
    <w:qFormat/>
    <w:rPr>
      <w:rFonts w:eastAsiaTheme="majorEastAsia" w:cstheme="majorBidi"/>
      <w:b/>
      <w:sz w:val="42"/>
      <w:szCs w:val="52"/>
    </w:rPr>
  </w:style>
  <w:style w:type="character" w:customStyle="1" w:styleId="TitelZchn">
    <w:name w:val="Titel Zchn"/>
    <w:basedOn w:val="Absatz-Standardschriftart"/>
    <w:link w:val="Titel"/>
    <w:rPr>
      <w:rFonts w:eastAsiaTheme="majorEastAsia" w:cstheme="majorBidi"/>
      <w:b/>
      <w:sz w:val="42"/>
      <w:szCs w:val="52"/>
    </w:rPr>
  </w:style>
  <w:style w:type="paragraph" w:styleId="Untertitel">
    <w:name w:val="Subtitle"/>
    <w:basedOn w:val="Standard"/>
    <w:next w:val="Standard"/>
    <w:link w:val="UntertitelZchn"/>
    <w:qFormat/>
    <w:pPr>
      <w:numPr>
        <w:ilvl w:val="1"/>
      </w:numPr>
    </w:pPr>
    <w:rPr>
      <w:rFonts w:eastAsiaTheme="majorEastAsia" w:cstheme="majorBidi"/>
      <w:iCs/>
      <w:sz w:val="42"/>
      <w:szCs w:val="24"/>
    </w:rPr>
  </w:style>
  <w:style w:type="character" w:customStyle="1" w:styleId="UntertitelZchn">
    <w:name w:val="Untertitel Zchn"/>
    <w:basedOn w:val="Absatz-Standardschriftart"/>
    <w:link w:val="Untertitel"/>
    <w:rPr>
      <w:rFonts w:eastAsiaTheme="majorEastAsia" w:cstheme="majorBidi"/>
      <w:iCs/>
      <w:sz w:val="42"/>
      <w:szCs w:val="24"/>
    </w:rPr>
  </w:style>
  <w:style w:type="character" w:customStyle="1" w:styleId="berschrift1Zchn">
    <w:name w:val="Überschrift 1 Zchn"/>
    <w:basedOn w:val="Absatz-Standardschriftart"/>
    <w:link w:val="berschrift1"/>
    <w:rPr>
      <w:rFonts w:eastAsiaTheme="majorEastAsia" w:cstheme="majorBidi"/>
      <w:b/>
      <w:bCs/>
      <w:sz w:val="36"/>
      <w:szCs w:val="28"/>
    </w:rPr>
  </w:style>
  <w:style w:type="character" w:customStyle="1" w:styleId="berschrift2Zchn">
    <w:name w:val="Überschrift 2 Zchn"/>
    <w:basedOn w:val="Absatz-Standardschriftart"/>
    <w:link w:val="berschrift2"/>
    <w:rPr>
      <w:rFonts w:eastAsiaTheme="majorEastAsia" w:cstheme="majorBidi"/>
      <w:b/>
      <w:bCs/>
      <w:sz w:val="32"/>
      <w:szCs w:val="26"/>
    </w:rPr>
  </w:style>
  <w:style w:type="character" w:customStyle="1" w:styleId="berschrift3Zchn">
    <w:name w:val="Überschrift 3 Zchn"/>
    <w:basedOn w:val="Absatz-Standardschriftart"/>
    <w:link w:val="berschrift3"/>
    <w:rPr>
      <w:rFonts w:eastAsiaTheme="majorEastAsia" w:cstheme="majorBidi"/>
      <w:b/>
      <w:bCs/>
      <w:sz w:val="28"/>
      <w:lang w:val="en-GB"/>
    </w:rPr>
  </w:style>
  <w:style w:type="table" w:customStyle="1" w:styleId="Tabelle">
    <w:name w:val="Tabelle"/>
    <w:basedOn w:val="NormaleTabelle"/>
    <w:uiPriority w:val="99"/>
    <w:pPr>
      <w:widowControl w:val="0"/>
    </w:p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character" w:customStyle="1" w:styleId="berschrift4Zchn">
    <w:name w:val="Überschrift 4 Zchn"/>
    <w:basedOn w:val="Absatz-Standardschriftart"/>
    <w:link w:val="berschrift4"/>
    <w:rPr>
      <w:rFonts w:eastAsia="Times New Roman" w:cs="Times New Roman"/>
      <w:b/>
      <w:bCs/>
      <w:sz w:val="24"/>
      <w:szCs w:val="28"/>
      <w:lang w:val="en-GB" w:eastAsia="de-DE"/>
    </w:rPr>
  </w:style>
  <w:style w:type="character" w:customStyle="1" w:styleId="berschrift5Zchn">
    <w:name w:val="Überschrift 5 Zchn"/>
    <w:basedOn w:val="Absatz-Standardschriftart"/>
    <w:link w:val="berschrift5"/>
    <w:semiHidden/>
    <w:rPr>
      <w:rFonts w:eastAsia="Times New Roman" w:cs="Times New Roman"/>
      <w:b/>
      <w:bCs/>
      <w:iCs/>
      <w:sz w:val="22"/>
      <w:szCs w:val="26"/>
      <w:lang w:val="en-GB" w:eastAsia="de-DE"/>
    </w:rPr>
  </w:style>
  <w:style w:type="character" w:customStyle="1" w:styleId="berschrift6Zchn">
    <w:name w:val="Überschrift 6 Zchn"/>
    <w:basedOn w:val="Absatz-Standardschriftart"/>
    <w:link w:val="berschrift6"/>
    <w:semiHidden/>
    <w:rPr>
      <w:rFonts w:eastAsia="Times New Roman" w:cs="Times New Roman"/>
      <w:bCs/>
      <w:sz w:val="22"/>
      <w:lang w:val="en-GB" w:eastAsia="de-DE"/>
    </w:rPr>
  </w:style>
  <w:style w:type="character" w:customStyle="1" w:styleId="berschrift7Zchn">
    <w:name w:val="Überschrift 7 Zchn"/>
    <w:basedOn w:val="Absatz-Standardschriftart"/>
    <w:link w:val="berschrift7"/>
    <w:semiHidden/>
    <w:rPr>
      <w:rFonts w:eastAsia="Times New Roman" w:cs="Times New Roman"/>
      <w:sz w:val="22"/>
      <w:szCs w:val="24"/>
      <w:lang w:val="en-GB" w:eastAsia="de-DE"/>
    </w:rPr>
  </w:style>
  <w:style w:type="character" w:customStyle="1" w:styleId="berschrift8Zchn">
    <w:name w:val="Überschrift 8 Zchn"/>
    <w:basedOn w:val="Absatz-Standardschriftart"/>
    <w:link w:val="berschrift8"/>
    <w:semiHidden/>
    <w:rPr>
      <w:rFonts w:eastAsia="Times New Roman" w:cs="Times New Roman"/>
      <w:iCs/>
      <w:sz w:val="22"/>
      <w:szCs w:val="24"/>
      <w:lang w:val="en-GB" w:eastAsia="de-DE"/>
    </w:rPr>
  </w:style>
  <w:style w:type="character" w:customStyle="1" w:styleId="berschrift9Zchn">
    <w:name w:val="Überschrift 9 Zchn"/>
    <w:basedOn w:val="Absatz-Standardschriftart"/>
    <w:link w:val="berschrift9"/>
    <w:semiHidden/>
    <w:rPr>
      <w:rFonts w:eastAsia="Times New Roman" w:cs="Arial"/>
      <w:sz w:val="22"/>
      <w:lang w:val="en-GB" w:eastAsia="de-DE"/>
    </w:rPr>
  </w:style>
  <w:style w:type="paragraph" w:styleId="Verzeichnis2">
    <w:name w:val="toc 2"/>
    <w:basedOn w:val="Standard"/>
    <w:next w:val="Standard"/>
    <w:uiPriority w:val="39"/>
    <w:unhideWhenUsed/>
    <w:pPr>
      <w:tabs>
        <w:tab w:val="right" w:leader="dot" w:pos="9072"/>
      </w:tabs>
      <w:spacing w:before="120"/>
      <w:ind w:left="851" w:hanging="851"/>
      <w:contextualSpacing/>
    </w:pPr>
    <w:rPr>
      <w:b/>
      <w:szCs w:val="20"/>
    </w:rPr>
  </w:style>
  <w:style w:type="paragraph" w:styleId="Verzeichnis1">
    <w:name w:val="toc 1"/>
    <w:basedOn w:val="Standard"/>
    <w:next w:val="Standard"/>
    <w:uiPriority w:val="39"/>
    <w:unhideWhenUsed/>
    <w:pPr>
      <w:widowControl/>
      <w:tabs>
        <w:tab w:val="right" w:leader="dot" w:pos="9072"/>
      </w:tabs>
      <w:spacing w:before="120"/>
      <w:ind w:left="851" w:hanging="851"/>
    </w:pPr>
    <w:rPr>
      <w:b/>
      <w:sz w:val="24"/>
      <w:szCs w:val="20"/>
    </w:rPr>
  </w:style>
  <w:style w:type="paragraph" w:styleId="Verzeichnis3">
    <w:name w:val="toc 3"/>
    <w:basedOn w:val="Standard"/>
    <w:next w:val="Standard"/>
    <w:uiPriority w:val="39"/>
    <w:unhideWhenUsed/>
    <w:pPr>
      <w:widowControl/>
      <w:tabs>
        <w:tab w:val="right" w:leader="dot" w:pos="9072"/>
      </w:tabs>
      <w:ind w:left="851" w:hanging="851"/>
    </w:pPr>
    <w:rPr>
      <w:szCs w:val="20"/>
    </w:rPr>
  </w:style>
  <w:style w:type="paragraph" w:styleId="Verzeichnis4">
    <w:name w:val="toc 4"/>
    <w:basedOn w:val="Standard"/>
    <w:next w:val="Standard"/>
    <w:uiPriority w:val="39"/>
    <w:semiHidden/>
    <w:unhideWhenUsed/>
    <w:pPr>
      <w:tabs>
        <w:tab w:val="right" w:leader="dot" w:pos="9072"/>
      </w:tabs>
      <w:ind w:left="992" w:hanging="992"/>
    </w:pPr>
    <w:rPr>
      <w:szCs w:val="20"/>
    </w:rPr>
  </w:style>
  <w:style w:type="paragraph" w:styleId="Verzeichnis5">
    <w:name w:val="toc 5"/>
    <w:basedOn w:val="Standard"/>
    <w:next w:val="Standard"/>
    <w:uiPriority w:val="39"/>
    <w:semiHidden/>
    <w:unhideWhenUsed/>
    <w:pPr>
      <w:widowControl/>
      <w:tabs>
        <w:tab w:val="right" w:leader="dot" w:pos="9072"/>
      </w:tabs>
      <w:ind w:left="1134" w:hanging="1134"/>
    </w:pPr>
    <w:rPr>
      <w:szCs w:val="20"/>
    </w:rPr>
  </w:style>
  <w:style w:type="paragraph" w:styleId="Verzeichnis6">
    <w:name w:val="toc 6"/>
    <w:basedOn w:val="Standard"/>
    <w:next w:val="Standard"/>
    <w:uiPriority w:val="39"/>
    <w:semiHidden/>
    <w:unhideWhenUsed/>
    <w:pPr>
      <w:widowControl/>
      <w:tabs>
        <w:tab w:val="right" w:leader="dot" w:pos="9072"/>
      </w:tabs>
      <w:ind w:left="1418" w:hanging="1418"/>
    </w:pPr>
    <w:rPr>
      <w:szCs w:val="20"/>
    </w:rPr>
  </w:style>
  <w:style w:type="paragraph" w:styleId="Verzeichnis7">
    <w:name w:val="toc 7"/>
    <w:basedOn w:val="Standard"/>
    <w:next w:val="Standard"/>
    <w:uiPriority w:val="39"/>
    <w:semiHidden/>
    <w:unhideWhenUsed/>
    <w:pPr>
      <w:widowControl/>
      <w:tabs>
        <w:tab w:val="right" w:leader="dot" w:pos="9072"/>
      </w:tabs>
      <w:ind w:left="1559" w:hanging="1559"/>
    </w:pPr>
    <w:rPr>
      <w:szCs w:val="20"/>
    </w:rPr>
  </w:style>
  <w:style w:type="paragraph" w:styleId="Verzeichnis8">
    <w:name w:val="toc 8"/>
    <w:basedOn w:val="Standard"/>
    <w:next w:val="Standard"/>
    <w:uiPriority w:val="39"/>
    <w:semiHidden/>
    <w:unhideWhenUsed/>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semiHidden/>
    <w:unhideWhenUsed/>
    <w:pPr>
      <w:tabs>
        <w:tab w:val="right" w:leader="dot" w:pos="9072"/>
      </w:tabs>
      <w:ind w:left="1843" w:hanging="1843"/>
    </w:pPr>
    <w:rPr>
      <w:rFonts w:eastAsiaTheme="minorEastAsia"/>
      <w:lang w:eastAsia="de-CH"/>
    </w:rPr>
  </w:style>
  <w:style w:type="paragraph" w:styleId="Beschriftung">
    <w:name w:val="caption"/>
    <w:basedOn w:val="Standard"/>
    <w:next w:val="Standard"/>
    <w:uiPriority w:val="1"/>
    <w:qFormat/>
    <w:pPr>
      <w:spacing w:after="260"/>
      <w:ind w:left="28"/>
    </w:pPr>
    <w:rPr>
      <w:bCs/>
      <w:sz w:val="18"/>
      <w:szCs w:val="18"/>
    </w:rPr>
  </w:style>
  <w:style w:type="paragraph" w:customStyle="1" w:styleId="Platzhalter">
    <w:name w:val="Platzhalter"/>
    <w:basedOn w:val="Standard"/>
    <w:next w:val="Standard"/>
    <w:uiPriority w:val="3"/>
    <w:semiHidden/>
    <w:unhideWhenUsed/>
    <w:pPr>
      <w:widowControl/>
      <w:spacing w:line="240" w:lineRule="auto"/>
    </w:pPr>
    <w:rPr>
      <w:sz w:val="2"/>
    </w:rPr>
  </w:style>
  <w:style w:type="paragraph" w:customStyle="1" w:styleId="ReferenzFormular">
    <w:name w:val="ReferenzFormular"/>
    <w:basedOn w:val="Standard"/>
    <w:uiPriority w:val="1"/>
    <w:semiHidden/>
    <w:unhideWhenUsed/>
    <w:pPr>
      <w:suppressAutoHyphens/>
      <w:contextualSpacing/>
    </w:pPr>
    <w:rPr>
      <w:sz w:val="15"/>
    </w:rPr>
  </w:style>
  <w:style w:type="paragraph" w:customStyle="1" w:styleId="Verzeichnistitel">
    <w:name w:val="Verzeichnistitel"/>
    <w:basedOn w:val="Standard"/>
    <w:next w:val="Standard"/>
    <w:qFormat/>
    <w:pPr>
      <w:spacing w:before="260" w:after="180"/>
    </w:pPr>
    <w:rPr>
      <w:b/>
      <w:sz w:val="30"/>
    </w:rPr>
  </w:style>
  <w:style w:type="paragraph" w:customStyle="1" w:styleId="Aufzhlung1CDB">
    <w:name w:val="Aufzählung 1_CDB"/>
    <w:basedOn w:val="Standard"/>
    <w:uiPriority w:val="1"/>
    <w:pPr>
      <w:widowControl/>
      <w:numPr>
        <w:numId w:val="13"/>
      </w:numPr>
      <w:spacing w:after="120"/>
    </w:pPr>
    <w:rPr>
      <w:rFonts w:eastAsia="Times New Roman" w:cs="Times New Roman"/>
      <w:lang w:eastAsia="de-DE"/>
    </w:rPr>
  </w:style>
  <w:style w:type="paragraph" w:customStyle="1" w:styleId="Aufzhlung2CDB">
    <w:name w:val="Aufzählung 2_CDB"/>
    <w:basedOn w:val="Standard"/>
    <w:uiPriority w:val="1"/>
    <w:pPr>
      <w:widowControl/>
      <w:numPr>
        <w:numId w:val="14"/>
      </w:numPr>
      <w:spacing w:after="120"/>
    </w:pPr>
    <w:rPr>
      <w:rFonts w:eastAsia="Times New Roman" w:cs="Times New Roman"/>
      <w:lang w:eastAsia="de-DE"/>
    </w:rPr>
  </w:style>
  <w:style w:type="paragraph" w:customStyle="1" w:styleId="Aufzhlung3CDB">
    <w:name w:val="Aufzählung 3_CDB"/>
    <w:basedOn w:val="Standard"/>
    <w:uiPriority w:val="1"/>
    <w:pPr>
      <w:widowControl/>
      <w:numPr>
        <w:numId w:val="15"/>
      </w:numPr>
      <w:spacing w:after="120"/>
    </w:pPr>
    <w:rPr>
      <w:rFonts w:eastAsia="Times New Roman" w:cs="Times New Roman"/>
      <w:lang w:eastAsia="de-DE"/>
    </w:rPr>
  </w:style>
  <w:style w:type="paragraph" w:customStyle="1" w:styleId="Aufzhlunga1CDB">
    <w:name w:val="Aufzählung a1_CDB"/>
    <w:basedOn w:val="Standard"/>
    <w:uiPriority w:val="1"/>
    <w:pPr>
      <w:widowControl/>
      <w:numPr>
        <w:numId w:val="16"/>
      </w:numPr>
      <w:spacing w:after="120"/>
    </w:pPr>
    <w:rPr>
      <w:rFonts w:eastAsia="Times New Roman" w:cs="Times New Roman"/>
      <w:lang w:eastAsia="de-DE"/>
    </w:rPr>
  </w:style>
  <w:style w:type="paragraph" w:customStyle="1" w:styleId="Aufzhlunga2CDB">
    <w:name w:val="Aufzählung a2_CDB"/>
    <w:basedOn w:val="Standard"/>
    <w:uiPriority w:val="1"/>
    <w:pPr>
      <w:widowControl/>
      <w:numPr>
        <w:numId w:val="17"/>
      </w:numPr>
      <w:spacing w:after="120"/>
    </w:pPr>
    <w:rPr>
      <w:rFonts w:eastAsia="Times New Roman" w:cs="Times New Roman"/>
      <w:lang w:eastAsia="de-DE"/>
    </w:rPr>
  </w:style>
  <w:style w:type="paragraph" w:customStyle="1" w:styleId="Aufzhlunga3CDB">
    <w:name w:val="Aufzählung a3_CDB"/>
    <w:basedOn w:val="Standard"/>
    <w:uiPriority w:val="1"/>
    <w:pPr>
      <w:widowControl/>
      <w:numPr>
        <w:numId w:val="18"/>
      </w:numPr>
      <w:spacing w:after="120"/>
    </w:pPr>
    <w:rPr>
      <w:rFonts w:eastAsia="Times New Roman" w:cs="Times New Roman"/>
      <w:lang w:eastAsia="de-DE"/>
    </w:rPr>
  </w:style>
  <w:style w:type="paragraph" w:customStyle="1" w:styleId="AufzhlungNumm1CDB">
    <w:name w:val="Aufzählung Numm 1_CDB"/>
    <w:basedOn w:val="Standard"/>
    <w:uiPriority w:val="1"/>
    <w:pPr>
      <w:widowControl/>
      <w:numPr>
        <w:numId w:val="19"/>
      </w:numPr>
      <w:spacing w:after="120"/>
    </w:pPr>
    <w:rPr>
      <w:rFonts w:eastAsia="Times New Roman" w:cs="Times New Roman"/>
      <w:lang w:eastAsia="de-DE"/>
    </w:rPr>
  </w:style>
  <w:style w:type="paragraph" w:customStyle="1" w:styleId="AufzhlungNumm2CDB">
    <w:name w:val="Aufzählung Numm 2_CDB"/>
    <w:basedOn w:val="Standard"/>
    <w:uiPriority w:val="1"/>
    <w:pPr>
      <w:widowControl/>
      <w:numPr>
        <w:numId w:val="20"/>
      </w:numPr>
      <w:spacing w:after="120"/>
    </w:pPr>
    <w:rPr>
      <w:rFonts w:eastAsia="Times New Roman" w:cs="Times New Roman"/>
      <w:lang w:eastAsia="de-DE"/>
    </w:rPr>
  </w:style>
  <w:style w:type="paragraph" w:customStyle="1" w:styleId="AufzhlungNumm3CDB">
    <w:name w:val="Aufzählung Numm 3_CDB"/>
    <w:basedOn w:val="Standard"/>
    <w:uiPriority w:val="1"/>
    <w:pPr>
      <w:widowControl/>
      <w:numPr>
        <w:numId w:val="21"/>
      </w:numPr>
      <w:spacing w:after="120"/>
    </w:pPr>
    <w:rPr>
      <w:rFonts w:eastAsia="Times New Roman" w:cs="Times New Roman"/>
      <w:lang w:eastAsia="de-DE"/>
    </w:rPr>
  </w:style>
  <w:style w:type="paragraph" w:customStyle="1" w:styleId="Bericht">
    <w:name w:val="Bericht"/>
    <w:basedOn w:val="Standard"/>
    <w:next w:val="Titel"/>
    <w:rPr>
      <w:b/>
      <w:sz w:val="42"/>
    </w:rPr>
  </w:style>
  <w:style w:type="paragraph" w:customStyle="1" w:styleId="Kopfzeile2Departement">
    <w:name w:val="Kopfzeile2Departement"/>
    <w:basedOn w:val="KopfzeileDepartement"/>
    <w:next w:val="KopfzeileFett"/>
    <w:uiPriority w:val="3"/>
    <w:semiHidden/>
    <w:unhideWhenUsed/>
    <w:pPr>
      <w:spacing w:after="0"/>
      <w:contextualSpacing w:val="0"/>
    </w:pPr>
  </w:style>
  <w:style w:type="paragraph" w:customStyle="1" w:styleId="Tabellentext">
    <w:name w:val="Tabellentext"/>
    <w:basedOn w:val="Standard"/>
    <w:uiPriority w:val="1"/>
    <w:qFormat/>
    <w:pPr>
      <w:widowControl/>
      <w:spacing w:before="40" w:after="80"/>
    </w:pPr>
    <w:rPr>
      <w:rFonts w:eastAsia="Times New Roman" w:cs="Times New Roman"/>
      <w:sz w:val="20"/>
      <w:szCs w:val="16"/>
      <w:lang w:eastAsia="de-DE"/>
    </w:rPr>
  </w:style>
  <w:style w:type="paragraph" w:customStyle="1" w:styleId="Tabellentitel">
    <w:name w:val="Tabellentitel"/>
    <w:basedOn w:val="Standard"/>
    <w:next w:val="Tabellentext"/>
    <w:uiPriority w:val="1"/>
    <w:qFormat/>
    <w:pPr>
      <w:widowControl/>
      <w:spacing w:before="40" w:after="40"/>
    </w:pPr>
    <w:rPr>
      <w:rFonts w:eastAsia="Times New Roman" w:cs="Times New Roman"/>
      <w:b/>
      <w:sz w:val="20"/>
      <w:szCs w:val="20"/>
      <w:lang w:eastAsia="de-DE"/>
    </w:rPr>
  </w:style>
  <w:style w:type="paragraph" w:customStyle="1" w:styleId="PPA">
    <w:name w:val="PPA"/>
    <w:basedOn w:val="PP"/>
    <w:next w:val="Standard"/>
    <w:uiPriority w:val="2"/>
    <w:semiHidden/>
    <w:unhideWhenUsed/>
    <w:pPr>
      <w:spacing w:before="0" w:line="540" w:lineRule="exact"/>
    </w:pPr>
  </w:style>
  <w:style w:type="paragraph" w:styleId="Endnotentext">
    <w:name w:val="endnote text"/>
    <w:basedOn w:val="Standard"/>
    <w:link w:val="EndnotentextZchn"/>
    <w:uiPriority w:val="99"/>
    <w:semiHidden/>
    <w:unhideWhenUsed/>
    <w:pPr>
      <w:spacing w:after="60" w:line="240" w:lineRule="auto"/>
      <w:ind w:left="119" w:hanging="119"/>
    </w:pPr>
    <w:rPr>
      <w:sz w:val="18"/>
      <w:szCs w:val="20"/>
    </w:rPr>
  </w:style>
  <w:style w:type="character" w:customStyle="1" w:styleId="EndnotentextZchn">
    <w:name w:val="Endnotentext Zchn"/>
    <w:basedOn w:val="Absatz-Standardschriftart"/>
    <w:link w:val="Endnotentext"/>
    <w:uiPriority w:val="99"/>
    <w:semiHidden/>
    <w:rPr>
      <w:sz w:val="18"/>
      <w:lang w:val="en-GB"/>
    </w:rPr>
  </w:style>
  <w:style w:type="paragraph" w:styleId="Funotentext">
    <w:name w:val="footnote text"/>
    <w:basedOn w:val="Standard"/>
    <w:link w:val="FunotentextZchn"/>
    <w:uiPriority w:val="99"/>
    <w:semiHidden/>
    <w:unhideWhenUsed/>
    <w:pPr>
      <w:spacing w:after="60" w:line="240" w:lineRule="auto"/>
      <w:ind w:firstLine="119"/>
    </w:pPr>
    <w:rPr>
      <w:sz w:val="18"/>
      <w:szCs w:val="20"/>
    </w:rPr>
  </w:style>
  <w:style w:type="character" w:customStyle="1" w:styleId="FunotentextZchn">
    <w:name w:val="Fußnotentext Zchn"/>
    <w:basedOn w:val="Absatz-Standardschriftart"/>
    <w:link w:val="Funotentext"/>
    <w:uiPriority w:val="99"/>
    <w:semiHidden/>
    <w:rPr>
      <w:sz w:val="18"/>
      <w:lang w:val="en-GB"/>
    </w:rPr>
  </w:style>
  <w:style w:type="paragraph" w:styleId="Listenabsatz">
    <w:name w:val="List Paragraph"/>
    <w:basedOn w:val="Standard"/>
    <w:uiPriority w:val="34"/>
    <w:qFormat/>
    <w:rsid w:val="00F93411"/>
    <w:pPr>
      <w:widowControl/>
      <w:spacing w:after="160" w:line="259" w:lineRule="auto"/>
      <w:ind w:left="720"/>
      <w:contextualSpacing/>
    </w:pPr>
    <w:rPr>
      <w:rFonts w:asciiTheme="minorHAnsi" w:hAnsiTheme="minorHAnsi"/>
      <w:lang w:val="de-AT"/>
    </w:rPr>
  </w:style>
  <w:style w:type="character" w:styleId="Funotenzeichen">
    <w:name w:val="footnote reference"/>
    <w:basedOn w:val="Absatz-Standardschriftart"/>
    <w:uiPriority w:val="99"/>
    <w:semiHidden/>
    <w:unhideWhenUsed/>
    <w:rsid w:val="00F93411"/>
    <w:rPr>
      <w:vertAlign w:val="superscript"/>
    </w:rPr>
  </w:style>
  <w:style w:type="paragraph" w:styleId="Textkrper">
    <w:name w:val="Body Text"/>
    <w:basedOn w:val="Standard"/>
    <w:link w:val="TextkrperZchn"/>
    <w:uiPriority w:val="99"/>
    <w:unhideWhenUsed/>
    <w:rsid w:val="003E7E25"/>
    <w:pPr>
      <w:widowControl/>
      <w:spacing w:after="120" w:line="259" w:lineRule="auto"/>
    </w:pPr>
    <w:rPr>
      <w:rFonts w:asciiTheme="minorHAnsi" w:hAnsiTheme="minorHAnsi"/>
      <w:lang w:val="de-AT"/>
    </w:rPr>
  </w:style>
  <w:style w:type="character" w:customStyle="1" w:styleId="TextkrperZchn">
    <w:name w:val="Textkörper Zchn"/>
    <w:basedOn w:val="Absatz-Standardschriftart"/>
    <w:link w:val="Textkrper"/>
    <w:uiPriority w:val="99"/>
    <w:rsid w:val="003E7E25"/>
    <w:rPr>
      <w:rFonts w:asciiTheme="minorHAnsi" w:hAnsiTheme="minorHAnsi"/>
      <w:sz w:val="22"/>
      <w:szCs w:val="22"/>
      <w:lang w:val="de-AT"/>
    </w:rPr>
  </w:style>
  <w:style w:type="paragraph" w:styleId="Abbildungsverzeichnis">
    <w:name w:val="table of figures"/>
    <w:basedOn w:val="Standard"/>
    <w:next w:val="Standard"/>
    <w:uiPriority w:val="99"/>
    <w:unhideWhenUsed/>
    <w:rsid w:val="00EE3184"/>
  </w:style>
  <w:style w:type="character" w:styleId="Hyperlink">
    <w:name w:val="Hyperlink"/>
    <w:basedOn w:val="Absatz-Standardschriftart"/>
    <w:uiPriority w:val="99"/>
    <w:unhideWhenUsed/>
    <w:rsid w:val="00EE3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24679\AppData\Roaming\Microsoft\Templates\BIT\Projekt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48134-CB4F-41CA-A18E-2C866B92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9</Pages>
  <Words>1546</Words>
  <Characters>9740</Characters>
  <Application>Microsoft Office Word</Application>
  <DocSecurity>0</DocSecurity>
  <Lines>81</Lines>
  <Paragraphs>22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Projektbericht CD Bund (EFD)</dc:subject>
  <dc:creator>Künzi Kevin BIT</dc:creator>
  <cp:lastModifiedBy>Künzi Kevin BIT</cp:lastModifiedBy>
  <cp:revision>15</cp:revision>
  <dcterms:created xsi:type="dcterms:W3CDTF">2016-09-28T09:00:00Z</dcterms:created>
  <dcterms:modified xsi:type="dcterms:W3CDTF">2017-01-06T17:16:00Z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t">
    <vt:lpwstr>Amt</vt:lpwstr>
  </property>
  <property fmtid="{D5CDD505-2E9C-101B-9397-08002B2CF9AE}" pid="3" name="AmtAbk">
    <vt:lpwstr>AmtAbk</vt:lpwstr>
  </property>
  <property fmtid="{D5CDD505-2E9C-101B-9397-08002B2CF9AE}" pid="4" name="AmtMail">
    <vt:lpwstr>AmtMail</vt:lpwstr>
  </property>
  <property fmtid="{D5CDD505-2E9C-101B-9397-08002B2CF9AE}" pid="5" name="DateLabel">
    <vt:lpwstr>DateLabel</vt:lpwstr>
  </property>
  <property fmtid="{D5CDD505-2E9C-101B-9397-08002B2CF9AE}" pid="6" name="DepAbk">
    <vt:lpwstr>DepAbk</vt:lpwstr>
  </property>
  <property fmtid="{D5CDD505-2E9C-101B-9397-08002B2CF9AE}" pid="7" name="DepName">
    <vt:lpwstr>DepName</vt:lpwstr>
  </property>
  <property fmtid="{D5CDD505-2E9C-101B-9397-08002B2CF9AE}" pid="8" name="DocRef">
    <vt:lpwstr>DocRef</vt:lpwstr>
  </property>
  <property fmtid="{D5CDD505-2E9C-101B-9397-08002B2CF9AE}" pid="9" name="DocRefLabel">
    <vt:lpwstr>DocRefLabel</vt:lpwstr>
  </property>
  <property fmtid="{D5CDD505-2E9C-101B-9397-08002B2CF9AE}" pid="10" name="DocSpr">
    <vt:lpwstr>DocSpr</vt:lpwstr>
  </property>
  <property fmtid="{D5CDD505-2E9C-101B-9397-08002B2CF9AE}" pid="11" name="FaxLabel">
    <vt:lpwstr>FaxLabel</vt:lpwstr>
  </property>
  <property fmtid="{D5CDD505-2E9C-101B-9397-08002B2CF9AE}" pid="12" name="Gruss">
    <vt:lpwstr>Gruss</vt:lpwstr>
  </property>
  <property fmtid="{D5CDD505-2E9C-101B-9397-08002B2CF9AE}" pid="13" name="Internet">
    <vt:lpwstr>Internet</vt:lpwstr>
  </property>
  <property fmtid="{D5CDD505-2E9C-101B-9397-08002B2CF9AE}" pid="14" name="Klasse">
    <vt:lpwstr>Klasse</vt:lpwstr>
  </property>
  <property fmtid="{D5CDD505-2E9C-101B-9397-08002B2CF9AE}" pid="15" name="KundenName">
    <vt:lpwstr>KundenName</vt:lpwstr>
  </property>
  <property fmtid="{D5CDD505-2E9C-101B-9397-08002B2CF9AE}" pid="16" name="Land">
    <vt:lpwstr>Land</vt:lpwstr>
  </property>
  <property fmtid="{D5CDD505-2E9C-101B-9397-08002B2CF9AE}" pid="17" name="LoginDisplayName">
    <vt:lpwstr>LoginDisplayName</vt:lpwstr>
  </property>
  <property fmtid="{D5CDD505-2E9C-101B-9397-08002B2CF9AE}" pid="18" name="LoginFax">
    <vt:lpwstr>LoginFax</vt:lpwstr>
  </property>
  <property fmtid="{D5CDD505-2E9C-101B-9397-08002B2CF9AE}" pid="19" name="LoginFunktion">
    <vt:lpwstr>LoginFunktion</vt:lpwstr>
  </property>
  <property fmtid="{D5CDD505-2E9C-101B-9397-08002B2CF9AE}" pid="20" name="LoginKuerzel">
    <vt:lpwstr>LoginKuerzel</vt:lpwstr>
  </property>
  <property fmtid="{D5CDD505-2E9C-101B-9397-08002B2CF9AE}" pid="21" name="LoginMailAdr">
    <vt:lpwstr>LoginMailAdr</vt:lpwstr>
  </property>
  <property fmtid="{D5CDD505-2E9C-101B-9397-08002B2CF9AE}" pid="22" name="LoginName">
    <vt:lpwstr>LoginName</vt:lpwstr>
  </property>
  <property fmtid="{D5CDD505-2E9C-101B-9397-08002B2CF9AE}" pid="23" name="LoginTel">
    <vt:lpwstr>LoginTel</vt:lpwstr>
  </property>
  <property fmtid="{D5CDD505-2E9C-101B-9397-08002B2CF9AE}" pid="24" name="LoginTitle">
    <vt:lpwstr>LoginTitle</vt:lpwstr>
  </property>
  <property fmtid="{D5CDD505-2E9C-101B-9397-08002B2CF9AE}" pid="25" name="LoginUID">
    <vt:lpwstr>LoginUID</vt:lpwstr>
  </property>
  <property fmtid="{D5CDD505-2E9C-101B-9397-08002B2CF9AE}" pid="26" name="LoginVorname">
    <vt:lpwstr>LoginVorname</vt:lpwstr>
  </property>
  <property fmtid="{D5CDD505-2E9C-101B-9397-08002B2CF9AE}" pid="27" name="OrgUnit1">
    <vt:lpwstr>OrgUnit1</vt:lpwstr>
  </property>
  <property fmtid="{D5CDD505-2E9C-101B-9397-08002B2CF9AE}" pid="28" name="OrgUnit2">
    <vt:lpwstr>OrgUnit2</vt:lpwstr>
  </property>
  <property fmtid="{D5CDD505-2E9C-101B-9397-08002B2CF9AE}" pid="29" name="OrgUnit3">
    <vt:lpwstr>OrgUnit3</vt:lpwstr>
  </property>
  <property fmtid="{D5CDD505-2E9C-101B-9397-08002B2CF9AE}" pid="30" name="OrgUnitCode">
    <vt:lpwstr>OrgUnitCode</vt:lpwstr>
  </property>
  <property fmtid="{D5CDD505-2E9C-101B-9397-08002B2CF9AE}" pid="31" name="OrgUnitFax">
    <vt:lpwstr>OrgUnitFax</vt:lpwstr>
  </property>
  <property fmtid="{D5CDD505-2E9C-101B-9397-08002B2CF9AE}" pid="32" name="OrgUnitID">
    <vt:lpwstr>OrgUnitID</vt:lpwstr>
  </property>
  <property fmtid="{D5CDD505-2E9C-101B-9397-08002B2CF9AE}" pid="33" name="OrgUnitMail">
    <vt:lpwstr>OrgUnitMail</vt:lpwstr>
  </property>
  <property fmtid="{D5CDD505-2E9C-101B-9397-08002B2CF9AE}" pid="34" name="OrgUnitSekr">
    <vt:lpwstr>OrgUnitSekr</vt:lpwstr>
  </property>
  <property fmtid="{D5CDD505-2E9C-101B-9397-08002B2CF9AE}" pid="35" name="OrgUnitTel">
    <vt:lpwstr>OrgUnitTel</vt:lpwstr>
  </property>
  <property fmtid="{D5CDD505-2E9C-101B-9397-08002B2CF9AE}" pid="36" name="OurRefLabel">
    <vt:lpwstr>OurRefLabel</vt:lpwstr>
  </property>
  <property fmtid="{D5CDD505-2E9C-101B-9397-08002B2CF9AE}" pid="37" name="PostAdr">
    <vt:lpwstr>PostAdr</vt:lpwstr>
  </property>
  <property fmtid="{D5CDD505-2E9C-101B-9397-08002B2CF9AE}" pid="38" name="PostAdrLabel">
    <vt:lpwstr>PostAdrLabel</vt:lpwstr>
  </property>
  <property fmtid="{D5CDD505-2E9C-101B-9397-08002B2CF9AE}" pid="39" name="PostOrt">
    <vt:lpwstr>PostOrt</vt:lpwstr>
  </property>
  <property fmtid="{D5CDD505-2E9C-101B-9397-08002B2CF9AE}" pid="40" name="PostPLZ">
    <vt:lpwstr>PostPLZ</vt:lpwstr>
  </property>
  <property fmtid="{D5CDD505-2E9C-101B-9397-08002B2CF9AE}" pid="41" name="ProjectName">
    <vt:lpwstr>ProjectName</vt:lpwstr>
  </property>
  <property fmtid="{D5CDD505-2E9C-101B-9397-08002B2CF9AE}" pid="42" name="SBLabel">
    <vt:lpwstr>SBLabel</vt:lpwstr>
  </property>
  <property fmtid="{D5CDD505-2E9C-101B-9397-08002B2CF9AE}" pid="43" name="Sig1Function">
    <vt:lpwstr>Sig1Function</vt:lpwstr>
  </property>
  <property fmtid="{D5CDD505-2E9C-101B-9397-08002B2CF9AE}" pid="44" name="Sig1Name">
    <vt:lpwstr>Sig1Name</vt:lpwstr>
  </property>
  <property fmtid="{D5CDD505-2E9C-101B-9397-08002B2CF9AE}" pid="45" name="Sig1OrgUnit1">
    <vt:lpwstr>Sig1OrgUnit1</vt:lpwstr>
  </property>
  <property fmtid="{D5CDD505-2E9C-101B-9397-08002B2CF9AE}" pid="46" name="Sig1OrgUnit2">
    <vt:lpwstr>Sig1OrgUnit2</vt:lpwstr>
  </property>
  <property fmtid="{D5CDD505-2E9C-101B-9397-08002B2CF9AE}" pid="47" name="Sig1OrgUnit3">
    <vt:lpwstr>Sig1OrgUnit3</vt:lpwstr>
  </property>
  <property fmtid="{D5CDD505-2E9C-101B-9397-08002B2CF9AE}" pid="48" name="Sig1OrgUnitSekr">
    <vt:lpwstr>Sig1OrgUnitSekr</vt:lpwstr>
  </property>
  <property fmtid="{D5CDD505-2E9C-101B-9397-08002B2CF9AE}" pid="49" name="Sig1Title">
    <vt:lpwstr>Sig1Title</vt:lpwstr>
  </property>
  <property fmtid="{D5CDD505-2E9C-101B-9397-08002B2CF9AE}" pid="50" name="Sig1Vorname">
    <vt:lpwstr>Sig1Vorname</vt:lpwstr>
  </property>
  <property fmtid="{D5CDD505-2E9C-101B-9397-08002B2CF9AE}" pid="51" name="Sig2Function">
    <vt:lpwstr>Sig2Function</vt:lpwstr>
  </property>
  <property fmtid="{D5CDD505-2E9C-101B-9397-08002B2CF9AE}" pid="52" name="Sig2Name">
    <vt:lpwstr>Sig2Name</vt:lpwstr>
  </property>
  <property fmtid="{D5CDD505-2E9C-101B-9397-08002B2CF9AE}" pid="53" name="Sig2OrgUnit1">
    <vt:lpwstr>Sig2OrgUnit1</vt:lpwstr>
  </property>
  <property fmtid="{D5CDD505-2E9C-101B-9397-08002B2CF9AE}" pid="54" name="Sig2OrgUnit2">
    <vt:lpwstr>Sig2OrgUnit2</vt:lpwstr>
  </property>
  <property fmtid="{D5CDD505-2E9C-101B-9397-08002B2CF9AE}" pid="55" name="Sig2OrgUnit3">
    <vt:lpwstr>Sig2OrgUnit3</vt:lpwstr>
  </property>
  <property fmtid="{D5CDD505-2E9C-101B-9397-08002B2CF9AE}" pid="56" name="Sig2OrgUnitSekr">
    <vt:lpwstr>Sig2OrgUnitSekr</vt:lpwstr>
  </property>
  <property fmtid="{D5CDD505-2E9C-101B-9397-08002B2CF9AE}" pid="57" name="Sig2Title">
    <vt:lpwstr>Sig2Title</vt:lpwstr>
  </property>
  <property fmtid="{D5CDD505-2E9C-101B-9397-08002B2CF9AE}" pid="58" name="Sig2Vorname">
    <vt:lpwstr>Sig2Vorname</vt:lpwstr>
  </property>
  <property fmtid="{D5CDD505-2E9C-101B-9397-08002B2CF9AE}" pid="59" name="StandortAdr">
    <vt:lpwstr>StandortAdr</vt:lpwstr>
  </property>
  <property fmtid="{D5CDD505-2E9C-101B-9397-08002B2CF9AE}" pid="60" name="StandortOrt">
    <vt:lpwstr>StandortOrt</vt:lpwstr>
  </property>
  <property fmtid="{D5CDD505-2E9C-101B-9397-08002B2CF9AE}" pid="61" name="StandortPLZ">
    <vt:lpwstr>StandortPLZ</vt:lpwstr>
  </property>
  <property fmtid="{D5CDD505-2E9C-101B-9397-08002B2CF9AE}" pid="62" name="TelLabel">
    <vt:lpwstr>TelLabel</vt:lpwstr>
  </property>
  <property fmtid="{D5CDD505-2E9C-101B-9397-08002B2CF9AE}" pid="63" name="UserDisplayName">
    <vt:lpwstr>UserDisplayName</vt:lpwstr>
  </property>
  <property fmtid="{D5CDD505-2E9C-101B-9397-08002B2CF9AE}" pid="64" name="UserFax">
    <vt:lpwstr>UserFax</vt:lpwstr>
  </property>
  <property fmtid="{D5CDD505-2E9C-101B-9397-08002B2CF9AE}" pid="65" name="UserFunktion">
    <vt:lpwstr>UserFunktion</vt:lpwstr>
  </property>
  <property fmtid="{D5CDD505-2E9C-101B-9397-08002B2CF9AE}" pid="66" name="UserKuerzel">
    <vt:lpwstr>UserKuerzel</vt:lpwstr>
  </property>
  <property fmtid="{D5CDD505-2E9C-101B-9397-08002B2CF9AE}" pid="67" name="UserMailAdr">
    <vt:lpwstr>UserMailAdr</vt:lpwstr>
  </property>
  <property fmtid="{D5CDD505-2E9C-101B-9397-08002B2CF9AE}" pid="68" name="UserName">
    <vt:lpwstr>UserName</vt:lpwstr>
  </property>
  <property fmtid="{D5CDD505-2E9C-101B-9397-08002B2CF9AE}" pid="69" name="UserTel">
    <vt:lpwstr>UserTel</vt:lpwstr>
  </property>
  <property fmtid="{D5CDD505-2E9C-101B-9397-08002B2CF9AE}" pid="70" name="UserTitel">
    <vt:lpwstr>UserTitel</vt:lpwstr>
  </property>
  <property fmtid="{D5CDD505-2E9C-101B-9397-08002B2CF9AE}" pid="71" name="UserUID">
    <vt:lpwstr>UserUID</vt:lpwstr>
  </property>
  <property fmtid="{D5CDD505-2E9C-101B-9397-08002B2CF9AE}" pid="72" name="UserVorname">
    <vt:lpwstr>UserVorname</vt:lpwstr>
  </property>
  <property fmtid="{D5CDD505-2E9C-101B-9397-08002B2CF9AE}" pid="73" name="YourRefLabel">
    <vt:lpwstr>YourRefLabel</vt:lpwstr>
  </property>
  <property fmtid="{D5CDD505-2E9C-101B-9397-08002B2CF9AE}" pid="74" name="Zustellart">
    <vt:lpwstr>Zustellart</vt:lpwstr>
  </property>
  <property fmtid="{D5CDD505-2E9C-101B-9397-08002B2CF9AE}" pid="75" name="EigTitel">
    <vt:lpwstr>EigTitel</vt:lpwstr>
  </property>
  <property fmtid="{D5CDD505-2E9C-101B-9397-08002B2CF9AE}" pid="76" name="EigUntertitel">
    <vt:lpwstr>EigUntertitel</vt:lpwstr>
  </property>
  <property fmtid="{D5CDD505-2E9C-101B-9397-08002B2CF9AE}" pid="77" name="Projektname">
    <vt:lpwstr>Projektname</vt:lpwstr>
  </property>
  <property fmtid="{D5CDD505-2E9C-101B-9397-08002B2CF9AE}" pid="78" name="Projektnummer">
    <vt:lpwstr>Projektnummer</vt:lpwstr>
  </property>
  <property fmtid="{D5CDD505-2E9C-101B-9397-08002B2CF9AE}" pid="79" name="Status">
    <vt:lpwstr>Status</vt:lpwstr>
  </property>
  <property fmtid="{D5CDD505-2E9C-101B-9397-08002B2CF9AE}" pid="80" name="in_Arbeit">
    <vt:lpwstr>in_Arbeit</vt:lpwstr>
  </property>
  <property fmtid="{D5CDD505-2E9C-101B-9397-08002B2CF9AE}" pid="81" name="in_Pruefung">
    <vt:lpwstr>in_Pruefung</vt:lpwstr>
  </property>
  <property fmtid="{D5CDD505-2E9C-101B-9397-08002B2CF9AE}" pid="82" name="genehmigt">
    <vt:lpwstr>genehmigt</vt:lpwstr>
  </property>
  <property fmtid="{D5CDD505-2E9C-101B-9397-08002B2CF9AE}" pid="83" name="Personenkreis">
    <vt:lpwstr>Personenkreis</vt:lpwstr>
  </property>
  <property fmtid="{D5CDD505-2E9C-101B-9397-08002B2CF9AE}" pid="84" name="Autor">
    <vt:lpwstr>Autor</vt:lpwstr>
  </property>
  <property fmtid="{D5CDD505-2E9C-101B-9397-08002B2CF9AE}" pid="85" name="Bearbeitung">
    <vt:lpwstr>Bearbeitung</vt:lpwstr>
  </property>
  <property fmtid="{D5CDD505-2E9C-101B-9397-08002B2CF9AE}" pid="86" name="Pruefung">
    <vt:lpwstr>Pruefung</vt:lpwstr>
  </property>
  <property fmtid="{D5CDD505-2E9C-101B-9397-08002B2CF9AE}" pid="87" name="Genehmigung">
    <vt:lpwstr>Genehmigung</vt:lpwstr>
  </property>
  <property fmtid="{D5CDD505-2E9C-101B-9397-08002B2CF9AE}" pid="88" name="Verteiler">
    <vt:lpwstr>Verteiler</vt:lpwstr>
  </property>
  <property fmtid="{D5CDD505-2E9C-101B-9397-08002B2CF9AE}" pid="89" name="Kontrolle">
    <vt:lpwstr>Kontrolle</vt:lpwstr>
  </property>
  <property fmtid="{D5CDD505-2E9C-101B-9397-08002B2CF9AE}" pid="90" name="Wann">
    <vt:lpwstr>Wann</vt:lpwstr>
  </property>
  <property fmtid="{D5CDD505-2E9C-101B-9397-08002B2CF9AE}" pid="91" name="Wer">
    <vt:lpwstr>Wer</vt:lpwstr>
  </property>
  <property fmtid="{D5CDD505-2E9C-101B-9397-08002B2CF9AE}" pid="92" name="Beschreibung">
    <vt:lpwstr>Beschreibung</vt:lpwstr>
  </property>
  <property fmtid="{D5CDD505-2E9C-101B-9397-08002B2CF9AE}" pid="93" name="Inhaltsverzeichnis">
    <vt:lpwstr>Inhaltsverzeichnis</vt:lpwstr>
  </property>
  <property fmtid="{D5CDD505-2E9C-101B-9397-08002B2CF9AE}" pid="94" name="Version">
    <vt:lpwstr>Version</vt:lpwstr>
  </property>
  <property fmtid="{D5CDD505-2E9C-101B-9397-08002B2CF9AE}" pid="95" name="BITVM">
    <vt:lpwstr>BITVM</vt:lpwstr>
  </property>
  <property fmtid="{D5CDD505-2E9C-101B-9397-08002B2CF9AE}" pid="96" name="Amt2">
    <vt:lpwstr>Amt2</vt:lpwstr>
  </property>
  <property fmtid="{D5CDD505-2E9C-101B-9397-08002B2CF9AE}" pid="97" name="Amt2Abk">
    <vt:lpwstr>Amt2Abk</vt:lpwstr>
  </property>
  <property fmtid="{D5CDD505-2E9C-101B-9397-08002B2CF9AE}" pid="98" name="Dep2Name">
    <vt:lpwstr>Dep2Name</vt:lpwstr>
  </property>
  <property fmtid="{D5CDD505-2E9C-101B-9397-08002B2CF9AE}" pid="99" name="Dep2Abk">
    <vt:lpwstr>Dep2Abk</vt:lpwstr>
  </property>
</Properties>
</file>