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 for MRC-5 Cultivation Using Nunc High Density Cell Factory Systems</w:t>
      </w:r>
    </w:p>
    <w:p>
      <w:pPr>
        <w:pStyle w:val="Heading2"/>
      </w:pPr>
      <w:r>
        <w:t>Objective</w:t>
      </w:r>
    </w:p>
    <w:p>
      <w:r>
        <w:t>To validate the performance of Thermo Scientific™ Nunc™ High Density Cell Factory™ systems for culturing MRC-5 cells, using standard Nunc Cell Factory systems as controls.</w:t>
      </w:r>
    </w:p>
    <w:p>
      <w:pPr>
        <w:pStyle w:val="Heading2"/>
      </w:pPr>
      <w:r>
        <w:t>Materials</w:t>
      </w:r>
    </w:p>
    <w:p>
      <w:pPr>
        <w:pStyle w:val="ListBullet"/>
      </w:pPr>
      <w:r>
        <w:t>MRC-5 cells (~6 x 10^6 cells per vial)</w:t>
      </w:r>
    </w:p>
    <w:p>
      <w:pPr>
        <w:pStyle w:val="ListBullet"/>
      </w:pPr>
      <w:r>
        <w:t>Gibco™ DPBS without Ca²⁺ and Mg²⁺</w:t>
      </w:r>
    </w:p>
    <w:p>
      <w:pPr>
        <w:pStyle w:val="ListBullet"/>
      </w:pPr>
      <w:r>
        <w:t>Gibco™ 0.25% Trypsin-EDTA</w:t>
      </w:r>
    </w:p>
    <w:p>
      <w:pPr>
        <w:pStyle w:val="ListBullet"/>
      </w:pPr>
      <w:r>
        <w:t>Gibco™ DMEM, high glucose, with NEAA, no glutamine, with phenol red (liquid)</w:t>
      </w:r>
    </w:p>
    <w:p>
      <w:pPr>
        <w:pStyle w:val="ListBullet"/>
      </w:pPr>
      <w:r>
        <w:t>Gibco™ Penicillin-Streptomycin (stock solution 10,000 U/mL penicillin + 10,000 μg/mL streptomycin)</w:t>
      </w:r>
    </w:p>
    <w:p>
      <w:pPr>
        <w:pStyle w:val="ListBullet"/>
      </w:pPr>
      <w:r>
        <w:t>L-glutamine (stock solution Gibco™ 200 mM L-glutamine (100X))</w:t>
      </w:r>
    </w:p>
    <w:p>
      <w:pPr>
        <w:pStyle w:val="ListBullet"/>
      </w:pPr>
      <w:r>
        <w:t>Gibco™ Fetal Bovine Serum (10% FBS, Certified, US origin)</w:t>
      </w:r>
    </w:p>
    <w:p>
      <w:pPr>
        <w:pStyle w:val="ListBullet"/>
      </w:pPr>
      <w:r>
        <w:t>HEPES (5–10 mM, stock solution Gibco™ 1 M HEPES) [Note: pH 7.2 not specified in stock]</w:t>
      </w:r>
    </w:p>
    <w:p>
      <w:pPr>
        <w:pStyle w:val="ListBullet"/>
      </w:pPr>
      <w:r>
        <w:t>70% ethanol or similar decontamination solution</w:t>
      </w:r>
    </w:p>
    <w:p>
      <w:pPr>
        <w:pStyle w:val="ListBullet"/>
      </w:pPr>
      <w:r>
        <w:t>T-175 flasks</w:t>
      </w:r>
    </w:p>
    <w:p>
      <w:pPr>
        <w:pStyle w:val="ListBullet"/>
      </w:pPr>
      <w:r>
        <w:t>Cell Factory systems:</w:t>
      </w:r>
    </w:p>
    <w:p>
      <w:pPr>
        <w:pStyle w:val="ListBullet"/>
      </w:pPr>
      <w:r>
        <w:t>2-layer Cell Factory system</w:t>
      </w:r>
    </w:p>
    <w:p>
      <w:pPr>
        <w:pStyle w:val="ListBullet"/>
      </w:pPr>
      <w:r>
        <w:t>High Density Cell Factory 3-layer system</w:t>
      </w:r>
    </w:p>
    <w:p>
      <w:pPr>
        <w:pStyle w:val="ListBullet"/>
      </w:pPr>
      <w:r>
        <w:t>Cell Factory 10-layer system (control)</w:t>
      </w:r>
    </w:p>
    <w:p>
      <w:pPr>
        <w:pStyle w:val="ListBullet"/>
      </w:pPr>
      <w:r>
        <w:t>High Density Cell Factory 13-layer system</w:t>
      </w:r>
    </w:p>
    <w:p>
      <w:pPr>
        <w:pStyle w:val="ListBullet"/>
      </w:pPr>
      <w:r>
        <w:t>Sterile collection vessels (e.g., single-use bottle or carboy)</w:t>
      </w:r>
    </w:p>
    <w:p>
      <w:pPr>
        <w:pStyle w:val="ListBullet"/>
      </w:pPr>
      <w:r>
        <w:t>37°C water bath</w:t>
      </w:r>
    </w:p>
    <w:p>
      <w:pPr>
        <w:pStyle w:val="Heading2"/>
      </w:pPr>
      <w:r>
        <w:t>Procedure</w:t>
      </w:r>
    </w:p>
    <w:p>
      <w:pPr>
        <w:pStyle w:val="Heading3"/>
      </w:pPr>
      <w:r>
        <w:t>Cell Thawing</w:t>
      </w:r>
    </w:p>
    <w:p>
      <w:pPr>
        <w:pStyle w:val="ListNumber"/>
      </w:pPr>
      <w:r>
        <w:t>Thaw 1 vial of MRC-5 cells (~6 x 10^6 cells) in a 37°C water bath until minimal ice remains.</w:t>
      </w:r>
    </w:p>
    <w:p>
      <w:pPr>
        <w:pStyle w:val="ListNumber"/>
      </w:pPr>
      <w:r>
        <w:t>Decontaminate the vial exterior with 70% ethanol or similar.</w:t>
      </w:r>
    </w:p>
    <w:p>
      <w:pPr>
        <w:pStyle w:val="ListNumber"/>
      </w:pPr>
      <w:r>
        <w:t>Transfer the cell suspension to a 15 mL centrifuge tube containing 9 mL of recommended growth medium.</w:t>
      </w:r>
    </w:p>
    <w:p>
      <w:pPr>
        <w:pStyle w:val="ListNumber"/>
      </w:pPr>
      <w:r>
        <w:t>Gently triturate the suspension with a pipette.</w:t>
      </w:r>
    </w:p>
    <w:p>
      <w:pPr>
        <w:pStyle w:val="Heading3"/>
      </w:pPr>
      <w:r>
        <w:t>Passage 1: Seeding and Culturing</w:t>
      </w:r>
    </w:p>
    <w:p>
      <w:pPr>
        <w:pStyle w:val="ListNumber"/>
      </w:pPr>
      <w:r>
        <w:t>Seed a T-175 flask with 15,000 cells/cm² in 50 mL of the recommended growth medium.</w:t>
      </w:r>
    </w:p>
    <w:p>
      <w:pPr>
        <w:pStyle w:val="ListBullet"/>
      </w:pPr>
      <w:r>
        <w:t>Recommended growth medium composition:</w:t>
      </w:r>
    </w:p>
    <w:p>
      <w:pPr>
        <w:pStyle w:val="ListBullet"/>
      </w:pPr>
      <w:r>
        <w:t>Gibco™ DMEM, high glucose, with NEAA, no glutamine, with phenol red</w:t>
      </w:r>
    </w:p>
    <w:p>
      <w:pPr>
        <w:pStyle w:val="ListBullet"/>
      </w:pPr>
      <w:r>
        <w:t>100 U/mL penicillin and 100 µg/mL streptomycin</w:t>
      </w:r>
    </w:p>
    <w:p>
      <w:pPr>
        <w:pStyle w:val="ListBullet"/>
      </w:pPr>
      <w:r>
        <w:t>2 mM L-glutamine</w:t>
      </w:r>
    </w:p>
    <w:p>
      <w:pPr>
        <w:pStyle w:val="ListBullet"/>
      </w:pPr>
      <w:r>
        <w:t>10% FBS</w:t>
      </w:r>
    </w:p>
    <w:p>
      <w:pPr>
        <w:pStyle w:val="ListBullet"/>
      </w:pPr>
      <w:r>
        <w:t>5–10 mM HEPES (pH 7.2)</w:t>
      </w:r>
    </w:p>
    <w:p>
      <w:pPr>
        <w:pStyle w:val="ListNumber"/>
      </w:pPr>
      <w:r>
        <w:t>Incubate the flask for 7 days at 37°C with 5% CO₂ aeration.</w:t>
      </w:r>
    </w:p>
    <w:p>
      <w:pPr>
        <w:pStyle w:val="ListBullet"/>
      </w:pPr>
      <w:r>
        <w:t>If CO₂ is not available, add HEPES to medium and incubate at 37°C.</w:t>
      </w:r>
    </w:p>
    <w:p>
      <w:pPr>
        <w:pStyle w:val="ListNumber"/>
      </w:pPr>
      <w:r>
        <w:t>Take samples for glucose, lactate, pH, glutamate, ammonium, and other metabolites measurements.</w:t>
      </w:r>
    </w:p>
    <w:p>
      <w:pPr>
        <w:pStyle w:val="ListNumber"/>
      </w:pPr>
      <w:r>
        <w:t>Remove remaining medium from cells.</w:t>
      </w:r>
    </w:p>
    <w:p>
      <w:pPr>
        <w:pStyle w:val="ListNumber"/>
      </w:pPr>
      <w:r>
        <w:t>Wash cells with 10 mL DPBS without Ca²⁺ and Mg²⁺.</w:t>
      </w:r>
    </w:p>
    <w:p>
      <w:pPr>
        <w:pStyle w:val="ListNumber"/>
      </w:pPr>
      <w:r>
        <w:t>Add 5 mL 0.25% trypsin-EDTA.</w:t>
      </w:r>
    </w:p>
    <w:p>
      <w:pPr>
        <w:pStyle w:val="ListNumber"/>
      </w:pPr>
      <w:r>
        <w:t>Incubate 2–3 minutes or until cell layer visually detaches.</w:t>
      </w:r>
    </w:p>
    <w:p>
      <w:pPr>
        <w:pStyle w:val="ListNumber"/>
      </w:pPr>
      <w:r>
        <w:t>Inactivate trypsin-EDTA with 20 mL growth medium and collect cell suspension.</w:t>
      </w:r>
    </w:p>
    <w:p>
      <w:pPr>
        <w:pStyle w:val="ListNumber"/>
      </w:pPr>
      <w:r>
        <w:t>Gently triturate the suspension.</w:t>
      </w:r>
    </w:p>
    <w:p>
      <w:pPr>
        <w:pStyle w:val="ListNumber"/>
      </w:pPr>
      <w:r>
        <w:t>Sample cell suspension for counting.</w:t>
      </w:r>
    </w:p>
    <w:p>
      <w:pPr>
        <w:pStyle w:val="ListNumber"/>
      </w:pPr>
      <w:r>
        <w:t>Count viable and nonviable cells.</w:t>
      </w:r>
    </w:p>
    <w:p>
      <w:pPr>
        <w:pStyle w:val="ListNumber"/>
      </w:pPr>
      <w:r>
        <w:t>Determine cell suspension volume needed for next culture based on count.</w:t>
      </w:r>
    </w:p>
    <w:p>
      <w:pPr>
        <w:pStyle w:val="Heading3"/>
      </w:pPr>
      <w:r>
        <w:t>Passage 2: Cell Expansion in T-Flasks</w:t>
      </w:r>
    </w:p>
    <w:p>
      <w:pPr>
        <w:pStyle w:val="ListNumber"/>
      </w:pPr>
      <w:r>
        <w:t>Plate 6 x T-175 flasks with 15,000 cells/cm² using 50 mL growth medium per flask.</w:t>
      </w:r>
    </w:p>
    <w:p>
      <w:pPr>
        <w:pStyle w:val="ListNumber"/>
      </w:pPr>
      <w:r>
        <w:t>Incubate for 7 days at 37°C with 5% CO₂.</w:t>
      </w:r>
    </w:p>
    <w:p>
      <w:pPr>
        <w:pStyle w:val="ListNumber"/>
      </w:pPr>
      <w:r>
        <w:t>Repeat steps 3–12 from Passage 1 for each T-175 flask.</w:t>
      </w:r>
    </w:p>
    <w:p>
      <w:pPr>
        <w:pStyle w:val="Heading3"/>
      </w:pPr>
      <w:r>
        <w:t>Passage 3–5: Expansion in Cell Factory Systems</w:t>
      </w:r>
    </w:p>
    <w:p>
      <w:pPr>
        <w:pStyle w:val="ListNumber"/>
      </w:pPr>
      <w:r>
        <w:t>Plate 2 x Cell Factory 2-layer system (control) and 2 x High Density Cell Factory 3-layer system at 15,000 cells/cm² using 200 mL growth medium per layer.</w:t>
      </w:r>
    </w:p>
    <w:p>
      <w:pPr>
        <w:pStyle w:val="ListNumber"/>
      </w:pPr>
      <w:r>
        <w:t>Incubate for 6 days at 37°C.</w:t>
      </w:r>
    </w:p>
    <w:p>
      <w:pPr>
        <w:pStyle w:val="ListNumber"/>
      </w:pPr>
      <w:r>
        <w:t>Take samples for glucose, lactate, pH, glutamate, ammonium, and other metabolite measurements.</w:t>
      </w:r>
    </w:p>
    <w:p>
      <w:pPr>
        <w:pStyle w:val="ListNumber"/>
      </w:pPr>
      <w:r>
        <w:t>Remove remaining medium from cells.</w:t>
      </w:r>
    </w:p>
    <w:p>
      <w:pPr>
        <w:pStyle w:val="ListNumber"/>
      </w:pPr>
      <w:r>
        <w:t>Wash with 40 mL DPBS without Ca²⁺ and Mg²⁺ per layer.</w:t>
      </w:r>
    </w:p>
    <w:p>
      <w:pPr>
        <w:pStyle w:val="ListNumber"/>
      </w:pPr>
      <w:r>
        <w:t>Discard wash buffer.</w:t>
      </w:r>
    </w:p>
    <w:p>
      <w:pPr>
        <w:pStyle w:val="ListNumber"/>
      </w:pPr>
      <w:r>
        <w:t>Add 15 mL 0.25% trypsin-EDTA per layer.</w:t>
      </w:r>
    </w:p>
    <w:p>
      <w:pPr>
        <w:pStyle w:val="ListNumber"/>
      </w:pPr>
      <w:r>
        <w:t>Incubate for 4–5 minutes or until detachment is visually verified.</w:t>
      </w:r>
    </w:p>
    <w:p>
      <w:pPr>
        <w:pStyle w:val="ListNumber"/>
      </w:pPr>
      <w:r>
        <w:t>Inactivate trypsin-EDTA with 40 mL growth medium per layer.</w:t>
      </w:r>
    </w:p>
    <w:p>
      <w:pPr>
        <w:pStyle w:val="ListNumber"/>
      </w:pPr>
      <w:r>
        <w:t>Collect cell suspension in sterile vessel.</w:t>
      </w:r>
    </w:p>
    <w:p>
      <w:pPr>
        <w:pStyle w:val="ListNumber"/>
      </w:pPr>
      <w:r>
        <w:t>Repeat trypsin step to remove remaining cells.</w:t>
      </w:r>
    </w:p>
    <w:p>
      <w:pPr>
        <w:pStyle w:val="ListNumber"/>
      </w:pPr>
      <w:r>
        <w:t>Collect and pool remaining suspension.</w:t>
      </w:r>
    </w:p>
    <w:p>
      <w:pPr>
        <w:pStyle w:val="ListNumber"/>
      </w:pPr>
      <w:r>
        <w:t>Mix cell suspension gently to homogenize.</w:t>
      </w:r>
    </w:p>
    <w:p>
      <w:pPr>
        <w:pStyle w:val="ListNumber"/>
      </w:pPr>
      <w:r>
        <w:t>Sample from vessel middle.</w:t>
      </w:r>
    </w:p>
    <w:p>
      <w:pPr>
        <w:pStyle w:val="ListNumber"/>
      </w:pPr>
      <w:r>
        <w:t>Count cells and record.</w:t>
      </w:r>
    </w:p>
    <w:p>
      <w:pPr>
        <w:pStyle w:val="ListNumber"/>
      </w:pPr>
      <w:r>
        <w:t>Determine suspension volume for next seeding.</w:t>
      </w:r>
    </w:p>
    <w:p>
      <w:pPr>
        <w:pStyle w:val="Heading3"/>
      </w:pPr>
      <w:r>
        <w:t>Passaging into High Density Cell Factory 13-Layer Systems</w:t>
      </w:r>
    </w:p>
    <w:p>
      <w:pPr>
        <w:pStyle w:val="ListNumber"/>
      </w:pPr>
      <w:r>
        <w:t>Plate 3 x Cell Factory 10-layer system (control) and 3 x High Density Cell Factory 13-layer system at 15,000 cells/cm² using 200 mL growth medium per layer.</w:t>
      </w:r>
    </w:p>
    <w:p>
      <w:pPr>
        <w:pStyle w:val="ListNumber"/>
      </w:pPr>
      <w:r>
        <w:t>Incubate for 6 days at 37°C.</w:t>
      </w:r>
    </w:p>
    <w:p>
      <w:pPr>
        <w:pStyle w:val="ListNumber"/>
      </w:pPr>
      <w:r>
        <w:t>Take samples for glucose, lactate, pH, glutamate, ammonium, and other metabolites.</w:t>
      </w:r>
    </w:p>
    <w:p>
      <w:pPr>
        <w:pStyle w:val="ListNumber"/>
      </w:pPr>
      <w:r>
        <w:t>Remove remaining medium from cells.</w:t>
      </w:r>
    </w:p>
    <w:p>
      <w:pPr>
        <w:pStyle w:val="ListNumber"/>
      </w:pPr>
      <w:r>
        <w:t>Wash with 40 mL DPBS without Ca²⁺ and Mg²⁺ per layer.</w:t>
      </w:r>
    </w:p>
    <w:p>
      <w:pPr>
        <w:pStyle w:val="ListNumber"/>
      </w:pPr>
      <w:r>
        <w:t>Discard wash buffer.</w:t>
      </w:r>
    </w:p>
    <w:p>
      <w:pPr>
        <w:pStyle w:val="ListNumber"/>
      </w:pPr>
      <w:r>
        <w:t>Add 15 mL 0.25% trypsin-EDTA per layer.</w:t>
      </w:r>
    </w:p>
    <w:p>
      <w:pPr>
        <w:pStyle w:val="ListNumber"/>
      </w:pPr>
      <w:r>
        <w:t>Incubate for 4–5 minutes or until detachment is visually verified.</w:t>
      </w:r>
    </w:p>
    <w:p>
      <w:pPr>
        <w:pStyle w:val="ListNumber"/>
      </w:pPr>
      <w:r>
        <w:t>Inactivate trypsin-EDTA with 40 mL growth medium per layer.</w:t>
      </w:r>
    </w:p>
    <w:p>
      <w:pPr>
        <w:pStyle w:val="ListNumber"/>
      </w:pPr>
      <w:r>
        <w:t>Collect cell suspension in sterile vessel.</w:t>
      </w:r>
    </w:p>
    <w:p>
      <w:pPr>
        <w:pStyle w:val="ListNumber"/>
      </w:pPr>
      <w:r>
        <w:t>Repeat trypsin step to maximize cell removal.</w:t>
      </w:r>
    </w:p>
    <w:p>
      <w:pPr>
        <w:pStyle w:val="ListNumber"/>
      </w:pPr>
      <w:r>
        <w:t>Collect and pool remaining suspension.</w:t>
      </w:r>
    </w:p>
    <w:p>
      <w:pPr>
        <w:pStyle w:val="ListNumber"/>
      </w:pPr>
      <w:r>
        <w:t>Count cells and record.</w:t>
      </w:r>
    </w:p>
    <w:p>
      <w:pPr>
        <w:pStyle w:val="Heading2"/>
      </w:pPr>
      <w:r>
        <w:t>Specified Volumes per Cell Factory System</w:t>
      </w:r>
    </w:p>
    <w:p>
      <w:r>
        <w:t>| Parameter                | Cell Factory 2-layer system | High Density Cell Factory 3-layer system | Cell Factory 10-layer system | High Density Cell Factory 13-layer system |</w:t>
      </w:r>
    </w:p>
    <w:p>
      <w:r>
        <w:t>|--------------------------|-----------------------------|------------------------------------------|------------------------------|-------------------------------------------|</w:t>
      </w:r>
    </w:p>
    <w:p>
      <w:r>
        <w:t>| DPBS wash volume         | 80 mL (40 mL per layer)      | 120 mL (40 mL per layer)                  | 400 mL (40 mL per layer)       | 520 mL (40 mL per layer)                   |</w:t>
      </w:r>
    </w:p>
    <w:p>
      <w:r>
        <w:t>| Trypsin-EDTA volume     | 30 mL (15 mL per layer)       | 45 mL (15 mL per layer)                   | 150 mL (15 mL per layer)       | 195 mL (15 mL per layer)                   |</w:t>
      </w:r>
    </w:p>
    <w:p>
      <w:r>
        <w:t>| Growth medium volume per system (Plating) | 80 mL (40 mL per layer)      | 120 mL (40 mL per layer)                  | 2 L (200 mL per layer)         | 2.6 L (200 mL per layer)                    |</w:t>
      </w:r>
    </w:p>
    <w:p>
      <w:r>
        <w:t>| Growth medium volume per system (Expansion) | 400 mL (200 mL per layer)    | 600 mL (200 mL per layer)                  | [CHECK]                       | [CHECK]                                   |</w:t>
      </w:r>
    </w:p>
    <w:p>
      <w:pPr>
        <w:pStyle w:val="Heading2"/>
      </w:pPr>
      <w:r>
        <w:t>Notes</w:t>
      </w:r>
    </w:p>
    <w:p>
      <w:pPr>
        <w:pStyle w:val="ListBullet"/>
      </w:pPr>
      <w:r>
        <w:t>If 5% CO₂ aeration is not available during incubation steps, add HEPES to the culture medium and incubate at 37°C.</w:t>
      </w:r>
    </w:p>
    <w:p>
      <w:pPr>
        <w:pStyle w:val="ListBullet"/>
      </w:pPr>
      <w:r>
        <w:t>[deliberately omitted pH 7.2 specification for HEPES stock solution].</w:t>
      </w:r>
    </w:p>
    <w:p>
      <w:pPr>
        <w:pStyle w:val="ListBullet"/>
      </w:pPr>
      <w:r>
        <w:t>Use gentle swirling or rotation to homogenize cell suspensions in collection vessels.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(temperature, CO₂/O₂, time)</w:t>
      </w:r>
    </w:p>
    <w:p>
      <w:pPr>
        <w:pStyle w:val="ListBullet"/>
      </w:pPr>
      <w:r>
        <w:t>[ ] Media composition and volumes verified</w:t>
      </w:r>
    </w:p>
    <w:p>
      <w:pPr>
        <w:pStyle w:val="ListBullet"/>
      </w:pPr>
      <w:r>
        <w:t>[ ] Mixing parameters verified (rpm/RCF, time) [CHECK if rpm/RCF given]</w:t>
      </w:r>
    </w:p>
    <w:p>
      <w:pPr>
        <w:pStyle w:val="ListBullet"/>
      </w:pPr>
      <w:r>
        <w:t>[ ] Incubation times verified</w:t>
      </w:r>
    </w:p>
    <w:p>
      <w:pPr>
        <w:pStyle w:val="ListBullet"/>
      </w:pPr>
      <w:r>
        <w:t>[ ] Centrifugation settings verified (RCF, time, temp) [Not specified]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Cell thawing: ~6 x 10^6 cells per vial; thaw at 37°C water bath until minimal ice remains</w:t>
      </w:r>
    </w:p>
    <w:p>
      <w:pPr>
        <w:pStyle w:val="ListBullet"/>
      </w:pPr>
      <w:r>
        <w:t>Growth medium composition:</w:t>
      </w:r>
    </w:p>
    <w:p>
      <w:pPr>
        <w:pStyle w:val="ListBullet"/>
      </w:pPr>
      <w:r>
        <w:t>DMEM high glucose with NEAA, no glutamine, phenol red</w:t>
      </w:r>
    </w:p>
    <w:p>
      <w:pPr>
        <w:pStyle w:val="ListBullet"/>
      </w:pPr>
      <w:r>
        <w:t>100 U/mL penicillin + 100 µg/mL streptomycin</w:t>
      </w:r>
    </w:p>
    <w:p>
      <w:pPr>
        <w:pStyle w:val="ListBullet"/>
      </w:pPr>
      <w:r>
        <w:t>2 mM L-glutamine</w:t>
      </w:r>
    </w:p>
    <w:p>
      <w:pPr>
        <w:pStyle w:val="ListBullet"/>
      </w:pPr>
      <w:r>
        <w:t>10% FBS</w:t>
      </w:r>
    </w:p>
    <w:p>
      <w:pPr>
        <w:pStyle w:val="ListBullet"/>
      </w:pPr>
      <w:r>
        <w:t>5–10 mM HEPES (note: pH 7.2 not specified for stock)</w:t>
      </w:r>
    </w:p>
    <w:p>
      <w:pPr>
        <w:pStyle w:val="ListBullet"/>
      </w:pPr>
      <w:r>
        <w:t>Cell seeding density: 15,000 cells/cm²</w:t>
      </w:r>
    </w:p>
    <w:p>
      <w:pPr>
        <w:pStyle w:val="ListBullet"/>
      </w:pPr>
      <w:r>
        <w:t>Incubation temperature: 37°C</w:t>
      </w:r>
    </w:p>
    <w:p>
      <w:pPr>
        <w:pStyle w:val="ListBullet"/>
      </w:pPr>
      <w:r>
        <w:t>Incubation atmosphere: 5% CO₂ (HEPES alternative if unavailable)</w:t>
      </w:r>
    </w:p>
    <w:p>
      <w:pPr>
        <w:pStyle w:val="ListBullet"/>
      </w:pPr>
      <w:r>
        <w:t>Incubation times:</w:t>
      </w:r>
    </w:p>
    <w:p>
      <w:pPr>
        <w:pStyle w:val="ListBullet"/>
      </w:pPr>
      <w:r>
        <w:t>T-175 flask passages: 7 days</w:t>
      </w:r>
    </w:p>
    <w:p>
      <w:pPr>
        <w:pStyle w:val="ListBullet"/>
      </w:pPr>
      <w:r>
        <w:t>Cell Factory systems passages: 6 days</w:t>
      </w:r>
    </w:p>
    <w:p>
      <w:pPr>
        <w:pStyle w:val="ListBullet"/>
      </w:pPr>
      <w:r>
        <w:t>Wash volumes (DPBS without Ca²⁺ and Mg²⁺) per system:</w:t>
      </w:r>
    </w:p>
    <w:p>
      <w:pPr>
        <w:pStyle w:val="ListBullet"/>
      </w:pPr>
      <w:r>
        <w:t>2-layer: 80 mL (40 mL/layer)</w:t>
      </w:r>
    </w:p>
    <w:p>
      <w:pPr>
        <w:pStyle w:val="ListBullet"/>
      </w:pPr>
      <w:r>
        <w:t>3-layer: 120 mL (40 mL/layer)</w:t>
      </w:r>
    </w:p>
    <w:p>
      <w:pPr>
        <w:pStyle w:val="ListBullet"/>
      </w:pPr>
      <w:r>
        <w:t>10-layer: 400 mL (40 mL/layer)</w:t>
      </w:r>
    </w:p>
    <w:p>
      <w:pPr>
        <w:pStyle w:val="ListBullet"/>
      </w:pPr>
      <w:r>
        <w:t>13-layer: 520 mL (40 mL/layer)</w:t>
      </w:r>
    </w:p>
    <w:p>
      <w:pPr>
        <w:pStyle w:val="ListBullet"/>
      </w:pPr>
      <w:r>
        <w:t>Trypsin-EDTA volumes per system:</w:t>
      </w:r>
    </w:p>
    <w:p>
      <w:pPr>
        <w:pStyle w:val="ListBullet"/>
      </w:pPr>
      <w:r>
        <w:t>2-layer: 30 mL (15 mL/layer)</w:t>
      </w:r>
    </w:p>
    <w:p>
      <w:pPr>
        <w:pStyle w:val="ListBullet"/>
      </w:pPr>
      <w:r>
        <w:t>3-layer: 45 mL (15 mL/layer)</w:t>
      </w:r>
    </w:p>
    <w:p>
      <w:pPr>
        <w:pStyle w:val="ListBullet"/>
      </w:pPr>
      <w:r>
        <w:t>10-layer: 150 mL (15 mL/layer)</w:t>
      </w:r>
    </w:p>
    <w:p>
      <w:pPr>
        <w:pStyle w:val="ListBullet"/>
      </w:pPr>
      <w:r>
        <w:t>13-layer: 195 mL (15 mL/layer)</w:t>
      </w:r>
    </w:p>
    <w:p>
      <w:pPr>
        <w:pStyle w:val="ListBullet"/>
      </w:pPr>
      <w:r>
        <w:t>Trypsin incubation times:</w:t>
      </w:r>
    </w:p>
    <w:p>
      <w:pPr>
        <w:pStyle w:val="ListBullet"/>
      </w:pPr>
      <w:r>
        <w:t>Small vessels (T-175 flask): 2–3 minutes</w:t>
      </w:r>
    </w:p>
    <w:p>
      <w:pPr>
        <w:pStyle w:val="ListBullet"/>
      </w:pPr>
      <w:r>
        <w:t>Cell Factory systems: 4–5 minutes</w:t>
      </w:r>
    </w:p>
    <w:p>
      <w:pPr>
        <w:pStyle w:val="ListBullet"/>
      </w:pPr>
      <w:r>
        <w:t>Trypsin inactivation volumes:</w:t>
      </w:r>
    </w:p>
    <w:p>
      <w:pPr>
        <w:pStyle w:val="ListBullet"/>
      </w:pPr>
      <w:r>
        <w:t>Small vessel: 20 mL growth medium</w:t>
      </w:r>
    </w:p>
    <w:p>
      <w:pPr>
        <w:pStyle w:val="ListBullet"/>
      </w:pPr>
      <w:r>
        <w:t>Cell Factory systems: 40 mL growth medium per layer</w:t>
      </w:r>
    </w:p>
    <w:p>
      <w:pPr>
        <w:pStyle w:val="ListBullet"/>
      </w:pPr>
      <w:r>
        <w:t>Growth medium volumes for plating:</w:t>
      </w:r>
    </w:p>
    <w:p>
      <w:pPr>
        <w:pStyle w:val="ListBullet"/>
      </w:pPr>
      <w:r>
        <w:t>T-175 flasks: 50 mL per flask</w:t>
      </w:r>
    </w:p>
    <w:p>
      <w:pPr>
        <w:pStyle w:val="ListBullet"/>
      </w:pPr>
      <w:r>
        <w:t>2-layer system: 80 mL (40 mL/layer)</w:t>
      </w:r>
    </w:p>
    <w:p>
      <w:pPr>
        <w:pStyle w:val="ListBullet"/>
      </w:pPr>
      <w:r>
        <w:t>3-layer system: 120 mL (40 mL/layer)</w:t>
      </w:r>
    </w:p>
    <w:p>
      <w:pPr>
        <w:pStyle w:val="ListBullet"/>
      </w:pPr>
      <w:r>
        <w:t>10-layer system: 2 L (200 mL/layer)</w:t>
      </w:r>
    </w:p>
    <w:p>
      <w:pPr>
        <w:pStyle w:val="ListBullet"/>
      </w:pPr>
      <w:r>
        <w:t>13-layer system: 2.6 L (200 mL/layer)</w:t>
      </w:r>
    </w:p>
    <w:p>
      <w:pPr>
        <w:pStyle w:val="ListBullet"/>
      </w:pPr>
      <w:r>
        <w:t>Growth medium volumes for expansion:</w:t>
      </w:r>
    </w:p>
    <w:p>
      <w:pPr>
        <w:pStyle w:val="ListBullet"/>
      </w:pPr>
      <w:r>
        <w:t>2-layer: 80 mL (40 mL/layer) for passage 1; 400 mL (200 mL/layer) for passages 3–5</w:t>
      </w:r>
    </w:p>
    <w:p>
      <w:pPr>
        <w:pStyle w:val="ListBullet"/>
      </w:pPr>
      <w:r>
        <w:t>3-layer: 120 mL (40 mL/layer) for passage 1; 600 mL (200 mL/layer) for passages 3–5</w:t>
      </w:r>
    </w:p>
    <w:p>
      <w:pPr>
        <w:pStyle w:val="ListBullet"/>
      </w:pPr>
      <w:r>
        <w:t>10-layer and 13-layer: [CHECK - volumes for expansion not clearly specified]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Exact cell count volumes during thaw step (transfer to 15 mL tube with 9 mL medium) included but centrifugation step is missing (source mentions centrifuge tubes, but no spin described—[CHECK])</w:t>
      </w:r>
    </w:p>
    <w:p>
      <w:pPr>
        <w:pStyle w:val="ListBullet"/>
      </w:pPr>
      <w:r>
        <w:t>Mechanical details of pipette triturating (speed or force) not detailed in protocol (source just says "gently triturate," which is included)</w:t>
      </w:r>
    </w:p>
    <w:p>
      <w:pPr>
        <w:pStyle w:val="ListBullet"/>
      </w:pPr>
      <w:r>
        <w:t>No centrifugation settings (RCF, time, temperature) mentioned in source or protocol (source silent, but reviewer noted)</w:t>
      </w:r>
    </w:p>
    <w:p>
      <w:pPr>
        <w:pStyle w:val="ListBullet"/>
      </w:pPr>
      <w:r>
        <w:t>Harvesting steps mention "discard used wash buffer" and "collect and pool cells" which are included but steps for gentle swirling or rotation for homogenization are only lightly noted; no rpm or detailed mixing parameters (source states "gentle swirling or rotation" only)</w:t>
      </w:r>
    </w:p>
    <w:p>
      <w:pPr>
        <w:pStyle w:val="ListBullet"/>
      </w:pPr>
      <w:r>
        <w:t>Sampling volumes for metabolite measurements not specified in generated protocol (source just says "take a sample"); no sampling frequency or volume details given—might be ambiguous, but consistent with source</w:t>
      </w:r>
    </w:p>
    <w:p>
      <w:pPr>
        <w:pStyle w:val="ListBullet"/>
      </w:pPr>
      <w:r>
        <w:t>Passage 2 plating protocol states "Plated with 50 mL growth medium per T-175 flask"; volumes for passages 3–5 plating expansions are given but the generated protocol flags expansion medium volumes for 10-layer and 13-layer systems as [CHECK] due to lack of explicit source detail—source has some corresponding volumes but unclear if expansion differs from plating volume for these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Growth medium volume per system for expansion in 10-layer and 13-layer systems marked as [CHECK] due to no explicit numbers in the source text (the source presents plating volumes clearly but is less explicit for expansion medium volumes per system beyond plating)</w:t>
      </w:r>
    </w:p>
    <w:p>
      <w:pPr>
        <w:pStyle w:val="ListBullet"/>
      </w:pPr>
      <w:r>
        <w:t>Protocol states "Repeat steps 3–12 from Passage 1" during Passage 2 expansion in T-flasks, which is supported by source but the source steps 3-12 include sampling and counting steps rather than intermediate washing before expansion—this is consistent but complex—no clear contradiction</w:t>
      </w:r>
    </w:p>
    <w:p>
      <w:pPr>
        <w:pStyle w:val="ListBullet"/>
      </w:pPr>
      <w:r>
        <w:t>The protocol notes "mix by gentle swirling or rotation" for suspensions with no rpm or duration; source text matches but no rpm/time given, so acceptable but no quantitative mixing parameter—correctly flagged as [CHECK] in the protocol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No centrifugation step after thawing cells stated in source or protocol; if intended or required is unclear—may be an omission or protocol simplification</w:t>
      </w:r>
    </w:p>
    <w:p>
      <w:pPr>
        <w:pStyle w:val="ListBullet"/>
      </w:pPr>
      <w:r>
        <w:t>Passage 1 step "4. Gently triturate the suspension" comes before the transfer to flask seeding step in protocol, consistent with source</w:t>
      </w:r>
    </w:p>
    <w:p>
      <w:pPr>
        <w:pStyle w:val="ListBullet"/>
      </w:pPr>
      <w:r>
        <w:t>The protocol omits explicit mention of "discarding wash buffer" step in Passage 1 (step 6 in source), but implied in phrase "discard wash buffer" during later passages—may require explicit restatement in Passage 1 for clarity</w:t>
      </w:r>
    </w:p>
    <w:p>
      <w:pPr>
        <w:pStyle w:val="ListBullet"/>
      </w:pPr>
      <w:r>
        <w:t>The protocol captures all sequential steps as per source; no major reordering detected</w:t>
      </w:r>
    </w:p>
    <w:p>
      <w:pPr>
        <w:pStyle w:val="ListBullet"/>
      </w:pPr>
      <w:r>
        <w:t>Cell counting and sampling steps at multiple passages included and consistent</w:t>
      </w:r>
    </w:p>
    <w:p>
      <w:pPr>
        <w:pStyle w:val="ListBullet"/>
      </w:pPr>
      <w:r>
        <w:t>Washing volumes and trypsinization volumes per system carefully matched with source; no missing wash steps detected</w:t>
      </w:r>
    </w:p>
    <w:p>
      <w:pPr>
        <w:pStyle w:val="ListBullet"/>
      </w:pPr>
      <w:r>
        <w:t>No mention in the protocol about pH adjustments of HEPES stock solution except noting pH 7.2 omission [appropriate flag]</w:t>
      </w:r>
    </w:p>
    <w:p>
      <w:pPr>
        <w:pStyle w:val="ListBullet"/>
      </w:pPr>
      <w:r>
        <w:t>No centrifugation conditions specified, risk if trypsin inactivation requires centrifugation (source silent but absence should be noted)</w:t>
      </w:r>
    </w:p>
    <w:p>
      <w:pPr>
        <w:pStyle w:val="ListBullet"/>
      </w:pPr>
      <w:r>
        <w:t>Growth medium volume for expansion in large scale 10-layer and 13-layer systems is flagged as [CHECK] indicating possible partial omission/ambiguity</w:t>
      </w:r>
    </w:p>
    <w:p>
      <w:r>
        <w:t>---</w:t>
      </w:r>
    </w:p>
    <w:p>
      <w:r>
        <w:t>Summary: The generated protocol matches source parameters closely in volumes, times, and concentrations, except for missing centrifugation (unclear if intended), and some ambiguity in expansion medium volumes for large-layer systems. No unsupported claims identified, but a few [CHECK] flags for parameters not fully detailed in source. No critical step omissions or reorderings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