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3559F" w14:textId="2855261C" w:rsidR="006175CA" w:rsidRPr="006175CA" w:rsidRDefault="006175CA" w:rsidP="00A15E67">
      <w:pPr>
        <w:pStyle w:val="Header"/>
        <w:rPr>
          <w:rFonts w:cs="Times New Roman (Body CS)"/>
          <w:sz w:val="16"/>
        </w:rPr>
      </w:pPr>
      <w:r w:rsidRPr="006175CA">
        <w:rPr>
          <w:rFonts w:ascii="Comfortaa" w:eastAsia="Times New Roman" w:hAnsi="Comfortaa" w:cs="Times New Roman"/>
          <w:color w:val="ED7A00"/>
          <w:sz w:val="56"/>
          <w:szCs w:val="56"/>
        </w:rPr>
        <w:t>API Assi</w:t>
      </w:r>
      <w:r>
        <w:rPr>
          <w:rFonts w:ascii="Comfortaa" w:eastAsia="Times New Roman" w:hAnsi="Comfortaa" w:cs="Times New Roman"/>
          <w:color w:val="ED7A00"/>
          <w:sz w:val="56"/>
          <w:szCs w:val="56"/>
        </w:rPr>
        <w:t>g</w:t>
      </w:r>
      <w:r w:rsidRPr="006175CA">
        <w:rPr>
          <w:rFonts w:ascii="Comfortaa" w:eastAsia="Times New Roman" w:hAnsi="Comfortaa" w:cs="Times New Roman"/>
          <w:color w:val="ED7A00"/>
          <w:sz w:val="56"/>
          <w:szCs w:val="56"/>
        </w:rPr>
        <w:t>nmen</w:t>
      </w:r>
      <w:r>
        <w:rPr>
          <w:rFonts w:ascii="Comfortaa" w:eastAsia="Times New Roman" w:hAnsi="Comfortaa" w:cs="Times New Roman"/>
          <w:color w:val="ED7A00"/>
          <w:sz w:val="56"/>
          <w:szCs w:val="56"/>
        </w:rPr>
        <w:t>t</w:t>
      </w:r>
      <w:r w:rsidR="00A15E67">
        <w:rPr>
          <w:rFonts w:ascii="Comfortaa" w:eastAsia="Times New Roman" w:hAnsi="Comfortaa" w:cs="Times New Roman"/>
          <w:color w:val="ED7A00"/>
          <w:sz w:val="56"/>
          <w:szCs w:val="56"/>
        </w:rPr>
        <w:br/>
      </w:r>
      <w:r w:rsidR="00A15E67">
        <w:rPr>
          <w:rFonts w:cs="Times New Roman (Body CS)"/>
          <w:sz w:val="16"/>
        </w:rPr>
        <w:t>By github.com/</w:t>
      </w:r>
      <w:proofErr w:type="spellStart"/>
      <w:r w:rsidR="00A15E67">
        <w:rPr>
          <w:rFonts w:cs="Times New Roman (Body CS)"/>
          <w:sz w:val="16"/>
        </w:rPr>
        <w:t>schmwong</w:t>
      </w:r>
      <w:proofErr w:type="spellEnd"/>
    </w:p>
    <w:p w14:paraId="1CC7CDC5" w14:textId="46D4EDDA" w:rsidR="006175CA" w:rsidRPr="00A15E67" w:rsidRDefault="006175CA" w:rsidP="00A15E67">
      <w:pPr>
        <w:numPr>
          <w:ilvl w:val="0"/>
          <w:numId w:val="2"/>
        </w:numPr>
        <w:spacing w:before="100" w:beforeAutospacing="1" w:after="100" w:afterAutospacing="1"/>
        <w:rPr>
          <w:rFonts w:ascii="Comfortaa" w:eastAsia="Times New Roman" w:hAnsi="Comfortaa" w:cs="Times New Roman"/>
          <w:sz w:val="28"/>
          <w:szCs w:val="28"/>
        </w:rPr>
      </w:pPr>
      <w:r w:rsidRPr="006175CA">
        <w:rPr>
          <w:rFonts w:ascii="Comfortaa" w:eastAsia="Times New Roman" w:hAnsi="Comfortaa" w:cs="Times New Roman"/>
          <w:sz w:val="28"/>
          <w:szCs w:val="28"/>
        </w:rPr>
        <w:t>Consumin</w:t>
      </w:r>
      <w:r>
        <w:rPr>
          <w:rFonts w:ascii="Comfortaa" w:eastAsia="Times New Roman" w:hAnsi="Comfortaa" w:cs="Times New Roman"/>
          <w:sz w:val="28"/>
          <w:szCs w:val="28"/>
        </w:rPr>
        <w:t>g</w:t>
      </w:r>
      <w:r w:rsidRPr="006175CA">
        <w:rPr>
          <w:rFonts w:ascii="Comfortaa" w:eastAsia="Times New Roman" w:hAnsi="Comfortaa" w:cs="Times New Roman"/>
          <w:sz w:val="28"/>
          <w:szCs w:val="28"/>
        </w:rPr>
        <w:t xml:space="preserve"> a Bank API (30%) </w:t>
      </w:r>
      <w:r w:rsidR="00A15E67">
        <w:rPr>
          <w:rFonts w:ascii="Comfortaa" w:eastAsia="Times New Roman" w:hAnsi="Comfortaa" w:cs="Times New Roman"/>
          <w:sz w:val="28"/>
          <w:szCs w:val="28"/>
        </w:rPr>
        <w:br/>
      </w:r>
      <w:r w:rsidRPr="006175CA">
        <w:rPr>
          <w:rFonts w:ascii="ArialMT" w:eastAsia="Times New Roman" w:hAnsi="ArialMT" w:cs="Times New Roman"/>
        </w:rPr>
        <w:t>○  </w:t>
      </w:r>
      <w:r w:rsidRPr="006175CA">
        <w:rPr>
          <w:rFonts w:ascii="Comfortaa" w:eastAsia="Times New Roman" w:hAnsi="Comfortaa" w:cs="Times New Roman"/>
        </w:rPr>
        <w:t>Reviewin</w:t>
      </w:r>
      <w:r w:rsidRPr="00A15E67">
        <w:rPr>
          <w:rFonts w:ascii="Comfortaa" w:eastAsia="Times New Roman" w:hAnsi="Comfortaa" w:cs="Times New Roman"/>
        </w:rPr>
        <w:t>g</w:t>
      </w:r>
      <w:r w:rsidRPr="006175CA">
        <w:rPr>
          <w:rFonts w:ascii="Comfortaa" w:eastAsia="Times New Roman" w:hAnsi="Comfortaa" w:cs="Times New Roman"/>
        </w:rPr>
        <w:t xml:space="preserve"> the API documentation, and test the API </w:t>
      </w:r>
      <w:r w:rsidRPr="00A15E67">
        <w:rPr>
          <w:rFonts w:ascii="Comfortaa" w:eastAsia="Times New Roman" w:hAnsi="Comfortaa" w:cs="Times New Roman"/>
        </w:rPr>
        <w:t>f</w:t>
      </w:r>
      <w:r w:rsidRPr="006175CA">
        <w:rPr>
          <w:rFonts w:ascii="Comfortaa" w:eastAsia="Times New Roman" w:hAnsi="Comfortaa" w:cs="Times New Roman"/>
        </w:rPr>
        <w:t>rom Postman</w:t>
      </w:r>
    </w:p>
    <w:p w14:paraId="68A0E6DB" w14:textId="76FB6B5D" w:rsidR="00E93F94" w:rsidRDefault="006175CA" w:rsidP="00E93F94">
      <w:pPr>
        <w:spacing w:before="100" w:beforeAutospacing="1" w:after="100" w:afterAutospacing="1"/>
        <w:ind w:left="1440"/>
        <w:rPr>
          <w:rFonts w:ascii="Comfortaa" w:eastAsia="Times New Roman" w:hAnsi="Comfortaa" w:cs="Times New Roman"/>
        </w:rPr>
      </w:pPr>
      <w:r>
        <w:rPr>
          <w:rFonts w:ascii="Comfortaa" w:eastAsia="Times New Roman" w:hAnsi="Comfortaa" w:cs="Times New Roman"/>
        </w:rPr>
        <w:t>1.1:</w:t>
      </w:r>
      <w:r>
        <w:rPr>
          <w:rFonts w:ascii="Comfortaa" w:eastAsia="Times New Roman" w:hAnsi="Comfortaa" w:cs="Times New Roman"/>
        </w:rPr>
        <w:tab/>
        <w:t xml:space="preserve">API  Documentation: </w:t>
      </w:r>
      <w:hyperlink r:id="rId7" w:history="1">
        <w:r w:rsidRPr="006175CA">
          <w:rPr>
            <w:rStyle w:val="Hyperlink"/>
            <w:rFonts w:ascii="Comfortaa" w:eastAsia="Times New Roman" w:hAnsi="Comfortaa" w:cs="Times New Roman"/>
          </w:rPr>
          <w:t>OCBC 360 Interest Rate Calculator</w:t>
        </w:r>
      </w:hyperlink>
    </w:p>
    <w:p w14:paraId="7039D89B" w14:textId="1F2308F7" w:rsidR="00E93F94" w:rsidRDefault="006175CA" w:rsidP="00E93F94">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1.2:</w:t>
      </w:r>
      <w:r>
        <w:rPr>
          <w:rFonts w:ascii="Comfortaa" w:eastAsia="Times New Roman" w:hAnsi="Comfortaa" w:cs="Times New Roman"/>
        </w:rPr>
        <w:tab/>
        <w:t>Screenshot of testing the API in Postman</w:t>
      </w:r>
      <w:r w:rsidR="00E93F94">
        <w:rPr>
          <w:rFonts w:ascii="Comfortaa" w:eastAsia="Times New Roman" w:hAnsi="Comfortaa" w:cs="Times New Roman"/>
        </w:rPr>
        <w:t xml:space="preserve">. </w:t>
      </w:r>
      <w:r w:rsidR="00E93F94">
        <w:rPr>
          <w:rFonts w:ascii="Comfortaa" w:eastAsia="Times New Roman" w:hAnsi="Comfortaa" w:cs="Times New Roman"/>
        </w:rPr>
        <w:br/>
        <w:t>Refer to file “</w:t>
      </w:r>
      <w:r w:rsidR="00E93F94" w:rsidRPr="00E93F94">
        <w:rPr>
          <w:rFonts w:ascii="Comfortaa" w:eastAsia="Times New Roman" w:hAnsi="Comfortaa" w:cs="Times New Roman"/>
        </w:rPr>
        <w:t xml:space="preserve">1. </w:t>
      </w:r>
      <w:proofErr w:type="spellStart"/>
      <w:r w:rsidR="00E93F94" w:rsidRPr="00E93F94">
        <w:rPr>
          <w:rFonts w:ascii="Comfortaa" w:eastAsia="Times New Roman" w:hAnsi="Comfortaa" w:cs="Times New Roman"/>
        </w:rPr>
        <w:t>BankAPI</w:t>
      </w:r>
      <w:proofErr w:type="spellEnd"/>
      <w:r w:rsidR="00E93F94" w:rsidRPr="00E93F94">
        <w:rPr>
          <w:rFonts w:ascii="Comfortaa" w:eastAsia="Times New Roman" w:hAnsi="Comfortaa" w:cs="Times New Roman"/>
        </w:rPr>
        <w:t xml:space="preserve"> Postman</w:t>
      </w:r>
      <w:r w:rsidR="00E93F94">
        <w:rPr>
          <w:rFonts w:ascii="Comfortaa" w:eastAsia="Times New Roman" w:hAnsi="Comfortaa" w:cs="Times New Roman"/>
        </w:rPr>
        <w:t>.png”</w:t>
      </w:r>
    </w:p>
    <w:p w14:paraId="362CFD3A" w14:textId="66B8291E" w:rsidR="00E93F94" w:rsidRPr="00E93F94" w:rsidRDefault="00E93F94" w:rsidP="00E93F94">
      <w:pPr>
        <w:spacing w:before="100" w:beforeAutospacing="1" w:after="100" w:afterAutospacing="1"/>
        <w:jc w:val="center"/>
        <w:rPr>
          <w:rFonts w:ascii="Comfortaa" w:eastAsia="Times New Roman" w:hAnsi="Comfortaa" w:cs="Times New Roman"/>
        </w:rPr>
      </w:pPr>
      <w:r>
        <w:rPr>
          <w:rFonts w:ascii="Comfortaa" w:eastAsia="Times New Roman" w:hAnsi="Comfortaa" w:cs="Times New Roman"/>
          <w:noProof/>
        </w:rPr>
        <w:drawing>
          <wp:inline distT="0" distB="0" distL="0" distR="0" wp14:anchorId="420E47A1" wp14:editId="2BECD82B">
            <wp:extent cx="5134972" cy="286648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cstate="print">
                      <a:extLst>
                        <a:ext uri="{28A0092B-C50C-407E-A947-70E740481C1C}">
                          <a14:useLocalDpi xmlns:a14="http://schemas.microsoft.com/office/drawing/2010/main" val="0"/>
                        </a:ext>
                      </a:extLst>
                    </a:blip>
                    <a:srcRect l="20173" t="4415" r="2549" b="18893"/>
                    <a:stretch/>
                  </pic:blipFill>
                  <pic:spPr bwMode="auto">
                    <a:xfrm>
                      <a:off x="0" y="0"/>
                      <a:ext cx="5135765" cy="2866928"/>
                    </a:xfrm>
                    <a:prstGeom prst="rect">
                      <a:avLst/>
                    </a:prstGeom>
                    <a:ln>
                      <a:noFill/>
                    </a:ln>
                    <a:extLst>
                      <a:ext uri="{53640926-AAD7-44D8-BBD7-CCE9431645EC}">
                        <a14:shadowObscured xmlns:a14="http://schemas.microsoft.com/office/drawing/2010/main"/>
                      </a:ext>
                    </a:extLst>
                  </pic:spPr>
                </pic:pic>
              </a:graphicData>
            </a:graphic>
          </wp:inline>
        </w:drawing>
      </w:r>
    </w:p>
    <w:p w14:paraId="20BFEEE3" w14:textId="377FA014" w:rsidR="00E93F94" w:rsidRPr="00E93F94" w:rsidRDefault="00E93F94" w:rsidP="00E93F94">
      <w:pPr>
        <w:spacing w:before="100" w:beforeAutospacing="1" w:after="100" w:afterAutospacing="1"/>
        <w:ind w:left="1440"/>
        <w:rPr>
          <w:rFonts w:ascii="Comfortaa" w:eastAsia="Times New Roman" w:hAnsi="Comfortaa" w:cs="Times New Roman"/>
          <w:sz w:val="28"/>
          <w:szCs w:val="28"/>
        </w:rPr>
      </w:pPr>
      <w:r w:rsidRPr="006175CA">
        <w:rPr>
          <w:rFonts w:ascii="ArialMT" w:eastAsia="Times New Roman" w:hAnsi="ArialMT" w:cs="Times New Roman"/>
        </w:rPr>
        <w:t>○  </w:t>
      </w:r>
      <w:r w:rsidRPr="006175CA">
        <w:rPr>
          <w:rFonts w:ascii="Comfortaa" w:eastAsia="Times New Roman" w:hAnsi="Comfortaa" w:cs="Times New Roman"/>
        </w:rPr>
        <w:t>BONUS: Callin</w:t>
      </w:r>
      <w:r>
        <w:rPr>
          <w:rFonts w:ascii="Comfortaa" w:eastAsia="Times New Roman" w:hAnsi="Comfortaa" w:cs="Times New Roman"/>
        </w:rPr>
        <w:t>g</w:t>
      </w:r>
      <w:r w:rsidRPr="006175CA">
        <w:rPr>
          <w:rFonts w:ascii="Comfortaa" w:eastAsia="Times New Roman" w:hAnsi="Comfortaa" w:cs="Times New Roman"/>
        </w:rPr>
        <w:t xml:space="preserve"> the API </w:t>
      </w:r>
      <w:r>
        <w:rPr>
          <w:rFonts w:ascii="Comfortaa" w:eastAsia="Times New Roman" w:hAnsi="Comfortaa" w:cs="Times New Roman"/>
        </w:rPr>
        <w:t>f</w:t>
      </w:r>
      <w:r w:rsidRPr="006175CA">
        <w:rPr>
          <w:rFonts w:ascii="Comfortaa" w:eastAsia="Times New Roman" w:hAnsi="Comfortaa" w:cs="Times New Roman"/>
        </w:rPr>
        <w:t xml:space="preserve">rom JavaScript </w:t>
      </w:r>
    </w:p>
    <w:p w14:paraId="79796D4B" w14:textId="0162DB86" w:rsidR="006175CA" w:rsidRDefault="006175CA" w:rsidP="00E93F94">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1.3:</w:t>
      </w:r>
      <w:r>
        <w:rPr>
          <w:rFonts w:ascii="Comfortaa" w:eastAsia="Times New Roman" w:hAnsi="Comfortaa" w:cs="Times New Roman"/>
        </w:rPr>
        <w:tab/>
        <w:t>Screenshot of calling the API in JavaScript</w:t>
      </w:r>
      <w:r w:rsidR="00E93F94">
        <w:rPr>
          <w:rFonts w:ascii="Comfortaa" w:eastAsia="Times New Roman" w:hAnsi="Comfortaa" w:cs="Times New Roman"/>
        </w:rPr>
        <w:br/>
        <w:t>Refer to file</w:t>
      </w:r>
      <w:r w:rsidR="00155E99">
        <w:rPr>
          <w:rFonts w:ascii="Comfortaa" w:eastAsia="Times New Roman" w:hAnsi="Comfortaa" w:cs="Times New Roman"/>
        </w:rPr>
        <w:t>s</w:t>
      </w:r>
      <w:r w:rsidR="00E93F94">
        <w:rPr>
          <w:rFonts w:ascii="Comfortaa" w:eastAsia="Times New Roman" w:hAnsi="Comfortaa" w:cs="Times New Roman"/>
        </w:rPr>
        <w:t xml:space="preserve"> “</w:t>
      </w:r>
      <w:r w:rsidR="00E93F94" w:rsidRPr="00E93F94">
        <w:rPr>
          <w:rFonts w:ascii="Comfortaa" w:eastAsia="Times New Roman" w:hAnsi="Comfortaa" w:cs="Times New Roman"/>
        </w:rPr>
        <w:t xml:space="preserve">1. </w:t>
      </w:r>
      <w:proofErr w:type="spellStart"/>
      <w:r w:rsidR="00E93F94" w:rsidRPr="00E93F94">
        <w:rPr>
          <w:rFonts w:ascii="Comfortaa" w:eastAsia="Times New Roman" w:hAnsi="Comfortaa" w:cs="Times New Roman"/>
        </w:rPr>
        <w:t>BankAPI</w:t>
      </w:r>
      <w:proofErr w:type="spellEnd"/>
      <w:r w:rsidR="00E93F94" w:rsidRPr="00E93F94">
        <w:rPr>
          <w:rFonts w:ascii="Comfortaa" w:eastAsia="Times New Roman" w:hAnsi="Comfortaa" w:cs="Times New Roman"/>
        </w:rPr>
        <w:t xml:space="preserve"> </w:t>
      </w:r>
      <w:r w:rsidR="00E93F94">
        <w:rPr>
          <w:rFonts w:ascii="Comfortaa" w:eastAsia="Times New Roman" w:hAnsi="Comfortaa" w:cs="Times New Roman"/>
        </w:rPr>
        <w:t>JavaScript Call</w:t>
      </w:r>
      <w:r w:rsidR="00155E99">
        <w:rPr>
          <w:rFonts w:ascii="Comfortaa" w:eastAsia="Times New Roman" w:hAnsi="Comfortaa" w:cs="Times New Roman"/>
        </w:rPr>
        <w:t>.png</w:t>
      </w:r>
      <w:r w:rsidR="00E93F94">
        <w:rPr>
          <w:rFonts w:ascii="Comfortaa" w:eastAsia="Times New Roman" w:hAnsi="Comfortaa" w:cs="Times New Roman"/>
        </w:rPr>
        <w:t>”, “callOCBC.js”</w:t>
      </w:r>
    </w:p>
    <w:p w14:paraId="2B515431" w14:textId="5744B418" w:rsidR="006175CA" w:rsidRPr="006175CA" w:rsidRDefault="00E93F94" w:rsidP="00E93F94">
      <w:pPr>
        <w:spacing w:before="100" w:beforeAutospacing="1" w:after="100" w:afterAutospacing="1"/>
        <w:jc w:val="center"/>
        <w:rPr>
          <w:rFonts w:ascii="Comfortaa" w:eastAsia="Times New Roman" w:hAnsi="Comfortaa" w:cs="Times New Roman"/>
          <w:sz w:val="28"/>
          <w:szCs w:val="28"/>
        </w:rPr>
      </w:pPr>
      <w:r>
        <w:rPr>
          <w:rFonts w:ascii="Comfortaa" w:eastAsia="Times New Roman" w:hAnsi="Comfortaa" w:cs="Times New Roman"/>
          <w:noProof/>
          <w:sz w:val="28"/>
          <w:szCs w:val="28"/>
        </w:rPr>
        <w:drawing>
          <wp:inline distT="0" distB="0" distL="0" distR="0" wp14:anchorId="01BDD1C4" wp14:editId="6FD4B8A1">
            <wp:extent cx="6381049" cy="318463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cstate="print">
                      <a:extLst>
                        <a:ext uri="{28A0092B-C50C-407E-A947-70E740481C1C}">
                          <a14:useLocalDpi xmlns:a14="http://schemas.microsoft.com/office/drawing/2010/main" val="0"/>
                        </a:ext>
                      </a:extLst>
                    </a:blip>
                    <a:srcRect l="3985" b="14810"/>
                    <a:stretch/>
                  </pic:blipFill>
                  <pic:spPr bwMode="auto">
                    <a:xfrm>
                      <a:off x="0" y="0"/>
                      <a:ext cx="6381049" cy="3184635"/>
                    </a:xfrm>
                    <a:prstGeom prst="rect">
                      <a:avLst/>
                    </a:prstGeom>
                    <a:ln>
                      <a:noFill/>
                    </a:ln>
                    <a:extLst>
                      <a:ext uri="{53640926-AAD7-44D8-BBD7-CCE9431645EC}">
                        <a14:shadowObscured xmlns:a14="http://schemas.microsoft.com/office/drawing/2010/main"/>
                      </a:ext>
                    </a:extLst>
                  </pic:spPr>
                </pic:pic>
              </a:graphicData>
            </a:graphic>
          </wp:inline>
        </w:drawing>
      </w:r>
    </w:p>
    <w:p w14:paraId="4D095368" w14:textId="77777777" w:rsidR="00155E99" w:rsidRDefault="00155E99" w:rsidP="00155E99">
      <w:pPr>
        <w:spacing w:before="100" w:beforeAutospacing="1" w:after="100" w:afterAutospacing="1"/>
        <w:ind w:left="360"/>
        <w:rPr>
          <w:rFonts w:ascii="Comfortaa" w:eastAsia="Times New Roman" w:hAnsi="Comfortaa" w:cs="Times New Roman"/>
          <w:sz w:val="28"/>
          <w:szCs w:val="28"/>
        </w:rPr>
      </w:pPr>
    </w:p>
    <w:p w14:paraId="272ACE16" w14:textId="488C64F1" w:rsidR="006175CA" w:rsidRPr="006175CA" w:rsidRDefault="006175CA" w:rsidP="006175CA">
      <w:pPr>
        <w:numPr>
          <w:ilvl w:val="0"/>
          <w:numId w:val="2"/>
        </w:numPr>
        <w:spacing w:before="100" w:beforeAutospacing="1" w:after="100" w:afterAutospacing="1"/>
        <w:rPr>
          <w:rFonts w:ascii="Comfortaa" w:eastAsia="Times New Roman" w:hAnsi="Comfortaa" w:cs="Times New Roman"/>
          <w:sz w:val="28"/>
          <w:szCs w:val="28"/>
        </w:rPr>
      </w:pPr>
      <w:r w:rsidRPr="006175CA">
        <w:rPr>
          <w:rFonts w:ascii="Comfortaa" w:eastAsia="Times New Roman" w:hAnsi="Comfortaa" w:cs="Times New Roman"/>
          <w:sz w:val="28"/>
          <w:szCs w:val="28"/>
        </w:rPr>
        <w:t>Executin</w:t>
      </w:r>
      <w:r>
        <w:rPr>
          <w:rFonts w:ascii="Comfortaa" w:eastAsia="Times New Roman" w:hAnsi="Comfortaa" w:cs="Times New Roman"/>
          <w:sz w:val="28"/>
          <w:szCs w:val="28"/>
        </w:rPr>
        <w:t>g</w:t>
      </w:r>
      <w:r w:rsidRPr="006175CA">
        <w:rPr>
          <w:rFonts w:ascii="Comfortaa" w:eastAsia="Times New Roman" w:hAnsi="Comfortaa" w:cs="Times New Roman"/>
          <w:sz w:val="28"/>
          <w:szCs w:val="28"/>
        </w:rPr>
        <w:t xml:space="preserve"> a Payments API (40%) </w:t>
      </w:r>
    </w:p>
    <w:p w14:paraId="3030D851" w14:textId="6BE340DF" w:rsidR="006175CA" w:rsidRDefault="006175CA" w:rsidP="006175CA">
      <w:pPr>
        <w:spacing w:before="100" w:beforeAutospacing="1" w:after="100" w:afterAutospacing="1"/>
        <w:ind w:left="1440"/>
        <w:rPr>
          <w:rFonts w:ascii="Comfortaa" w:eastAsia="Times New Roman" w:hAnsi="Comfortaa" w:cs="Times New Roman"/>
        </w:rPr>
      </w:pPr>
      <w:r w:rsidRPr="006175CA">
        <w:rPr>
          <w:rFonts w:ascii="ArialMT" w:eastAsia="Times New Roman" w:hAnsi="ArialMT" w:cs="Times New Roman"/>
        </w:rPr>
        <w:t>○  </w:t>
      </w:r>
      <w:r w:rsidRPr="006175CA">
        <w:rPr>
          <w:rFonts w:ascii="Comfortaa" w:eastAsia="Times New Roman" w:hAnsi="Comfortaa" w:cs="Times New Roman"/>
        </w:rPr>
        <w:t>Reviewin</w:t>
      </w:r>
      <w:r>
        <w:rPr>
          <w:rFonts w:ascii="Comfortaa" w:eastAsia="Times New Roman" w:hAnsi="Comfortaa" w:cs="Times New Roman"/>
        </w:rPr>
        <w:t>g</w:t>
      </w:r>
      <w:r w:rsidRPr="006175CA">
        <w:rPr>
          <w:rFonts w:ascii="Comfortaa" w:eastAsia="Times New Roman" w:hAnsi="Comfortaa" w:cs="Times New Roman"/>
        </w:rPr>
        <w:t xml:space="preserve"> the API documentation, and test the API, </w:t>
      </w:r>
    </w:p>
    <w:p w14:paraId="083C9856" w14:textId="76A58F1B" w:rsidR="002A499E" w:rsidRDefault="002A499E" w:rsidP="006175CA">
      <w:pPr>
        <w:spacing w:before="100" w:beforeAutospacing="1" w:after="100" w:afterAutospacing="1"/>
        <w:ind w:left="1440"/>
        <w:rPr>
          <w:rFonts w:ascii="Comfortaa" w:eastAsia="Times New Roman" w:hAnsi="Comfortaa" w:cs="Times New Roman"/>
        </w:rPr>
      </w:pPr>
      <w:r>
        <w:rPr>
          <w:rFonts w:ascii="Comfortaa" w:eastAsia="Times New Roman" w:hAnsi="Comfortaa" w:cs="Times New Roman"/>
        </w:rPr>
        <w:t>2.1:</w:t>
      </w:r>
      <w:r>
        <w:rPr>
          <w:rFonts w:ascii="Comfortaa" w:eastAsia="Times New Roman" w:hAnsi="Comfortaa" w:cs="Times New Roman"/>
        </w:rPr>
        <w:tab/>
        <w:t xml:space="preserve">API Documentation: </w:t>
      </w:r>
      <w:hyperlink r:id="rId10" w:anchor="payment-requests" w:history="1">
        <w:proofErr w:type="spellStart"/>
        <w:r w:rsidRPr="002A499E">
          <w:rPr>
            <w:rStyle w:val="Hyperlink"/>
            <w:rFonts w:ascii="Comfortaa" w:eastAsia="Times New Roman" w:hAnsi="Comfortaa" w:cs="Times New Roman"/>
          </w:rPr>
          <w:t>HitPay</w:t>
        </w:r>
        <w:proofErr w:type="spellEnd"/>
        <w:r w:rsidRPr="002A499E">
          <w:rPr>
            <w:rStyle w:val="Hyperlink"/>
            <w:rFonts w:ascii="Comfortaa" w:eastAsia="Times New Roman" w:hAnsi="Comfortaa" w:cs="Times New Roman"/>
          </w:rPr>
          <w:t xml:space="preserve"> Create Payment Request API</w:t>
        </w:r>
      </w:hyperlink>
    </w:p>
    <w:p w14:paraId="2343509A" w14:textId="1396E540" w:rsidR="002A499E" w:rsidRDefault="002A499E" w:rsidP="002A499E">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2.2:</w:t>
      </w:r>
      <w:r>
        <w:rPr>
          <w:rFonts w:ascii="Comfortaa" w:eastAsia="Times New Roman" w:hAnsi="Comfortaa" w:cs="Times New Roman"/>
        </w:rPr>
        <w:tab/>
        <w:t xml:space="preserve">Screenshot of testing the API in Postman. </w:t>
      </w:r>
      <w:r>
        <w:rPr>
          <w:rFonts w:ascii="Comfortaa" w:eastAsia="Times New Roman" w:hAnsi="Comfortaa" w:cs="Times New Roman"/>
        </w:rPr>
        <w:br/>
        <w:t>Refer to file “</w:t>
      </w:r>
      <w:r w:rsidR="009953B6">
        <w:rPr>
          <w:rFonts w:ascii="Comfortaa" w:eastAsia="Times New Roman" w:hAnsi="Comfortaa" w:cs="Times New Roman"/>
        </w:rPr>
        <w:t>2</w:t>
      </w:r>
      <w:r w:rsidRPr="00E93F94">
        <w:rPr>
          <w:rFonts w:ascii="Comfortaa" w:eastAsia="Times New Roman" w:hAnsi="Comfortaa" w:cs="Times New Roman"/>
        </w:rPr>
        <w:t xml:space="preserve">. </w:t>
      </w:r>
      <w:proofErr w:type="spellStart"/>
      <w:r>
        <w:rPr>
          <w:rFonts w:ascii="Comfortaa" w:eastAsia="Times New Roman" w:hAnsi="Comfortaa" w:cs="Times New Roman"/>
        </w:rPr>
        <w:t>Payments</w:t>
      </w:r>
      <w:r w:rsidRPr="00E93F94">
        <w:rPr>
          <w:rFonts w:ascii="Comfortaa" w:eastAsia="Times New Roman" w:hAnsi="Comfortaa" w:cs="Times New Roman"/>
        </w:rPr>
        <w:t>API</w:t>
      </w:r>
      <w:proofErr w:type="spellEnd"/>
      <w:r w:rsidRPr="00E93F94">
        <w:rPr>
          <w:rFonts w:ascii="Comfortaa" w:eastAsia="Times New Roman" w:hAnsi="Comfortaa" w:cs="Times New Roman"/>
        </w:rPr>
        <w:t xml:space="preserve"> Postman</w:t>
      </w:r>
      <w:r>
        <w:rPr>
          <w:rFonts w:ascii="Comfortaa" w:eastAsia="Times New Roman" w:hAnsi="Comfortaa" w:cs="Times New Roman"/>
        </w:rPr>
        <w:t>.png”</w:t>
      </w:r>
    </w:p>
    <w:p w14:paraId="662EA0F9" w14:textId="7AFD5595" w:rsidR="002A499E" w:rsidRPr="006175CA" w:rsidRDefault="002A499E" w:rsidP="002A499E">
      <w:pPr>
        <w:spacing w:before="100" w:beforeAutospacing="1" w:after="100" w:afterAutospacing="1"/>
        <w:jc w:val="center"/>
        <w:rPr>
          <w:rFonts w:ascii="Comfortaa" w:eastAsia="Times New Roman" w:hAnsi="Comfortaa" w:cs="Times New Roman"/>
        </w:rPr>
      </w:pPr>
      <w:r>
        <w:rPr>
          <w:rFonts w:ascii="Comfortaa" w:eastAsia="Times New Roman" w:hAnsi="Comfortaa" w:cs="Times New Roman"/>
          <w:noProof/>
        </w:rPr>
        <w:drawing>
          <wp:inline distT="0" distB="0" distL="0" distR="0" wp14:anchorId="63C91F00" wp14:editId="676334AA">
            <wp:extent cx="4463256" cy="2721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l="18836" t="8211" b="3823"/>
                    <a:stretch/>
                  </pic:blipFill>
                  <pic:spPr bwMode="auto">
                    <a:xfrm>
                      <a:off x="0" y="0"/>
                      <a:ext cx="4463759" cy="2721333"/>
                    </a:xfrm>
                    <a:prstGeom prst="rect">
                      <a:avLst/>
                    </a:prstGeom>
                    <a:ln>
                      <a:noFill/>
                    </a:ln>
                    <a:extLst>
                      <a:ext uri="{53640926-AAD7-44D8-BBD7-CCE9431645EC}">
                        <a14:shadowObscured xmlns:a14="http://schemas.microsoft.com/office/drawing/2010/main"/>
                      </a:ext>
                    </a:extLst>
                  </pic:spPr>
                </pic:pic>
              </a:graphicData>
            </a:graphic>
          </wp:inline>
        </w:drawing>
      </w:r>
    </w:p>
    <w:p w14:paraId="5CE7695A" w14:textId="5632D014" w:rsidR="006175CA" w:rsidRDefault="006175CA" w:rsidP="006175CA">
      <w:pPr>
        <w:spacing w:before="100" w:beforeAutospacing="1" w:after="100" w:afterAutospacing="1"/>
        <w:ind w:left="1440"/>
        <w:rPr>
          <w:rFonts w:ascii="Comfortaa" w:eastAsia="Times New Roman" w:hAnsi="Comfortaa" w:cs="Times New Roman"/>
        </w:rPr>
      </w:pPr>
      <w:r w:rsidRPr="006175CA">
        <w:rPr>
          <w:rFonts w:ascii="ArialMT" w:eastAsia="Times New Roman" w:hAnsi="ArialMT" w:cs="Times New Roman"/>
        </w:rPr>
        <w:t>○  </w:t>
      </w:r>
      <w:r w:rsidRPr="006175CA">
        <w:rPr>
          <w:rFonts w:ascii="Comfortaa" w:eastAsia="Times New Roman" w:hAnsi="Comfortaa" w:cs="Times New Roman"/>
        </w:rPr>
        <w:t>BONUS: Callin</w:t>
      </w:r>
      <w:r>
        <w:rPr>
          <w:rFonts w:ascii="Comfortaa" w:eastAsia="Times New Roman" w:hAnsi="Comfortaa" w:cs="Times New Roman"/>
        </w:rPr>
        <w:t>g</w:t>
      </w:r>
      <w:r w:rsidRPr="006175CA">
        <w:rPr>
          <w:rFonts w:ascii="Comfortaa" w:eastAsia="Times New Roman" w:hAnsi="Comfortaa" w:cs="Times New Roman"/>
        </w:rPr>
        <w:t xml:space="preserve"> the API </w:t>
      </w:r>
      <w:r>
        <w:rPr>
          <w:rFonts w:ascii="Comfortaa" w:eastAsia="Times New Roman" w:hAnsi="Comfortaa" w:cs="Times New Roman"/>
        </w:rPr>
        <w:t>f</w:t>
      </w:r>
      <w:r w:rsidRPr="006175CA">
        <w:rPr>
          <w:rFonts w:ascii="Comfortaa" w:eastAsia="Times New Roman" w:hAnsi="Comfortaa" w:cs="Times New Roman"/>
        </w:rPr>
        <w:t xml:space="preserve">rom JavaScript </w:t>
      </w:r>
    </w:p>
    <w:p w14:paraId="2E2743D5" w14:textId="6094B9B5" w:rsidR="002A499E" w:rsidRDefault="002A499E" w:rsidP="002A499E">
      <w:pPr>
        <w:spacing w:before="100" w:beforeAutospacing="1" w:after="100" w:afterAutospacing="1"/>
        <w:ind w:left="2160" w:hanging="720"/>
        <w:rPr>
          <w:rFonts w:ascii="Comfortaa" w:eastAsia="Times New Roman" w:hAnsi="Comfortaa" w:cs="Times New Roman"/>
        </w:rPr>
      </w:pPr>
      <w:r>
        <w:rPr>
          <w:rFonts w:ascii="Comfortaa" w:eastAsia="Times New Roman" w:hAnsi="Comfortaa" w:cs="Times New Roman"/>
        </w:rPr>
        <w:t>2.3:</w:t>
      </w:r>
      <w:r>
        <w:rPr>
          <w:rFonts w:ascii="Comfortaa" w:eastAsia="Times New Roman" w:hAnsi="Comfortaa" w:cs="Times New Roman"/>
        </w:rPr>
        <w:tab/>
        <w:t>Screenshot of calling the API in JavaScript</w:t>
      </w:r>
      <w:r>
        <w:rPr>
          <w:rFonts w:ascii="Comfortaa" w:eastAsia="Times New Roman" w:hAnsi="Comfortaa" w:cs="Times New Roman"/>
        </w:rPr>
        <w:br/>
        <w:t>Refer to files “</w:t>
      </w:r>
      <w:r w:rsidR="009953B6">
        <w:rPr>
          <w:rFonts w:ascii="Comfortaa" w:eastAsia="Times New Roman" w:hAnsi="Comfortaa" w:cs="Times New Roman"/>
        </w:rPr>
        <w:t>2</w:t>
      </w:r>
      <w:r w:rsidRPr="00E93F94">
        <w:rPr>
          <w:rFonts w:ascii="Comfortaa" w:eastAsia="Times New Roman" w:hAnsi="Comfortaa" w:cs="Times New Roman"/>
        </w:rPr>
        <w:t xml:space="preserve">. </w:t>
      </w:r>
      <w:proofErr w:type="spellStart"/>
      <w:r w:rsidR="004A1806">
        <w:rPr>
          <w:rFonts w:ascii="Comfortaa" w:eastAsia="Times New Roman" w:hAnsi="Comfortaa" w:cs="Times New Roman"/>
        </w:rPr>
        <w:t>Payments</w:t>
      </w:r>
      <w:r w:rsidRPr="00E93F94">
        <w:rPr>
          <w:rFonts w:ascii="Comfortaa" w:eastAsia="Times New Roman" w:hAnsi="Comfortaa" w:cs="Times New Roman"/>
        </w:rPr>
        <w:t>API</w:t>
      </w:r>
      <w:proofErr w:type="spellEnd"/>
      <w:r w:rsidRPr="00E93F94">
        <w:rPr>
          <w:rFonts w:ascii="Comfortaa" w:eastAsia="Times New Roman" w:hAnsi="Comfortaa" w:cs="Times New Roman"/>
        </w:rPr>
        <w:t xml:space="preserve"> </w:t>
      </w:r>
      <w:r>
        <w:rPr>
          <w:rFonts w:ascii="Comfortaa" w:eastAsia="Times New Roman" w:hAnsi="Comfortaa" w:cs="Times New Roman"/>
        </w:rPr>
        <w:t>JavaScript Call.png”, “call</w:t>
      </w:r>
      <w:r w:rsidR="004A1806">
        <w:rPr>
          <w:rFonts w:ascii="Comfortaa" w:eastAsia="Times New Roman" w:hAnsi="Comfortaa" w:cs="Times New Roman"/>
        </w:rPr>
        <w:t>HitPay</w:t>
      </w:r>
      <w:r>
        <w:rPr>
          <w:rFonts w:ascii="Comfortaa" w:eastAsia="Times New Roman" w:hAnsi="Comfortaa" w:cs="Times New Roman"/>
        </w:rPr>
        <w:t>.js”</w:t>
      </w:r>
    </w:p>
    <w:p w14:paraId="4A553740" w14:textId="196EBE47" w:rsidR="007D3D66" w:rsidRDefault="007D3D66" w:rsidP="007D3D66">
      <w:pPr>
        <w:spacing w:before="100" w:beforeAutospacing="1" w:after="100" w:afterAutospacing="1"/>
        <w:rPr>
          <w:rFonts w:ascii="Comfortaa" w:eastAsia="Times New Roman" w:hAnsi="Comfortaa" w:cs="Times New Roman"/>
        </w:rPr>
      </w:pPr>
      <w:r>
        <w:rPr>
          <w:rFonts w:ascii="Comfortaa" w:eastAsia="Times New Roman" w:hAnsi="Comfortaa" w:cs="Times New Roman"/>
          <w:noProof/>
        </w:rPr>
        <w:drawing>
          <wp:inline distT="0" distB="0" distL="0" distR="0" wp14:anchorId="48865B65" wp14:editId="588C871F">
            <wp:extent cx="6645910" cy="295761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b="20882"/>
                    <a:stretch/>
                  </pic:blipFill>
                  <pic:spPr bwMode="auto">
                    <a:xfrm>
                      <a:off x="0" y="0"/>
                      <a:ext cx="6645910" cy="2957611"/>
                    </a:xfrm>
                    <a:prstGeom prst="rect">
                      <a:avLst/>
                    </a:prstGeom>
                    <a:ln>
                      <a:noFill/>
                    </a:ln>
                    <a:extLst>
                      <a:ext uri="{53640926-AAD7-44D8-BBD7-CCE9431645EC}">
                        <a14:shadowObscured xmlns:a14="http://schemas.microsoft.com/office/drawing/2010/main"/>
                      </a:ext>
                    </a:extLst>
                  </pic:spPr>
                </pic:pic>
              </a:graphicData>
            </a:graphic>
          </wp:inline>
        </w:drawing>
      </w:r>
    </w:p>
    <w:p w14:paraId="76657ADC" w14:textId="2228864C" w:rsidR="002A499E" w:rsidRDefault="002A499E" w:rsidP="006175CA">
      <w:pPr>
        <w:spacing w:before="100" w:beforeAutospacing="1" w:after="100" w:afterAutospacing="1"/>
        <w:ind w:left="1440"/>
        <w:rPr>
          <w:rFonts w:ascii="Comfortaa" w:eastAsia="Times New Roman" w:hAnsi="Comfortaa" w:cs="Times New Roman"/>
          <w:sz w:val="28"/>
          <w:szCs w:val="28"/>
        </w:rPr>
      </w:pPr>
    </w:p>
    <w:p w14:paraId="07B4C9A9" w14:textId="77777777" w:rsidR="007D3D66" w:rsidRPr="006175CA" w:rsidRDefault="007D3D66" w:rsidP="006175CA">
      <w:pPr>
        <w:spacing w:before="100" w:beforeAutospacing="1" w:after="100" w:afterAutospacing="1"/>
        <w:ind w:left="1440"/>
        <w:rPr>
          <w:rFonts w:ascii="Comfortaa" w:eastAsia="Times New Roman" w:hAnsi="Comfortaa" w:cs="Times New Roman"/>
          <w:sz w:val="28"/>
          <w:szCs w:val="28"/>
        </w:rPr>
      </w:pPr>
    </w:p>
    <w:p w14:paraId="34C177F0" w14:textId="23BDA729" w:rsidR="006175CA" w:rsidRPr="006175CA" w:rsidRDefault="006175CA" w:rsidP="006175CA">
      <w:pPr>
        <w:numPr>
          <w:ilvl w:val="0"/>
          <w:numId w:val="2"/>
        </w:numPr>
        <w:spacing w:before="100" w:beforeAutospacing="1" w:after="100" w:afterAutospacing="1"/>
        <w:rPr>
          <w:rFonts w:ascii="Comfortaa" w:eastAsia="Times New Roman" w:hAnsi="Comfortaa" w:cs="Times New Roman"/>
          <w:sz w:val="28"/>
          <w:szCs w:val="28"/>
        </w:rPr>
      </w:pPr>
      <w:r w:rsidRPr="006175CA">
        <w:rPr>
          <w:rFonts w:ascii="Comfortaa" w:eastAsia="Times New Roman" w:hAnsi="Comfortaa" w:cs="Times New Roman"/>
          <w:sz w:val="28"/>
          <w:szCs w:val="28"/>
        </w:rPr>
        <w:t>Desi</w:t>
      </w:r>
      <w:r>
        <w:rPr>
          <w:rFonts w:ascii="Comfortaa" w:eastAsia="Times New Roman" w:hAnsi="Comfortaa" w:cs="Times New Roman"/>
          <w:sz w:val="28"/>
          <w:szCs w:val="28"/>
        </w:rPr>
        <w:t>g</w:t>
      </w:r>
      <w:r w:rsidRPr="006175CA">
        <w:rPr>
          <w:rFonts w:ascii="Comfortaa" w:eastAsia="Times New Roman" w:hAnsi="Comfortaa" w:cs="Times New Roman"/>
          <w:sz w:val="28"/>
          <w:szCs w:val="28"/>
        </w:rPr>
        <w:t>nin</w:t>
      </w:r>
      <w:r>
        <w:rPr>
          <w:rFonts w:ascii="Comfortaa" w:eastAsia="Times New Roman" w:hAnsi="Comfortaa" w:cs="Times New Roman"/>
          <w:sz w:val="28"/>
          <w:szCs w:val="28"/>
        </w:rPr>
        <w:t>g</w:t>
      </w:r>
      <w:r w:rsidRPr="006175CA">
        <w:rPr>
          <w:rFonts w:ascii="Comfortaa" w:eastAsia="Times New Roman" w:hAnsi="Comfortaa" w:cs="Times New Roman"/>
          <w:sz w:val="28"/>
          <w:szCs w:val="28"/>
        </w:rPr>
        <w:t xml:space="preserve"> an API (30%) </w:t>
      </w:r>
    </w:p>
    <w:p w14:paraId="44F5D5B0" w14:textId="33ADF118" w:rsidR="006175CA" w:rsidRPr="006175CA" w:rsidRDefault="006175CA" w:rsidP="00241287">
      <w:pPr>
        <w:spacing w:before="100" w:beforeAutospacing="1" w:after="100" w:afterAutospacing="1"/>
        <w:ind w:left="720"/>
        <w:rPr>
          <w:rFonts w:ascii="Times New Roman" w:eastAsia="Times New Roman" w:hAnsi="Times New Roman" w:cs="Times New Roman"/>
        </w:rPr>
      </w:pPr>
      <w:r w:rsidRPr="006175CA">
        <w:rPr>
          <w:rFonts w:ascii="ArialMT" w:eastAsia="Times New Roman" w:hAnsi="ArialMT" w:cs="Times New Roman"/>
          <w:sz w:val="28"/>
          <w:szCs w:val="28"/>
        </w:rPr>
        <w:t xml:space="preserve">○ </w:t>
      </w:r>
      <w:r w:rsidRPr="006175CA">
        <w:rPr>
          <w:rFonts w:ascii="Comfortaa" w:eastAsia="Times New Roman" w:hAnsi="Comfortaa" w:cs="Times New Roman"/>
        </w:rPr>
        <w:t>Su</w:t>
      </w:r>
      <w:r>
        <w:rPr>
          <w:rFonts w:ascii="Comfortaa" w:eastAsia="Times New Roman" w:hAnsi="Comfortaa" w:cs="Times New Roman"/>
        </w:rPr>
        <w:t>gg</w:t>
      </w:r>
      <w:r w:rsidRPr="006175CA">
        <w:rPr>
          <w:rFonts w:ascii="Comfortaa" w:eastAsia="Times New Roman" w:hAnsi="Comfortaa" w:cs="Times New Roman"/>
        </w:rPr>
        <w:t>est an API that could be built to expose a service. This could be a new or existin</w:t>
      </w:r>
      <w:r>
        <w:rPr>
          <w:rFonts w:ascii="Comfortaa" w:eastAsia="Times New Roman" w:hAnsi="Comfortaa" w:cs="Times New Roman"/>
        </w:rPr>
        <w:t>g</w:t>
      </w:r>
      <w:r w:rsidRPr="006175CA">
        <w:rPr>
          <w:rFonts w:ascii="Comfortaa" w:eastAsia="Times New Roman" w:hAnsi="Comfortaa" w:cs="Times New Roman"/>
        </w:rPr>
        <w:t xml:space="preserve"> service,</w:t>
      </w:r>
      <w:r w:rsidR="00241287">
        <w:rPr>
          <w:rFonts w:ascii="Comfortaa" w:eastAsia="Times New Roman" w:hAnsi="Comfortaa" w:cs="Times New Roman"/>
        </w:rPr>
        <w:t xml:space="preserve"> </w:t>
      </w:r>
      <w:r w:rsidRPr="006175CA">
        <w:rPr>
          <w:rFonts w:ascii="Comfortaa" w:eastAsia="Times New Roman" w:hAnsi="Comfortaa" w:cs="Times New Roman"/>
        </w:rPr>
        <w:t>data, or combination o</w:t>
      </w:r>
      <w:r>
        <w:rPr>
          <w:rFonts w:ascii="Comfortaa" w:eastAsia="Times New Roman" w:hAnsi="Comfortaa" w:cs="Times New Roman"/>
        </w:rPr>
        <w:t>f</w:t>
      </w:r>
      <w:r w:rsidRPr="006175CA">
        <w:rPr>
          <w:rFonts w:ascii="Comfortaa" w:eastAsia="Times New Roman" w:hAnsi="Comfortaa" w:cs="Times New Roman"/>
        </w:rPr>
        <w:t xml:space="preserve"> several services. </w:t>
      </w:r>
    </w:p>
    <w:p w14:paraId="675A0C7B" w14:textId="63440E55" w:rsidR="00196322" w:rsidRDefault="00241287">
      <w:r>
        <w:tab/>
      </w:r>
    </w:p>
    <w:p w14:paraId="44E6ABD2" w14:textId="0CDAACD4" w:rsidR="00F05C67" w:rsidRDefault="00F05C67" w:rsidP="00F05C67">
      <w:pPr>
        <w:ind w:left="720"/>
      </w:pPr>
      <w:r>
        <w:t>Living and working in densely populated urban areas such as Singapore equates having to bear with to commuter and vehicular traffic congestion at certain times of the day.</w:t>
      </w:r>
      <w:r w:rsidR="00FA7208">
        <w:t xml:space="preserve"> Oftentimes, people meeting up after work or on weekends face difficulties when they arrive only to find the place packed, or the one party might be caught up in vehicular traffic, finally find a parking space, and then struggle to get through the human traffic — with COVID pandemic regulations limiting entry and exit points and whatnot — only to arrive much later than the other party. </w:t>
      </w:r>
    </w:p>
    <w:p w14:paraId="06710AA9" w14:textId="77777777" w:rsidR="00F05C67" w:rsidRDefault="00F05C67"/>
    <w:p w14:paraId="1B0FDDE6" w14:textId="3B51BC17" w:rsidR="000C132C" w:rsidRDefault="004D46CA" w:rsidP="000C132C">
      <w:pPr>
        <w:ind w:left="720"/>
      </w:pPr>
      <w:r>
        <w:t>If the</w:t>
      </w:r>
      <w:r w:rsidR="00CD4751">
        <w:t xml:space="preserve"> data generated by the</w:t>
      </w:r>
      <w:r w:rsidR="00D46CD5">
        <w:t xml:space="preserve"> traffic monitoring systems used by</w:t>
      </w:r>
      <w:r w:rsidR="00CD4751">
        <w:t xml:space="preserve"> </w:t>
      </w:r>
      <w:r w:rsidR="005D6E6E">
        <w:t>Singapore’s Land Transport Authority (LTA)</w:t>
      </w:r>
      <w:r w:rsidR="006C49F4">
        <w:t xml:space="preserve"> </w:t>
      </w:r>
      <w:r w:rsidR="00CD4751">
        <w:t xml:space="preserve"> </w:t>
      </w:r>
      <w:r>
        <w:t xml:space="preserve">and footfall counting solutions used </w:t>
      </w:r>
      <w:r w:rsidR="00F05C67">
        <w:t>indoors</w:t>
      </w:r>
      <w:r>
        <w:t xml:space="preserve"> could be somehow aggregated</w:t>
      </w:r>
      <w:r w:rsidR="00F05C67">
        <w:t>, one would be able to have a</w:t>
      </w:r>
      <w:r w:rsidR="0051538A">
        <w:t xml:space="preserve"> good overview of current and forecasted traffic density along the entire route — road</w:t>
      </w:r>
      <w:r w:rsidR="009522D4">
        <w:t>way, public</w:t>
      </w:r>
      <w:r w:rsidR="0051538A">
        <w:t xml:space="preserve"> transport service</w:t>
      </w:r>
      <w:r w:rsidR="002529C2">
        <w:t xml:space="preserve"> or carpark</w:t>
      </w:r>
      <w:r w:rsidR="0051538A">
        <w:t xml:space="preserve">, building entrances, shops, lift landings, </w:t>
      </w:r>
      <w:proofErr w:type="spellStart"/>
      <w:r w:rsidR="0051538A">
        <w:t>linkbridges</w:t>
      </w:r>
      <w:proofErr w:type="spellEnd"/>
      <w:r w:rsidR="0051538A">
        <w:t xml:space="preserve"> and thoroughfares — and be able to chart the quickest possible route to one’s destination.</w:t>
      </w:r>
    </w:p>
    <w:p w14:paraId="79FD5294" w14:textId="0655F294" w:rsidR="000C132C" w:rsidRDefault="000C132C" w:rsidP="000C132C">
      <w:pPr>
        <w:ind w:left="720"/>
      </w:pPr>
    </w:p>
    <w:p w14:paraId="2A47C027" w14:textId="1DA36E57" w:rsidR="000C132C" w:rsidRDefault="000C132C" w:rsidP="000C132C">
      <w:pPr>
        <w:ind w:left="720"/>
      </w:pPr>
    </w:p>
    <w:p w14:paraId="21CCAEBD" w14:textId="445845CD" w:rsidR="000C132C" w:rsidRDefault="000C132C" w:rsidP="000C132C">
      <w:pPr>
        <w:ind w:left="720"/>
      </w:pPr>
    </w:p>
    <w:p w14:paraId="097AABB5" w14:textId="4219F740" w:rsidR="000C132C" w:rsidRDefault="000C132C" w:rsidP="000C132C">
      <w:pPr>
        <w:ind w:left="720"/>
      </w:pPr>
    </w:p>
    <w:p w14:paraId="792F2A70" w14:textId="3DE0357D" w:rsidR="000C132C" w:rsidRDefault="000C132C" w:rsidP="000C132C">
      <w:pPr>
        <w:ind w:left="720"/>
        <w:rPr>
          <w:b/>
          <w:bCs/>
          <w:u w:val="single"/>
        </w:rPr>
      </w:pPr>
      <w:r w:rsidRPr="000C132C">
        <w:rPr>
          <w:b/>
          <w:bCs/>
          <w:u w:val="single"/>
        </w:rPr>
        <w:t>References</w:t>
      </w:r>
    </w:p>
    <w:p w14:paraId="121084DF" w14:textId="0E5914F3" w:rsidR="000C132C" w:rsidRDefault="000C132C" w:rsidP="000C132C">
      <w:pPr>
        <w:ind w:left="720"/>
      </w:pPr>
    </w:p>
    <w:p w14:paraId="0A855ACA" w14:textId="56CAA0F8" w:rsidR="00DA0D54" w:rsidRDefault="00DA0D54" w:rsidP="000C132C">
      <w:pPr>
        <w:ind w:left="720"/>
      </w:pPr>
      <w:r>
        <w:t>Road and Carpark Traffic Monitoring:</w:t>
      </w:r>
    </w:p>
    <w:p w14:paraId="368E21B0" w14:textId="77777777" w:rsidR="00DA0D54" w:rsidRDefault="00DA0D54" w:rsidP="000C132C">
      <w:pPr>
        <w:ind w:left="720"/>
      </w:pPr>
    </w:p>
    <w:p w14:paraId="2C1A4928" w14:textId="75C2FC91" w:rsidR="006C49F4" w:rsidRDefault="006C49F4" w:rsidP="00DA0D54">
      <w:pPr>
        <w:ind w:left="720" w:firstLine="720"/>
      </w:pPr>
      <w:r>
        <w:t>LTA: APIs</w:t>
      </w:r>
    </w:p>
    <w:p w14:paraId="54604095" w14:textId="72238907" w:rsidR="006C49F4" w:rsidRDefault="00E10295" w:rsidP="00DA0D54">
      <w:pPr>
        <w:ind w:left="720" w:firstLine="720"/>
      </w:pPr>
      <w:hyperlink r:id="rId13" w:history="1">
        <w:r w:rsidR="00DA0D54" w:rsidRPr="008C0844">
          <w:rPr>
            <w:rStyle w:val="Hyperlink"/>
          </w:rPr>
          <w:t>https://datamall.lta.gov.sg/content/datamall/en/dynamic-data.html</w:t>
        </w:r>
      </w:hyperlink>
    </w:p>
    <w:p w14:paraId="3B60E4A2" w14:textId="77777777" w:rsidR="006C49F4" w:rsidRDefault="006C49F4" w:rsidP="006C49F4"/>
    <w:p w14:paraId="69737F8A" w14:textId="0EF0B923" w:rsidR="00E65EDE" w:rsidRPr="000C132C" w:rsidRDefault="00CD4751" w:rsidP="00E65EDE">
      <w:pPr>
        <w:ind w:left="720" w:firstLine="720"/>
      </w:pPr>
      <w:r>
        <w:t>LTA: Intelligent Transport Systems</w:t>
      </w:r>
    </w:p>
    <w:p w14:paraId="31EADE20" w14:textId="7FD9AF8B" w:rsidR="000C132C" w:rsidRDefault="00E65EDE" w:rsidP="00DA0D54">
      <w:pPr>
        <w:ind w:left="1440"/>
      </w:pPr>
      <w:hyperlink r:id="rId14" w:history="1">
        <w:r w:rsidRPr="008C0844">
          <w:rPr>
            <w:rStyle w:val="Hyperlink"/>
          </w:rPr>
          <w:t>https://www.lta.gov.sg/content/ltagov/en/getting_around/driving_in_singapore/intelligent_transport_systems.html</w:t>
        </w:r>
      </w:hyperlink>
    </w:p>
    <w:p w14:paraId="29FF428F" w14:textId="77777777" w:rsidR="00CD4751" w:rsidRDefault="00CD4751" w:rsidP="000C132C">
      <w:pPr>
        <w:ind w:left="720"/>
      </w:pPr>
    </w:p>
    <w:p w14:paraId="19BAD87E" w14:textId="4FBF09C1" w:rsidR="000C132C" w:rsidRPr="000C132C" w:rsidRDefault="00CD4751" w:rsidP="00DA0D54">
      <w:pPr>
        <w:ind w:left="720" w:firstLine="720"/>
      </w:pPr>
      <w:r>
        <w:t xml:space="preserve">LTA, A*STAR: </w:t>
      </w:r>
      <w:proofErr w:type="spellStart"/>
      <w:r w:rsidR="000C132C" w:rsidRPr="000C132C">
        <w:t>CoopeRative</w:t>
      </w:r>
      <w:proofErr w:type="spellEnd"/>
      <w:r w:rsidR="000C132C" w:rsidRPr="000C132C">
        <w:t xml:space="preserve"> and </w:t>
      </w:r>
      <w:proofErr w:type="spellStart"/>
      <w:r w:rsidR="000C132C" w:rsidRPr="000C132C">
        <w:t>UnIfied</w:t>
      </w:r>
      <w:proofErr w:type="spellEnd"/>
      <w:r w:rsidR="000C132C" w:rsidRPr="000C132C">
        <w:t xml:space="preserve"> Smart Traffic Control System (CRUISE)</w:t>
      </w:r>
    </w:p>
    <w:p w14:paraId="440CB72D" w14:textId="57A415CF" w:rsidR="000C132C" w:rsidRDefault="00E10295" w:rsidP="00DA0D54">
      <w:pPr>
        <w:ind w:left="720" w:firstLine="720"/>
      </w:pPr>
      <w:hyperlink r:id="rId15" w:history="1">
        <w:r w:rsidR="00DA0D54" w:rsidRPr="008C0844">
          <w:rPr>
            <w:rStyle w:val="Hyperlink"/>
          </w:rPr>
          <w:t>https://www.youtube.com/watch?v=8uVpZcwHk_g</w:t>
        </w:r>
      </w:hyperlink>
    </w:p>
    <w:p w14:paraId="073E3A7E" w14:textId="5D54A8BB" w:rsidR="00B242FF" w:rsidRDefault="00B242FF" w:rsidP="000C132C">
      <w:pPr>
        <w:ind w:left="720"/>
      </w:pPr>
    </w:p>
    <w:p w14:paraId="13D9FF9A" w14:textId="77777777" w:rsidR="00B242FF" w:rsidRDefault="00B242FF" w:rsidP="000C132C">
      <w:pPr>
        <w:ind w:left="720"/>
      </w:pPr>
    </w:p>
    <w:p w14:paraId="6AA10A63" w14:textId="77777777" w:rsidR="00B242FF" w:rsidRDefault="00B242FF" w:rsidP="000C132C">
      <w:pPr>
        <w:ind w:left="720"/>
      </w:pPr>
      <w:r>
        <w:t>Footfall Traffic Monitoring:</w:t>
      </w:r>
    </w:p>
    <w:p w14:paraId="55ACB2D0" w14:textId="77777777" w:rsidR="00B242FF" w:rsidRDefault="00B242FF" w:rsidP="00B242FF">
      <w:pPr>
        <w:ind w:left="720" w:firstLine="720"/>
      </w:pPr>
    </w:p>
    <w:p w14:paraId="4F25293A" w14:textId="46696DF9" w:rsidR="00B242FF" w:rsidRDefault="00B242FF" w:rsidP="00B242FF">
      <w:pPr>
        <w:ind w:left="720" w:firstLine="720"/>
      </w:pPr>
      <w:proofErr w:type="spellStart"/>
      <w:r>
        <w:t>Trakomatic</w:t>
      </w:r>
      <w:proofErr w:type="spellEnd"/>
    </w:p>
    <w:p w14:paraId="0A612AB0" w14:textId="59D03DE8" w:rsidR="00B242FF" w:rsidRDefault="00B242FF" w:rsidP="00B242FF">
      <w:pPr>
        <w:ind w:left="720" w:firstLine="720"/>
      </w:pPr>
      <w:hyperlink r:id="rId16" w:history="1">
        <w:r w:rsidRPr="008C0844">
          <w:rPr>
            <w:rStyle w:val="Hyperlink"/>
          </w:rPr>
          <w:t>https://www.trakomatic.com/people-counting-system</w:t>
        </w:r>
      </w:hyperlink>
    </w:p>
    <w:p w14:paraId="24E3D07D" w14:textId="52C211C4" w:rsidR="00B242FF" w:rsidRDefault="00B242FF" w:rsidP="00B242FF">
      <w:pPr>
        <w:ind w:left="720" w:firstLine="720"/>
      </w:pPr>
    </w:p>
    <w:p w14:paraId="7A307B8B" w14:textId="69CF44E8" w:rsidR="00B242FF" w:rsidRDefault="00B242FF" w:rsidP="00B242FF">
      <w:pPr>
        <w:ind w:left="720" w:firstLine="720"/>
      </w:pPr>
      <w:r>
        <w:t>Skywave</w:t>
      </w:r>
    </w:p>
    <w:p w14:paraId="4CF556C2" w14:textId="642DA6EB" w:rsidR="00B242FF" w:rsidRDefault="00E10295" w:rsidP="00B242FF">
      <w:pPr>
        <w:ind w:left="720" w:firstLine="720"/>
      </w:pPr>
      <w:hyperlink r:id="rId17" w:anchor="get-counted-with-skywave" w:history="1">
        <w:r w:rsidR="00B242FF" w:rsidRPr="008C0844">
          <w:rPr>
            <w:rStyle w:val="Hyperlink"/>
          </w:rPr>
          <w:t>https://skywave.com.sg/#get-counted-with-skywave</w:t>
        </w:r>
      </w:hyperlink>
    </w:p>
    <w:p w14:paraId="6E8CF58F" w14:textId="77777777" w:rsidR="00B242FF" w:rsidRDefault="00B242FF" w:rsidP="00B242FF">
      <w:pPr>
        <w:ind w:left="720" w:firstLine="720"/>
      </w:pPr>
    </w:p>
    <w:p w14:paraId="2BF8EAB4" w14:textId="77777777" w:rsidR="00B242FF" w:rsidRPr="000C132C" w:rsidRDefault="00B242FF" w:rsidP="000C132C">
      <w:pPr>
        <w:ind w:left="720"/>
      </w:pPr>
    </w:p>
    <w:sectPr w:rsidR="00B242FF" w:rsidRPr="000C132C" w:rsidSect="00E93F94">
      <w:head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081E3" w14:textId="77777777" w:rsidR="00E10295" w:rsidRDefault="00E10295" w:rsidP="00A87E97">
      <w:r>
        <w:separator/>
      </w:r>
    </w:p>
  </w:endnote>
  <w:endnote w:type="continuationSeparator" w:id="0">
    <w:p w14:paraId="3C1FCC39" w14:textId="77777777" w:rsidR="00E10295" w:rsidRDefault="00E10295" w:rsidP="00A87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Comfortaa">
    <w:altName w:val="Cambria"/>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E5CEB" w14:textId="77777777" w:rsidR="00E10295" w:rsidRDefault="00E10295" w:rsidP="00A87E97">
      <w:r>
        <w:separator/>
      </w:r>
    </w:p>
  </w:footnote>
  <w:footnote w:type="continuationSeparator" w:id="0">
    <w:p w14:paraId="7073BA29" w14:textId="77777777" w:rsidR="00E10295" w:rsidRDefault="00E10295" w:rsidP="00A87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3D015" w14:textId="65456F87" w:rsidR="00A87E97" w:rsidRPr="00A15E67" w:rsidRDefault="00A15E67" w:rsidP="00A87E97">
    <w:pPr>
      <w:pStyle w:val="Header"/>
      <w:rPr>
        <w:rFonts w:cs="Times New Roman (Body CS)"/>
        <w:sz w:val="16"/>
      </w:rPr>
    </w:pPr>
    <w:r>
      <w:rPr>
        <w:rFonts w:cs="Times New Roman (Body CS)"/>
        <w:noProof/>
        <w:sz w:val="16"/>
      </w:rPr>
      <w:drawing>
        <wp:anchor distT="0" distB="0" distL="114300" distR="114300" simplePos="0" relativeHeight="251658240" behindDoc="0" locked="0" layoutInCell="1" allowOverlap="1" wp14:anchorId="61A4B063" wp14:editId="64A9A21B">
          <wp:simplePos x="0" y="0"/>
          <wp:positionH relativeFrom="column">
            <wp:posOffset>4276112</wp:posOffset>
          </wp:positionH>
          <wp:positionV relativeFrom="paragraph">
            <wp:posOffset>-146817</wp:posOffset>
          </wp:positionV>
          <wp:extent cx="2358000" cy="69120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2358000" cy="691200"/>
                  </a:xfrm>
                  <a:prstGeom prst="rect">
                    <a:avLst/>
                  </a:prstGeom>
                </pic:spPr>
              </pic:pic>
            </a:graphicData>
          </a:graphic>
          <wp14:sizeRelH relativeFrom="margin">
            <wp14:pctWidth>0</wp14:pctWidth>
          </wp14:sizeRelH>
          <wp14:sizeRelV relativeFrom="margin">
            <wp14:pctHeight>0</wp14:pctHeight>
          </wp14:sizeRelV>
        </wp:anchor>
      </w:drawing>
    </w:r>
    <w:r w:rsidR="00A87E97" w:rsidRPr="00A87E97">
      <w:rPr>
        <w:rFonts w:cs="Times New Roman (Body CS)"/>
        <w:sz w:val="16"/>
        <w:lang w:val="en-US"/>
      </w:rPr>
      <w:t>NUS SCALE</w:t>
    </w:r>
    <w:r>
      <w:rPr>
        <w:rFonts w:cs="Times New Roman (Body CS)"/>
        <w:sz w:val="16"/>
        <w:lang w:val="en-US"/>
      </w:rPr>
      <w:tab/>
    </w:r>
    <w:r>
      <w:rPr>
        <w:rFonts w:cs="Times New Roman (Body CS)"/>
        <w:sz w:val="16"/>
        <w:lang w:val="en-US"/>
      </w:rPr>
      <w:tab/>
    </w:r>
  </w:p>
  <w:p w14:paraId="7906529A" w14:textId="58BFD364" w:rsidR="00A87E97" w:rsidRPr="00A87E97" w:rsidRDefault="00A87E97" w:rsidP="00871E9B">
    <w:pPr>
      <w:pStyle w:val="Header"/>
      <w:rPr>
        <w:rFonts w:cs="Times New Roman (Body CS)"/>
        <w:sz w:val="16"/>
      </w:rPr>
    </w:pPr>
    <w:r w:rsidRPr="00A87E97">
      <w:rPr>
        <w:rFonts w:cs="Times New Roman (Body CS)"/>
        <w:sz w:val="16"/>
      </w:rPr>
      <w:t>International Financial Technology (FinTech) for non-Technical Executives</w:t>
    </w:r>
  </w:p>
  <w:p w14:paraId="443D920B" w14:textId="419AA8AB" w:rsidR="00AA72DF" w:rsidRPr="00A87E97" w:rsidRDefault="00A87E97" w:rsidP="00A15E67">
    <w:pPr>
      <w:pStyle w:val="Header"/>
      <w:rPr>
        <w:rFonts w:cs="Times New Roman (Body CS)"/>
        <w:sz w:val="16"/>
      </w:rPr>
    </w:pPr>
    <w:r w:rsidRPr="00A87E97">
      <w:rPr>
        <w:rFonts w:cs="Times New Roman (Body CS)"/>
        <w:sz w:val="16"/>
      </w:rPr>
      <w:t>Module: APIs and RPA - Automation, Bots and Future [COMFTRPA11]</w:t>
    </w:r>
    <w:r w:rsidR="00A15E67">
      <w:rPr>
        <w:rFonts w:cs="Times New Roman (Body CS)"/>
        <w:sz w:val="16"/>
      </w:rPr>
      <w:tab/>
    </w:r>
    <w:r w:rsidR="00A15E67">
      <w:rPr>
        <w:rFonts w:cs="Times New Roman (Body CS)"/>
        <w:sz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CA5A76"/>
    <w:multiLevelType w:val="multilevel"/>
    <w:tmpl w:val="5BB49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A47554"/>
    <w:multiLevelType w:val="multilevel"/>
    <w:tmpl w:val="BA3E5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CA"/>
    <w:rsid w:val="000C132C"/>
    <w:rsid w:val="00155E99"/>
    <w:rsid w:val="00196322"/>
    <w:rsid w:val="00241287"/>
    <w:rsid w:val="002529C2"/>
    <w:rsid w:val="002A499E"/>
    <w:rsid w:val="002D15BA"/>
    <w:rsid w:val="004A1806"/>
    <w:rsid w:val="004D46CA"/>
    <w:rsid w:val="0051538A"/>
    <w:rsid w:val="005D6E6E"/>
    <w:rsid w:val="006175CA"/>
    <w:rsid w:val="006C49F4"/>
    <w:rsid w:val="007322EA"/>
    <w:rsid w:val="007D3D66"/>
    <w:rsid w:val="00871E9B"/>
    <w:rsid w:val="009522D4"/>
    <w:rsid w:val="009953B6"/>
    <w:rsid w:val="00A15E67"/>
    <w:rsid w:val="00A87E97"/>
    <w:rsid w:val="00AA72DF"/>
    <w:rsid w:val="00B242FF"/>
    <w:rsid w:val="00B8404E"/>
    <w:rsid w:val="00CD4751"/>
    <w:rsid w:val="00D46CD5"/>
    <w:rsid w:val="00DA0D54"/>
    <w:rsid w:val="00E10295"/>
    <w:rsid w:val="00E65EDE"/>
    <w:rsid w:val="00E93F94"/>
    <w:rsid w:val="00F05C67"/>
    <w:rsid w:val="00FA72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6F146"/>
  <w15:chartTrackingRefBased/>
  <w15:docId w15:val="{0D8D3D29-D386-4F4E-9072-14539E0D8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3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E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75C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175CA"/>
    <w:rPr>
      <w:color w:val="0563C1" w:themeColor="hyperlink"/>
      <w:u w:val="single"/>
    </w:rPr>
  </w:style>
  <w:style w:type="character" w:styleId="UnresolvedMention">
    <w:name w:val="Unresolved Mention"/>
    <w:basedOn w:val="DefaultParagraphFont"/>
    <w:uiPriority w:val="99"/>
    <w:semiHidden/>
    <w:unhideWhenUsed/>
    <w:rsid w:val="006175CA"/>
    <w:rPr>
      <w:color w:val="605E5C"/>
      <w:shd w:val="clear" w:color="auto" w:fill="E1DFDD"/>
    </w:rPr>
  </w:style>
  <w:style w:type="paragraph" w:styleId="BalloonText">
    <w:name w:val="Balloon Text"/>
    <w:basedOn w:val="Normal"/>
    <w:link w:val="BalloonTextChar"/>
    <w:uiPriority w:val="99"/>
    <w:semiHidden/>
    <w:unhideWhenUsed/>
    <w:rsid w:val="00A87E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87E97"/>
    <w:rPr>
      <w:rFonts w:ascii="Times New Roman" w:hAnsi="Times New Roman" w:cs="Times New Roman"/>
      <w:sz w:val="18"/>
      <w:szCs w:val="18"/>
    </w:rPr>
  </w:style>
  <w:style w:type="paragraph" w:styleId="Header">
    <w:name w:val="header"/>
    <w:basedOn w:val="Normal"/>
    <w:link w:val="HeaderChar"/>
    <w:uiPriority w:val="99"/>
    <w:unhideWhenUsed/>
    <w:rsid w:val="00A87E97"/>
    <w:pPr>
      <w:tabs>
        <w:tab w:val="center" w:pos="4513"/>
        <w:tab w:val="right" w:pos="9026"/>
      </w:tabs>
    </w:pPr>
  </w:style>
  <w:style w:type="character" w:customStyle="1" w:styleId="HeaderChar">
    <w:name w:val="Header Char"/>
    <w:basedOn w:val="DefaultParagraphFont"/>
    <w:link w:val="Header"/>
    <w:uiPriority w:val="99"/>
    <w:rsid w:val="00A87E97"/>
  </w:style>
  <w:style w:type="paragraph" w:styleId="Footer">
    <w:name w:val="footer"/>
    <w:basedOn w:val="Normal"/>
    <w:link w:val="FooterChar"/>
    <w:uiPriority w:val="99"/>
    <w:unhideWhenUsed/>
    <w:rsid w:val="00A87E97"/>
    <w:pPr>
      <w:tabs>
        <w:tab w:val="center" w:pos="4513"/>
        <w:tab w:val="right" w:pos="9026"/>
      </w:tabs>
    </w:pPr>
  </w:style>
  <w:style w:type="character" w:customStyle="1" w:styleId="FooterChar">
    <w:name w:val="Footer Char"/>
    <w:basedOn w:val="DefaultParagraphFont"/>
    <w:link w:val="Footer"/>
    <w:uiPriority w:val="99"/>
    <w:rsid w:val="00A87E97"/>
  </w:style>
  <w:style w:type="character" w:customStyle="1" w:styleId="Heading2Char">
    <w:name w:val="Heading 2 Char"/>
    <w:basedOn w:val="DefaultParagraphFont"/>
    <w:link w:val="Heading2"/>
    <w:uiPriority w:val="9"/>
    <w:rsid w:val="00A87E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132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24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4744">
      <w:bodyDiv w:val="1"/>
      <w:marLeft w:val="0"/>
      <w:marRight w:val="0"/>
      <w:marTop w:val="0"/>
      <w:marBottom w:val="0"/>
      <w:divBdr>
        <w:top w:val="none" w:sz="0" w:space="0" w:color="auto"/>
        <w:left w:val="none" w:sz="0" w:space="0" w:color="auto"/>
        <w:bottom w:val="none" w:sz="0" w:space="0" w:color="auto"/>
        <w:right w:val="none" w:sz="0" w:space="0" w:color="auto"/>
      </w:divBdr>
    </w:div>
    <w:div w:id="40373618">
      <w:bodyDiv w:val="1"/>
      <w:marLeft w:val="0"/>
      <w:marRight w:val="0"/>
      <w:marTop w:val="0"/>
      <w:marBottom w:val="0"/>
      <w:divBdr>
        <w:top w:val="none" w:sz="0" w:space="0" w:color="auto"/>
        <w:left w:val="none" w:sz="0" w:space="0" w:color="auto"/>
        <w:bottom w:val="none" w:sz="0" w:space="0" w:color="auto"/>
        <w:right w:val="none" w:sz="0" w:space="0" w:color="auto"/>
      </w:divBdr>
    </w:div>
    <w:div w:id="343363118">
      <w:bodyDiv w:val="1"/>
      <w:marLeft w:val="0"/>
      <w:marRight w:val="0"/>
      <w:marTop w:val="0"/>
      <w:marBottom w:val="0"/>
      <w:divBdr>
        <w:top w:val="none" w:sz="0" w:space="0" w:color="auto"/>
        <w:left w:val="none" w:sz="0" w:space="0" w:color="auto"/>
        <w:bottom w:val="none" w:sz="0" w:space="0" w:color="auto"/>
        <w:right w:val="none" w:sz="0" w:space="0" w:color="auto"/>
      </w:divBdr>
    </w:div>
    <w:div w:id="479350790">
      <w:bodyDiv w:val="1"/>
      <w:marLeft w:val="0"/>
      <w:marRight w:val="0"/>
      <w:marTop w:val="0"/>
      <w:marBottom w:val="0"/>
      <w:divBdr>
        <w:top w:val="none" w:sz="0" w:space="0" w:color="auto"/>
        <w:left w:val="none" w:sz="0" w:space="0" w:color="auto"/>
        <w:bottom w:val="none" w:sz="0" w:space="0" w:color="auto"/>
        <w:right w:val="none" w:sz="0" w:space="0" w:color="auto"/>
      </w:divBdr>
    </w:div>
    <w:div w:id="499538485">
      <w:bodyDiv w:val="1"/>
      <w:marLeft w:val="0"/>
      <w:marRight w:val="0"/>
      <w:marTop w:val="0"/>
      <w:marBottom w:val="0"/>
      <w:divBdr>
        <w:top w:val="none" w:sz="0" w:space="0" w:color="auto"/>
        <w:left w:val="none" w:sz="0" w:space="0" w:color="auto"/>
        <w:bottom w:val="none" w:sz="0" w:space="0" w:color="auto"/>
        <w:right w:val="none" w:sz="0" w:space="0" w:color="auto"/>
      </w:divBdr>
    </w:div>
    <w:div w:id="578828805">
      <w:bodyDiv w:val="1"/>
      <w:marLeft w:val="0"/>
      <w:marRight w:val="0"/>
      <w:marTop w:val="0"/>
      <w:marBottom w:val="0"/>
      <w:divBdr>
        <w:top w:val="none" w:sz="0" w:space="0" w:color="auto"/>
        <w:left w:val="none" w:sz="0" w:space="0" w:color="auto"/>
        <w:bottom w:val="none" w:sz="0" w:space="0" w:color="auto"/>
        <w:right w:val="none" w:sz="0" w:space="0" w:color="auto"/>
      </w:divBdr>
      <w:divsChild>
        <w:div w:id="1696616745">
          <w:marLeft w:val="0"/>
          <w:marRight w:val="0"/>
          <w:marTop w:val="0"/>
          <w:marBottom w:val="0"/>
          <w:divBdr>
            <w:top w:val="none" w:sz="0" w:space="0" w:color="auto"/>
            <w:left w:val="none" w:sz="0" w:space="0" w:color="auto"/>
            <w:bottom w:val="none" w:sz="0" w:space="0" w:color="auto"/>
            <w:right w:val="none" w:sz="0" w:space="0" w:color="auto"/>
          </w:divBdr>
          <w:divsChild>
            <w:div w:id="998774795">
              <w:marLeft w:val="0"/>
              <w:marRight w:val="0"/>
              <w:marTop w:val="0"/>
              <w:marBottom w:val="0"/>
              <w:divBdr>
                <w:top w:val="none" w:sz="0" w:space="0" w:color="auto"/>
                <w:left w:val="none" w:sz="0" w:space="0" w:color="auto"/>
                <w:bottom w:val="none" w:sz="0" w:space="0" w:color="auto"/>
                <w:right w:val="none" w:sz="0" w:space="0" w:color="auto"/>
              </w:divBdr>
              <w:divsChild>
                <w:div w:id="11852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359756">
      <w:bodyDiv w:val="1"/>
      <w:marLeft w:val="0"/>
      <w:marRight w:val="0"/>
      <w:marTop w:val="0"/>
      <w:marBottom w:val="0"/>
      <w:divBdr>
        <w:top w:val="none" w:sz="0" w:space="0" w:color="auto"/>
        <w:left w:val="none" w:sz="0" w:space="0" w:color="auto"/>
        <w:bottom w:val="none" w:sz="0" w:space="0" w:color="auto"/>
        <w:right w:val="none" w:sz="0" w:space="0" w:color="auto"/>
      </w:divBdr>
    </w:div>
    <w:div w:id="965355230">
      <w:bodyDiv w:val="1"/>
      <w:marLeft w:val="0"/>
      <w:marRight w:val="0"/>
      <w:marTop w:val="0"/>
      <w:marBottom w:val="0"/>
      <w:divBdr>
        <w:top w:val="none" w:sz="0" w:space="0" w:color="auto"/>
        <w:left w:val="none" w:sz="0" w:space="0" w:color="auto"/>
        <w:bottom w:val="none" w:sz="0" w:space="0" w:color="auto"/>
        <w:right w:val="none" w:sz="0" w:space="0" w:color="auto"/>
      </w:divBdr>
      <w:divsChild>
        <w:div w:id="1907064362">
          <w:marLeft w:val="0"/>
          <w:marRight w:val="0"/>
          <w:marTop w:val="0"/>
          <w:marBottom w:val="0"/>
          <w:divBdr>
            <w:top w:val="none" w:sz="0" w:space="0" w:color="auto"/>
            <w:left w:val="none" w:sz="0" w:space="0" w:color="auto"/>
            <w:bottom w:val="none" w:sz="0" w:space="0" w:color="auto"/>
            <w:right w:val="none" w:sz="0" w:space="0" w:color="auto"/>
          </w:divBdr>
          <w:divsChild>
            <w:div w:id="111553682">
              <w:marLeft w:val="0"/>
              <w:marRight w:val="0"/>
              <w:marTop w:val="0"/>
              <w:marBottom w:val="0"/>
              <w:divBdr>
                <w:top w:val="none" w:sz="0" w:space="0" w:color="auto"/>
                <w:left w:val="none" w:sz="0" w:space="0" w:color="auto"/>
                <w:bottom w:val="none" w:sz="0" w:space="0" w:color="auto"/>
                <w:right w:val="none" w:sz="0" w:space="0" w:color="auto"/>
              </w:divBdr>
              <w:divsChild>
                <w:div w:id="639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4839">
      <w:bodyDiv w:val="1"/>
      <w:marLeft w:val="0"/>
      <w:marRight w:val="0"/>
      <w:marTop w:val="0"/>
      <w:marBottom w:val="0"/>
      <w:divBdr>
        <w:top w:val="none" w:sz="0" w:space="0" w:color="auto"/>
        <w:left w:val="none" w:sz="0" w:space="0" w:color="auto"/>
        <w:bottom w:val="none" w:sz="0" w:space="0" w:color="auto"/>
        <w:right w:val="none" w:sz="0" w:space="0" w:color="auto"/>
      </w:divBdr>
    </w:div>
    <w:div w:id="1260412638">
      <w:bodyDiv w:val="1"/>
      <w:marLeft w:val="0"/>
      <w:marRight w:val="0"/>
      <w:marTop w:val="0"/>
      <w:marBottom w:val="0"/>
      <w:divBdr>
        <w:top w:val="none" w:sz="0" w:space="0" w:color="auto"/>
        <w:left w:val="none" w:sz="0" w:space="0" w:color="auto"/>
        <w:bottom w:val="none" w:sz="0" w:space="0" w:color="auto"/>
        <w:right w:val="none" w:sz="0" w:space="0" w:color="auto"/>
      </w:divBdr>
    </w:div>
    <w:div w:id="1609121221">
      <w:bodyDiv w:val="1"/>
      <w:marLeft w:val="0"/>
      <w:marRight w:val="0"/>
      <w:marTop w:val="0"/>
      <w:marBottom w:val="0"/>
      <w:divBdr>
        <w:top w:val="none" w:sz="0" w:space="0" w:color="auto"/>
        <w:left w:val="none" w:sz="0" w:space="0" w:color="auto"/>
        <w:bottom w:val="none" w:sz="0" w:space="0" w:color="auto"/>
        <w:right w:val="none" w:sz="0" w:space="0" w:color="auto"/>
      </w:divBdr>
    </w:div>
    <w:div w:id="1799565154">
      <w:bodyDiv w:val="1"/>
      <w:marLeft w:val="0"/>
      <w:marRight w:val="0"/>
      <w:marTop w:val="0"/>
      <w:marBottom w:val="0"/>
      <w:divBdr>
        <w:top w:val="none" w:sz="0" w:space="0" w:color="auto"/>
        <w:left w:val="none" w:sz="0" w:space="0" w:color="auto"/>
        <w:bottom w:val="none" w:sz="0" w:space="0" w:color="auto"/>
        <w:right w:val="none" w:sz="0" w:space="0" w:color="auto"/>
      </w:divBdr>
      <w:divsChild>
        <w:div w:id="471292437">
          <w:marLeft w:val="0"/>
          <w:marRight w:val="0"/>
          <w:marTop w:val="0"/>
          <w:marBottom w:val="0"/>
          <w:divBdr>
            <w:top w:val="none" w:sz="0" w:space="0" w:color="auto"/>
            <w:left w:val="none" w:sz="0" w:space="0" w:color="auto"/>
            <w:bottom w:val="none" w:sz="0" w:space="0" w:color="auto"/>
            <w:right w:val="none" w:sz="0" w:space="0" w:color="auto"/>
          </w:divBdr>
          <w:divsChild>
            <w:div w:id="2134056195">
              <w:marLeft w:val="0"/>
              <w:marRight w:val="0"/>
              <w:marTop w:val="0"/>
              <w:marBottom w:val="0"/>
              <w:divBdr>
                <w:top w:val="none" w:sz="0" w:space="0" w:color="auto"/>
                <w:left w:val="none" w:sz="0" w:space="0" w:color="auto"/>
                <w:bottom w:val="none" w:sz="0" w:space="0" w:color="auto"/>
                <w:right w:val="none" w:sz="0" w:space="0" w:color="auto"/>
              </w:divBdr>
              <w:divsChild>
                <w:div w:id="12550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223809">
      <w:bodyDiv w:val="1"/>
      <w:marLeft w:val="0"/>
      <w:marRight w:val="0"/>
      <w:marTop w:val="0"/>
      <w:marBottom w:val="0"/>
      <w:divBdr>
        <w:top w:val="none" w:sz="0" w:space="0" w:color="auto"/>
        <w:left w:val="none" w:sz="0" w:space="0" w:color="auto"/>
        <w:bottom w:val="none" w:sz="0" w:space="0" w:color="auto"/>
        <w:right w:val="none" w:sz="0" w:space="0" w:color="auto"/>
      </w:divBdr>
      <w:divsChild>
        <w:div w:id="822820918">
          <w:marLeft w:val="0"/>
          <w:marRight w:val="0"/>
          <w:marTop w:val="0"/>
          <w:marBottom w:val="0"/>
          <w:divBdr>
            <w:top w:val="none" w:sz="0" w:space="0" w:color="auto"/>
            <w:left w:val="none" w:sz="0" w:space="0" w:color="auto"/>
            <w:bottom w:val="none" w:sz="0" w:space="0" w:color="auto"/>
            <w:right w:val="none" w:sz="0" w:space="0" w:color="auto"/>
          </w:divBdr>
          <w:divsChild>
            <w:div w:id="1705667756">
              <w:marLeft w:val="0"/>
              <w:marRight w:val="0"/>
              <w:marTop w:val="0"/>
              <w:marBottom w:val="0"/>
              <w:divBdr>
                <w:top w:val="none" w:sz="0" w:space="0" w:color="auto"/>
                <w:left w:val="none" w:sz="0" w:space="0" w:color="auto"/>
                <w:bottom w:val="none" w:sz="0" w:space="0" w:color="auto"/>
                <w:right w:val="none" w:sz="0" w:space="0" w:color="auto"/>
              </w:divBdr>
              <w:divsChild>
                <w:div w:id="5298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mall.lta.gov.sg/content/datamall/en/dynamic-data.html"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pi.ocbc.com/store/OCBC/apis/documentation?title=360%20Interest%20Rate%20Calculator&amp;name=OCBC360_Interest&amp;type=Informational" TargetMode="External"/><Relationship Id="rId12" Type="http://schemas.openxmlformats.org/officeDocument/2006/relationships/image" Target="media/image4.png"/><Relationship Id="rId17" Type="http://schemas.openxmlformats.org/officeDocument/2006/relationships/hyperlink" Target="https://skywave.com.sg/" TargetMode="External"/><Relationship Id="rId2" Type="http://schemas.openxmlformats.org/officeDocument/2006/relationships/styles" Target="styles.xml"/><Relationship Id="rId16" Type="http://schemas.openxmlformats.org/officeDocument/2006/relationships/hyperlink" Target="https://www.trakomatic.com/people-counting-syste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youtube.com/watch?v=8uVpZcwHk_g" TargetMode="External"/><Relationship Id="rId10" Type="http://schemas.openxmlformats.org/officeDocument/2006/relationships/hyperlink" Target="https://hit-pay.com/docs.html?shel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lta.gov.sg/content/ltagov/en/getting_around/driving_in_singapore/intelligent_transport_system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Shi Ming</dc:creator>
  <cp:keywords/>
  <dc:description/>
  <cp:lastModifiedBy>Wong Shi Ming</cp:lastModifiedBy>
  <cp:revision>25</cp:revision>
  <cp:lastPrinted>2021-07-11T08:13:00Z</cp:lastPrinted>
  <dcterms:created xsi:type="dcterms:W3CDTF">2021-07-11T08:13:00Z</dcterms:created>
  <dcterms:modified xsi:type="dcterms:W3CDTF">2021-07-11T10:23:00Z</dcterms:modified>
</cp:coreProperties>
</file>