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60ACDD" w14:textId="77777777" w:rsidR="006D7AC9" w:rsidRPr="00B46965" w:rsidRDefault="00E113F0" w:rsidP="004200B6">
      <w:pPr>
        <w:spacing w:line="288" w:lineRule="auto"/>
        <w:rPr>
          <w:rFonts w:cstheme="minorHAnsi"/>
          <w:b/>
          <w:sz w:val="28"/>
          <w:szCs w:val="28"/>
          <w:lang w:val="en-US"/>
        </w:rPr>
      </w:pPr>
      <w:r w:rsidRPr="00B46965">
        <w:rPr>
          <w:rFonts w:cstheme="minorHAnsi"/>
          <w:b/>
          <w:sz w:val="28"/>
          <w:szCs w:val="28"/>
          <w:lang w:val="en-US"/>
        </w:rPr>
        <w:t>EO Project</w:t>
      </w:r>
      <w:r w:rsidR="00DA77F6" w:rsidRPr="00B46965">
        <w:rPr>
          <w:rFonts w:cstheme="minorHAnsi"/>
          <w:b/>
          <w:sz w:val="28"/>
          <w:szCs w:val="28"/>
          <w:lang w:val="en-US"/>
        </w:rPr>
        <w:t xml:space="preserve"> Overview</w:t>
      </w:r>
      <w:r w:rsidRPr="00B46965">
        <w:rPr>
          <w:rFonts w:cstheme="minorHAnsi"/>
          <w:b/>
          <w:sz w:val="28"/>
          <w:szCs w:val="28"/>
          <w:lang w:val="en-US"/>
        </w:rPr>
        <w:t>: Hyperspectral Unmixing</w:t>
      </w:r>
    </w:p>
    <w:p w14:paraId="2BD452C8" w14:textId="77777777" w:rsidR="00DA77F6" w:rsidRPr="00EC7AD1" w:rsidRDefault="00DA77F6" w:rsidP="004200B6">
      <w:pPr>
        <w:spacing w:line="288" w:lineRule="auto"/>
        <w:rPr>
          <w:rFonts w:cstheme="minorHAnsi"/>
          <w:sz w:val="22"/>
          <w:szCs w:val="22"/>
          <w:lang w:val="en-US"/>
        </w:rPr>
      </w:pPr>
    </w:p>
    <w:p w14:paraId="0B789ADA" w14:textId="77777777" w:rsidR="00EC7AD1" w:rsidRPr="00790D9E" w:rsidRDefault="00EC7AD1" w:rsidP="004200B6">
      <w:pPr>
        <w:spacing w:line="288" w:lineRule="auto"/>
        <w:rPr>
          <w:rFonts w:cstheme="minorHAnsi"/>
          <w:sz w:val="22"/>
          <w:szCs w:val="22"/>
          <w:lang w:val="en-US"/>
        </w:rPr>
      </w:pPr>
      <w:r w:rsidRPr="00790D9E">
        <w:rPr>
          <w:rFonts w:cstheme="minorHAnsi"/>
          <w:sz w:val="22"/>
          <w:szCs w:val="22"/>
          <w:lang w:val="en-US"/>
        </w:rPr>
        <w:t>Group members: Philip Lier, Clemens Lang, Shawn Schneidereit, Janis Klug</w:t>
      </w:r>
    </w:p>
    <w:p w14:paraId="2CD948A8" w14:textId="77777777" w:rsidR="00DA77F6" w:rsidRPr="00790D9E" w:rsidRDefault="00DA77F6" w:rsidP="004200B6">
      <w:pPr>
        <w:spacing w:line="288" w:lineRule="auto"/>
        <w:rPr>
          <w:rFonts w:cstheme="minorHAnsi"/>
          <w:sz w:val="22"/>
          <w:szCs w:val="22"/>
          <w:lang w:val="en-US"/>
        </w:rPr>
      </w:pPr>
    </w:p>
    <w:p w14:paraId="26C515FF" w14:textId="77777777" w:rsidR="00DA77F6" w:rsidRPr="004200B6" w:rsidRDefault="00DA77F6" w:rsidP="004200B6">
      <w:pPr>
        <w:spacing w:line="288" w:lineRule="auto"/>
        <w:rPr>
          <w:rFonts w:cstheme="minorHAnsi"/>
          <w:sz w:val="22"/>
          <w:szCs w:val="22"/>
          <w:lang w:val="en-US"/>
        </w:rPr>
      </w:pPr>
      <w:r w:rsidRPr="00B46965">
        <w:rPr>
          <w:rFonts w:cstheme="minorHAnsi"/>
          <w:b/>
          <w:sz w:val="28"/>
          <w:szCs w:val="28"/>
          <w:lang w:val="en-US"/>
        </w:rPr>
        <w:t>Title</w:t>
      </w:r>
      <w:r w:rsidRPr="00B46965">
        <w:rPr>
          <w:rFonts w:cstheme="minorHAnsi"/>
          <w:sz w:val="28"/>
          <w:szCs w:val="28"/>
          <w:lang w:val="en-US"/>
        </w:rPr>
        <w:t>:</w:t>
      </w:r>
      <w:r w:rsidRPr="004200B6">
        <w:rPr>
          <w:rFonts w:cstheme="minorHAnsi"/>
          <w:sz w:val="22"/>
          <w:szCs w:val="22"/>
          <w:lang w:val="en-US"/>
        </w:rPr>
        <w:t xml:space="preserve"> Exploring hyperspectral imagery for unmixing vegetation classes</w:t>
      </w:r>
    </w:p>
    <w:p w14:paraId="71E99D9E" w14:textId="77777777" w:rsidR="00DA77F6" w:rsidRPr="004200B6" w:rsidRDefault="00DA77F6" w:rsidP="004200B6">
      <w:pPr>
        <w:spacing w:line="288" w:lineRule="auto"/>
        <w:rPr>
          <w:rFonts w:cstheme="minorHAnsi"/>
          <w:b/>
          <w:sz w:val="22"/>
          <w:szCs w:val="22"/>
          <w:lang w:val="en-US"/>
        </w:rPr>
      </w:pPr>
    </w:p>
    <w:p w14:paraId="2A50A944" w14:textId="450CB3A1" w:rsidR="00DA77F6" w:rsidRPr="004200B6" w:rsidRDefault="00DA77F6" w:rsidP="004200B6">
      <w:pPr>
        <w:spacing w:line="288" w:lineRule="auto"/>
        <w:rPr>
          <w:rFonts w:cstheme="minorHAnsi"/>
          <w:sz w:val="22"/>
          <w:szCs w:val="22"/>
          <w:lang w:val="en-US"/>
        </w:rPr>
      </w:pPr>
      <w:r w:rsidRPr="00B46965">
        <w:rPr>
          <w:rFonts w:cstheme="minorHAnsi"/>
          <w:b/>
          <w:sz w:val="28"/>
          <w:szCs w:val="28"/>
          <w:lang w:val="en-US"/>
        </w:rPr>
        <w:t>Abstract</w:t>
      </w:r>
      <w:r w:rsidRPr="00B46965">
        <w:rPr>
          <w:rFonts w:cstheme="minorHAnsi"/>
          <w:sz w:val="28"/>
          <w:szCs w:val="28"/>
          <w:lang w:val="en-US"/>
        </w:rPr>
        <w:t>:</w:t>
      </w:r>
      <w:r w:rsidRPr="004200B6">
        <w:rPr>
          <w:rFonts w:cstheme="minorHAnsi"/>
          <w:sz w:val="22"/>
          <w:szCs w:val="22"/>
          <w:lang w:val="en-US"/>
        </w:rPr>
        <w:t xml:space="preserve"> Terrestrial ecosystems are often highly complex, with interactions between topography, soil composition, and climate creating fine-scale mosaics of vegetation cover. This leads to mixed pixels as spatial resolutions common in satellite imagery, and therefore unmixing vegetation cover is needed to fully capture vegetation dynamics. Imaging spectroscopy provides enhanced spectral feature </w:t>
      </w:r>
      <w:r w:rsidR="00790D9E" w:rsidRPr="004200B6">
        <w:rPr>
          <w:rFonts w:cstheme="minorHAnsi"/>
          <w:sz w:val="22"/>
          <w:szCs w:val="22"/>
          <w:lang w:val="en-US"/>
        </w:rPr>
        <w:t>resolution and</w:t>
      </w:r>
      <w:r w:rsidRPr="004200B6">
        <w:rPr>
          <w:rFonts w:cstheme="minorHAnsi"/>
          <w:sz w:val="22"/>
          <w:szCs w:val="22"/>
          <w:lang w:val="en-US"/>
        </w:rPr>
        <w:t xml:space="preserve"> may therefore be beneficial in distinguishing between relatively similar vegetation classes as compared to broad-band imagery. To this end, numerous narrowband indices have been developed to enhance the relationships with specific vegetation properties. In this project, you will explore the capabilities of hyperspectral imagery for mapping vegetation class fractions in California. You may explore the use of hyperspectral indices to enhance mapping </w:t>
      </w:r>
      <w:proofErr w:type="gramStart"/>
      <w:r w:rsidRPr="004200B6">
        <w:rPr>
          <w:rFonts w:cstheme="minorHAnsi"/>
          <w:sz w:val="22"/>
          <w:szCs w:val="22"/>
          <w:lang w:val="en-US"/>
        </w:rPr>
        <w:t>efforts, and</w:t>
      </w:r>
      <w:proofErr w:type="gramEnd"/>
      <w:r w:rsidRPr="004200B6">
        <w:rPr>
          <w:rFonts w:cstheme="minorHAnsi"/>
          <w:sz w:val="22"/>
          <w:szCs w:val="22"/>
          <w:lang w:val="en-US"/>
        </w:rPr>
        <w:t xml:space="preserve"> draw comparisons to Landsat-based analyses. You may further use the Landsat imagery to explore the effect of acquisition date on model performance. </w:t>
      </w:r>
    </w:p>
    <w:p w14:paraId="737A5AB6" w14:textId="77777777" w:rsidR="00DA77F6" w:rsidRPr="004200B6" w:rsidRDefault="00DA77F6" w:rsidP="004200B6">
      <w:pPr>
        <w:spacing w:line="288" w:lineRule="auto"/>
        <w:rPr>
          <w:rFonts w:cstheme="minorHAnsi"/>
          <w:sz w:val="22"/>
          <w:szCs w:val="22"/>
          <w:lang w:val="en-US"/>
        </w:rPr>
      </w:pPr>
    </w:p>
    <w:p w14:paraId="37F6DD1F" w14:textId="77777777" w:rsidR="00DA77F6" w:rsidRPr="004200B6" w:rsidRDefault="00DA77F6" w:rsidP="004200B6">
      <w:pPr>
        <w:spacing w:line="288" w:lineRule="auto"/>
        <w:rPr>
          <w:rFonts w:cstheme="minorHAnsi"/>
          <w:sz w:val="22"/>
          <w:szCs w:val="22"/>
          <w:lang w:val="en-US"/>
        </w:rPr>
      </w:pPr>
    </w:p>
    <w:p w14:paraId="148DC269" w14:textId="77777777" w:rsidR="00DA77F6" w:rsidRPr="004200B6" w:rsidRDefault="00DA77F6" w:rsidP="004200B6">
      <w:pPr>
        <w:spacing w:line="288" w:lineRule="auto"/>
        <w:rPr>
          <w:rFonts w:cstheme="minorHAnsi"/>
          <w:sz w:val="22"/>
          <w:szCs w:val="22"/>
          <w:lang w:val="en-US"/>
        </w:rPr>
      </w:pPr>
    </w:p>
    <w:p w14:paraId="1D67E8F3" w14:textId="77777777" w:rsidR="00DA77F6" w:rsidRPr="00B46965" w:rsidRDefault="00DA77F6" w:rsidP="004200B6">
      <w:pPr>
        <w:spacing w:line="288" w:lineRule="auto"/>
        <w:rPr>
          <w:rFonts w:cstheme="minorHAnsi"/>
          <w:b/>
          <w:sz w:val="28"/>
          <w:szCs w:val="28"/>
          <w:lang w:val="en-US"/>
        </w:rPr>
      </w:pPr>
      <w:r w:rsidRPr="00B46965">
        <w:rPr>
          <w:rFonts w:cstheme="minorHAnsi"/>
          <w:b/>
          <w:sz w:val="28"/>
          <w:szCs w:val="28"/>
          <w:lang w:val="en-US"/>
        </w:rPr>
        <w:t>1) Specifying the scope of the project</w:t>
      </w:r>
    </w:p>
    <w:p w14:paraId="36606B99" w14:textId="77777777" w:rsidR="00DA77F6" w:rsidRPr="004200B6" w:rsidRDefault="00DA77F6" w:rsidP="004200B6">
      <w:pPr>
        <w:spacing w:line="288" w:lineRule="auto"/>
        <w:rPr>
          <w:rFonts w:cstheme="minorHAnsi"/>
          <w:sz w:val="22"/>
          <w:szCs w:val="22"/>
          <w:lang w:val="en-US"/>
        </w:rPr>
      </w:pPr>
    </w:p>
    <w:p w14:paraId="2C0CA4B3" w14:textId="77777777" w:rsidR="00AB6FE0" w:rsidRPr="004200B6" w:rsidRDefault="00AB6FE0" w:rsidP="004200B6">
      <w:pPr>
        <w:spacing w:line="288" w:lineRule="auto"/>
        <w:rPr>
          <w:rFonts w:cstheme="minorHAnsi"/>
          <w:i/>
          <w:sz w:val="22"/>
          <w:szCs w:val="22"/>
          <w:lang w:val="en-US"/>
        </w:rPr>
      </w:pPr>
      <w:r w:rsidRPr="004200B6">
        <w:rPr>
          <w:rFonts w:cstheme="minorHAnsi"/>
          <w:i/>
          <w:sz w:val="22"/>
          <w:szCs w:val="22"/>
          <w:lang w:val="en-US"/>
        </w:rPr>
        <w:t>a) Specify a research question or hypotheses, around which you can develop one or two main objectives (e.g., one related to methods, one related to LULC or global change processes). You may wish to refine the objectives presented to you with the topics</w:t>
      </w:r>
    </w:p>
    <w:p w14:paraId="7C1731E1" w14:textId="77777777" w:rsidR="00DA77F6" w:rsidRPr="004200B6" w:rsidRDefault="00DA77F6" w:rsidP="004200B6">
      <w:pPr>
        <w:spacing w:line="288" w:lineRule="auto"/>
        <w:rPr>
          <w:rFonts w:cstheme="minorHAnsi"/>
          <w:sz w:val="22"/>
          <w:szCs w:val="22"/>
          <w:lang w:val="en-US"/>
        </w:rPr>
      </w:pPr>
    </w:p>
    <w:p w14:paraId="20E17030" w14:textId="77777777" w:rsidR="00DA77F6" w:rsidRPr="004200B6" w:rsidRDefault="00DA77F6" w:rsidP="004200B6">
      <w:pPr>
        <w:spacing w:line="288" w:lineRule="auto"/>
        <w:rPr>
          <w:rFonts w:cstheme="minorHAnsi"/>
          <w:sz w:val="22"/>
          <w:szCs w:val="22"/>
          <w:lang w:val="en-GB"/>
        </w:rPr>
      </w:pPr>
      <w:r w:rsidRPr="004200B6">
        <w:rPr>
          <w:rFonts w:cstheme="minorHAnsi"/>
          <w:sz w:val="22"/>
          <w:szCs w:val="22"/>
          <w:lang w:val="en-GB"/>
        </w:rPr>
        <w:t>1)</w:t>
      </w:r>
      <w:r w:rsidRPr="004200B6">
        <w:rPr>
          <w:rFonts w:cstheme="minorHAnsi"/>
          <w:sz w:val="22"/>
          <w:szCs w:val="22"/>
          <w:lang w:val="en-GB"/>
        </w:rPr>
        <w:tab/>
        <w:t>How can hyperspectral imagery or derived narrowband indices be used to better map vegetation class</w:t>
      </w:r>
      <w:r w:rsidRPr="004200B6">
        <w:rPr>
          <w:rFonts w:cstheme="minorHAnsi"/>
          <w:color w:val="00B050"/>
          <w:sz w:val="22"/>
          <w:szCs w:val="22"/>
          <w:lang w:val="en-GB"/>
        </w:rPr>
        <w:t xml:space="preserve"> fractions </w:t>
      </w:r>
      <w:r w:rsidRPr="004200B6">
        <w:rPr>
          <w:rFonts w:cstheme="minorHAnsi"/>
          <w:sz w:val="22"/>
          <w:szCs w:val="22"/>
          <w:lang w:val="en-GB"/>
        </w:rPr>
        <w:t>as compared to multispectral imagery?</w:t>
      </w:r>
    </w:p>
    <w:p w14:paraId="0399A733" w14:textId="77777777" w:rsidR="00DA77F6" w:rsidRPr="004200B6" w:rsidRDefault="00DA77F6" w:rsidP="004200B6">
      <w:pPr>
        <w:spacing w:line="288" w:lineRule="auto"/>
        <w:rPr>
          <w:rFonts w:cstheme="minorHAnsi"/>
          <w:sz w:val="22"/>
          <w:szCs w:val="22"/>
          <w:lang w:val="en-GB"/>
        </w:rPr>
      </w:pPr>
    </w:p>
    <w:p w14:paraId="38B00720" w14:textId="77777777" w:rsidR="00DA77F6" w:rsidRPr="004200B6" w:rsidRDefault="00DA77F6" w:rsidP="004200B6">
      <w:pPr>
        <w:spacing w:line="288" w:lineRule="auto"/>
        <w:rPr>
          <w:rFonts w:cstheme="minorHAnsi"/>
          <w:sz w:val="22"/>
          <w:szCs w:val="22"/>
          <w:lang w:val="en-GB"/>
        </w:rPr>
      </w:pPr>
      <w:r w:rsidRPr="004200B6">
        <w:rPr>
          <w:rFonts w:cstheme="minorHAnsi"/>
          <w:sz w:val="22"/>
          <w:szCs w:val="22"/>
          <w:lang w:val="en-GB"/>
        </w:rPr>
        <w:t>2)</w:t>
      </w:r>
      <w:r w:rsidRPr="004200B6">
        <w:rPr>
          <w:rFonts w:cstheme="minorHAnsi"/>
          <w:sz w:val="22"/>
          <w:szCs w:val="22"/>
          <w:lang w:val="en-GB"/>
        </w:rPr>
        <w:tab/>
        <w:t>Using multi-temporal multispectral imagery, explore how acquisition date can influence accuracy of the regression</w:t>
      </w:r>
    </w:p>
    <w:p w14:paraId="540E27EC" w14:textId="77777777" w:rsidR="00DA77F6" w:rsidRPr="004200B6" w:rsidRDefault="00DA77F6" w:rsidP="004200B6">
      <w:pPr>
        <w:spacing w:line="288" w:lineRule="auto"/>
        <w:rPr>
          <w:rFonts w:cstheme="minorHAnsi"/>
          <w:sz w:val="22"/>
          <w:szCs w:val="22"/>
          <w:lang w:val="en-US"/>
        </w:rPr>
      </w:pPr>
    </w:p>
    <w:p w14:paraId="3E1E65A5" w14:textId="77777777" w:rsidR="00DA77F6" w:rsidRPr="004200B6" w:rsidRDefault="00DA77F6" w:rsidP="004200B6">
      <w:pPr>
        <w:spacing w:line="288" w:lineRule="auto"/>
        <w:rPr>
          <w:rFonts w:cstheme="minorHAnsi"/>
          <w:sz w:val="22"/>
          <w:szCs w:val="22"/>
          <w:lang w:val="en-US"/>
        </w:rPr>
      </w:pPr>
    </w:p>
    <w:p w14:paraId="2F2E4DC6" w14:textId="77777777" w:rsidR="00DA77F6" w:rsidRPr="004200B6" w:rsidRDefault="00AB6FE0" w:rsidP="004200B6">
      <w:pPr>
        <w:spacing w:line="288" w:lineRule="auto"/>
        <w:rPr>
          <w:rFonts w:cstheme="minorHAnsi"/>
          <w:sz w:val="22"/>
          <w:szCs w:val="22"/>
          <w:lang w:val="en-US"/>
        </w:rPr>
      </w:pPr>
      <w:r w:rsidRPr="004200B6">
        <w:rPr>
          <w:rFonts w:cstheme="minorHAnsi"/>
          <w:sz w:val="22"/>
          <w:szCs w:val="22"/>
          <w:lang w:val="en-US"/>
        </w:rPr>
        <w:t xml:space="preserve">b) </w:t>
      </w:r>
      <w:r w:rsidRPr="004200B6">
        <w:rPr>
          <w:rFonts w:cstheme="minorHAnsi"/>
          <w:i/>
          <w:sz w:val="22"/>
          <w:szCs w:val="22"/>
          <w:lang w:val="en-US"/>
        </w:rPr>
        <w:t>Search for relevant literature in your project context. Stick to recent publications in established journals, (e.g. Remote Sensing of Environment, Remote Sensing, Applied Earth Observation and Geoinformation, IEEE JSTARS).</w:t>
      </w:r>
    </w:p>
    <w:p w14:paraId="1E6A6ED0" w14:textId="77777777" w:rsidR="00DA77F6" w:rsidRPr="004200B6" w:rsidRDefault="00DA77F6" w:rsidP="004200B6">
      <w:pPr>
        <w:spacing w:line="288" w:lineRule="auto"/>
        <w:rPr>
          <w:rFonts w:cstheme="minorHAnsi"/>
          <w:i/>
          <w:sz w:val="22"/>
          <w:szCs w:val="22"/>
          <w:lang w:val="en-US"/>
        </w:rPr>
      </w:pPr>
    </w:p>
    <w:p w14:paraId="7429D8C8" w14:textId="77777777" w:rsidR="00DA77F6" w:rsidRPr="004200B6" w:rsidRDefault="00DA77F6" w:rsidP="00E02982">
      <w:pPr>
        <w:spacing w:line="288" w:lineRule="auto"/>
        <w:ind w:firstLine="708"/>
        <w:rPr>
          <w:rFonts w:cstheme="minorHAnsi"/>
          <w:sz w:val="22"/>
          <w:szCs w:val="22"/>
          <w:lang w:val="en-US"/>
        </w:rPr>
      </w:pPr>
      <w:r w:rsidRPr="004200B6">
        <w:rPr>
          <w:rFonts w:cstheme="minorHAnsi"/>
          <w:sz w:val="22"/>
          <w:szCs w:val="22"/>
          <w:lang w:val="en-US"/>
        </w:rPr>
        <w:t>Cooper et al. (2020): Disentangling fractional vegetation cover: Regression-based unmixing of simulated spaceborne imaging spectroscopy data. Remote Sensing of Environment, 246. DOI: 10.1016/j.rse.2020.111856</w:t>
      </w:r>
    </w:p>
    <w:p w14:paraId="046E6BD8" w14:textId="77777777" w:rsidR="00DA77F6" w:rsidRPr="004200B6" w:rsidRDefault="00DA77F6" w:rsidP="004200B6">
      <w:pPr>
        <w:spacing w:line="288" w:lineRule="auto"/>
        <w:rPr>
          <w:rFonts w:cstheme="minorHAnsi"/>
          <w:sz w:val="22"/>
          <w:szCs w:val="22"/>
          <w:lang w:val="en-US"/>
        </w:rPr>
      </w:pPr>
    </w:p>
    <w:p w14:paraId="1B2BE243" w14:textId="77777777" w:rsidR="00DA77F6" w:rsidRPr="004200B6" w:rsidRDefault="00DA77F6" w:rsidP="00E02982">
      <w:pPr>
        <w:spacing w:line="288" w:lineRule="auto"/>
        <w:ind w:firstLine="708"/>
        <w:rPr>
          <w:rFonts w:cstheme="minorHAnsi"/>
          <w:sz w:val="22"/>
          <w:szCs w:val="22"/>
          <w:lang w:val="en-US"/>
        </w:rPr>
      </w:pPr>
      <w:r w:rsidRPr="004200B6">
        <w:rPr>
          <w:rFonts w:cstheme="minorHAnsi"/>
          <w:sz w:val="22"/>
          <w:szCs w:val="22"/>
          <w:lang w:val="en-US"/>
        </w:rPr>
        <w:t>Roberts et al. (2018): Hyperspectral vegetation indices. In: Hyperspectral indices and image classifications for agriculture and vegetation.</w:t>
      </w:r>
    </w:p>
    <w:p w14:paraId="7D93DEEE" w14:textId="69B19B81" w:rsidR="00DA77F6" w:rsidRDefault="00DA77F6" w:rsidP="004200B6">
      <w:pPr>
        <w:spacing w:line="288" w:lineRule="auto"/>
        <w:rPr>
          <w:rFonts w:cstheme="minorHAnsi"/>
          <w:sz w:val="22"/>
          <w:szCs w:val="22"/>
          <w:lang w:val="en-US"/>
        </w:rPr>
      </w:pPr>
    </w:p>
    <w:p w14:paraId="3CA838A5" w14:textId="7D74695E" w:rsidR="00E02982" w:rsidRPr="00E02982" w:rsidRDefault="00E02982" w:rsidP="00E02982">
      <w:pPr>
        <w:spacing w:line="288" w:lineRule="auto"/>
        <w:rPr>
          <w:rFonts w:cstheme="minorHAnsi"/>
          <w:sz w:val="22"/>
          <w:szCs w:val="22"/>
          <w:lang w:val="en-US"/>
        </w:rPr>
      </w:pPr>
      <w:r w:rsidRPr="00E02982">
        <w:rPr>
          <w:rFonts w:cstheme="minorHAnsi"/>
          <w:b/>
          <w:bCs/>
          <w:sz w:val="22"/>
          <w:szCs w:val="22"/>
          <w:lang w:val="en-US"/>
        </w:rPr>
        <w:t xml:space="preserve">Reference on </w:t>
      </w:r>
      <w:r>
        <w:rPr>
          <w:rFonts w:cstheme="minorHAnsi"/>
          <w:b/>
          <w:bCs/>
          <w:sz w:val="22"/>
          <w:szCs w:val="22"/>
          <w:lang w:val="en-US"/>
        </w:rPr>
        <w:t xml:space="preserve">regression based unmixing </w:t>
      </w:r>
    </w:p>
    <w:p w14:paraId="77829AB8" w14:textId="6ED35672" w:rsidR="00E02982" w:rsidRPr="00E02982" w:rsidRDefault="00E02982" w:rsidP="00E02982">
      <w:pPr>
        <w:spacing w:line="288" w:lineRule="auto"/>
        <w:ind w:firstLine="708"/>
        <w:rPr>
          <w:rFonts w:cstheme="minorHAnsi"/>
          <w:sz w:val="22"/>
          <w:szCs w:val="22"/>
          <w:lang w:val="en-DE"/>
        </w:rPr>
      </w:pPr>
      <w:r w:rsidRPr="00E02982">
        <w:rPr>
          <w:rFonts w:cstheme="minorHAnsi"/>
          <w:sz w:val="22"/>
          <w:szCs w:val="22"/>
          <w:lang w:val="en-DE"/>
        </w:rPr>
        <w:t>Okujeni, A., van der Linden, S., Suess, S., Hostert, P., 2017. Ensemble learning from</w:t>
      </w:r>
    </w:p>
    <w:p w14:paraId="687682CC" w14:textId="77777777" w:rsidR="00E02982" w:rsidRPr="00E02982" w:rsidRDefault="00E02982" w:rsidP="00E02982">
      <w:pPr>
        <w:spacing w:line="288" w:lineRule="auto"/>
        <w:rPr>
          <w:rFonts w:cstheme="minorHAnsi"/>
          <w:sz w:val="22"/>
          <w:szCs w:val="22"/>
          <w:lang w:val="en-DE"/>
        </w:rPr>
      </w:pPr>
      <w:r w:rsidRPr="00E02982">
        <w:rPr>
          <w:rFonts w:cstheme="minorHAnsi"/>
          <w:sz w:val="22"/>
          <w:szCs w:val="22"/>
          <w:lang w:val="en-DE"/>
        </w:rPr>
        <w:t>synthetically mixed training data for quantifying urban land cover with support</w:t>
      </w:r>
    </w:p>
    <w:p w14:paraId="5DA7911B" w14:textId="2584B2FD" w:rsidR="00E02982" w:rsidRPr="00E02982" w:rsidRDefault="00E02982" w:rsidP="00E02982">
      <w:pPr>
        <w:spacing w:line="288" w:lineRule="auto"/>
        <w:rPr>
          <w:rFonts w:cstheme="minorHAnsi"/>
          <w:sz w:val="22"/>
          <w:szCs w:val="22"/>
          <w:lang w:val="en-DE"/>
        </w:rPr>
      </w:pPr>
      <w:r w:rsidRPr="00E02982">
        <w:rPr>
          <w:rFonts w:cstheme="minorHAnsi"/>
          <w:sz w:val="22"/>
          <w:szCs w:val="22"/>
          <w:lang w:val="en-DE"/>
        </w:rPr>
        <w:t>vector regression. IEEE J. Sel. Top. Appl. Earth Observ. Remote Sens. 10, 1640–1650.</w:t>
      </w:r>
    </w:p>
    <w:p w14:paraId="2CDC5250" w14:textId="77777777" w:rsidR="00DA77F6" w:rsidRPr="004200B6" w:rsidRDefault="00DA77F6" w:rsidP="004200B6">
      <w:pPr>
        <w:spacing w:line="288" w:lineRule="auto"/>
        <w:rPr>
          <w:rFonts w:cstheme="minorHAnsi"/>
          <w:sz w:val="22"/>
          <w:szCs w:val="22"/>
          <w:lang w:val="en-US"/>
        </w:rPr>
      </w:pPr>
    </w:p>
    <w:p w14:paraId="1B4E98A9" w14:textId="77777777" w:rsidR="00DA77F6" w:rsidRPr="004200B6" w:rsidRDefault="00DA77F6" w:rsidP="004200B6">
      <w:pPr>
        <w:spacing w:line="288" w:lineRule="auto"/>
        <w:rPr>
          <w:rFonts w:cstheme="minorHAnsi"/>
          <w:sz w:val="22"/>
          <w:szCs w:val="22"/>
          <w:lang w:val="en-US"/>
        </w:rPr>
      </w:pPr>
    </w:p>
    <w:p w14:paraId="31435DD1" w14:textId="77777777" w:rsidR="00DA77F6" w:rsidRPr="004200B6" w:rsidRDefault="00DA77F6" w:rsidP="004200B6">
      <w:pPr>
        <w:spacing w:line="288" w:lineRule="auto"/>
        <w:rPr>
          <w:rFonts w:cstheme="minorHAnsi"/>
          <w:i/>
          <w:color w:val="00B050"/>
          <w:sz w:val="22"/>
          <w:szCs w:val="22"/>
          <w:lang w:val="en-US"/>
        </w:rPr>
      </w:pPr>
      <w:r w:rsidRPr="004200B6">
        <w:rPr>
          <w:rFonts w:cstheme="minorHAnsi"/>
          <w:i/>
          <w:color w:val="00B050"/>
          <w:sz w:val="22"/>
          <w:szCs w:val="22"/>
          <w:lang w:val="en-US"/>
        </w:rPr>
        <w:t>Tbc</w:t>
      </w:r>
    </w:p>
    <w:p w14:paraId="0072ED47" w14:textId="77777777" w:rsidR="00DA77F6" w:rsidRPr="004200B6" w:rsidRDefault="00DA77F6" w:rsidP="004200B6">
      <w:pPr>
        <w:spacing w:line="288" w:lineRule="auto"/>
        <w:rPr>
          <w:rFonts w:cstheme="minorHAnsi"/>
          <w:i/>
          <w:color w:val="00B050"/>
          <w:sz w:val="22"/>
          <w:szCs w:val="22"/>
          <w:lang w:val="en-US"/>
        </w:rPr>
      </w:pPr>
    </w:p>
    <w:p w14:paraId="540561CF" w14:textId="77777777" w:rsidR="00AB6FE0" w:rsidRPr="00AB6FE0" w:rsidRDefault="00AB6FE0" w:rsidP="004200B6">
      <w:pPr>
        <w:spacing w:line="288" w:lineRule="auto"/>
        <w:ind w:left="360"/>
        <w:jc w:val="both"/>
        <w:rPr>
          <w:rFonts w:eastAsia="Times New Roman" w:cstheme="minorHAnsi"/>
          <w:color w:val="00B050"/>
          <w:sz w:val="22"/>
          <w:szCs w:val="22"/>
          <w:lang w:val="en-US" w:eastAsia="de-DE"/>
        </w:rPr>
      </w:pPr>
      <w:r w:rsidRPr="004200B6">
        <w:rPr>
          <w:rFonts w:eastAsia="Times New Roman" w:cstheme="minorHAnsi"/>
          <w:color w:val="00B050"/>
          <w:sz w:val="22"/>
          <w:szCs w:val="22"/>
          <w:lang w:val="en-US" w:eastAsia="de-DE"/>
        </w:rPr>
        <w:t xml:space="preserve">c) </w:t>
      </w:r>
      <w:r w:rsidRPr="00AB6FE0">
        <w:rPr>
          <w:rFonts w:eastAsia="Times New Roman" w:cstheme="minorHAnsi"/>
          <w:i/>
          <w:color w:val="00B050"/>
          <w:sz w:val="22"/>
          <w:szCs w:val="22"/>
          <w:lang w:val="en-US" w:eastAsia="de-DE"/>
        </w:rPr>
        <w:t>Evaluate the relevance of selected publications in more detail after you made a first selection and discuss this with your group. Go through the papers and identify aspects of the study which deserve further research. These should also guide you towards further relevant studies, or you may look at studies that cite a particular publication of interest.</w:t>
      </w:r>
    </w:p>
    <w:p w14:paraId="6D8611B2" w14:textId="77777777" w:rsidR="00DA77F6" w:rsidRDefault="00DA77F6" w:rsidP="004200B6">
      <w:pPr>
        <w:spacing w:line="288" w:lineRule="auto"/>
        <w:rPr>
          <w:rFonts w:cstheme="minorHAnsi"/>
          <w:i/>
          <w:color w:val="00B050"/>
          <w:sz w:val="22"/>
          <w:szCs w:val="22"/>
          <w:lang w:val="en-US"/>
        </w:rPr>
      </w:pPr>
    </w:p>
    <w:p w14:paraId="4B61DA9E" w14:textId="77777777" w:rsidR="00DA77F6" w:rsidRPr="004200B6" w:rsidRDefault="00DA77F6" w:rsidP="004200B6">
      <w:pPr>
        <w:spacing w:line="288" w:lineRule="auto"/>
        <w:rPr>
          <w:rFonts w:cstheme="minorHAnsi"/>
          <w:i/>
          <w:color w:val="00B050"/>
          <w:sz w:val="22"/>
          <w:szCs w:val="22"/>
          <w:lang w:val="en-US"/>
        </w:rPr>
      </w:pPr>
    </w:p>
    <w:p w14:paraId="040CAA1B" w14:textId="77777777" w:rsidR="00DA77F6" w:rsidRPr="00B46965" w:rsidRDefault="00DA77F6" w:rsidP="004200B6">
      <w:pPr>
        <w:spacing w:line="288" w:lineRule="auto"/>
        <w:rPr>
          <w:rFonts w:cstheme="minorHAnsi"/>
          <w:color w:val="000000" w:themeColor="text1"/>
          <w:sz w:val="28"/>
          <w:szCs w:val="28"/>
          <w:lang w:val="en-US"/>
        </w:rPr>
      </w:pPr>
      <w:r w:rsidRPr="00B46965">
        <w:rPr>
          <w:rFonts w:cstheme="minorHAnsi"/>
          <w:b/>
          <w:color w:val="000000" w:themeColor="text1"/>
          <w:sz w:val="28"/>
          <w:szCs w:val="28"/>
          <w:lang w:val="en-US"/>
        </w:rPr>
        <w:t>2) Defining data requirements and methods</w:t>
      </w:r>
    </w:p>
    <w:p w14:paraId="74E684F4" w14:textId="77777777" w:rsidR="00DA77F6" w:rsidRPr="004200B6" w:rsidRDefault="00DA77F6" w:rsidP="004200B6">
      <w:pPr>
        <w:spacing w:line="288" w:lineRule="auto"/>
        <w:rPr>
          <w:rFonts w:cstheme="minorHAnsi"/>
          <w:color w:val="000000" w:themeColor="text1"/>
          <w:sz w:val="22"/>
          <w:szCs w:val="22"/>
          <w:lang w:val="en-US"/>
        </w:rPr>
      </w:pPr>
    </w:p>
    <w:p w14:paraId="4A8778DB" w14:textId="77777777" w:rsidR="00DA77F6" w:rsidRPr="004200B6" w:rsidRDefault="00DA77F6" w:rsidP="004200B6">
      <w:pPr>
        <w:spacing w:line="288" w:lineRule="auto"/>
        <w:rPr>
          <w:rFonts w:cstheme="minorHAnsi"/>
          <w:i/>
          <w:color w:val="000000" w:themeColor="text1"/>
          <w:sz w:val="22"/>
          <w:szCs w:val="22"/>
          <w:lang w:val="en-US"/>
        </w:rPr>
      </w:pPr>
      <w:r w:rsidRPr="004200B6">
        <w:rPr>
          <w:rFonts w:cstheme="minorHAnsi"/>
          <w:i/>
          <w:color w:val="000000" w:themeColor="text1"/>
          <w:sz w:val="22"/>
          <w:szCs w:val="22"/>
          <w:lang w:val="en-US"/>
        </w:rPr>
        <w:t>a) Specify the exact study area (location, extent) and time frame relevant for your analysis.</w:t>
      </w:r>
    </w:p>
    <w:p w14:paraId="4A3438E8" w14:textId="77777777" w:rsidR="00DA77F6" w:rsidRDefault="00DA77F6" w:rsidP="004200B6">
      <w:pPr>
        <w:spacing w:line="288" w:lineRule="auto"/>
        <w:rPr>
          <w:rFonts w:cstheme="minorHAnsi"/>
          <w:color w:val="000000" w:themeColor="text1"/>
          <w:sz w:val="22"/>
          <w:szCs w:val="22"/>
          <w:lang w:val="en-US"/>
        </w:rPr>
      </w:pPr>
    </w:p>
    <w:p w14:paraId="507803D5" w14:textId="77777777" w:rsidR="000B1DD4" w:rsidRDefault="000B1DD4" w:rsidP="004200B6">
      <w:pPr>
        <w:spacing w:line="288" w:lineRule="auto"/>
        <w:rPr>
          <w:rFonts w:cstheme="minorHAnsi"/>
          <w:color w:val="000000" w:themeColor="text1"/>
          <w:sz w:val="22"/>
          <w:szCs w:val="22"/>
          <w:lang w:val="en-US"/>
        </w:rPr>
      </w:pPr>
      <w:r>
        <w:rPr>
          <w:rFonts w:cstheme="minorHAnsi"/>
          <w:color w:val="000000" w:themeColor="text1"/>
          <w:sz w:val="22"/>
          <w:szCs w:val="22"/>
          <w:lang w:val="en-US"/>
        </w:rPr>
        <w:t>Location:</w:t>
      </w:r>
    </w:p>
    <w:p w14:paraId="2737DD45" w14:textId="77777777" w:rsidR="000B1DD4" w:rsidRDefault="000B1DD4" w:rsidP="004200B6">
      <w:pPr>
        <w:spacing w:line="288" w:lineRule="auto"/>
        <w:rPr>
          <w:rFonts w:cstheme="minorHAnsi"/>
          <w:color w:val="000000" w:themeColor="text1"/>
          <w:sz w:val="22"/>
          <w:szCs w:val="22"/>
          <w:lang w:val="en-US"/>
        </w:rPr>
      </w:pPr>
      <w:r>
        <w:rPr>
          <w:rFonts w:cstheme="minorHAnsi"/>
          <w:color w:val="000000" w:themeColor="text1"/>
          <w:sz w:val="22"/>
          <w:szCs w:val="22"/>
          <w:lang w:val="en-US"/>
        </w:rPr>
        <w:t>North of Santa Rosa, California</w:t>
      </w:r>
    </w:p>
    <w:p w14:paraId="25306035" w14:textId="77777777" w:rsidR="000B1DD4" w:rsidRDefault="000B1DD4" w:rsidP="004200B6">
      <w:pPr>
        <w:spacing w:line="288" w:lineRule="auto"/>
        <w:rPr>
          <w:rFonts w:cstheme="minorHAnsi"/>
          <w:color w:val="000000" w:themeColor="text1"/>
          <w:sz w:val="22"/>
          <w:szCs w:val="22"/>
          <w:lang w:val="en-US"/>
        </w:rPr>
      </w:pPr>
    </w:p>
    <w:p w14:paraId="4BE79750" w14:textId="77777777" w:rsidR="00020FD5" w:rsidRPr="00EC7AD1" w:rsidRDefault="00020FD5" w:rsidP="004200B6">
      <w:pPr>
        <w:spacing w:line="288" w:lineRule="auto"/>
        <w:rPr>
          <w:rFonts w:cstheme="minorHAnsi"/>
          <w:color w:val="000000" w:themeColor="text1"/>
          <w:sz w:val="22"/>
          <w:szCs w:val="22"/>
        </w:rPr>
      </w:pPr>
      <w:proofErr w:type="spellStart"/>
      <w:r w:rsidRPr="00EC7AD1">
        <w:rPr>
          <w:rFonts w:cstheme="minorHAnsi"/>
          <w:color w:val="000000" w:themeColor="text1"/>
          <w:sz w:val="22"/>
          <w:szCs w:val="22"/>
        </w:rPr>
        <w:t>Extend</w:t>
      </w:r>
      <w:proofErr w:type="spellEnd"/>
      <w:r w:rsidRPr="00EC7AD1">
        <w:rPr>
          <w:rFonts w:cstheme="minorHAnsi"/>
          <w:color w:val="000000" w:themeColor="text1"/>
          <w:sz w:val="22"/>
          <w:szCs w:val="22"/>
        </w:rPr>
        <w:t>:</w:t>
      </w:r>
    </w:p>
    <w:p w14:paraId="0EA4AB89" w14:textId="77777777" w:rsidR="00020FD5" w:rsidRPr="00020FD5" w:rsidRDefault="00020FD5" w:rsidP="00020FD5">
      <w:pPr>
        <w:spacing w:line="288" w:lineRule="auto"/>
        <w:rPr>
          <w:rFonts w:cstheme="minorHAnsi"/>
          <w:i/>
          <w:color w:val="000000" w:themeColor="text1"/>
          <w:sz w:val="20"/>
          <w:szCs w:val="20"/>
        </w:rPr>
      </w:pPr>
      <w:r w:rsidRPr="00020FD5">
        <w:rPr>
          <w:rFonts w:cstheme="minorHAnsi"/>
          <w:i/>
          <w:color w:val="000000" w:themeColor="text1"/>
          <w:sz w:val="20"/>
          <w:szCs w:val="20"/>
        </w:rPr>
        <w:t xml:space="preserve">EPSG:32610 - WGS 84 / UTM </w:t>
      </w:r>
      <w:proofErr w:type="spellStart"/>
      <w:r w:rsidRPr="00020FD5">
        <w:rPr>
          <w:rFonts w:cstheme="minorHAnsi"/>
          <w:i/>
          <w:color w:val="000000" w:themeColor="text1"/>
          <w:sz w:val="20"/>
          <w:szCs w:val="20"/>
        </w:rPr>
        <w:t>zone</w:t>
      </w:r>
      <w:proofErr w:type="spellEnd"/>
      <w:r w:rsidRPr="00020FD5">
        <w:rPr>
          <w:rFonts w:cstheme="minorHAnsi"/>
          <w:i/>
          <w:color w:val="000000" w:themeColor="text1"/>
          <w:sz w:val="20"/>
          <w:szCs w:val="20"/>
        </w:rPr>
        <w:t xml:space="preserve"> 10N - Projiziert</w:t>
      </w:r>
    </w:p>
    <w:p w14:paraId="5E556795" w14:textId="77777777" w:rsidR="004200B6" w:rsidRDefault="00020FD5" w:rsidP="00020FD5">
      <w:pPr>
        <w:spacing w:line="288" w:lineRule="auto"/>
        <w:rPr>
          <w:rFonts w:cstheme="minorHAnsi"/>
          <w:i/>
          <w:color w:val="000000" w:themeColor="text1"/>
          <w:sz w:val="20"/>
          <w:szCs w:val="20"/>
          <w:lang w:val="en-US"/>
        </w:rPr>
      </w:pPr>
      <w:r w:rsidRPr="00020FD5">
        <w:rPr>
          <w:rFonts w:cstheme="minorHAnsi"/>
          <w:i/>
          <w:color w:val="000000" w:themeColor="text1"/>
          <w:sz w:val="20"/>
          <w:szCs w:val="20"/>
          <w:lang w:val="en-US"/>
        </w:rPr>
        <w:t>496664.7622136182617396,4261664.</w:t>
      </w:r>
      <w:proofErr w:type="gramStart"/>
      <w:r w:rsidRPr="00020FD5">
        <w:rPr>
          <w:rFonts w:cstheme="minorHAnsi"/>
          <w:i/>
          <w:color w:val="000000" w:themeColor="text1"/>
          <w:sz w:val="20"/>
          <w:szCs w:val="20"/>
          <w:lang w:val="en-US"/>
        </w:rPr>
        <w:t>8695335863158107 :</w:t>
      </w:r>
      <w:proofErr w:type="gramEnd"/>
      <w:r w:rsidRPr="00020FD5">
        <w:rPr>
          <w:rFonts w:cstheme="minorHAnsi"/>
          <w:i/>
          <w:color w:val="000000" w:themeColor="text1"/>
          <w:sz w:val="20"/>
          <w:szCs w:val="20"/>
          <w:lang w:val="en-US"/>
        </w:rPr>
        <w:t xml:space="preserve"> 568665.9213084551738575,4276665.0152994897216558</w:t>
      </w:r>
    </w:p>
    <w:p w14:paraId="0D739D8B" w14:textId="77777777" w:rsidR="00020FD5" w:rsidRDefault="00020FD5" w:rsidP="00020FD5">
      <w:pPr>
        <w:spacing w:line="288" w:lineRule="auto"/>
        <w:rPr>
          <w:rFonts w:cstheme="minorHAnsi"/>
          <w:i/>
          <w:color w:val="000000" w:themeColor="text1"/>
          <w:sz w:val="20"/>
          <w:szCs w:val="20"/>
          <w:lang w:val="en-US"/>
        </w:rPr>
      </w:pPr>
    </w:p>
    <w:p w14:paraId="276F8BE1" w14:textId="77777777" w:rsidR="00DD2C52" w:rsidRDefault="00DD2C52" w:rsidP="00020FD5">
      <w:pPr>
        <w:spacing w:line="288" w:lineRule="auto"/>
        <w:rPr>
          <w:rFonts w:cstheme="minorHAnsi"/>
          <w:i/>
          <w:color w:val="000000" w:themeColor="text1"/>
          <w:sz w:val="20"/>
          <w:szCs w:val="20"/>
          <w:lang w:val="en-US"/>
        </w:rPr>
      </w:pPr>
    </w:p>
    <w:p w14:paraId="7D55FAEB" w14:textId="77777777" w:rsidR="00DD2C52" w:rsidRPr="00DD2C52" w:rsidRDefault="00DD2C52" w:rsidP="00020FD5">
      <w:pPr>
        <w:spacing w:line="288" w:lineRule="auto"/>
        <w:rPr>
          <w:rFonts w:cstheme="minorHAnsi"/>
          <w:color w:val="000000" w:themeColor="text1"/>
          <w:sz w:val="20"/>
          <w:szCs w:val="20"/>
          <w:lang w:val="en-US"/>
        </w:rPr>
      </w:pPr>
      <w:r>
        <w:rPr>
          <w:rFonts w:cstheme="minorHAnsi"/>
          <w:noProof/>
          <w:color w:val="000000" w:themeColor="text1"/>
          <w:sz w:val="20"/>
          <w:szCs w:val="20"/>
          <w:lang w:val="en-US"/>
        </w:rPr>
        <w:drawing>
          <wp:inline distT="0" distB="0" distL="0" distR="0" wp14:anchorId="0AC09B2B" wp14:editId="1A0D767F">
            <wp:extent cx="5756910" cy="2193290"/>
            <wp:effectExtent l="0" t="0" r="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udy_area.png"/>
                    <pic:cNvPicPr/>
                  </pic:nvPicPr>
                  <pic:blipFill>
                    <a:blip r:embed="rId5">
                      <a:extLst>
                        <a:ext uri="{28A0092B-C50C-407E-A947-70E740481C1C}">
                          <a14:useLocalDpi xmlns:a14="http://schemas.microsoft.com/office/drawing/2010/main" val="0"/>
                        </a:ext>
                      </a:extLst>
                    </a:blip>
                    <a:stretch>
                      <a:fillRect/>
                    </a:stretch>
                  </pic:blipFill>
                  <pic:spPr>
                    <a:xfrm>
                      <a:off x="0" y="0"/>
                      <a:ext cx="5756910" cy="2193290"/>
                    </a:xfrm>
                    <a:prstGeom prst="rect">
                      <a:avLst/>
                    </a:prstGeom>
                  </pic:spPr>
                </pic:pic>
              </a:graphicData>
            </a:graphic>
          </wp:inline>
        </w:drawing>
      </w:r>
    </w:p>
    <w:p w14:paraId="668814D0" w14:textId="77777777" w:rsidR="00DD2C52" w:rsidRDefault="00DD2C52" w:rsidP="00020FD5">
      <w:pPr>
        <w:spacing w:line="288" w:lineRule="auto"/>
        <w:rPr>
          <w:rFonts w:cstheme="minorHAnsi"/>
          <w:i/>
          <w:color w:val="000000" w:themeColor="text1"/>
          <w:sz w:val="20"/>
          <w:szCs w:val="20"/>
          <w:lang w:val="en-US"/>
        </w:rPr>
      </w:pPr>
    </w:p>
    <w:p w14:paraId="0D934AC1" w14:textId="77777777" w:rsidR="00DD2C52" w:rsidRDefault="00DD2C52" w:rsidP="00020FD5">
      <w:pPr>
        <w:spacing w:line="288" w:lineRule="auto"/>
        <w:rPr>
          <w:rFonts w:cstheme="minorHAnsi"/>
          <w:i/>
          <w:color w:val="000000" w:themeColor="text1"/>
          <w:sz w:val="20"/>
          <w:szCs w:val="20"/>
          <w:lang w:val="en-US"/>
        </w:rPr>
      </w:pPr>
    </w:p>
    <w:p w14:paraId="66A783C3" w14:textId="77777777" w:rsidR="00020FD5" w:rsidRDefault="00020FD5" w:rsidP="00020FD5">
      <w:pPr>
        <w:spacing w:line="288" w:lineRule="auto"/>
        <w:rPr>
          <w:rFonts w:cstheme="minorHAnsi"/>
          <w:color w:val="000000" w:themeColor="text1"/>
          <w:sz w:val="20"/>
          <w:szCs w:val="20"/>
          <w:lang w:val="en-US"/>
        </w:rPr>
      </w:pPr>
      <w:r>
        <w:rPr>
          <w:rFonts w:cstheme="minorHAnsi"/>
          <w:color w:val="000000" w:themeColor="text1"/>
          <w:sz w:val="20"/>
          <w:szCs w:val="20"/>
          <w:lang w:val="en-US"/>
        </w:rPr>
        <w:t>Time frame hyperspectral (</w:t>
      </w:r>
      <w:proofErr w:type="spellStart"/>
      <w:r>
        <w:rPr>
          <w:rFonts w:cstheme="minorHAnsi"/>
          <w:color w:val="000000" w:themeColor="text1"/>
          <w:sz w:val="20"/>
          <w:szCs w:val="20"/>
          <w:lang w:val="en-US"/>
        </w:rPr>
        <w:t>EnMap</w:t>
      </w:r>
      <w:proofErr w:type="spellEnd"/>
      <w:r>
        <w:rPr>
          <w:rFonts w:cstheme="minorHAnsi"/>
          <w:color w:val="000000" w:themeColor="text1"/>
          <w:sz w:val="20"/>
          <w:szCs w:val="20"/>
          <w:lang w:val="en-US"/>
        </w:rPr>
        <w:t>):</w:t>
      </w:r>
    </w:p>
    <w:p w14:paraId="4376ABC7" w14:textId="77777777" w:rsidR="00020FD5" w:rsidRDefault="00020FD5" w:rsidP="00020FD5">
      <w:pPr>
        <w:spacing w:line="288" w:lineRule="auto"/>
        <w:rPr>
          <w:rFonts w:cstheme="minorHAnsi"/>
          <w:color w:val="000000" w:themeColor="text1"/>
          <w:sz w:val="20"/>
          <w:szCs w:val="20"/>
          <w:lang w:val="en-US"/>
        </w:rPr>
      </w:pPr>
      <w:r>
        <w:rPr>
          <w:rFonts w:cstheme="minorHAnsi"/>
          <w:color w:val="000000" w:themeColor="text1"/>
          <w:sz w:val="20"/>
          <w:szCs w:val="20"/>
          <w:lang w:val="en-US"/>
        </w:rPr>
        <w:t>2013-06-07</w:t>
      </w:r>
    </w:p>
    <w:p w14:paraId="3AA8C643" w14:textId="77777777" w:rsidR="00020FD5" w:rsidRDefault="00020FD5" w:rsidP="00020FD5">
      <w:pPr>
        <w:spacing w:line="288" w:lineRule="auto"/>
        <w:rPr>
          <w:rFonts w:cstheme="minorHAnsi"/>
          <w:color w:val="000000" w:themeColor="text1"/>
          <w:sz w:val="20"/>
          <w:szCs w:val="20"/>
          <w:lang w:val="en-US"/>
        </w:rPr>
      </w:pPr>
    </w:p>
    <w:p w14:paraId="77CAD16D" w14:textId="77777777" w:rsidR="00020FD5" w:rsidRDefault="00020FD5" w:rsidP="00020FD5">
      <w:pPr>
        <w:spacing w:line="288" w:lineRule="auto"/>
        <w:rPr>
          <w:rFonts w:cstheme="minorHAnsi"/>
          <w:color w:val="000000" w:themeColor="text1"/>
          <w:sz w:val="20"/>
          <w:szCs w:val="20"/>
          <w:lang w:val="en-US"/>
        </w:rPr>
      </w:pPr>
      <w:r>
        <w:rPr>
          <w:rFonts w:cstheme="minorHAnsi"/>
          <w:color w:val="000000" w:themeColor="text1"/>
          <w:sz w:val="20"/>
          <w:szCs w:val="20"/>
          <w:lang w:val="en-US"/>
        </w:rPr>
        <w:t>Time frame Landsat:</w:t>
      </w:r>
    </w:p>
    <w:p w14:paraId="3AD141AD" w14:textId="77777777" w:rsidR="00020FD5" w:rsidRDefault="00020FD5" w:rsidP="00020FD5">
      <w:pPr>
        <w:spacing w:line="288" w:lineRule="auto"/>
        <w:rPr>
          <w:rFonts w:cstheme="minorHAnsi"/>
          <w:color w:val="000000" w:themeColor="text1"/>
          <w:sz w:val="20"/>
          <w:szCs w:val="20"/>
          <w:lang w:val="en-US"/>
        </w:rPr>
      </w:pPr>
      <w:r>
        <w:rPr>
          <w:rFonts w:cstheme="minorHAnsi"/>
          <w:color w:val="000000" w:themeColor="text1"/>
          <w:sz w:val="20"/>
          <w:szCs w:val="20"/>
          <w:lang w:val="en-US"/>
        </w:rPr>
        <w:lastRenderedPageBreak/>
        <w:t>2013-06-07 (?)</w:t>
      </w:r>
    </w:p>
    <w:p w14:paraId="08D16617" w14:textId="77777777" w:rsidR="00020FD5" w:rsidRDefault="00020FD5" w:rsidP="00020FD5">
      <w:pPr>
        <w:spacing w:line="288" w:lineRule="auto"/>
        <w:rPr>
          <w:rFonts w:cstheme="minorHAnsi"/>
          <w:color w:val="000000" w:themeColor="text1"/>
          <w:sz w:val="20"/>
          <w:szCs w:val="20"/>
          <w:lang w:val="en-US"/>
        </w:rPr>
      </w:pPr>
    </w:p>
    <w:p w14:paraId="64462478" w14:textId="77777777" w:rsidR="00DA77F6" w:rsidRPr="004200B6" w:rsidRDefault="00DA77F6" w:rsidP="004200B6">
      <w:pPr>
        <w:spacing w:line="288" w:lineRule="auto"/>
        <w:rPr>
          <w:rFonts w:cstheme="minorHAnsi"/>
          <w:color w:val="000000" w:themeColor="text1"/>
          <w:sz w:val="22"/>
          <w:szCs w:val="22"/>
          <w:lang w:val="en-US"/>
        </w:rPr>
      </w:pPr>
    </w:p>
    <w:p w14:paraId="71F1FE8F" w14:textId="77777777" w:rsidR="00DA77F6" w:rsidRPr="00020FD5" w:rsidRDefault="004200B6" w:rsidP="004200B6">
      <w:pPr>
        <w:spacing w:line="288" w:lineRule="auto"/>
        <w:rPr>
          <w:rFonts w:cstheme="minorHAnsi"/>
          <w:i/>
          <w:color w:val="000000" w:themeColor="text1"/>
          <w:sz w:val="22"/>
          <w:szCs w:val="22"/>
          <w:lang w:val="en-US"/>
        </w:rPr>
      </w:pPr>
      <w:r w:rsidRPr="004200B6">
        <w:rPr>
          <w:rFonts w:cstheme="minorHAnsi"/>
          <w:i/>
          <w:color w:val="000000" w:themeColor="text1"/>
          <w:sz w:val="22"/>
          <w:szCs w:val="22"/>
          <w:lang w:val="en-US"/>
        </w:rPr>
        <w:t>b) Define the sensor and data product of your choice (e.g. Landsat BOA, Sentinel-2 BOA).</w:t>
      </w:r>
    </w:p>
    <w:p w14:paraId="6BBFB486" w14:textId="77777777" w:rsidR="00020FD5" w:rsidRPr="00020FD5" w:rsidRDefault="00020FD5" w:rsidP="004200B6">
      <w:pPr>
        <w:spacing w:line="288" w:lineRule="auto"/>
        <w:rPr>
          <w:rFonts w:cstheme="minorHAnsi"/>
          <w:color w:val="000000" w:themeColor="text1"/>
          <w:sz w:val="22"/>
          <w:szCs w:val="22"/>
          <w:lang w:val="en-US"/>
        </w:rPr>
      </w:pPr>
      <w:r w:rsidRPr="00020FD5">
        <w:rPr>
          <w:rFonts w:cstheme="minorHAnsi"/>
          <w:color w:val="000000" w:themeColor="text1"/>
          <w:sz w:val="22"/>
          <w:szCs w:val="22"/>
          <w:lang w:val="en-US"/>
        </w:rPr>
        <w:t xml:space="preserve">Landsat and simulated </w:t>
      </w:r>
      <w:proofErr w:type="spellStart"/>
      <w:r w:rsidRPr="00020FD5">
        <w:rPr>
          <w:rFonts w:cstheme="minorHAnsi"/>
          <w:color w:val="000000" w:themeColor="text1"/>
          <w:sz w:val="22"/>
          <w:szCs w:val="22"/>
          <w:lang w:val="en-US"/>
        </w:rPr>
        <w:t>EnMap</w:t>
      </w:r>
      <w:proofErr w:type="spellEnd"/>
    </w:p>
    <w:p w14:paraId="347D6D32" w14:textId="77777777" w:rsidR="004200B6" w:rsidRPr="004200B6" w:rsidRDefault="004200B6" w:rsidP="004200B6">
      <w:pPr>
        <w:spacing w:line="288" w:lineRule="auto"/>
        <w:rPr>
          <w:rFonts w:cstheme="minorHAnsi"/>
          <w:i/>
          <w:color w:val="00B050"/>
          <w:sz w:val="22"/>
          <w:szCs w:val="22"/>
          <w:lang w:val="en-US"/>
        </w:rPr>
      </w:pPr>
    </w:p>
    <w:p w14:paraId="4AD2DC06" w14:textId="77777777" w:rsidR="004200B6" w:rsidRPr="00020FD5" w:rsidRDefault="004200B6" w:rsidP="004200B6">
      <w:pPr>
        <w:spacing w:line="288" w:lineRule="auto"/>
        <w:rPr>
          <w:rFonts w:cstheme="minorHAnsi"/>
          <w:i/>
          <w:color w:val="000000" w:themeColor="text1"/>
          <w:sz w:val="22"/>
          <w:szCs w:val="22"/>
          <w:lang w:val="en-US"/>
        </w:rPr>
      </w:pPr>
      <w:r w:rsidRPr="004200B6">
        <w:rPr>
          <w:rFonts w:cstheme="minorHAnsi"/>
          <w:i/>
          <w:color w:val="000000" w:themeColor="text1"/>
          <w:sz w:val="22"/>
          <w:szCs w:val="22"/>
          <w:lang w:val="en-US"/>
        </w:rPr>
        <w:t>c) Develop a class catalogue including clear and precise class definitions. You may consider a hierarchical approach and aggregate thematically irrelevant classes wherever it appears useful.</w:t>
      </w:r>
    </w:p>
    <w:p w14:paraId="164FA940" w14:textId="07114C27" w:rsidR="00020FD5" w:rsidRDefault="00020FD5" w:rsidP="004200B6">
      <w:pPr>
        <w:spacing w:line="288" w:lineRule="auto"/>
        <w:rPr>
          <w:rFonts w:cstheme="minorHAnsi"/>
          <w:i/>
          <w:color w:val="00B050"/>
          <w:sz w:val="22"/>
          <w:szCs w:val="22"/>
          <w:lang w:val="en-US"/>
        </w:rPr>
      </w:pPr>
      <w:r w:rsidRPr="00020FD5">
        <w:rPr>
          <w:rFonts w:cstheme="minorHAnsi"/>
          <w:i/>
          <w:color w:val="00B050"/>
          <w:sz w:val="22"/>
          <w:szCs w:val="22"/>
          <w:lang w:val="en-US"/>
        </w:rPr>
        <w:t>Papers to be read first</w:t>
      </w:r>
    </w:p>
    <w:p w14:paraId="3DA33761" w14:textId="39905B75" w:rsidR="00790D9E" w:rsidRDefault="00790D9E" w:rsidP="004200B6">
      <w:pPr>
        <w:spacing w:line="288" w:lineRule="auto"/>
        <w:rPr>
          <w:rFonts w:cstheme="minorHAnsi"/>
          <w:i/>
          <w:color w:val="00B050"/>
          <w:sz w:val="22"/>
          <w:szCs w:val="22"/>
          <w:lang w:val="en-US"/>
        </w:rPr>
      </w:pPr>
    </w:p>
    <w:p w14:paraId="72115B76" w14:textId="314A833C" w:rsidR="00790D9E" w:rsidRDefault="00790D9E" w:rsidP="004200B6">
      <w:pPr>
        <w:spacing w:line="288" w:lineRule="auto"/>
        <w:rPr>
          <w:rFonts w:cstheme="minorHAnsi"/>
          <w:i/>
          <w:color w:val="00B050"/>
          <w:sz w:val="22"/>
          <w:szCs w:val="22"/>
          <w:lang w:val="en-US"/>
        </w:rPr>
      </w:pPr>
      <w:r>
        <w:rPr>
          <w:rFonts w:cstheme="minorHAnsi"/>
          <w:i/>
          <w:color w:val="00B050"/>
          <w:sz w:val="22"/>
          <w:szCs w:val="22"/>
          <w:lang w:val="en-US"/>
        </w:rPr>
        <w:t xml:space="preserve">Follow and modify </w:t>
      </w:r>
      <w:proofErr w:type="spellStart"/>
      <w:r>
        <w:rPr>
          <w:rFonts w:cstheme="minorHAnsi"/>
          <w:i/>
          <w:color w:val="00B050"/>
          <w:sz w:val="22"/>
          <w:szCs w:val="22"/>
          <w:lang w:val="en-US"/>
        </w:rPr>
        <w:t>sams</w:t>
      </w:r>
      <w:proofErr w:type="spellEnd"/>
      <w:r>
        <w:rPr>
          <w:rFonts w:cstheme="minorHAnsi"/>
          <w:i/>
          <w:color w:val="00B050"/>
          <w:sz w:val="22"/>
          <w:szCs w:val="22"/>
          <w:lang w:val="en-US"/>
        </w:rPr>
        <w:t xml:space="preserve"> three level hierarchy? </w:t>
      </w:r>
      <w:proofErr w:type="spellStart"/>
      <w:r>
        <w:rPr>
          <w:rFonts w:cstheme="minorHAnsi"/>
          <w:i/>
          <w:color w:val="00B050"/>
          <w:sz w:val="22"/>
          <w:szCs w:val="22"/>
          <w:lang w:val="en-US"/>
        </w:rPr>
        <w:t>i</w:t>
      </w:r>
      <w:proofErr w:type="spellEnd"/>
      <w:r>
        <w:rPr>
          <w:rFonts w:cstheme="minorHAnsi"/>
          <w:i/>
          <w:color w:val="00B050"/>
          <w:sz w:val="22"/>
          <w:szCs w:val="22"/>
          <w:lang w:val="en-US"/>
        </w:rPr>
        <w:t xml:space="preserve">) veg vs </w:t>
      </w:r>
      <w:proofErr w:type="gramStart"/>
      <w:r>
        <w:rPr>
          <w:rFonts w:cstheme="minorHAnsi"/>
          <w:i/>
          <w:color w:val="00B050"/>
          <w:sz w:val="22"/>
          <w:szCs w:val="22"/>
          <w:lang w:val="en-US"/>
        </w:rPr>
        <w:t>non veg</w:t>
      </w:r>
      <w:proofErr w:type="gramEnd"/>
      <w:r>
        <w:rPr>
          <w:rFonts w:cstheme="minorHAnsi"/>
          <w:i/>
          <w:color w:val="00B050"/>
          <w:sz w:val="22"/>
          <w:szCs w:val="22"/>
          <w:lang w:val="en-US"/>
        </w:rPr>
        <w:t xml:space="preserve">, ii) woody vs non woody iii) coniferous vs deciduous </w:t>
      </w:r>
    </w:p>
    <w:p w14:paraId="3ED1F9E2" w14:textId="1EC001DF" w:rsidR="006A7D46" w:rsidRDefault="006A7D46" w:rsidP="006A7D46">
      <w:pPr>
        <w:pStyle w:val="NormalWeb"/>
        <w:rPr>
          <w:rFonts w:ascii="CharisSIL" w:hAnsi="CharisSIL"/>
          <w:sz w:val="16"/>
          <w:szCs w:val="16"/>
          <w:lang w:eastAsia="en-GB"/>
        </w:rPr>
      </w:pPr>
      <w:r>
        <w:rPr>
          <w:rFonts w:cstheme="minorHAnsi"/>
          <w:i/>
          <w:color w:val="00B050"/>
          <w:sz w:val="22"/>
          <w:szCs w:val="22"/>
          <w:lang w:val="en-US"/>
        </w:rPr>
        <w:t>“</w:t>
      </w:r>
      <w:r w:rsidRPr="006A7D46">
        <w:rPr>
          <w:rFonts w:ascii="CharisSIL" w:hAnsi="CharisSIL"/>
          <w:sz w:val="16"/>
          <w:szCs w:val="16"/>
          <w:lang w:val="en-DE" w:eastAsia="en-GB"/>
        </w:rPr>
        <w:t xml:space="preserve">Water availability varies with precipitation patterns, topography, and under- lying soils and is a key driver of vegetation composition, structure and function. This leads to a complex mosaic of vegetation types at very fine spatial scales. </w:t>
      </w:r>
      <w:proofErr w:type="gramStart"/>
      <w:r>
        <w:rPr>
          <w:rFonts w:ascii="CharisSIL" w:hAnsi="CharisSIL"/>
          <w:sz w:val="16"/>
          <w:szCs w:val="16"/>
          <w:lang w:eastAsia="en-GB"/>
        </w:rPr>
        <w:t xml:space="preserve">„ </w:t>
      </w:r>
      <w:proofErr w:type="spellStart"/>
      <w:r>
        <w:rPr>
          <w:rFonts w:ascii="CharisSIL" w:hAnsi="CharisSIL"/>
          <w:sz w:val="16"/>
          <w:szCs w:val="16"/>
          <w:lang w:eastAsia="en-GB"/>
        </w:rPr>
        <w:t>cooper</w:t>
      </w:r>
      <w:proofErr w:type="spellEnd"/>
      <w:proofErr w:type="gramEnd"/>
      <w:r>
        <w:rPr>
          <w:rFonts w:ascii="CharisSIL" w:hAnsi="CharisSIL"/>
          <w:sz w:val="16"/>
          <w:szCs w:val="16"/>
          <w:lang w:eastAsia="en-GB"/>
        </w:rPr>
        <w:t xml:space="preserve"> 2020</w:t>
      </w:r>
    </w:p>
    <w:p w14:paraId="1F8975FD" w14:textId="344582A4" w:rsidR="00E02982" w:rsidRPr="00E02982" w:rsidRDefault="00E02982" w:rsidP="006A7D46">
      <w:pPr>
        <w:pStyle w:val="NormalWeb"/>
        <w:rPr>
          <w:lang w:val="en-US" w:eastAsia="en-GB"/>
        </w:rPr>
      </w:pPr>
      <w:r w:rsidRPr="00E02982">
        <w:rPr>
          <w:rFonts w:ascii="CharisSIL" w:hAnsi="CharisSIL"/>
          <w:sz w:val="16"/>
          <w:szCs w:val="16"/>
          <w:lang w:val="en-US" w:eastAsia="en-GB"/>
        </w:rPr>
        <w:t>How to sample difference e</w:t>
      </w:r>
      <w:r>
        <w:rPr>
          <w:rFonts w:ascii="CharisSIL" w:hAnsi="CharisSIL"/>
          <w:sz w:val="16"/>
          <w:szCs w:val="16"/>
          <w:lang w:val="en-US" w:eastAsia="en-GB"/>
        </w:rPr>
        <w:t>coregions??</w:t>
      </w:r>
    </w:p>
    <w:p w14:paraId="12995D68" w14:textId="186C2BBF" w:rsidR="006A7D46" w:rsidRPr="006A7D46" w:rsidRDefault="006A7D46" w:rsidP="004200B6">
      <w:pPr>
        <w:spacing w:line="288" w:lineRule="auto"/>
        <w:rPr>
          <w:rFonts w:cstheme="minorHAnsi"/>
          <w:i/>
          <w:color w:val="00B050"/>
          <w:sz w:val="22"/>
          <w:szCs w:val="22"/>
          <w:lang w:val="en-DE"/>
        </w:rPr>
      </w:pPr>
    </w:p>
    <w:p w14:paraId="091CB247" w14:textId="77777777" w:rsidR="004200B6" w:rsidRPr="004200B6" w:rsidRDefault="004200B6" w:rsidP="004200B6">
      <w:pPr>
        <w:spacing w:line="288" w:lineRule="auto"/>
        <w:rPr>
          <w:rFonts w:cstheme="minorHAnsi"/>
          <w:i/>
          <w:color w:val="000000" w:themeColor="text1"/>
          <w:sz w:val="22"/>
          <w:szCs w:val="22"/>
          <w:lang w:val="en-US"/>
        </w:rPr>
      </w:pPr>
    </w:p>
    <w:p w14:paraId="2CEFFFD9" w14:textId="77777777" w:rsidR="004200B6" w:rsidRPr="00020FD5" w:rsidRDefault="004200B6" w:rsidP="004200B6">
      <w:pPr>
        <w:spacing w:line="288" w:lineRule="auto"/>
        <w:rPr>
          <w:rFonts w:cstheme="minorHAnsi"/>
          <w:i/>
          <w:color w:val="000000" w:themeColor="text1"/>
          <w:sz w:val="22"/>
          <w:szCs w:val="22"/>
          <w:lang w:val="en-US"/>
        </w:rPr>
      </w:pPr>
      <w:r w:rsidRPr="004200B6">
        <w:rPr>
          <w:rFonts w:cstheme="minorHAnsi"/>
          <w:i/>
          <w:color w:val="000000" w:themeColor="text1"/>
          <w:sz w:val="22"/>
          <w:szCs w:val="22"/>
          <w:lang w:val="en-US"/>
        </w:rPr>
        <w:t>d) Define the required temporal resolution (e.g. 5-yearly, annual, intra-annual).</w:t>
      </w:r>
    </w:p>
    <w:p w14:paraId="0E36E833" w14:textId="77777777" w:rsidR="00020FD5" w:rsidRPr="00020FD5" w:rsidRDefault="00020FD5" w:rsidP="004200B6">
      <w:pPr>
        <w:spacing w:line="288" w:lineRule="auto"/>
        <w:rPr>
          <w:rFonts w:eastAsia="Times New Roman" w:cstheme="minorHAnsi"/>
          <w:i/>
          <w:color w:val="00B050"/>
          <w:sz w:val="22"/>
          <w:szCs w:val="22"/>
          <w:lang w:val="en-US" w:eastAsia="de-DE"/>
        </w:rPr>
      </w:pPr>
      <w:r w:rsidRPr="00020FD5">
        <w:rPr>
          <w:rFonts w:eastAsia="Times New Roman" w:cstheme="minorHAnsi"/>
          <w:i/>
          <w:color w:val="00B050"/>
          <w:sz w:val="22"/>
          <w:szCs w:val="22"/>
          <w:lang w:val="en-US" w:eastAsia="de-DE"/>
        </w:rPr>
        <w:t>?</w:t>
      </w:r>
    </w:p>
    <w:p w14:paraId="6B76A120" w14:textId="77777777" w:rsidR="004200B6" w:rsidRPr="004200B6" w:rsidRDefault="004200B6" w:rsidP="004200B6">
      <w:pPr>
        <w:spacing w:line="288" w:lineRule="auto"/>
        <w:rPr>
          <w:rFonts w:eastAsia="Times New Roman" w:cstheme="minorHAnsi"/>
          <w:sz w:val="22"/>
          <w:szCs w:val="22"/>
          <w:lang w:val="en-US" w:eastAsia="de-DE"/>
        </w:rPr>
      </w:pPr>
    </w:p>
    <w:p w14:paraId="41103618" w14:textId="77777777" w:rsidR="004200B6" w:rsidRPr="004200B6" w:rsidRDefault="004200B6" w:rsidP="004200B6">
      <w:pPr>
        <w:spacing w:line="288" w:lineRule="auto"/>
        <w:rPr>
          <w:rFonts w:eastAsia="Times New Roman" w:cstheme="minorHAnsi"/>
          <w:i/>
          <w:sz w:val="22"/>
          <w:szCs w:val="22"/>
          <w:lang w:val="en-US" w:eastAsia="de-DE"/>
        </w:rPr>
      </w:pPr>
      <w:r w:rsidRPr="004200B6">
        <w:rPr>
          <w:rFonts w:eastAsia="Times New Roman" w:cstheme="minorHAnsi"/>
          <w:i/>
          <w:sz w:val="22"/>
          <w:szCs w:val="22"/>
          <w:lang w:val="en-US" w:eastAsia="de-DE"/>
        </w:rPr>
        <w:t>e) Choose a suitable method (e.g. compositing, spectral-temporal metrics, time series analysis).</w:t>
      </w:r>
    </w:p>
    <w:p w14:paraId="25F81F19" w14:textId="77777777" w:rsidR="004200B6" w:rsidRPr="00020FD5" w:rsidRDefault="00020FD5" w:rsidP="004200B6">
      <w:pPr>
        <w:spacing w:line="288" w:lineRule="auto"/>
        <w:rPr>
          <w:rFonts w:cstheme="minorHAnsi"/>
          <w:i/>
          <w:color w:val="00B050"/>
          <w:sz w:val="22"/>
          <w:szCs w:val="22"/>
          <w:lang w:val="en-US"/>
        </w:rPr>
      </w:pPr>
      <w:r>
        <w:rPr>
          <w:rFonts w:cstheme="minorHAnsi"/>
          <w:i/>
          <w:color w:val="00B050"/>
          <w:sz w:val="22"/>
          <w:szCs w:val="22"/>
          <w:lang w:val="en-US"/>
        </w:rPr>
        <w:t>u</w:t>
      </w:r>
      <w:r w:rsidRPr="00020FD5">
        <w:rPr>
          <w:rFonts w:cstheme="minorHAnsi"/>
          <w:i/>
          <w:color w:val="00B050"/>
          <w:sz w:val="22"/>
          <w:szCs w:val="22"/>
          <w:lang w:val="en-US"/>
        </w:rPr>
        <w:t xml:space="preserve">nmixing </w:t>
      </w:r>
    </w:p>
    <w:p w14:paraId="7D310EA5" w14:textId="77777777" w:rsidR="006A7D46" w:rsidRDefault="00790D9E" w:rsidP="006A7D46">
      <w:pPr>
        <w:spacing w:line="288" w:lineRule="auto"/>
        <w:rPr>
          <w:rFonts w:cstheme="minorHAnsi"/>
          <w:i/>
          <w:color w:val="000000" w:themeColor="text1"/>
          <w:sz w:val="22"/>
          <w:szCs w:val="22"/>
          <w:lang w:val="en-US"/>
        </w:rPr>
      </w:pPr>
      <w:r>
        <w:rPr>
          <w:rFonts w:cstheme="minorHAnsi"/>
          <w:i/>
          <w:color w:val="000000" w:themeColor="text1"/>
          <w:sz w:val="22"/>
          <w:szCs w:val="22"/>
          <w:lang w:val="en-US"/>
        </w:rPr>
        <w:t>note: one regional model should be sufficient, (as opposed to single regional models)</w:t>
      </w:r>
    </w:p>
    <w:p w14:paraId="06316DB6" w14:textId="77777777" w:rsidR="006A7D46" w:rsidRDefault="006A7D46" w:rsidP="006A7D46">
      <w:pPr>
        <w:spacing w:line="288" w:lineRule="auto"/>
        <w:rPr>
          <w:rFonts w:cstheme="minorHAnsi"/>
          <w:i/>
          <w:color w:val="000000" w:themeColor="text1"/>
          <w:sz w:val="22"/>
          <w:szCs w:val="22"/>
          <w:lang w:val="en-US"/>
        </w:rPr>
      </w:pPr>
    </w:p>
    <w:p w14:paraId="44DA7D59" w14:textId="5E0BCFD8" w:rsidR="006A7D46" w:rsidRPr="006A7D46" w:rsidRDefault="006A7D46" w:rsidP="006A7D46">
      <w:pPr>
        <w:spacing w:line="288" w:lineRule="auto"/>
        <w:rPr>
          <w:rFonts w:cstheme="minorHAnsi"/>
          <w:i/>
          <w:color w:val="000000" w:themeColor="text1"/>
          <w:sz w:val="22"/>
          <w:szCs w:val="22"/>
          <w:lang w:val="en-US"/>
        </w:rPr>
      </w:pPr>
      <w:r>
        <w:rPr>
          <w:rFonts w:cstheme="minorHAnsi"/>
          <w:iCs/>
          <w:color w:val="000000" w:themeColor="text1"/>
          <w:sz w:val="22"/>
          <w:szCs w:val="22"/>
          <w:lang w:val="en-US"/>
        </w:rPr>
        <w:t>Use a single regional model for regression-based unmixing to map vegetation class fraction across the entire study area</w:t>
      </w:r>
    </w:p>
    <w:p w14:paraId="00E05EF2" w14:textId="77777777" w:rsidR="004200B6" w:rsidRPr="004200B6" w:rsidRDefault="004200B6" w:rsidP="004200B6">
      <w:pPr>
        <w:spacing w:line="288" w:lineRule="auto"/>
        <w:rPr>
          <w:rFonts w:cstheme="minorHAnsi"/>
          <w:i/>
          <w:color w:val="000000" w:themeColor="text1"/>
          <w:sz w:val="22"/>
          <w:szCs w:val="22"/>
          <w:lang w:val="en-US"/>
        </w:rPr>
      </w:pPr>
    </w:p>
    <w:p w14:paraId="3AA70DBB" w14:textId="07D269AB" w:rsidR="004200B6" w:rsidRPr="00B46965" w:rsidRDefault="004200B6" w:rsidP="004200B6">
      <w:pPr>
        <w:spacing w:line="288" w:lineRule="auto"/>
        <w:rPr>
          <w:rFonts w:cstheme="minorHAnsi"/>
          <w:b/>
          <w:color w:val="000000" w:themeColor="text1"/>
          <w:sz w:val="28"/>
          <w:szCs w:val="28"/>
          <w:lang w:val="en-US"/>
        </w:rPr>
      </w:pPr>
      <w:r w:rsidRPr="00B46965">
        <w:rPr>
          <w:rFonts w:cstheme="minorHAnsi"/>
          <w:b/>
          <w:color w:val="000000" w:themeColor="text1"/>
          <w:sz w:val="28"/>
          <w:szCs w:val="28"/>
          <w:lang w:val="en-US"/>
        </w:rPr>
        <w:t>3) Investigate study area and screen data:</w:t>
      </w:r>
    </w:p>
    <w:p w14:paraId="2E2C80C4" w14:textId="77777777" w:rsidR="00B46965" w:rsidRPr="004200B6" w:rsidRDefault="00B46965" w:rsidP="004200B6">
      <w:pPr>
        <w:spacing w:line="288" w:lineRule="auto"/>
        <w:rPr>
          <w:rFonts w:cstheme="minorHAnsi"/>
          <w:b/>
          <w:color w:val="000000" w:themeColor="text1"/>
          <w:sz w:val="22"/>
          <w:szCs w:val="22"/>
          <w:lang w:val="en-US"/>
        </w:rPr>
      </w:pPr>
    </w:p>
    <w:p w14:paraId="35C69208" w14:textId="77777777" w:rsidR="004200B6" w:rsidRPr="00020FD5" w:rsidRDefault="004200B6" w:rsidP="004200B6">
      <w:pPr>
        <w:spacing w:line="288" w:lineRule="auto"/>
        <w:rPr>
          <w:rFonts w:eastAsia="Times New Roman" w:cstheme="minorHAnsi"/>
          <w:i/>
          <w:sz w:val="22"/>
          <w:szCs w:val="22"/>
          <w:lang w:val="en-US" w:eastAsia="de-DE"/>
        </w:rPr>
      </w:pPr>
      <w:r w:rsidRPr="00020FD5">
        <w:rPr>
          <w:rFonts w:eastAsia="Times New Roman" w:cstheme="minorHAnsi"/>
          <w:i/>
          <w:sz w:val="22"/>
          <w:szCs w:val="22"/>
          <w:lang w:val="en-US" w:eastAsia="de-DE"/>
        </w:rPr>
        <w:t xml:space="preserve">a) Connect to the HU-Desktop using the instructions posted on Moodle. The data for your project will be found on the “O” drive: O:\SS21_EO. For </w:t>
      </w:r>
      <w:proofErr w:type="gramStart"/>
      <w:r w:rsidRPr="00020FD5">
        <w:rPr>
          <w:rFonts w:eastAsia="Times New Roman" w:cstheme="minorHAnsi"/>
          <w:i/>
          <w:sz w:val="22"/>
          <w:szCs w:val="22"/>
          <w:lang w:val="en-US" w:eastAsia="de-DE"/>
        </w:rPr>
        <w:t>now</w:t>
      </w:r>
      <w:proofErr w:type="gramEnd"/>
      <w:r w:rsidRPr="00020FD5">
        <w:rPr>
          <w:rFonts w:eastAsia="Times New Roman" w:cstheme="minorHAnsi"/>
          <w:i/>
          <w:sz w:val="22"/>
          <w:szCs w:val="22"/>
          <w:lang w:val="en-US" w:eastAsia="de-DE"/>
        </w:rPr>
        <w:t xml:space="preserve"> this includes shapefiles delineating your study region.</w:t>
      </w:r>
    </w:p>
    <w:p w14:paraId="1DDD0CB5" w14:textId="77777777" w:rsidR="004200B6" w:rsidRPr="00020FD5" w:rsidRDefault="00020FD5" w:rsidP="004200B6">
      <w:pPr>
        <w:spacing w:line="288" w:lineRule="auto"/>
        <w:rPr>
          <w:rFonts w:eastAsia="Times New Roman" w:cstheme="minorHAnsi"/>
          <w:i/>
          <w:color w:val="00B050"/>
          <w:sz w:val="22"/>
          <w:szCs w:val="22"/>
          <w:lang w:val="en-US" w:eastAsia="de-DE"/>
        </w:rPr>
      </w:pPr>
      <w:r w:rsidRPr="00020FD5">
        <w:rPr>
          <w:rFonts w:eastAsia="Times New Roman" w:cstheme="minorHAnsi"/>
          <w:i/>
          <w:color w:val="00B050"/>
          <w:sz w:val="22"/>
          <w:szCs w:val="22"/>
          <w:lang w:val="en-US" w:eastAsia="de-DE"/>
        </w:rPr>
        <w:t>done</w:t>
      </w:r>
    </w:p>
    <w:p w14:paraId="443D4063" w14:textId="77777777" w:rsidR="00020FD5" w:rsidRPr="004200B6" w:rsidRDefault="00020FD5" w:rsidP="004200B6">
      <w:pPr>
        <w:spacing w:line="288" w:lineRule="auto"/>
        <w:rPr>
          <w:rFonts w:eastAsia="Times New Roman" w:cstheme="minorHAnsi"/>
          <w:sz w:val="22"/>
          <w:szCs w:val="22"/>
          <w:lang w:val="en-US" w:eastAsia="de-DE"/>
        </w:rPr>
      </w:pPr>
    </w:p>
    <w:p w14:paraId="7CDBFE7D" w14:textId="77777777" w:rsidR="004200B6" w:rsidRPr="00020FD5" w:rsidRDefault="004200B6" w:rsidP="004200B6">
      <w:pPr>
        <w:spacing w:line="288" w:lineRule="auto"/>
        <w:rPr>
          <w:rFonts w:eastAsia="Times New Roman" w:cstheme="minorHAnsi"/>
          <w:i/>
          <w:sz w:val="22"/>
          <w:szCs w:val="22"/>
          <w:lang w:val="en-US" w:eastAsia="de-DE"/>
        </w:rPr>
      </w:pPr>
      <w:r w:rsidRPr="00020FD5">
        <w:rPr>
          <w:rFonts w:eastAsia="Times New Roman" w:cstheme="minorHAnsi"/>
          <w:i/>
          <w:sz w:val="22"/>
          <w:szCs w:val="22"/>
          <w:lang w:val="en-US" w:eastAsia="de-DE"/>
        </w:rPr>
        <w:t>b) Look at your study site in Google Earth. Note the different vegetation types and patterns as well as how they change over time. You may also search online for other relevant data sources which may provide further context to your study, e.g. climate maps, fire frequency, or existing land cover maps.</w:t>
      </w:r>
    </w:p>
    <w:p w14:paraId="1EBEEA2A" w14:textId="77777777" w:rsidR="004200B6" w:rsidRDefault="004200B6" w:rsidP="004200B6">
      <w:pPr>
        <w:spacing w:line="288" w:lineRule="auto"/>
        <w:rPr>
          <w:rFonts w:eastAsia="Times New Roman" w:cstheme="minorHAnsi"/>
          <w:sz w:val="22"/>
          <w:szCs w:val="22"/>
          <w:lang w:val="en-US" w:eastAsia="de-DE"/>
        </w:rPr>
      </w:pPr>
    </w:p>
    <w:p w14:paraId="1D29FE57" w14:textId="13540800" w:rsidR="00020FD5" w:rsidRDefault="00020FD5" w:rsidP="004200B6">
      <w:pPr>
        <w:spacing w:line="288" w:lineRule="auto"/>
        <w:rPr>
          <w:rFonts w:eastAsia="Times New Roman" w:cstheme="minorHAnsi"/>
          <w:sz w:val="22"/>
          <w:szCs w:val="22"/>
          <w:lang w:val="en-US" w:eastAsia="de-DE"/>
        </w:rPr>
      </w:pPr>
      <w:r>
        <w:rPr>
          <w:rFonts w:eastAsia="Times New Roman" w:cstheme="minorHAnsi"/>
          <w:sz w:val="22"/>
          <w:szCs w:val="22"/>
          <w:lang w:val="en-US" w:eastAsia="de-DE"/>
        </w:rPr>
        <w:t>SWATH width 12km (lines 240km x 12km), light time lag</w:t>
      </w:r>
      <w:r w:rsidR="008B5E5C">
        <w:rPr>
          <w:rFonts w:eastAsia="Times New Roman" w:cstheme="minorHAnsi"/>
          <w:sz w:val="22"/>
          <w:szCs w:val="22"/>
          <w:lang w:val="en-US" w:eastAsia="de-DE"/>
        </w:rPr>
        <w:t xml:space="preserve"> (minutes) between 10:31 UTC and 15:21 UTC</w:t>
      </w:r>
      <w:r>
        <w:rPr>
          <w:rFonts w:eastAsia="Times New Roman" w:cstheme="minorHAnsi"/>
          <w:sz w:val="22"/>
          <w:szCs w:val="22"/>
          <w:lang w:val="en-US" w:eastAsia="de-DE"/>
        </w:rPr>
        <w:t xml:space="preserve"> due to </w:t>
      </w:r>
      <w:r w:rsidR="008B5E5C">
        <w:rPr>
          <w:rFonts w:eastAsia="Times New Roman" w:cstheme="minorHAnsi"/>
          <w:sz w:val="22"/>
          <w:szCs w:val="22"/>
          <w:lang w:val="en-US" w:eastAsia="de-DE"/>
        </w:rPr>
        <w:t>data acquisition method (flight)</w:t>
      </w:r>
    </w:p>
    <w:p w14:paraId="19C399AE" w14:textId="7FEB6C18" w:rsidR="00790D9E" w:rsidRDefault="00790D9E" w:rsidP="004200B6">
      <w:pPr>
        <w:spacing w:line="288" w:lineRule="auto"/>
        <w:rPr>
          <w:rFonts w:eastAsia="Times New Roman" w:cstheme="minorHAnsi"/>
          <w:sz w:val="22"/>
          <w:szCs w:val="22"/>
          <w:lang w:val="en-US" w:eastAsia="de-DE"/>
        </w:rPr>
      </w:pPr>
    </w:p>
    <w:p w14:paraId="059EC44A" w14:textId="5F7E737D" w:rsidR="00790D9E" w:rsidRDefault="00790D9E" w:rsidP="004200B6">
      <w:pPr>
        <w:spacing w:line="288" w:lineRule="auto"/>
        <w:rPr>
          <w:rFonts w:eastAsia="Times New Roman" w:cstheme="minorHAnsi"/>
          <w:sz w:val="22"/>
          <w:szCs w:val="22"/>
          <w:lang w:val="en-US" w:eastAsia="de-DE"/>
        </w:rPr>
      </w:pPr>
    </w:p>
    <w:p w14:paraId="6F0F021B" w14:textId="77777777" w:rsidR="00020FD5" w:rsidRDefault="00020FD5" w:rsidP="004200B6">
      <w:pPr>
        <w:spacing w:line="288" w:lineRule="auto"/>
        <w:rPr>
          <w:rFonts w:eastAsia="Times New Roman" w:cstheme="minorHAnsi"/>
          <w:sz w:val="22"/>
          <w:szCs w:val="22"/>
          <w:lang w:val="en-US" w:eastAsia="de-DE"/>
        </w:rPr>
      </w:pPr>
    </w:p>
    <w:p w14:paraId="2DD0AFFC" w14:textId="11216F36" w:rsidR="00DD2C52" w:rsidRDefault="00DD2C52" w:rsidP="004200B6">
      <w:pPr>
        <w:spacing w:line="288" w:lineRule="auto"/>
        <w:rPr>
          <w:rFonts w:eastAsia="Times New Roman" w:cstheme="minorHAnsi"/>
          <w:b/>
          <w:color w:val="00B050"/>
          <w:sz w:val="22"/>
          <w:szCs w:val="22"/>
          <w:lang w:val="en-US" w:eastAsia="de-DE"/>
        </w:rPr>
      </w:pPr>
      <w:r w:rsidRPr="00C333CE">
        <w:rPr>
          <w:rFonts w:eastAsia="Times New Roman" w:cstheme="minorHAnsi"/>
          <w:color w:val="00B050"/>
          <w:sz w:val="22"/>
          <w:szCs w:val="22"/>
          <w:lang w:val="en-US" w:eastAsia="de-DE"/>
        </w:rPr>
        <w:t xml:space="preserve">Vegetation types: </w:t>
      </w:r>
      <w:r w:rsidR="007C4216">
        <w:rPr>
          <w:rFonts w:eastAsia="Times New Roman" w:cstheme="minorHAnsi"/>
          <w:color w:val="00B050"/>
          <w:sz w:val="22"/>
          <w:szCs w:val="22"/>
          <w:lang w:val="en-US" w:eastAsia="de-DE"/>
        </w:rPr>
        <w:t xml:space="preserve">old-growth (cascade or coastal redwood?), </w:t>
      </w:r>
      <w:r w:rsidR="00C333CE" w:rsidRPr="00C333CE">
        <w:rPr>
          <w:rFonts w:eastAsia="Times New Roman" w:cstheme="minorHAnsi"/>
          <w:color w:val="00B050"/>
          <w:sz w:val="22"/>
          <w:szCs w:val="22"/>
          <w:lang w:val="en-US" w:eastAsia="de-DE"/>
        </w:rPr>
        <w:t>forested highlands</w:t>
      </w:r>
      <w:r w:rsidRPr="00C333CE">
        <w:rPr>
          <w:rFonts w:eastAsia="Times New Roman" w:cstheme="minorHAnsi"/>
          <w:color w:val="00B050"/>
          <w:sz w:val="22"/>
          <w:szCs w:val="22"/>
          <w:lang w:val="en-US" w:eastAsia="de-DE"/>
        </w:rPr>
        <w:t xml:space="preserve">, </w:t>
      </w:r>
      <w:r w:rsidR="00C333CE" w:rsidRPr="00C333CE">
        <w:rPr>
          <w:rFonts w:eastAsia="Times New Roman" w:cstheme="minorHAnsi"/>
          <w:color w:val="00B050"/>
          <w:sz w:val="22"/>
          <w:szCs w:val="22"/>
          <w:lang w:val="en-US" w:eastAsia="de-DE"/>
        </w:rPr>
        <w:t xml:space="preserve">cropping (e.g. vine, </w:t>
      </w:r>
      <w:proofErr w:type="gramStart"/>
      <w:r w:rsidR="00C333CE" w:rsidRPr="00C333CE">
        <w:rPr>
          <w:rFonts w:eastAsia="Times New Roman" w:cstheme="minorHAnsi"/>
          <w:color w:val="00B050"/>
          <w:sz w:val="22"/>
          <w:szCs w:val="22"/>
          <w:lang w:val="en-US" w:eastAsia="de-DE"/>
        </w:rPr>
        <w:t>nuts?,</w:t>
      </w:r>
      <w:proofErr w:type="gramEnd"/>
      <w:r w:rsidR="00C333CE" w:rsidRPr="00C333CE">
        <w:rPr>
          <w:rFonts w:eastAsia="Times New Roman" w:cstheme="minorHAnsi"/>
          <w:color w:val="00B050"/>
          <w:sz w:val="22"/>
          <w:szCs w:val="22"/>
          <w:lang w:val="en-US" w:eastAsia="de-DE"/>
        </w:rPr>
        <w:t xml:space="preserve"> avocado?, apple?, wheat?, rice?)</w:t>
      </w:r>
      <w:r w:rsidRPr="00C333CE">
        <w:rPr>
          <w:rFonts w:eastAsia="Times New Roman" w:cstheme="minorHAnsi"/>
          <w:color w:val="00B050"/>
          <w:sz w:val="22"/>
          <w:szCs w:val="22"/>
          <w:lang w:val="en-US" w:eastAsia="de-DE"/>
        </w:rPr>
        <w:t xml:space="preserve"> </w:t>
      </w:r>
      <w:r w:rsidR="00C333CE" w:rsidRPr="00C333CE">
        <w:rPr>
          <w:rFonts w:eastAsia="Times New Roman" w:cstheme="minorHAnsi"/>
          <w:color w:val="00B050"/>
          <w:sz w:val="22"/>
          <w:szCs w:val="22"/>
          <w:lang w:val="en-US" w:eastAsia="de-DE"/>
        </w:rPr>
        <w:t xml:space="preserve">-&gt; </w:t>
      </w:r>
      <w:r w:rsidR="00C333CE" w:rsidRPr="00C333CE">
        <w:rPr>
          <w:rFonts w:eastAsia="Times New Roman" w:cstheme="minorHAnsi"/>
          <w:b/>
          <w:color w:val="00B050"/>
          <w:sz w:val="22"/>
          <w:szCs w:val="22"/>
          <w:lang w:val="en-US" w:eastAsia="de-DE"/>
        </w:rPr>
        <w:t>interesting for assignment</w:t>
      </w:r>
    </w:p>
    <w:p w14:paraId="4AB41434" w14:textId="7977E175" w:rsidR="00790D9E" w:rsidRPr="00C333CE" w:rsidRDefault="00790D9E" w:rsidP="004200B6">
      <w:pPr>
        <w:spacing w:line="288" w:lineRule="auto"/>
        <w:rPr>
          <w:rFonts w:eastAsia="Times New Roman" w:cstheme="minorHAnsi"/>
          <w:color w:val="00B050"/>
          <w:sz w:val="22"/>
          <w:szCs w:val="22"/>
          <w:lang w:val="en-US" w:eastAsia="de-DE"/>
        </w:rPr>
      </w:pPr>
      <w:r>
        <w:rPr>
          <w:rFonts w:eastAsia="Times New Roman" w:cstheme="minorHAnsi"/>
          <w:sz w:val="22"/>
          <w:szCs w:val="22"/>
          <w:lang w:val="en-US" w:eastAsia="de-DE"/>
        </w:rPr>
        <w:t>From cooper 2020 “Mediterranean climate forests woodlands, and shrublands.”</w:t>
      </w:r>
    </w:p>
    <w:p w14:paraId="39FC18DC" w14:textId="77777777" w:rsidR="00DD2C52" w:rsidRPr="00C333CE" w:rsidRDefault="00DD2C52" w:rsidP="004200B6">
      <w:pPr>
        <w:spacing w:line="288" w:lineRule="auto"/>
        <w:rPr>
          <w:rFonts w:eastAsia="Times New Roman" w:cstheme="minorHAnsi"/>
          <w:sz w:val="22"/>
          <w:szCs w:val="22"/>
          <w:lang w:val="en-US" w:eastAsia="de-DE"/>
        </w:rPr>
      </w:pPr>
    </w:p>
    <w:p w14:paraId="1752803F" w14:textId="77777777" w:rsidR="00C333CE" w:rsidRDefault="00DD2C52" w:rsidP="004200B6">
      <w:pPr>
        <w:spacing w:line="288" w:lineRule="auto"/>
        <w:rPr>
          <w:rFonts w:eastAsia="Times New Roman" w:cstheme="minorHAnsi"/>
          <w:sz w:val="22"/>
          <w:szCs w:val="22"/>
          <w:lang w:val="en-US" w:eastAsia="de-DE"/>
        </w:rPr>
      </w:pPr>
      <w:r w:rsidRPr="00DD2C52">
        <w:rPr>
          <w:rFonts w:eastAsia="Times New Roman" w:cstheme="minorHAnsi"/>
          <w:sz w:val="22"/>
          <w:szCs w:val="22"/>
          <w:lang w:val="en-US" w:eastAsia="de-DE"/>
        </w:rPr>
        <w:t>Pattern: Dry season / drought (?), forest fires</w:t>
      </w:r>
      <w:r w:rsidR="00C333CE">
        <w:rPr>
          <w:rFonts w:eastAsia="Times New Roman" w:cstheme="minorHAnsi"/>
          <w:sz w:val="22"/>
          <w:szCs w:val="22"/>
          <w:lang w:val="en-US" w:eastAsia="de-DE"/>
        </w:rPr>
        <w:t>, growing season and harvest of crops</w:t>
      </w:r>
    </w:p>
    <w:p w14:paraId="530EBFEF" w14:textId="77777777" w:rsidR="00C333CE" w:rsidRDefault="00C333CE" w:rsidP="004200B6">
      <w:pPr>
        <w:spacing w:line="288" w:lineRule="auto"/>
        <w:rPr>
          <w:rFonts w:eastAsia="Times New Roman" w:cstheme="minorHAnsi"/>
          <w:sz w:val="22"/>
          <w:szCs w:val="22"/>
          <w:lang w:val="en-US" w:eastAsia="de-DE"/>
        </w:rPr>
      </w:pPr>
    </w:p>
    <w:p w14:paraId="77E625DD" w14:textId="77777777" w:rsidR="00DD2C52" w:rsidRPr="00DD2C52" w:rsidRDefault="00C333CE" w:rsidP="004200B6">
      <w:pPr>
        <w:spacing w:line="288" w:lineRule="auto"/>
        <w:rPr>
          <w:rFonts w:eastAsia="Times New Roman" w:cstheme="minorHAnsi"/>
          <w:sz w:val="22"/>
          <w:szCs w:val="22"/>
          <w:lang w:val="en-US" w:eastAsia="de-DE"/>
        </w:rPr>
      </w:pPr>
      <w:r>
        <w:rPr>
          <w:rFonts w:eastAsia="Times New Roman" w:cstheme="minorHAnsi"/>
          <w:sz w:val="22"/>
          <w:szCs w:val="22"/>
          <w:lang w:val="en-US" w:eastAsia="de-DE"/>
        </w:rPr>
        <w:t>Others: Heterogeneous mix of land-cover types</w:t>
      </w:r>
    </w:p>
    <w:p w14:paraId="53477AA8" w14:textId="77777777" w:rsidR="00DD2C52" w:rsidRPr="00DD2C52" w:rsidRDefault="00DD2C52" w:rsidP="004200B6">
      <w:pPr>
        <w:spacing w:line="288" w:lineRule="auto"/>
        <w:rPr>
          <w:rFonts w:eastAsia="Times New Roman" w:cstheme="minorHAnsi"/>
          <w:sz w:val="22"/>
          <w:szCs w:val="22"/>
          <w:lang w:val="en-US" w:eastAsia="de-DE"/>
        </w:rPr>
      </w:pPr>
    </w:p>
    <w:p w14:paraId="7839641B" w14:textId="77777777" w:rsidR="000B1DD4" w:rsidRPr="00DD2C52" w:rsidRDefault="000B1DD4" w:rsidP="004200B6">
      <w:pPr>
        <w:spacing w:line="288" w:lineRule="auto"/>
        <w:rPr>
          <w:rFonts w:eastAsia="Times New Roman" w:cstheme="minorHAnsi"/>
          <w:sz w:val="22"/>
          <w:szCs w:val="22"/>
          <w:lang w:val="en-US" w:eastAsia="de-DE"/>
        </w:rPr>
      </w:pPr>
    </w:p>
    <w:p w14:paraId="4CC26149" w14:textId="77777777" w:rsidR="004200B6" w:rsidRPr="00020FD5" w:rsidRDefault="004200B6" w:rsidP="004200B6">
      <w:pPr>
        <w:spacing w:line="288" w:lineRule="auto"/>
        <w:rPr>
          <w:rFonts w:eastAsia="Times New Roman" w:cstheme="minorHAnsi"/>
          <w:i/>
          <w:sz w:val="22"/>
          <w:szCs w:val="22"/>
          <w:lang w:val="en-US" w:eastAsia="de-DE"/>
        </w:rPr>
      </w:pPr>
      <w:r w:rsidRPr="00020FD5">
        <w:rPr>
          <w:rFonts w:eastAsia="Times New Roman" w:cstheme="minorHAnsi"/>
          <w:i/>
          <w:sz w:val="22"/>
          <w:szCs w:val="22"/>
          <w:lang w:val="en-US" w:eastAsia="de-DE"/>
        </w:rPr>
        <w:t xml:space="preserve">c) To screen all available image data, you may also visit the USGS </w:t>
      </w:r>
      <w:proofErr w:type="spellStart"/>
      <w:r w:rsidRPr="00020FD5">
        <w:rPr>
          <w:rFonts w:eastAsia="Times New Roman" w:cstheme="minorHAnsi"/>
          <w:i/>
          <w:sz w:val="22"/>
          <w:szCs w:val="22"/>
          <w:lang w:val="en-US" w:eastAsia="de-DE"/>
        </w:rPr>
        <w:t>EarthExplorer</w:t>
      </w:r>
      <w:proofErr w:type="spellEnd"/>
      <w:r w:rsidRPr="00020FD5">
        <w:rPr>
          <w:rFonts w:eastAsia="Times New Roman" w:cstheme="minorHAnsi"/>
          <w:i/>
          <w:sz w:val="22"/>
          <w:szCs w:val="22"/>
          <w:lang w:val="en-US" w:eastAsia="de-DE"/>
        </w:rPr>
        <w:t xml:space="preserve"> or any other data distribution service you might know. Browse through the available data for your study region and time frame. What is the image availability for your time period? How about cloudiness in the study region? Any other limiting factors?</w:t>
      </w:r>
    </w:p>
    <w:p w14:paraId="581B0290" w14:textId="77777777" w:rsidR="004200B6" w:rsidRPr="004200B6" w:rsidRDefault="004200B6" w:rsidP="004200B6">
      <w:pPr>
        <w:spacing w:line="288" w:lineRule="auto"/>
        <w:rPr>
          <w:rFonts w:eastAsia="Times New Roman" w:cstheme="minorHAnsi"/>
          <w:sz w:val="22"/>
          <w:szCs w:val="22"/>
          <w:lang w:val="en-US" w:eastAsia="de-DE"/>
        </w:rPr>
      </w:pPr>
    </w:p>
    <w:p w14:paraId="1F3E2E5F" w14:textId="77777777" w:rsidR="00DD2C52" w:rsidRDefault="00DD2C52" w:rsidP="00DD2C52">
      <w:pPr>
        <w:spacing w:line="288" w:lineRule="auto"/>
        <w:rPr>
          <w:rFonts w:eastAsia="Times New Roman" w:cstheme="minorHAnsi"/>
          <w:sz w:val="22"/>
          <w:szCs w:val="22"/>
          <w:lang w:val="en-US" w:eastAsia="de-DE"/>
        </w:rPr>
      </w:pPr>
      <w:r>
        <w:rPr>
          <w:rFonts w:eastAsia="Times New Roman" w:cstheme="minorHAnsi"/>
          <w:sz w:val="22"/>
          <w:szCs w:val="22"/>
          <w:lang w:val="en-US" w:eastAsia="de-DE"/>
        </w:rPr>
        <w:t>2013-06-</w:t>
      </w:r>
      <w:r w:rsidR="00C333CE">
        <w:rPr>
          <w:rFonts w:eastAsia="Times New Roman" w:cstheme="minorHAnsi"/>
          <w:sz w:val="22"/>
          <w:szCs w:val="22"/>
          <w:lang w:val="en-US" w:eastAsia="de-DE"/>
        </w:rPr>
        <w:t xml:space="preserve">02 good Landsat image in Google Earth (but not full extend of study area), how about USGS Earth Explorer? </w:t>
      </w:r>
    </w:p>
    <w:p w14:paraId="2F85C71B" w14:textId="77777777" w:rsidR="00C333CE" w:rsidRPr="00DD2C52" w:rsidRDefault="00C333CE" w:rsidP="00DD2C52">
      <w:pPr>
        <w:spacing w:line="288" w:lineRule="auto"/>
        <w:rPr>
          <w:rFonts w:eastAsia="Times New Roman" w:cstheme="minorHAnsi"/>
          <w:sz w:val="22"/>
          <w:szCs w:val="22"/>
          <w:lang w:val="en-US" w:eastAsia="de-DE"/>
        </w:rPr>
      </w:pPr>
      <w:r>
        <w:rPr>
          <w:rFonts w:eastAsia="Times New Roman" w:cstheme="minorHAnsi"/>
          <w:sz w:val="22"/>
          <w:szCs w:val="22"/>
          <w:lang w:val="en-US" w:eastAsia="de-DE"/>
        </w:rPr>
        <w:t>Copernicus hub?</w:t>
      </w:r>
    </w:p>
    <w:p w14:paraId="3A34336C" w14:textId="77777777" w:rsidR="004200B6" w:rsidRPr="004200B6" w:rsidRDefault="004200B6" w:rsidP="004200B6">
      <w:pPr>
        <w:spacing w:line="288" w:lineRule="auto"/>
        <w:rPr>
          <w:rFonts w:eastAsia="Times New Roman" w:cstheme="minorHAnsi"/>
          <w:sz w:val="22"/>
          <w:szCs w:val="22"/>
          <w:lang w:val="en-US" w:eastAsia="de-DE"/>
        </w:rPr>
      </w:pPr>
    </w:p>
    <w:p w14:paraId="7FA57D30" w14:textId="77777777" w:rsidR="004200B6" w:rsidRPr="004200B6" w:rsidRDefault="004200B6" w:rsidP="004200B6">
      <w:pPr>
        <w:spacing w:line="288" w:lineRule="auto"/>
        <w:rPr>
          <w:rFonts w:cstheme="minorHAnsi"/>
          <w:i/>
          <w:color w:val="000000" w:themeColor="text1"/>
          <w:sz w:val="22"/>
          <w:szCs w:val="22"/>
          <w:lang w:val="en-US"/>
        </w:rPr>
      </w:pPr>
    </w:p>
    <w:sectPr w:rsidR="004200B6" w:rsidRPr="004200B6" w:rsidSect="006A2C2C">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harisSIL">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8972A6"/>
    <w:multiLevelType w:val="multilevel"/>
    <w:tmpl w:val="3594DE2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55EB5FA0"/>
    <w:multiLevelType w:val="multilevel"/>
    <w:tmpl w:val="9A4A7CA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3F0"/>
    <w:rsid w:val="00020FD5"/>
    <w:rsid w:val="000B1DD4"/>
    <w:rsid w:val="004200B6"/>
    <w:rsid w:val="006A2C2C"/>
    <w:rsid w:val="006A7D46"/>
    <w:rsid w:val="006D7AC9"/>
    <w:rsid w:val="00790D9E"/>
    <w:rsid w:val="007C4216"/>
    <w:rsid w:val="008B5E5C"/>
    <w:rsid w:val="0095279A"/>
    <w:rsid w:val="00AB6FE0"/>
    <w:rsid w:val="00B46965"/>
    <w:rsid w:val="00C333CE"/>
    <w:rsid w:val="00DA77F6"/>
    <w:rsid w:val="00DB4149"/>
    <w:rsid w:val="00DD2C52"/>
    <w:rsid w:val="00E02982"/>
    <w:rsid w:val="00E113F0"/>
    <w:rsid w:val="00EC7A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F6602"/>
  <w15:chartTrackingRefBased/>
  <w15:docId w15:val="{72213326-8D58-8045-8819-947FEE386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B6FE0"/>
    <w:pPr>
      <w:spacing w:before="100" w:beforeAutospacing="1" w:after="100" w:afterAutospacing="1"/>
    </w:pPr>
    <w:rPr>
      <w:rFonts w:ascii="Times New Roman" w:eastAsia="Times New Roman" w:hAnsi="Times New Roman" w:cs="Times New Roman"/>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427724">
      <w:bodyDiv w:val="1"/>
      <w:marLeft w:val="0"/>
      <w:marRight w:val="0"/>
      <w:marTop w:val="0"/>
      <w:marBottom w:val="0"/>
      <w:divBdr>
        <w:top w:val="none" w:sz="0" w:space="0" w:color="auto"/>
        <w:left w:val="none" w:sz="0" w:space="0" w:color="auto"/>
        <w:bottom w:val="none" w:sz="0" w:space="0" w:color="auto"/>
        <w:right w:val="none" w:sz="0" w:space="0" w:color="auto"/>
      </w:divBdr>
    </w:div>
    <w:div w:id="163516884">
      <w:bodyDiv w:val="1"/>
      <w:marLeft w:val="0"/>
      <w:marRight w:val="0"/>
      <w:marTop w:val="0"/>
      <w:marBottom w:val="0"/>
      <w:divBdr>
        <w:top w:val="none" w:sz="0" w:space="0" w:color="auto"/>
        <w:left w:val="none" w:sz="0" w:space="0" w:color="auto"/>
        <w:bottom w:val="none" w:sz="0" w:space="0" w:color="auto"/>
        <w:right w:val="none" w:sz="0" w:space="0" w:color="auto"/>
      </w:divBdr>
      <w:divsChild>
        <w:div w:id="231819570">
          <w:marLeft w:val="0"/>
          <w:marRight w:val="0"/>
          <w:marTop w:val="0"/>
          <w:marBottom w:val="0"/>
          <w:divBdr>
            <w:top w:val="none" w:sz="0" w:space="0" w:color="auto"/>
            <w:left w:val="none" w:sz="0" w:space="0" w:color="auto"/>
            <w:bottom w:val="none" w:sz="0" w:space="0" w:color="auto"/>
            <w:right w:val="none" w:sz="0" w:space="0" w:color="auto"/>
          </w:divBdr>
        </w:div>
        <w:div w:id="640618043">
          <w:marLeft w:val="0"/>
          <w:marRight w:val="0"/>
          <w:marTop w:val="0"/>
          <w:marBottom w:val="0"/>
          <w:divBdr>
            <w:top w:val="none" w:sz="0" w:space="0" w:color="auto"/>
            <w:left w:val="none" w:sz="0" w:space="0" w:color="auto"/>
            <w:bottom w:val="none" w:sz="0" w:space="0" w:color="auto"/>
            <w:right w:val="none" w:sz="0" w:space="0" w:color="auto"/>
          </w:divBdr>
        </w:div>
      </w:divsChild>
    </w:div>
    <w:div w:id="262038709">
      <w:bodyDiv w:val="1"/>
      <w:marLeft w:val="0"/>
      <w:marRight w:val="0"/>
      <w:marTop w:val="0"/>
      <w:marBottom w:val="0"/>
      <w:divBdr>
        <w:top w:val="none" w:sz="0" w:space="0" w:color="auto"/>
        <w:left w:val="none" w:sz="0" w:space="0" w:color="auto"/>
        <w:bottom w:val="none" w:sz="0" w:space="0" w:color="auto"/>
        <w:right w:val="none" w:sz="0" w:space="0" w:color="auto"/>
      </w:divBdr>
    </w:div>
    <w:div w:id="277833933">
      <w:bodyDiv w:val="1"/>
      <w:marLeft w:val="0"/>
      <w:marRight w:val="0"/>
      <w:marTop w:val="0"/>
      <w:marBottom w:val="0"/>
      <w:divBdr>
        <w:top w:val="none" w:sz="0" w:space="0" w:color="auto"/>
        <w:left w:val="none" w:sz="0" w:space="0" w:color="auto"/>
        <w:bottom w:val="none" w:sz="0" w:space="0" w:color="auto"/>
        <w:right w:val="none" w:sz="0" w:space="0" w:color="auto"/>
      </w:divBdr>
    </w:div>
    <w:div w:id="311763418">
      <w:bodyDiv w:val="1"/>
      <w:marLeft w:val="0"/>
      <w:marRight w:val="0"/>
      <w:marTop w:val="0"/>
      <w:marBottom w:val="0"/>
      <w:divBdr>
        <w:top w:val="none" w:sz="0" w:space="0" w:color="auto"/>
        <w:left w:val="none" w:sz="0" w:space="0" w:color="auto"/>
        <w:bottom w:val="none" w:sz="0" w:space="0" w:color="auto"/>
        <w:right w:val="none" w:sz="0" w:space="0" w:color="auto"/>
      </w:divBdr>
    </w:div>
    <w:div w:id="336856339">
      <w:bodyDiv w:val="1"/>
      <w:marLeft w:val="0"/>
      <w:marRight w:val="0"/>
      <w:marTop w:val="0"/>
      <w:marBottom w:val="0"/>
      <w:divBdr>
        <w:top w:val="none" w:sz="0" w:space="0" w:color="auto"/>
        <w:left w:val="none" w:sz="0" w:space="0" w:color="auto"/>
        <w:bottom w:val="none" w:sz="0" w:space="0" w:color="auto"/>
        <w:right w:val="none" w:sz="0" w:space="0" w:color="auto"/>
      </w:divBdr>
      <w:divsChild>
        <w:div w:id="622199894">
          <w:marLeft w:val="0"/>
          <w:marRight w:val="0"/>
          <w:marTop w:val="0"/>
          <w:marBottom w:val="0"/>
          <w:divBdr>
            <w:top w:val="none" w:sz="0" w:space="0" w:color="auto"/>
            <w:left w:val="none" w:sz="0" w:space="0" w:color="auto"/>
            <w:bottom w:val="none" w:sz="0" w:space="0" w:color="auto"/>
            <w:right w:val="none" w:sz="0" w:space="0" w:color="auto"/>
          </w:divBdr>
        </w:div>
        <w:div w:id="1793745700">
          <w:marLeft w:val="0"/>
          <w:marRight w:val="0"/>
          <w:marTop w:val="0"/>
          <w:marBottom w:val="0"/>
          <w:divBdr>
            <w:top w:val="none" w:sz="0" w:space="0" w:color="auto"/>
            <w:left w:val="none" w:sz="0" w:space="0" w:color="auto"/>
            <w:bottom w:val="none" w:sz="0" w:space="0" w:color="auto"/>
            <w:right w:val="none" w:sz="0" w:space="0" w:color="auto"/>
          </w:divBdr>
        </w:div>
      </w:divsChild>
    </w:div>
    <w:div w:id="403262766">
      <w:bodyDiv w:val="1"/>
      <w:marLeft w:val="0"/>
      <w:marRight w:val="0"/>
      <w:marTop w:val="0"/>
      <w:marBottom w:val="0"/>
      <w:divBdr>
        <w:top w:val="none" w:sz="0" w:space="0" w:color="auto"/>
        <w:left w:val="none" w:sz="0" w:space="0" w:color="auto"/>
        <w:bottom w:val="none" w:sz="0" w:space="0" w:color="auto"/>
        <w:right w:val="none" w:sz="0" w:space="0" w:color="auto"/>
      </w:divBdr>
      <w:divsChild>
        <w:div w:id="1341080101">
          <w:marLeft w:val="0"/>
          <w:marRight w:val="0"/>
          <w:marTop w:val="0"/>
          <w:marBottom w:val="0"/>
          <w:divBdr>
            <w:top w:val="none" w:sz="0" w:space="0" w:color="auto"/>
            <w:left w:val="none" w:sz="0" w:space="0" w:color="auto"/>
            <w:bottom w:val="none" w:sz="0" w:space="0" w:color="auto"/>
            <w:right w:val="none" w:sz="0" w:space="0" w:color="auto"/>
          </w:divBdr>
          <w:divsChild>
            <w:div w:id="2000688105">
              <w:marLeft w:val="0"/>
              <w:marRight w:val="0"/>
              <w:marTop w:val="0"/>
              <w:marBottom w:val="0"/>
              <w:divBdr>
                <w:top w:val="none" w:sz="0" w:space="0" w:color="auto"/>
                <w:left w:val="none" w:sz="0" w:space="0" w:color="auto"/>
                <w:bottom w:val="none" w:sz="0" w:space="0" w:color="auto"/>
                <w:right w:val="none" w:sz="0" w:space="0" w:color="auto"/>
              </w:divBdr>
              <w:divsChild>
                <w:div w:id="171488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024790">
      <w:bodyDiv w:val="1"/>
      <w:marLeft w:val="0"/>
      <w:marRight w:val="0"/>
      <w:marTop w:val="0"/>
      <w:marBottom w:val="0"/>
      <w:divBdr>
        <w:top w:val="none" w:sz="0" w:space="0" w:color="auto"/>
        <w:left w:val="none" w:sz="0" w:space="0" w:color="auto"/>
        <w:bottom w:val="none" w:sz="0" w:space="0" w:color="auto"/>
        <w:right w:val="none" w:sz="0" w:space="0" w:color="auto"/>
      </w:divBdr>
    </w:div>
    <w:div w:id="971054728">
      <w:bodyDiv w:val="1"/>
      <w:marLeft w:val="0"/>
      <w:marRight w:val="0"/>
      <w:marTop w:val="0"/>
      <w:marBottom w:val="0"/>
      <w:divBdr>
        <w:top w:val="none" w:sz="0" w:space="0" w:color="auto"/>
        <w:left w:val="none" w:sz="0" w:space="0" w:color="auto"/>
        <w:bottom w:val="none" w:sz="0" w:space="0" w:color="auto"/>
        <w:right w:val="none" w:sz="0" w:space="0" w:color="auto"/>
      </w:divBdr>
      <w:divsChild>
        <w:div w:id="1441295002">
          <w:marLeft w:val="0"/>
          <w:marRight w:val="0"/>
          <w:marTop w:val="0"/>
          <w:marBottom w:val="0"/>
          <w:divBdr>
            <w:top w:val="none" w:sz="0" w:space="0" w:color="auto"/>
            <w:left w:val="none" w:sz="0" w:space="0" w:color="auto"/>
            <w:bottom w:val="none" w:sz="0" w:space="0" w:color="auto"/>
            <w:right w:val="none" w:sz="0" w:space="0" w:color="auto"/>
          </w:divBdr>
          <w:divsChild>
            <w:div w:id="1768043045">
              <w:marLeft w:val="0"/>
              <w:marRight w:val="0"/>
              <w:marTop w:val="0"/>
              <w:marBottom w:val="0"/>
              <w:divBdr>
                <w:top w:val="none" w:sz="0" w:space="0" w:color="auto"/>
                <w:left w:val="none" w:sz="0" w:space="0" w:color="auto"/>
                <w:bottom w:val="none" w:sz="0" w:space="0" w:color="auto"/>
                <w:right w:val="none" w:sz="0" w:space="0" w:color="auto"/>
              </w:divBdr>
              <w:divsChild>
                <w:div w:id="189157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254973">
      <w:bodyDiv w:val="1"/>
      <w:marLeft w:val="0"/>
      <w:marRight w:val="0"/>
      <w:marTop w:val="0"/>
      <w:marBottom w:val="0"/>
      <w:divBdr>
        <w:top w:val="none" w:sz="0" w:space="0" w:color="auto"/>
        <w:left w:val="none" w:sz="0" w:space="0" w:color="auto"/>
        <w:bottom w:val="none" w:sz="0" w:space="0" w:color="auto"/>
        <w:right w:val="none" w:sz="0" w:space="0" w:color="auto"/>
      </w:divBdr>
      <w:divsChild>
        <w:div w:id="243733857">
          <w:marLeft w:val="0"/>
          <w:marRight w:val="0"/>
          <w:marTop w:val="0"/>
          <w:marBottom w:val="0"/>
          <w:divBdr>
            <w:top w:val="none" w:sz="0" w:space="0" w:color="auto"/>
            <w:left w:val="none" w:sz="0" w:space="0" w:color="auto"/>
            <w:bottom w:val="none" w:sz="0" w:space="0" w:color="auto"/>
            <w:right w:val="none" w:sz="0" w:space="0" w:color="auto"/>
          </w:divBdr>
          <w:divsChild>
            <w:div w:id="1204752395">
              <w:marLeft w:val="0"/>
              <w:marRight w:val="0"/>
              <w:marTop w:val="0"/>
              <w:marBottom w:val="0"/>
              <w:divBdr>
                <w:top w:val="none" w:sz="0" w:space="0" w:color="auto"/>
                <w:left w:val="none" w:sz="0" w:space="0" w:color="auto"/>
                <w:bottom w:val="none" w:sz="0" w:space="0" w:color="auto"/>
                <w:right w:val="none" w:sz="0" w:space="0" w:color="auto"/>
              </w:divBdr>
              <w:divsChild>
                <w:div w:id="83684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662351">
      <w:bodyDiv w:val="1"/>
      <w:marLeft w:val="0"/>
      <w:marRight w:val="0"/>
      <w:marTop w:val="0"/>
      <w:marBottom w:val="0"/>
      <w:divBdr>
        <w:top w:val="none" w:sz="0" w:space="0" w:color="auto"/>
        <w:left w:val="none" w:sz="0" w:space="0" w:color="auto"/>
        <w:bottom w:val="none" w:sz="0" w:space="0" w:color="auto"/>
        <w:right w:val="none" w:sz="0" w:space="0" w:color="auto"/>
      </w:divBdr>
      <w:divsChild>
        <w:div w:id="138767446">
          <w:marLeft w:val="0"/>
          <w:marRight w:val="0"/>
          <w:marTop w:val="0"/>
          <w:marBottom w:val="0"/>
          <w:divBdr>
            <w:top w:val="none" w:sz="0" w:space="0" w:color="auto"/>
            <w:left w:val="none" w:sz="0" w:space="0" w:color="auto"/>
            <w:bottom w:val="none" w:sz="0" w:space="0" w:color="auto"/>
            <w:right w:val="none" w:sz="0" w:space="0" w:color="auto"/>
          </w:divBdr>
        </w:div>
        <w:div w:id="884606902">
          <w:marLeft w:val="0"/>
          <w:marRight w:val="0"/>
          <w:marTop w:val="0"/>
          <w:marBottom w:val="0"/>
          <w:divBdr>
            <w:top w:val="none" w:sz="0" w:space="0" w:color="auto"/>
            <w:left w:val="none" w:sz="0" w:space="0" w:color="auto"/>
            <w:bottom w:val="none" w:sz="0" w:space="0" w:color="auto"/>
            <w:right w:val="none" w:sz="0" w:space="0" w:color="auto"/>
          </w:divBdr>
        </w:div>
      </w:divsChild>
    </w:div>
    <w:div w:id="1305963667">
      <w:bodyDiv w:val="1"/>
      <w:marLeft w:val="0"/>
      <w:marRight w:val="0"/>
      <w:marTop w:val="0"/>
      <w:marBottom w:val="0"/>
      <w:divBdr>
        <w:top w:val="none" w:sz="0" w:space="0" w:color="auto"/>
        <w:left w:val="none" w:sz="0" w:space="0" w:color="auto"/>
        <w:bottom w:val="none" w:sz="0" w:space="0" w:color="auto"/>
        <w:right w:val="none" w:sz="0" w:space="0" w:color="auto"/>
      </w:divBdr>
    </w:div>
    <w:div w:id="1482383739">
      <w:bodyDiv w:val="1"/>
      <w:marLeft w:val="0"/>
      <w:marRight w:val="0"/>
      <w:marTop w:val="0"/>
      <w:marBottom w:val="0"/>
      <w:divBdr>
        <w:top w:val="none" w:sz="0" w:space="0" w:color="auto"/>
        <w:left w:val="none" w:sz="0" w:space="0" w:color="auto"/>
        <w:bottom w:val="none" w:sz="0" w:space="0" w:color="auto"/>
        <w:right w:val="none" w:sz="0" w:space="0" w:color="auto"/>
      </w:divBdr>
    </w:div>
    <w:div w:id="1977830132">
      <w:bodyDiv w:val="1"/>
      <w:marLeft w:val="0"/>
      <w:marRight w:val="0"/>
      <w:marTop w:val="0"/>
      <w:marBottom w:val="0"/>
      <w:divBdr>
        <w:top w:val="none" w:sz="0" w:space="0" w:color="auto"/>
        <w:left w:val="none" w:sz="0" w:space="0" w:color="auto"/>
        <w:bottom w:val="none" w:sz="0" w:space="0" w:color="auto"/>
        <w:right w:val="none" w:sz="0" w:space="0" w:color="auto"/>
      </w:divBdr>
      <w:divsChild>
        <w:div w:id="2113042618">
          <w:marLeft w:val="0"/>
          <w:marRight w:val="0"/>
          <w:marTop w:val="0"/>
          <w:marBottom w:val="0"/>
          <w:divBdr>
            <w:top w:val="none" w:sz="0" w:space="0" w:color="auto"/>
            <w:left w:val="none" w:sz="0" w:space="0" w:color="auto"/>
            <w:bottom w:val="none" w:sz="0" w:space="0" w:color="auto"/>
            <w:right w:val="none" w:sz="0" w:space="0" w:color="auto"/>
          </w:divBdr>
        </w:div>
        <w:div w:id="630861750">
          <w:marLeft w:val="0"/>
          <w:marRight w:val="0"/>
          <w:marTop w:val="0"/>
          <w:marBottom w:val="0"/>
          <w:divBdr>
            <w:top w:val="none" w:sz="0" w:space="0" w:color="auto"/>
            <w:left w:val="none" w:sz="0" w:space="0" w:color="auto"/>
            <w:bottom w:val="none" w:sz="0" w:space="0" w:color="auto"/>
            <w:right w:val="none" w:sz="0" w:space="0" w:color="auto"/>
          </w:divBdr>
        </w:div>
      </w:divsChild>
    </w:div>
    <w:div w:id="2138449304">
      <w:bodyDiv w:val="1"/>
      <w:marLeft w:val="0"/>
      <w:marRight w:val="0"/>
      <w:marTop w:val="0"/>
      <w:marBottom w:val="0"/>
      <w:divBdr>
        <w:top w:val="none" w:sz="0" w:space="0" w:color="auto"/>
        <w:left w:val="none" w:sz="0" w:space="0" w:color="auto"/>
        <w:bottom w:val="none" w:sz="0" w:space="0" w:color="auto"/>
        <w:right w:val="none" w:sz="0" w:space="0" w:color="auto"/>
      </w:divBdr>
      <w:divsChild>
        <w:div w:id="1020736495">
          <w:marLeft w:val="0"/>
          <w:marRight w:val="0"/>
          <w:marTop w:val="0"/>
          <w:marBottom w:val="0"/>
          <w:divBdr>
            <w:top w:val="none" w:sz="0" w:space="0" w:color="auto"/>
            <w:left w:val="none" w:sz="0" w:space="0" w:color="auto"/>
            <w:bottom w:val="none" w:sz="0" w:space="0" w:color="auto"/>
            <w:right w:val="none" w:sz="0" w:space="0" w:color="auto"/>
          </w:divBdr>
          <w:divsChild>
            <w:div w:id="1016033376">
              <w:marLeft w:val="0"/>
              <w:marRight w:val="0"/>
              <w:marTop w:val="0"/>
              <w:marBottom w:val="0"/>
              <w:divBdr>
                <w:top w:val="none" w:sz="0" w:space="0" w:color="auto"/>
                <w:left w:val="none" w:sz="0" w:space="0" w:color="auto"/>
                <w:bottom w:val="none" w:sz="0" w:space="0" w:color="auto"/>
                <w:right w:val="none" w:sz="0" w:space="0" w:color="auto"/>
              </w:divBdr>
              <w:divsChild>
                <w:div w:id="3488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4</Pages>
  <Words>916</Words>
  <Characters>5225</Characters>
  <Application>Microsoft Office Word</Application>
  <DocSecurity>0</DocSecurity>
  <Lines>43</Lines>
  <Paragraphs>12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TU-Pseudonym 6170504449200709</dc:creator>
  <cp:keywords/>
  <dc:description/>
  <cp:lastModifiedBy>Shawn Schneidereit</cp:lastModifiedBy>
  <cp:revision>10</cp:revision>
  <dcterms:created xsi:type="dcterms:W3CDTF">2021-06-16T08:55:00Z</dcterms:created>
  <dcterms:modified xsi:type="dcterms:W3CDTF">2021-06-19T10:11:00Z</dcterms:modified>
</cp:coreProperties>
</file>