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2BF62" w14:textId="53C21D81" w:rsidR="00ED1742" w:rsidRPr="00ED1742" w:rsidRDefault="00ED1742" w:rsidP="00ED1742">
      <w:pPr>
        <w:jc w:val="right"/>
        <w:rPr>
          <w:lang w:val="en-US"/>
        </w:rPr>
      </w:pPr>
      <w:r w:rsidRPr="00ED1742">
        <w:rPr>
          <w:lang w:val="en-US"/>
        </w:rPr>
        <w:t>Shawn Schneidereit</w:t>
      </w:r>
    </w:p>
    <w:p w14:paraId="58F2C2A4" w14:textId="7421F32E" w:rsidR="00ED1742" w:rsidRPr="00ED1742" w:rsidRDefault="00ED1742" w:rsidP="00ED1742">
      <w:pPr>
        <w:jc w:val="right"/>
        <w:rPr>
          <w:lang w:val="en-US"/>
        </w:rPr>
      </w:pPr>
    </w:p>
    <w:p w14:paraId="557B113D" w14:textId="6A9BDACA" w:rsidR="00ED1742" w:rsidRDefault="00ED1742" w:rsidP="00ED1742">
      <w:pPr>
        <w:jc w:val="center"/>
        <w:rPr>
          <w:lang w:val="en-US"/>
        </w:rPr>
      </w:pPr>
      <w:r w:rsidRPr="00ED1742">
        <w:rPr>
          <w:lang w:val="en-US"/>
        </w:rPr>
        <w:t>Assignment week 12</w:t>
      </w:r>
    </w:p>
    <w:p w14:paraId="782571E3" w14:textId="4F8F10FE" w:rsidR="00ED1742" w:rsidRDefault="00ED1742" w:rsidP="00ED1742">
      <w:pPr>
        <w:jc w:val="center"/>
        <w:rPr>
          <w:lang w:val="en-US"/>
        </w:rPr>
      </w:pPr>
    </w:p>
    <w:p w14:paraId="3E8BC01B" w14:textId="1255B1DD" w:rsidR="00ED1742" w:rsidRDefault="00ED1742" w:rsidP="00ED1742">
      <w:pPr>
        <w:jc w:val="center"/>
        <w:rPr>
          <w:lang w:val="en-US"/>
        </w:rPr>
      </w:pPr>
    </w:p>
    <w:p w14:paraId="6BD8D17F" w14:textId="22A3AFBB" w:rsidR="00ED1742" w:rsidRDefault="00ED1742" w:rsidP="00ED1742">
      <w:pPr>
        <w:pStyle w:val="Normal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 w:rsidRPr="00ED1742">
        <w:rPr>
          <w:rFonts w:asciiTheme="minorHAnsi" w:eastAsiaTheme="minorHAnsi" w:hAnsiTheme="minorHAnsi" w:cstheme="minorBidi"/>
          <w:lang w:val="en-US" w:eastAsia="en-US"/>
        </w:rPr>
        <w:t xml:space="preserve">What do global and local indicators of spatial autocorrelation measures? What is the difference? </w:t>
      </w:r>
    </w:p>
    <w:p w14:paraId="4491A640" w14:textId="6F9FC985" w:rsidR="00ED1742" w:rsidRDefault="00ED1742" w:rsidP="00ED1742">
      <w:pPr>
        <w:pStyle w:val="NormalWeb"/>
        <w:shd w:val="clear" w:color="auto" w:fill="FFFFFF"/>
        <w:ind w:left="360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Global indicators of </w:t>
      </w:r>
      <w:r w:rsidRPr="00ED1742">
        <w:rPr>
          <w:rFonts w:asciiTheme="minorHAnsi" w:eastAsiaTheme="minorHAnsi" w:hAnsiTheme="minorHAnsi" w:cstheme="minorBidi"/>
          <w:lang w:val="en-US" w:eastAsia="en-US"/>
        </w:rPr>
        <w:t>spatial autocorrelation measure</w:t>
      </w:r>
      <w:r>
        <w:rPr>
          <w:rFonts w:asciiTheme="minorHAnsi" w:eastAsiaTheme="minorHAnsi" w:hAnsiTheme="minorHAnsi" w:cstheme="minorBidi"/>
          <w:lang w:val="en-US" w:eastAsia="en-US"/>
        </w:rPr>
        <w:t xml:space="preserve"> with a single value if there is spatial autocorrelation across the entire study area and if it is positive or negative. </w:t>
      </w:r>
    </w:p>
    <w:p w14:paraId="6002E26F" w14:textId="57B9FB2A" w:rsidR="00ED1742" w:rsidRPr="00ED1742" w:rsidRDefault="00ED1742" w:rsidP="00ED1742">
      <w:pPr>
        <w:pStyle w:val="NormalWeb"/>
        <w:shd w:val="clear" w:color="auto" w:fill="FFFFFF"/>
        <w:ind w:left="36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Local </w:t>
      </w:r>
      <w:r>
        <w:rPr>
          <w:rFonts w:asciiTheme="minorHAnsi" w:eastAsiaTheme="minorHAnsi" w:hAnsiTheme="minorHAnsi" w:cstheme="minorBidi"/>
          <w:lang w:val="en-US" w:eastAsia="en-US"/>
        </w:rPr>
        <w:t xml:space="preserve">indicators of </w:t>
      </w:r>
      <w:r w:rsidRPr="00ED1742">
        <w:rPr>
          <w:rFonts w:asciiTheme="minorHAnsi" w:eastAsiaTheme="minorHAnsi" w:hAnsiTheme="minorHAnsi" w:cstheme="minorBidi"/>
          <w:lang w:val="en-US" w:eastAsia="en-US"/>
        </w:rPr>
        <w:t>spatial autocorrelation measure</w:t>
      </w:r>
      <w:r>
        <w:rPr>
          <w:rFonts w:asciiTheme="minorHAnsi" w:eastAsiaTheme="minorHAnsi" w:hAnsiTheme="minorHAnsi" w:cstheme="minorBidi"/>
          <w:lang w:val="en-US" w:eastAsia="en-US"/>
        </w:rPr>
        <w:t xml:space="preserve"> the magnitude of spatial autocorrelation heterogeneously across space and can identify local </w:t>
      </w:r>
      <w:r w:rsidRPr="00ED1742">
        <w:rPr>
          <w:rFonts w:asciiTheme="minorHAnsi" w:eastAsiaTheme="minorHAnsi" w:hAnsiTheme="minorHAnsi" w:cstheme="minorBidi"/>
          <w:lang w:val="en-US" w:eastAsia="en-US"/>
        </w:rPr>
        <w:t>hot or cold spots, clusters and outliers</w:t>
      </w:r>
      <w:r>
        <w:rPr>
          <w:rFonts w:asciiTheme="minorHAnsi" w:eastAsiaTheme="minorHAnsi" w:hAnsiTheme="minorHAnsi" w:cstheme="minorBidi"/>
          <w:lang w:val="en-US" w:eastAsia="en-US"/>
        </w:rPr>
        <w:t xml:space="preserve"> across the spatial data set. </w:t>
      </w:r>
    </w:p>
    <w:p w14:paraId="658DE3E9" w14:textId="051D73A2" w:rsidR="004570E6" w:rsidRDefault="00ED1742" w:rsidP="004570E6">
      <w:pPr>
        <w:pStyle w:val="Normal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 w:rsidRPr="00ED1742">
        <w:rPr>
          <w:rFonts w:asciiTheme="minorHAnsi" w:eastAsiaTheme="minorHAnsi" w:hAnsiTheme="minorHAnsi" w:cstheme="minorBidi"/>
          <w:lang w:val="en-US" w:eastAsia="en-US"/>
        </w:rPr>
        <w:t>Which role does the spatial lag play and how can we best set it?</w:t>
      </w:r>
    </w:p>
    <w:p w14:paraId="55E9B018" w14:textId="29225CC9" w:rsidR="009D605C" w:rsidRDefault="009D605C" w:rsidP="009D605C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Spatial lags help determine spatial autocorrelation in </w:t>
      </w:r>
      <w:r>
        <w:rPr>
          <w:rFonts w:asciiTheme="minorHAnsi" w:eastAsiaTheme="minorHAnsi" w:hAnsiTheme="minorHAnsi" w:cstheme="minorBidi"/>
          <w:lang w:val="en-US" w:eastAsia="en-US"/>
        </w:rPr>
        <w:t>the geographic region</w:t>
      </w:r>
      <w:r>
        <w:rPr>
          <w:rFonts w:asciiTheme="minorHAnsi" w:eastAsiaTheme="minorHAnsi" w:hAnsiTheme="minorHAnsi" w:cstheme="minorBidi"/>
          <w:lang w:val="en-US" w:eastAsia="en-US"/>
        </w:rPr>
        <w:t xml:space="preserve"> and the spatial processes and pattern that characterize.  We can best set it, by incorporating a priori knowledge we may have of spatial interaction or spatial heterogeneity, into the contiguities, distances and weights we set. </w:t>
      </w:r>
    </w:p>
    <w:p w14:paraId="03DA5C27" w14:textId="30D4A299" w:rsidR="004570E6" w:rsidRPr="004570E6" w:rsidRDefault="00ED1742" w:rsidP="004570E6">
      <w:pPr>
        <w:pStyle w:val="Normal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 w:rsidRPr="00ED1742">
        <w:rPr>
          <w:rFonts w:asciiTheme="minorHAnsi" w:eastAsiaTheme="minorHAnsi" w:hAnsiTheme="minorHAnsi" w:cstheme="minorBidi"/>
          <w:lang w:val="en-US" w:eastAsia="en-US"/>
        </w:rPr>
        <w:t xml:space="preserve">What are the key components of a variogram and what </w:t>
      </w:r>
      <w:proofErr w:type="spellStart"/>
      <w:r w:rsidRPr="00ED1742">
        <w:rPr>
          <w:rFonts w:asciiTheme="minorHAnsi" w:eastAsiaTheme="minorHAnsi" w:hAnsiTheme="minorHAnsi" w:cstheme="minorBidi"/>
          <w:lang w:val="en-US" w:eastAsia="en-US"/>
        </w:rPr>
        <w:t>to</w:t>
      </w:r>
      <w:proofErr w:type="spellEnd"/>
      <w:r w:rsidRPr="00ED1742">
        <w:rPr>
          <w:rFonts w:asciiTheme="minorHAnsi" w:eastAsiaTheme="minorHAnsi" w:hAnsiTheme="minorHAnsi" w:cstheme="minorBidi"/>
          <w:lang w:val="en-US" w:eastAsia="en-US"/>
        </w:rPr>
        <w:t xml:space="preserve"> they mean?</w:t>
      </w:r>
    </w:p>
    <w:p w14:paraId="2D95CF86" w14:textId="686EA53E" w:rsidR="004570E6" w:rsidRDefault="004570E6" w:rsidP="004570E6">
      <w:pPr>
        <w:pStyle w:val="NormalWeb"/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 wp14:anchorId="0BAC8095" wp14:editId="6F1B245A">
            <wp:extent cx="4584700" cy="2882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174F" w14:textId="4ABADDA0" w:rsidR="004570E6" w:rsidRDefault="004570E6" w:rsidP="004570E6">
      <w:pPr>
        <w:pStyle w:val="NormalWeb"/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The key components of a variogram are the nugget, range, and sill. </w:t>
      </w:r>
    </w:p>
    <w:p w14:paraId="1B349DC2" w14:textId="024C4D5C" w:rsidR="004570E6" w:rsidRDefault="004570E6" w:rsidP="004570E6">
      <w:pPr>
        <w:pStyle w:val="NormalWeb"/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The </w:t>
      </w:r>
      <w:r w:rsidRPr="004570E6">
        <w:rPr>
          <w:rFonts w:asciiTheme="minorHAnsi" w:eastAsiaTheme="minorHAnsi" w:hAnsiTheme="minorHAnsi" w:cstheme="minorBidi"/>
          <w:b/>
          <w:bCs/>
          <w:lang w:val="en-US" w:eastAsia="en-US"/>
        </w:rPr>
        <w:t>nugget</w:t>
      </w:r>
      <w:r>
        <w:rPr>
          <w:rFonts w:asciiTheme="minorHAnsi" w:eastAsiaTheme="minorHAnsi" w:hAnsiTheme="minorHAnsi" w:cstheme="minorBidi"/>
          <w:lang w:val="en-US" w:eastAsia="en-US"/>
        </w:rPr>
        <w:t xml:space="preserve"> is the residual seminaries that remains unexplained by variogram. For </w:t>
      </w:r>
      <w:proofErr w:type="gramStart"/>
      <w:r>
        <w:rPr>
          <w:rFonts w:asciiTheme="minorHAnsi" w:eastAsiaTheme="minorHAnsi" w:hAnsiTheme="minorHAnsi" w:cstheme="minorBidi"/>
          <w:lang w:val="en-US" w:eastAsia="en-US"/>
        </w:rPr>
        <w:t>example</w:t>
      </w:r>
      <w:proofErr w:type="gramEnd"/>
      <w:r>
        <w:rPr>
          <w:rFonts w:asciiTheme="minorHAnsi" w:eastAsiaTheme="minorHAnsi" w:hAnsiTheme="minorHAnsi" w:cstheme="minorBidi"/>
          <w:lang w:val="en-US" w:eastAsia="en-US"/>
        </w:rPr>
        <w:t xml:space="preserve"> two measurements taken right next, or even overlapping each other might yield different results, due to a range of factors such a measurement error, device calibration, or small scale heterogeneity </w:t>
      </w:r>
    </w:p>
    <w:p w14:paraId="59CF4372" w14:textId="52C0FA79" w:rsidR="004570E6" w:rsidRDefault="004570E6" w:rsidP="004570E6">
      <w:pPr>
        <w:pStyle w:val="NormalWeb"/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lastRenderedPageBreak/>
        <w:t xml:space="preserve">The </w:t>
      </w:r>
      <w:r w:rsidRPr="004570E6">
        <w:rPr>
          <w:rFonts w:asciiTheme="minorHAnsi" w:eastAsiaTheme="minorHAnsi" w:hAnsiTheme="minorHAnsi" w:cstheme="minorBidi"/>
          <w:b/>
          <w:bCs/>
          <w:lang w:val="en-US" w:eastAsia="en-US"/>
        </w:rPr>
        <w:t>range</w:t>
      </w:r>
      <w:r>
        <w:rPr>
          <w:rFonts w:asciiTheme="minorHAnsi" w:eastAsiaTheme="minorHAnsi" w:hAnsiTheme="minorHAnsi" w:cstheme="minorBidi"/>
          <w:lang w:val="en-US" w:eastAsia="en-US"/>
        </w:rPr>
        <w:t xml:space="preserve"> is the spatial distance at which two measurements can be said to still be correlated to each other. The width and slope determine to what degree measurements are correlated.</w:t>
      </w:r>
    </w:p>
    <w:p w14:paraId="5055D331" w14:textId="6BEC29D2" w:rsidR="004570E6" w:rsidRPr="004570E6" w:rsidRDefault="004570E6" w:rsidP="004570E6">
      <w:pPr>
        <w:pStyle w:val="NormalWeb"/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The </w:t>
      </w:r>
      <w:r>
        <w:rPr>
          <w:rFonts w:asciiTheme="minorHAnsi" w:eastAsiaTheme="minorHAnsi" w:hAnsiTheme="minorHAnsi" w:cstheme="minorBidi"/>
          <w:b/>
          <w:bCs/>
          <w:lang w:val="en-US" w:eastAsia="en-US"/>
        </w:rPr>
        <w:t>sill</w:t>
      </w:r>
      <w:r>
        <w:rPr>
          <w:rFonts w:asciiTheme="minorHAnsi" w:eastAsiaTheme="minorHAnsi" w:hAnsiTheme="minorHAnsi" w:cstheme="minorBidi"/>
          <w:lang w:val="en-US" w:eastAsia="en-US"/>
        </w:rPr>
        <w:t xml:space="preserve"> is the distance at which maximum variance is each and the distance after which </w:t>
      </w:r>
      <w:proofErr w:type="spellStart"/>
      <w:r>
        <w:rPr>
          <w:rFonts w:asciiTheme="minorHAnsi" w:eastAsiaTheme="minorHAnsi" w:hAnsiTheme="minorHAnsi" w:cstheme="minorBidi"/>
          <w:lang w:val="en-US" w:eastAsia="en-US"/>
        </w:rPr>
        <w:t>measuremtns</w:t>
      </w:r>
      <w:proofErr w:type="spellEnd"/>
      <w:r>
        <w:rPr>
          <w:rFonts w:asciiTheme="minorHAnsi" w:eastAsiaTheme="minorHAnsi" w:hAnsiTheme="minorHAnsi" w:cstheme="minorBidi"/>
          <w:lang w:val="en-US" w:eastAsia="en-US"/>
        </w:rPr>
        <w:t xml:space="preserve"> can be said to be no longer correlated to each other. </w:t>
      </w:r>
    </w:p>
    <w:p w14:paraId="33DBD526" w14:textId="1EF517E9" w:rsidR="004570E6" w:rsidRDefault="004570E6" w:rsidP="004570E6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  <w:lang w:val="en-US" w:eastAsia="en-US"/>
        </w:rPr>
      </w:pPr>
    </w:p>
    <w:p w14:paraId="3BA30D34" w14:textId="77777777" w:rsidR="004570E6" w:rsidRPr="00ED1742" w:rsidRDefault="004570E6" w:rsidP="004570E6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  <w:lang w:val="en-US" w:eastAsia="en-US"/>
        </w:rPr>
      </w:pPr>
    </w:p>
    <w:p w14:paraId="7C952DE5" w14:textId="77777777" w:rsidR="00ED1742" w:rsidRPr="00ED1742" w:rsidRDefault="00ED1742" w:rsidP="00ED1742">
      <w:pPr>
        <w:rPr>
          <w:lang w:val="en-US"/>
        </w:rPr>
      </w:pPr>
    </w:p>
    <w:sectPr w:rsidR="00ED1742" w:rsidRPr="00ED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11178"/>
    <w:multiLevelType w:val="hybridMultilevel"/>
    <w:tmpl w:val="B0902B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42"/>
    <w:rsid w:val="004570E6"/>
    <w:rsid w:val="009D605C"/>
    <w:rsid w:val="00ED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D6C00"/>
  <w15:chartTrackingRefBased/>
  <w15:docId w15:val="{5EAF57DF-E3F9-4447-BFFB-1C5CE873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7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1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Schneidereit</dc:creator>
  <cp:keywords/>
  <dc:description/>
  <cp:lastModifiedBy>Shawn Schneidereit</cp:lastModifiedBy>
  <cp:revision>2</cp:revision>
  <dcterms:created xsi:type="dcterms:W3CDTF">2021-02-09T06:36:00Z</dcterms:created>
  <dcterms:modified xsi:type="dcterms:W3CDTF">2021-02-09T07:39:00Z</dcterms:modified>
</cp:coreProperties>
</file>