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="002D1230" w:rsidRPr="007C22C4">
              <w:rPr>
                <w:rStyle w:val="Hyperlink"/>
                <w:noProof/>
                <w:lang w:val="en-US"/>
              </w:rPr>
              <w:t>2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Observer Pattern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="002D1230" w:rsidRPr="007C22C4">
              <w:rPr>
                <w:rStyle w:val="Hyperlink"/>
                <w:noProof/>
                <w:lang w:val="en-US"/>
              </w:rPr>
              <w:t>3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Implementation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055B3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="002D1230" w:rsidRPr="007C22C4">
              <w:rPr>
                <w:rStyle w:val="Hyperlink"/>
                <w:noProof/>
              </w:rPr>
              <w:t>3.1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Explanation of classes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055B3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="002D1230" w:rsidRPr="007C22C4">
              <w:rPr>
                <w:rStyle w:val="Hyperlink"/>
                <w:noProof/>
              </w:rPr>
              <w:t>3.1.1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_Toc461574898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055B3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="002D1230" w:rsidRPr="007C22C4">
              <w:rPr>
                <w:rStyle w:val="Hyperlink"/>
                <w:noProof/>
              </w:rPr>
              <w:t>3.1.2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_Toc461574899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055B3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="002D1230" w:rsidRPr="007C22C4">
              <w:rPr>
                <w:rStyle w:val="Hyperlink"/>
                <w:noProof/>
              </w:rPr>
              <w:t>3.1.3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_Toc461574900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055B3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="002D1230" w:rsidRPr="007C22C4">
              <w:rPr>
                <w:rStyle w:val="Hyperlink"/>
                <w:noProof/>
              </w:rPr>
              <w:t>3.1.4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WeatherAlertSubject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_Toc461574901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055B3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="002D1230" w:rsidRPr="007C22C4">
              <w:rPr>
                <w:rStyle w:val="Hyperlink"/>
                <w:noProof/>
              </w:rPr>
              <w:t>3.1.5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IObserver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_Toc461574902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055B3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="002D1230" w:rsidRPr="007C22C4">
              <w:rPr>
                <w:rStyle w:val="Hyperlink"/>
                <w:noProof/>
              </w:rPr>
              <w:t>3.2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Features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_Toc461574903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="002D1230" w:rsidRPr="007C22C4">
              <w:rPr>
                <w:rStyle w:val="Hyperlink"/>
                <w:noProof/>
                <w:lang w:val="en-US"/>
              </w:rPr>
              <w:t>4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Design choices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="002D1230" w:rsidRPr="007C22C4">
              <w:rPr>
                <w:rStyle w:val="Hyperlink"/>
                <w:noProof/>
                <w:lang w:val="en-US"/>
              </w:rPr>
              <w:t>5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Graphical user interface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="002D1230" w:rsidRPr="007C22C4">
              <w:rPr>
                <w:rStyle w:val="Hyperlink"/>
                <w:noProof/>
                <w:lang w:val="en-US"/>
              </w:rPr>
              <w:t>6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Unit tests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055B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="002D1230" w:rsidRPr="007C22C4">
              <w:rPr>
                <w:rStyle w:val="Hyperlink"/>
                <w:noProof/>
              </w:rPr>
              <w:t>7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References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6BB4AD16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826223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: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__Worker :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()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__Worker()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5F6809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Notify()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  <w:proofErr w:type="spellEnd"/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  <w:proofErr w:type="spellEnd"/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2447466E" w14:textId="5ED8B315" w:rsidR="00D10196" w:rsidRDefault="00D10196" w:rsidP="00407155">
      <w:pPr>
        <w:rPr>
          <w:lang w:val="en-US"/>
        </w:rPr>
      </w:pPr>
    </w:p>
    <w:p w14:paraId="4C42F0D7" w14:textId="2351C3D7" w:rsidR="009B48F6" w:rsidRDefault="009B48F6" w:rsidP="009B48F6">
      <w:pPr>
        <w:pStyle w:val="Heading2"/>
        <w:rPr>
          <w:lang w:val="en-US"/>
        </w:rPr>
      </w:pPr>
      <w:bookmarkStart w:id="10" w:name="_Toc461574903"/>
      <w:r>
        <w:rPr>
          <w:lang w:val="en-US"/>
        </w:rPr>
        <w:t>Features</w:t>
      </w:r>
      <w:bookmarkEnd w:id="10"/>
    </w:p>
    <w:p w14:paraId="12D2D53E" w14:textId="2FAFF92F" w:rsidR="00461BED" w:rsidRDefault="00461BED" w:rsidP="00461BED">
      <w:pPr>
        <w:rPr>
          <w:lang w:val="en-US"/>
        </w:rPr>
      </w:pPr>
    </w:p>
    <w:p w14:paraId="0CF75CC4" w14:textId="0B55CE51" w:rsidR="00461BED" w:rsidRDefault="00461BED" w:rsidP="00461BED">
      <w:pPr>
        <w:rPr>
          <w:lang w:val="en-US"/>
        </w:rPr>
      </w:pPr>
      <w:r>
        <w:rPr>
          <w:lang w:val="en-US"/>
        </w:rPr>
        <w:t xml:space="preserve">The application uses real-time data collected from a </w:t>
      </w:r>
      <w:proofErr w:type="spellStart"/>
      <w:r w:rsidRPr="00461BED">
        <w:rPr>
          <w:i/>
          <w:lang w:val="en-US"/>
        </w:rPr>
        <w:t>OpenWeatherMap</w:t>
      </w:r>
      <w:proofErr w:type="spellEnd"/>
      <w:r>
        <w:rPr>
          <w:lang w:val="en-US"/>
        </w:rPr>
        <w:t xml:space="preserve"> API</w:t>
      </w:r>
      <w:r w:rsidR="00C11F88">
        <w:rPr>
          <w:lang w:val="en-US"/>
        </w:rPr>
        <w:t xml:space="preserve"> </w:t>
      </w:r>
      <w:sdt>
        <w:sdtPr>
          <w:rPr>
            <w:lang w:val="en-US"/>
          </w:rPr>
          <w:id w:val="-1549146572"/>
          <w:citation/>
        </w:sdtPr>
        <w:sdtContent>
          <w:r w:rsidR="00C11F88">
            <w:rPr>
              <w:lang w:val="en-US"/>
            </w:rPr>
            <w:fldChar w:fldCharType="begin"/>
          </w:r>
          <w:r w:rsidR="00C11F88">
            <w:rPr>
              <w:lang w:val="en-US"/>
            </w:rPr>
            <w:instrText xml:space="preserve"> CITATION Ope16 \l 1033 </w:instrText>
          </w:r>
          <w:r w:rsidR="00C11F88">
            <w:rPr>
              <w:lang w:val="en-US"/>
            </w:rPr>
            <w:fldChar w:fldCharType="separate"/>
          </w:r>
          <w:r w:rsidR="00C11F88" w:rsidRPr="00C11F88">
            <w:rPr>
              <w:noProof/>
              <w:lang w:val="en-US"/>
            </w:rPr>
            <w:t>( OpenWeatherMap, Inc, 2016)</w:t>
          </w:r>
          <w:r w:rsidR="00C11F88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11F88">
        <w:rPr>
          <w:lang w:val="en-US"/>
        </w:rPr>
        <w:t>Furthermore, user can look up weather information from any city.</w:t>
      </w:r>
    </w:p>
    <w:p w14:paraId="731A0989" w14:textId="6737AB59" w:rsidR="00C11F88" w:rsidRPr="00461BED" w:rsidRDefault="00C11F88" w:rsidP="00461BED">
      <w:pPr>
        <w:rPr>
          <w:lang w:val="en-US"/>
        </w:rPr>
      </w:pPr>
      <w:r>
        <w:rPr>
          <w:lang w:val="en-US"/>
        </w:rPr>
        <w:t xml:space="preserve">Due to limited weather alert regions, identifying weather alert was simulated within the application. This feature is supposed to show the </w:t>
      </w:r>
      <w:r w:rsidRPr="00C11F88">
        <w:rPr>
          <w:i/>
          <w:lang w:val="en-US"/>
        </w:rPr>
        <w:t>push</w:t>
      </w:r>
      <w:r>
        <w:rPr>
          <w:lang w:val="en-US"/>
        </w:rPr>
        <w:t xml:space="preserve"> implementation of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>.</w:t>
      </w:r>
      <w:r w:rsidR="00826223">
        <w:rPr>
          <w:lang w:val="en-US"/>
        </w:rPr>
        <w:t xml:space="preserve"> Thus the application has both </w:t>
      </w:r>
      <w:r w:rsidR="00826223" w:rsidRPr="00826223">
        <w:rPr>
          <w:i/>
          <w:lang w:val="en-US"/>
        </w:rPr>
        <w:t>pull</w:t>
      </w:r>
      <w:r w:rsidR="00826223">
        <w:rPr>
          <w:lang w:val="en-US"/>
        </w:rPr>
        <w:t xml:space="preserve"> and </w:t>
      </w:r>
      <w:r w:rsidR="00826223" w:rsidRPr="00826223">
        <w:rPr>
          <w:i/>
          <w:lang w:val="en-US"/>
        </w:rPr>
        <w:t>push</w:t>
      </w:r>
      <w:r w:rsidR="00826223">
        <w:rPr>
          <w:lang w:val="en-US"/>
        </w:rPr>
        <w:t xml:space="preserve"> </w:t>
      </w:r>
      <w:r w:rsidR="00826223" w:rsidRPr="00C11F88">
        <w:rPr>
          <w:i/>
          <w:lang w:val="en-US"/>
        </w:rPr>
        <w:t>Observer pattern</w:t>
      </w:r>
      <w:r w:rsidR="00826223">
        <w:rPr>
          <w:i/>
          <w:lang w:val="en-US"/>
        </w:rPr>
        <w:t xml:space="preserve"> </w:t>
      </w:r>
      <w:r w:rsidR="00826223">
        <w:rPr>
          <w:lang w:val="en-US"/>
        </w:rPr>
        <w:t>requests</w:t>
      </w:r>
      <w:r w:rsidR="00826223">
        <w:rPr>
          <w:lang w:val="en-US"/>
        </w:rPr>
        <w:t>.</w:t>
      </w:r>
    </w:p>
    <w:p w14:paraId="43ED9529" w14:textId="062E1065" w:rsidR="00AD4E48" w:rsidRDefault="00AD4E48" w:rsidP="00C41558">
      <w:pPr>
        <w:pStyle w:val="Heading1"/>
        <w:jc w:val="both"/>
        <w:rPr>
          <w:lang w:val="en-US"/>
        </w:rPr>
      </w:pPr>
      <w:bookmarkStart w:id="11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1"/>
    </w:p>
    <w:p w14:paraId="31F58306" w14:textId="67D2A8ED" w:rsidR="003949E8" w:rsidRDefault="00311F9F" w:rsidP="00C41558">
      <w:pPr>
        <w:jc w:val="both"/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24FB405C" w14:textId="77777777" w:rsidR="00826223" w:rsidRDefault="00825BAF" w:rsidP="00C41558">
      <w:pPr>
        <w:jc w:val="both"/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r w:rsidR="001C327C">
        <w:rPr>
          <w:i/>
          <w:lang w:val="en-US"/>
        </w:rPr>
        <w:t>ISubject.</w:t>
      </w:r>
      <w:r w:rsidR="00D63DCB">
        <w:rPr>
          <w:lang w:val="en-US"/>
        </w:rPr>
        <w:t xml:space="preserve"> </w:t>
      </w:r>
    </w:p>
    <w:p w14:paraId="64825A5C" w14:textId="1B634196" w:rsidR="002D78B7" w:rsidRDefault="00826223" w:rsidP="00826223">
      <w:pPr>
        <w:rPr>
          <w:lang w:val="en-US"/>
        </w:rPr>
      </w:pPr>
      <w:r>
        <w:rPr>
          <w:lang w:val="en-US"/>
        </w:rPr>
        <w:t>T</w:t>
      </w:r>
      <w:r w:rsidR="00C11F88">
        <w:rPr>
          <w:lang w:val="en-US"/>
        </w:rPr>
        <w:t xml:space="preserve">he </w:t>
      </w:r>
      <w:proofErr w:type="spellStart"/>
      <w:r w:rsidR="00C11F88" w:rsidRPr="00826223">
        <w:rPr>
          <w:i/>
          <w:lang w:val="en-US"/>
        </w:rPr>
        <w:t>WeatherObserver</w:t>
      </w:r>
      <w:proofErr w:type="spellEnd"/>
      <w:r w:rsidR="00C11F88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r w:rsidRPr="00826223">
        <w:rPr>
          <w:i/>
          <w:lang w:val="en-US"/>
        </w:rPr>
        <w:t>pull</w:t>
      </w:r>
      <w:r>
        <w:rPr>
          <w:lang w:val="en-US"/>
        </w:rPr>
        <w:t xml:space="preserve"> request from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. </w:t>
      </w:r>
      <w:proofErr w:type="spellStart"/>
      <w:r w:rsidRPr="00826223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826223">
        <w:rPr>
          <w:i/>
          <w:lang w:val="en-US"/>
        </w:rPr>
        <w:t>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class is implemented using </w:t>
      </w:r>
      <w:r w:rsidRPr="00826223">
        <w:rPr>
          <w:i/>
          <w:lang w:val="en-US"/>
        </w:rPr>
        <w:t>push</w:t>
      </w:r>
      <w:r>
        <w:rPr>
          <w:lang w:val="en-US"/>
        </w:rPr>
        <w:t xml:space="preserve">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 request.</w:t>
      </w: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2" w:name="_Toc461574905"/>
      <w:r>
        <w:rPr>
          <w:lang w:val="en-US"/>
        </w:rPr>
        <w:lastRenderedPageBreak/>
        <w:t>Graphical</w:t>
      </w:r>
      <w:r w:rsidR="00AD4E48">
        <w:rPr>
          <w:lang w:val="en-US"/>
        </w:rPr>
        <w:t xml:space="preserve"> user interface</w:t>
      </w:r>
      <w:bookmarkEnd w:id="12"/>
    </w:p>
    <w:p w14:paraId="66972331" w14:textId="117607A8" w:rsidR="006700C9" w:rsidRDefault="006700C9" w:rsidP="006700C9">
      <w:pPr>
        <w:keepNext/>
        <w:jc w:val="both"/>
      </w:pPr>
      <w:bookmarkStart w:id="13" w:name="_Toc461574906"/>
      <w:r>
        <w:rPr>
          <w:noProof/>
          <w:lang w:val="en-US"/>
        </w:rPr>
        <w:drawing>
          <wp:inline distT="0" distB="0" distL="0" distR="0" wp14:anchorId="47907B66" wp14:editId="7810715A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22A14AFA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826223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77777777" w:rsidR="006700C9" w:rsidRPr="002B7CF5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r>
        <w:rPr>
          <w:lang w:val="en-US"/>
        </w:rPr>
        <w:t>Unit tests</w:t>
      </w:r>
      <w:bookmarkEnd w:id="13"/>
    </w:p>
    <w:p w14:paraId="33C48F35" w14:textId="0ADFC785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825D1E">
        <w:rPr>
          <w:lang w:val="en-US"/>
        </w:rPr>
        <w:t xml:space="preserve">Six tests can be found in </w:t>
      </w:r>
      <w:bookmarkStart w:id="15" w:name="_GoBack"/>
      <w:proofErr w:type="spellStart"/>
      <w:r w:rsidR="00825D1E" w:rsidRPr="00825D1E">
        <w:rPr>
          <w:i/>
          <w:lang w:val="en-US"/>
        </w:rPr>
        <w:t>DprObserverPatternTest</w:t>
      </w:r>
      <w:bookmarkEnd w:id="15"/>
      <w:proofErr w:type="spellEnd"/>
      <w:r w:rsidR="00825D1E">
        <w:rPr>
          <w:lang w:val="en-US"/>
        </w:rPr>
        <w:t>, namely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7301B72" w14:textId="77777777" w:rsidR="00C11F88" w:rsidRDefault="004142E1" w:rsidP="00C11F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C11F88">
                <w:rPr>
                  <w:noProof/>
                </w:rPr>
                <w:t xml:space="preserve">Freeman, E., Robson, E., Bates, B., &amp; Sierra, K. (2004). </w:t>
              </w:r>
              <w:r w:rsidR="00C11F88">
                <w:rPr>
                  <w:i/>
                  <w:iCs/>
                  <w:noProof/>
                </w:rPr>
                <w:t>Head First Design Patterns.</w:t>
              </w:r>
              <w:r w:rsidR="00C11F88">
                <w:rPr>
                  <w:noProof/>
                </w:rPr>
                <w:t xml:space="preserve"> O'Reilly Media.</w:t>
              </w:r>
            </w:p>
            <w:p w14:paraId="7B99A706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MSDN Microsoft. (2016, September). </w:t>
              </w:r>
              <w:r>
                <w:rPr>
                  <w:i/>
                  <w:iCs/>
                  <w:noProof/>
                </w:rPr>
                <w:t>Observer Design Pattern</w:t>
              </w:r>
              <w:r>
                <w:rPr>
                  <w:noProof/>
                </w:rPr>
                <w:t>. Retrieved from MSDN Microsoft: https://msdn.microsoft.com/en-us/library/ee850490(v=vs.110).aspx</w:t>
              </w:r>
            </w:p>
            <w:p w14:paraId="50A97D60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OODesign. (2016, September). </w:t>
              </w:r>
              <w:r>
                <w:rPr>
                  <w:i/>
                  <w:iCs/>
                  <w:noProof/>
                </w:rPr>
                <w:t>Observer Pattern</w:t>
              </w:r>
              <w:r>
                <w:rPr>
                  <w:noProof/>
                </w:rPr>
                <w:t>. Retrieved from OODesign: http://www.oodesign.com/observer-pattern.html</w:t>
              </w:r>
            </w:p>
            <w:p w14:paraId="113BB0CE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SourceMaking. (2016, September). </w:t>
              </w:r>
              <w:r>
                <w:rPr>
                  <w:i/>
                  <w:iCs/>
                  <w:noProof/>
                </w:rPr>
                <w:t>Observer</w:t>
              </w:r>
              <w:r>
                <w:rPr>
                  <w:noProof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C11F88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B9F39" w14:textId="77777777" w:rsidR="00055B34" w:rsidRDefault="00055B34" w:rsidP="00243AFD">
      <w:pPr>
        <w:spacing w:after="0" w:line="240" w:lineRule="auto"/>
      </w:pPr>
      <w:r>
        <w:separator/>
      </w:r>
    </w:p>
  </w:endnote>
  <w:endnote w:type="continuationSeparator" w:id="0">
    <w:p w14:paraId="6E6F0D41" w14:textId="77777777" w:rsidR="00055B34" w:rsidRDefault="00055B34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64145190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825D1E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825D1E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7DE62" w14:textId="77777777" w:rsidR="00055B34" w:rsidRDefault="00055B34" w:rsidP="00243AFD">
      <w:pPr>
        <w:spacing w:after="0" w:line="240" w:lineRule="auto"/>
      </w:pPr>
      <w:r>
        <w:separator/>
      </w:r>
    </w:p>
  </w:footnote>
  <w:footnote w:type="continuationSeparator" w:id="0">
    <w:p w14:paraId="3DFD8910" w14:textId="77777777" w:rsidR="00055B34" w:rsidRDefault="00055B34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055B3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55B34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15CE"/>
    <w:rsid w:val="001926CF"/>
    <w:rsid w:val="00197ADF"/>
    <w:rsid w:val="001A6C6F"/>
    <w:rsid w:val="001C22E7"/>
    <w:rsid w:val="001C327C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1BED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25BAF"/>
    <w:rsid w:val="00825D1E"/>
    <w:rsid w:val="00826223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1F88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325B6"/>
    <w:rsid w:val="00D61A15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00DD8"/>
    <w:rsid w:val="001A7390"/>
    <w:rsid w:val="00320745"/>
    <w:rsid w:val="0055010F"/>
    <w:rsid w:val="0055049A"/>
    <w:rsid w:val="00586EE8"/>
    <w:rsid w:val="005E6F51"/>
    <w:rsid w:val="00656F09"/>
    <w:rsid w:val="007A7B0A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3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4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5</b:RefOrder>
  </b:Source>
  <b:Source>
    <b:Tag>Ope16</b:Tag>
    <b:SourceType>InternetSite</b:SourceType>
    <b:Guid>{22E58A8D-F124-4931-B2E7-571F87F461AE}</b:Guid>
    <b:Title>Current weather data</b:Title>
    <b:Year>2016</b:Year>
    <b:Author>
      <b:Author>
        <b:Corporate> OpenWeatherMap, Inc</b:Corporate>
      </b:Author>
    </b:Author>
    <b:InternetSiteTitle>API</b:InternetSiteTitle>
    <b:Month>September</b:Month>
    <b:URL>http://openweathermap.org/api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464BA-424E-40D9-B5A9-04CC3622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Georgiana Manolache</cp:lastModifiedBy>
  <cp:revision>9</cp:revision>
  <cp:lastPrinted>2016-09-06T22:09:00Z</cp:lastPrinted>
  <dcterms:created xsi:type="dcterms:W3CDTF">2016-09-13T23:55:00Z</dcterms:created>
  <dcterms:modified xsi:type="dcterms:W3CDTF">2016-09-14T00:38:00Z</dcterms:modified>
</cp:coreProperties>
</file>